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6A78" w14:textId="4991E2A2" w:rsidR="009B5655" w:rsidRPr="0030101D" w:rsidRDefault="009B5655" w:rsidP="009B5655">
      <w:pPr>
        <w:spacing w:line="240" w:lineRule="auto"/>
        <w:rPr>
          <w:rFonts w:ascii="Myriad Pro" w:hAnsi="Myriad Pro" w:cstheme="minorBidi"/>
          <w:color w:val="262626" w:themeColor="text1" w:themeTint="D9"/>
          <w:sz w:val="20"/>
          <w:szCs w:val="24"/>
        </w:rPr>
      </w:pPr>
      <w:r w:rsidRPr="0030101D">
        <w:rPr>
          <w:rFonts w:ascii="Myriad Pro" w:hAnsi="Myriad Pro" w:cstheme="minorBidi"/>
          <w:noProof/>
          <w:color w:val="262626" w:themeColor="text1" w:themeTint="D9"/>
          <w:sz w:val="20"/>
          <w:szCs w:val="24"/>
        </w:rPr>
        <w:drawing>
          <wp:inline distT="0" distB="0" distL="0" distR="0" wp14:anchorId="3C8387D6" wp14:editId="1CFEFB87">
            <wp:extent cx="3401575" cy="469393"/>
            <wp:effectExtent l="0" t="0" r="8890" b="6985"/>
            <wp:docPr id="6" name="Picture 6" descr="IDEA Data Center (IDC) logo. Collect, Report, Analyze, and Use High-Quality Part 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DEA Data Center (IDC) logo. Collect, Report, Analyze, and Use High-Quality Part B Dat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1575" cy="469393"/>
                    </a:xfrm>
                    <a:prstGeom prst="rect">
                      <a:avLst/>
                    </a:prstGeom>
                  </pic:spPr>
                </pic:pic>
              </a:graphicData>
            </a:graphic>
          </wp:inline>
        </w:drawing>
      </w:r>
    </w:p>
    <w:p w14:paraId="42BBF5BE" w14:textId="77777777" w:rsidR="009B5655" w:rsidRPr="0030101D" w:rsidRDefault="009B5655" w:rsidP="009B5655">
      <w:pPr>
        <w:pStyle w:val="Heading1"/>
        <w:spacing w:before="480" w:after="360" w:line="480" w:lineRule="atLeast"/>
      </w:pPr>
      <w:r w:rsidRPr="0030101D">
        <w:t>ED</w:t>
      </w:r>
      <w:r w:rsidRPr="0030101D">
        <w:rPr>
          <w:i/>
          <w:iCs/>
        </w:rPr>
        <w:t>Facts</w:t>
      </w:r>
      <w:r w:rsidRPr="0030101D">
        <w:t xml:space="preserve"> Modernization: </w:t>
      </w:r>
      <w:r w:rsidRPr="0030101D">
        <w:br/>
        <w:t>Planning Questions to Consider</w:t>
      </w:r>
    </w:p>
    <w:p w14:paraId="3FCF6087" w14:textId="77777777" w:rsidR="009B5655" w:rsidRPr="0030101D" w:rsidRDefault="009B5655" w:rsidP="009B5655">
      <w:pPr>
        <w:pStyle w:val="SL-FlLftSgl"/>
        <w:rPr>
          <w:lang w:val="en-US"/>
        </w:rPr>
      </w:pPr>
      <w:r w:rsidRPr="0030101D">
        <w:rPr>
          <w:lang w:val="en-US"/>
        </w:rPr>
        <w:t>ED</w:t>
      </w:r>
      <w:r w:rsidRPr="0030101D">
        <w:rPr>
          <w:i/>
          <w:iCs/>
          <w:lang w:val="en-US"/>
        </w:rPr>
        <w:t>Facts</w:t>
      </w:r>
      <w:r w:rsidRPr="0030101D">
        <w:rPr>
          <w:lang w:val="en-US"/>
        </w:rPr>
        <w:t xml:space="preserve"> modernization is transforming the way states submit federal reports through the new EDPass system. While the long-term benefits of this transformation will include more accurate and timely data, states will initially have to contend with significant changes to file submission schedules and the Office of Special Education Programs’ (OSEP) data quality review process. With these changes on the horizon, the IDEA Data Center (IDC) recommends taking some time to review your state’s data processes to ensure a smooth transition.</w:t>
      </w:r>
    </w:p>
    <w:p w14:paraId="11B6E11B" w14:textId="77777777" w:rsidR="009B5655" w:rsidRPr="0030101D" w:rsidRDefault="009B5655" w:rsidP="009B5655">
      <w:pPr>
        <w:pStyle w:val="SL-FlLftSgl"/>
        <w:rPr>
          <w:lang w:val="en-US"/>
        </w:rPr>
      </w:pPr>
      <w:r w:rsidRPr="0030101D">
        <w:rPr>
          <w:lang w:val="en-US"/>
        </w:rPr>
        <w:t>To help you conduct this review, we have developed a series of guiding questions that you and your state team can use to prepare for these changes. We grouped these guiding questions into four areas where you are most likely to see processes change significantly.</w:t>
      </w:r>
    </w:p>
    <w:p w14:paraId="2FE675EB" w14:textId="77777777" w:rsidR="009B5655" w:rsidRPr="0030101D" w:rsidRDefault="009B5655" w:rsidP="009B5655">
      <w:pPr>
        <w:pStyle w:val="Heading2"/>
      </w:pPr>
      <w:r w:rsidRPr="0030101D">
        <w:t>Data Team</w:t>
      </w:r>
    </w:p>
    <w:p w14:paraId="14B85D2A" w14:textId="6C0DD0D6" w:rsidR="009B5655" w:rsidRDefault="009B5655" w:rsidP="009B5655">
      <w:pPr>
        <w:pStyle w:val="SL-FlLftSgl"/>
        <w:rPr>
          <w:lang w:val="en-US"/>
        </w:rPr>
        <w:sectPr w:rsidR="009B5655" w:rsidSect="009B5655">
          <w:headerReference w:type="default" r:id="rId9"/>
          <w:footerReference w:type="first" r:id="rId10"/>
          <w:type w:val="continuous"/>
          <w:pgSz w:w="12240" w:h="15840" w:code="1"/>
          <w:pgMar w:top="432" w:right="1440" w:bottom="1080" w:left="1440" w:header="0" w:footer="576" w:gutter="0"/>
          <w:cols w:space="720"/>
          <w:formProt w:val="0"/>
          <w:titlePg/>
          <w:docGrid w:linePitch="360"/>
        </w:sectPr>
      </w:pPr>
      <w:r w:rsidRPr="0030101D">
        <w:rPr>
          <w:lang w:val="en-US"/>
        </w:rPr>
        <w:t xml:space="preserve">The state’s </w:t>
      </w:r>
      <w:proofErr w:type="spellStart"/>
      <w:r w:rsidRPr="0030101D">
        <w:rPr>
          <w:lang w:val="en-US"/>
        </w:rPr>
        <w:t>ED</w:t>
      </w:r>
      <w:r w:rsidRPr="0030101D">
        <w:rPr>
          <w:i/>
          <w:iCs/>
          <w:lang w:val="en-US"/>
        </w:rPr>
        <w:t>Facts</w:t>
      </w:r>
      <w:proofErr w:type="spellEnd"/>
      <w:r w:rsidRPr="0030101D">
        <w:rPr>
          <w:lang w:val="en-US"/>
        </w:rPr>
        <w:t xml:space="preserve"> coordinator will grant individuals access to the new EDPass system, thus the ways you collaborate to submit data may change. Consider the following questions about how your state’s data team can maximize the way you work together within the new system.</w:t>
      </w:r>
    </w:p>
    <w:tbl>
      <w:tblPr>
        <w:tblStyle w:val="TableGrid"/>
        <w:tblW w:w="0" w:type="auto"/>
        <w:jc w:val="center"/>
        <w:tblLayout w:type="fixed"/>
        <w:tblLook w:val="04A0" w:firstRow="1" w:lastRow="0" w:firstColumn="1" w:lastColumn="0" w:noHBand="0" w:noVBand="1"/>
        <w:tblDescription w:val="This table presents two questions related to a state's data team and includes blank cells for filling in your answers to those questions."/>
      </w:tblPr>
      <w:tblGrid>
        <w:gridCol w:w="3945"/>
        <w:gridCol w:w="5296"/>
      </w:tblGrid>
      <w:tr w:rsidR="009B5655" w:rsidRPr="0030101D" w14:paraId="28C7CA31" w14:textId="77777777" w:rsidTr="00226113">
        <w:trPr>
          <w:cnfStyle w:val="000000100000" w:firstRow="0" w:lastRow="0" w:firstColumn="0" w:lastColumn="0" w:oddVBand="0" w:evenVBand="0" w:oddHBand="1" w:evenHBand="0" w:firstRowFirstColumn="0" w:firstRowLastColumn="0" w:lastRowFirstColumn="0" w:lastRowLastColumn="0"/>
          <w:tblHeader/>
          <w:jc w:val="center"/>
        </w:trPr>
        <w:tc>
          <w:tcPr>
            <w:tcW w:w="3945" w:type="dxa"/>
            <w:tcBorders>
              <w:top w:val="single" w:sz="12" w:space="0" w:color="80ABCD"/>
              <w:left w:val="single" w:sz="12" w:space="0" w:color="80ABCD"/>
              <w:bottom w:val="single" w:sz="12" w:space="0" w:color="80ABCD"/>
              <w:right w:val="single" w:sz="12" w:space="0" w:color="80ABCD"/>
            </w:tcBorders>
            <w:shd w:val="clear" w:color="auto" w:fill="01579B"/>
            <w:vAlign w:val="bottom"/>
          </w:tcPr>
          <w:p w14:paraId="652AA82E"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Question</w:t>
            </w:r>
          </w:p>
        </w:tc>
        <w:tc>
          <w:tcPr>
            <w:tcW w:w="5296" w:type="dxa"/>
            <w:tcBorders>
              <w:top w:val="single" w:sz="12" w:space="0" w:color="80ABCD"/>
              <w:left w:val="single" w:sz="12" w:space="0" w:color="80ABCD"/>
              <w:bottom w:val="single" w:sz="12" w:space="0" w:color="80ABCD"/>
              <w:right w:val="single" w:sz="12" w:space="0" w:color="80ABCD"/>
            </w:tcBorders>
            <w:shd w:val="clear" w:color="auto" w:fill="01579B"/>
            <w:vAlign w:val="bottom"/>
          </w:tcPr>
          <w:p w14:paraId="3082E63F"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Response</w:t>
            </w:r>
          </w:p>
        </w:tc>
      </w:tr>
      <w:tr w:rsidR="009B5655" w:rsidRPr="0030101D" w14:paraId="1CDEFFE6"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3945" w:type="dxa"/>
            <w:tcBorders>
              <w:top w:val="single" w:sz="12" w:space="0" w:color="80ABCD"/>
              <w:left w:val="single" w:sz="12" w:space="0" w:color="E0E6ED"/>
              <w:bottom w:val="nil"/>
              <w:right w:val="single" w:sz="12" w:space="0" w:color="E0E6ED"/>
            </w:tcBorders>
            <w:vAlign w:val="center"/>
          </w:tcPr>
          <w:p w14:paraId="13A48256"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How do you currently work with your state’s ED</w:t>
            </w:r>
            <w:r w:rsidRPr="0030101D">
              <w:rPr>
                <w:rStyle w:val="Hyperlink"/>
                <w:i/>
                <w:iCs/>
                <w:color w:val="000000" w:themeColor="text1"/>
                <w:u w:val="none"/>
              </w:rPr>
              <w:t>Facts</w:t>
            </w:r>
            <w:r w:rsidRPr="0030101D">
              <w:rPr>
                <w:rStyle w:val="Hyperlink"/>
                <w:color w:val="000000" w:themeColor="text1"/>
                <w:u w:val="none"/>
              </w:rPr>
              <w:t xml:space="preserve"> coordinator?</w:t>
            </w:r>
          </w:p>
        </w:tc>
        <w:tc>
          <w:tcPr>
            <w:tcW w:w="5296" w:type="dxa"/>
            <w:tcBorders>
              <w:top w:val="single" w:sz="12" w:space="0" w:color="80ABCD"/>
              <w:left w:val="single" w:sz="12" w:space="0" w:color="E0E6ED"/>
              <w:bottom w:val="nil"/>
              <w:right w:val="single" w:sz="12" w:space="0" w:color="E0E6ED"/>
            </w:tcBorders>
            <w:vAlign w:val="center"/>
          </w:tcPr>
          <w:p w14:paraId="2928CA20"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DataTeamQ1"/>
                  <w:enabled/>
                  <w:calcOnExit w:val="0"/>
                  <w:statusText w:type="text" w:val="How do you currently work with your state’s EDFacts coordinator?"/>
                  <w:textInput/>
                </w:ffData>
              </w:fldChar>
            </w:r>
            <w:bookmarkStart w:id="6" w:name="DataTeamQ1"/>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6"/>
          </w:p>
        </w:tc>
      </w:tr>
      <w:tr w:rsidR="009B5655" w:rsidRPr="0030101D" w14:paraId="1256B473" w14:textId="77777777" w:rsidTr="00226113">
        <w:trPr>
          <w:cnfStyle w:val="000000100000" w:firstRow="0" w:lastRow="0" w:firstColumn="0" w:lastColumn="0" w:oddVBand="0" w:evenVBand="0" w:oddHBand="1" w:evenHBand="0" w:firstRowFirstColumn="0" w:firstRowLastColumn="0" w:lastRowFirstColumn="0" w:lastRowLastColumn="0"/>
          <w:trHeight w:val="20"/>
          <w:jc w:val="center"/>
        </w:trPr>
        <w:tc>
          <w:tcPr>
            <w:tcW w:w="3945" w:type="dxa"/>
            <w:tcBorders>
              <w:top w:val="nil"/>
              <w:left w:val="single" w:sz="12" w:space="0" w:color="E0E6ED"/>
              <w:bottom w:val="nil"/>
              <w:right w:val="single" w:sz="12" w:space="0" w:color="E0E6ED"/>
            </w:tcBorders>
            <w:shd w:val="clear" w:color="auto" w:fill="EDF0FA"/>
            <w:vAlign w:val="center"/>
          </w:tcPr>
          <w:p w14:paraId="320BDEF7"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How might you enhance your collaboration to improve data quality?</w:t>
            </w:r>
          </w:p>
        </w:tc>
        <w:tc>
          <w:tcPr>
            <w:tcW w:w="5296" w:type="dxa"/>
            <w:tcBorders>
              <w:top w:val="nil"/>
              <w:left w:val="single" w:sz="12" w:space="0" w:color="E0E6ED"/>
              <w:bottom w:val="nil"/>
              <w:right w:val="single" w:sz="12" w:space="0" w:color="E0E6ED"/>
            </w:tcBorders>
            <w:shd w:val="clear" w:color="auto" w:fill="EDF0FA"/>
            <w:vAlign w:val="center"/>
          </w:tcPr>
          <w:p w14:paraId="0C757D5B"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DataTeamQ2"/>
                  <w:enabled/>
                  <w:calcOnExit w:val="0"/>
                  <w:statusText w:type="text" w:val="How might you enhance your collaboration to improve data quality? "/>
                  <w:textInput/>
                </w:ffData>
              </w:fldChar>
            </w:r>
            <w:bookmarkStart w:id="7" w:name="DataTeamQ2"/>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7"/>
          </w:p>
        </w:tc>
      </w:tr>
    </w:tbl>
    <w:p w14:paraId="68802D86" w14:textId="77777777" w:rsidR="009B5655" w:rsidRDefault="009B5655" w:rsidP="009B5655">
      <w:pPr>
        <w:pStyle w:val="SL-FlLftSgl"/>
        <w:rPr>
          <w:lang w:val="en-US"/>
        </w:rPr>
        <w:sectPr w:rsidR="009B5655" w:rsidSect="009B5655">
          <w:type w:val="continuous"/>
          <w:pgSz w:w="12240" w:h="15840" w:code="1"/>
          <w:pgMar w:top="432" w:right="1440" w:bottom="1080" w:left="1440" w:header="0" w:footer="576" w:gutter="0"/>
          <w:cols w:space="720"/>
          <w:titlePg/>
          <w:docGrid w:linePitch="360"/>
        </w:sectPr>
      </w:pPr>
    </w:p>
    <w:p w14:paraId="5BED6A52" w14:textId="77777777" w:rsidR="009B5655" w:rsidRPr="0030101D" w:rsidRDefault="009B5655" w:rsidP="009B5655">
      <w:pPr>
        <w:pStyle w:val="Heading2"/>
        <w:spacing w:before="180"/>
      </w:pPr>
      <w:r w:rsidRPr="0030101D">
        <w:t>EDPass Processes</w:t>
      </w:r>
    </w:p>
    <w:p w14:paraId="3E14AE52" w14:textId="77777777" w:rsidR="009B5655" w:rsidRDefault="009B5655" w:rsidP="009B5655">
      <w:pPr>
        <w:pStyle w:val="SL-FlLftSgl"/>
        <w:rPr>
          <w:lang w:val="en-US"/>
        </w:rPr>
      </w:pPr>
      <w:r w:rsidRPr="0030101D">
        <w:rPr>
          <w:lang w:val="en-US"/>
        </w:rPr>
        <w:t>In the new system, the ED</w:t>
      </w:r>
      <w:r w:rsidRPr="0030101D">
        <w:rPr>
          <w:i/>
          <w:iCs/>
          <w:lang w:val="en-US"/>
        </w:rPr>
        <w:t xml:space="preserve">Facts </w:t>
      </w:r>
      <w:r w:rsidRPr="0030101D">
        <w:rPr>
          <w:lang w:val="en-US"/>
        </w:rPr>
        <w:t>coordinator can also grant access for specific tasks. As you plan for submissions with your ED</w:t>
      </w:r>
      <w:r w:rsidRPr="0030101D">
        <w:rPr>
          <w:i/>
          <w:iCs/>
          <w:lang w:val="en-US"/>
        </w:rPr>
        <w:t xml:space="preserve">Facts </w:t>
      </w:r>
      <w:r w:rsidRPr="0030101D">
        <w:rPr>
          <w:lang w:val="en-US"/>
        </w:rPr>
        <w:t>coordinator, use the following questions to consider who should have each role within the EDPass process.</w:t>
      </w:r>
    </w:p>
    <w:p w14:paraId="6BE66B7B" w14:textId="77777777" w:rsidR="009B5655" w:rsidRDefault="009B5655" w:rsidP="009B5655">
      <w:pPr>
        <w:pStyle w:val="SL-FlLftSgl"/>
        <w:rPr>
          <w:lang w:val="en-US"/>
        </w:rPr>
        <w:sectPr w:rsidR="009B5655" w:rsidSect="009B5655">
          <w:type w:val="continuous"/>
          <w:pgSz w:w="12240" w:h="15840" w:code="1"/>
          <w:pgMar w:top="432" w:right="1440" w:bottom="1080" w:left="1440" w:header="0" w:footer="576" w:gutter="0"/>
          <w:cols w:space="720"/>
          <w:formProt w:val="0"/>
          <w:titlePg/>
          <w:docGrid w:linePitch="360"/>
        </w:sectPr>
      </w:pPr>
    </w:p>
    <w:tbl>
      <w:tblPr>
        <w:tblStyle w:val="TableGrid"/>
        <w:tblW w:w="9331" w:type="dxa"/>
        <w:jc w:val="center"/>
        <w:tblLayout w:type="fixed"/>
        <w:tblLook w:val="04A0" w:firstRow="1" w:lastRow="0" w:firstColumn="1" w:lastColumn="0" w:noHBand="0" w:noVBand="1"/>
        <w:tblDescription w:val="This table presents five questions related to a state's EDPass processes and includes blank cells for filling in your answers to those questions."/>
      </w:tblPr>
      <w:tblGrid>
        <w:gridCol w:w="3945"/>
        <w:gridCol w:w="5386"/>
      </w:tblGrid>
      <w:tr w:rsidR="009B5655" w:rsidRPr="0030101D" w14:paraId="77646182" w14:textId="77777777" w:rsidTr="00226113">
        <w:trPr>
          <w:cnfStyle w:val="000000100000" w:firstRow="0" w:lastRow="0" w:firstColumn="0" w:lastColumn="0" w:oddVBand="0" w:evenVBand="0" w:oddHBand="1" w:evenHBand="0" w:firstRowFirstColumn="0" w:firstRowLastColumn="0" w:lastRowFirstColumn="0" w:lastRowLastColumn="0"/>
          <w:tblHeader/>
          <w:jc w:val="center"/>
        </w:trPr>
        <w:tc>
          <w:tcPr>
            <w:tcW w:w="3945" w:type="dxa"/>
            <w:tcBorders>
              <w:top w:val="single" w:sz="12" w:space="0" w:color="80ABCD"/>
              <w:left w:val="single" w:sz="12" w:space="0" w:color="80ABCD"/>
              <w:bottom w:val="single" w:sz="12" w:space="0" w:color="80ABCD"/>
              <w:right w:val="single" w:sz="12" w:space="0" w:color="80ABCD"/>
            </w:tcBorders>
            <w:shd w:val="clear" w:color="auto" w:fill="01579B"/>
          </w:tcPr>
          <w:p w14:paraId="7B1067F6"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Question</w:t>
            </w:r>
          </w:p>
        </w:tc>
        <w:tc>
          <w:tcPr>
            <w:tcW w:w="5386" w:type="dxa"/>
            <w:tcBorders>
              <w:top w:val="single" w:sz="12" w:space="0" w:color="80ABCD"/>
              <w:left w:val="single" w:sz="12" w:space="0" w:color="80ABCD"/>
              <w:bottom w:val="single" w:sz="12" w:space="0" w:color="80ABCD"/>
              <w:right w:val="single" w:sz="12" w:space="0" w:color="80ABCD"/>
            </w:tcBorders>
            <w:shd w:val="clear" w:color="auto" w:fill="01579B"/>
          </w:tcPr>
          <w:p w14:paraId="3F7144AC"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Response</w:t>
            </w:r>
          </w:p>
        </w:tc>
      </w:tr>
      <w:tr w:rsidR="009B5655" w:rsidRPr="0030101D" w14:paraId="35E99CA7"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3945" w:type="dxa"/>
            <w:tcBorders>
              <w:top w:val="single" w:sz="12" w:space="0" w:color="80ABCD"/>
              <w:left w:val="single" w:sz="12" w:space="0" w:color="E0E6ED"/>
              <w:bottom w:val="nil"/>
              <w:right w:val="single" w:sz="12" w:space="0" w:color="E0E6ED"/>
            </w:tcBorders>
            <w:vAlign w:val="center"/>
          </w:tcPr>
          <w:p w14:paraId="60FDAF10"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Who will upload data?</w:t>
            </w:r>
          </w:p>
        </w:tc>
        <w:tc>
          <w:tcPr>
            <w:tcW w:w="5386" w:type="dxa"/>
            <w:tcBorders>
              <w:top w:val="single" w:sz="12" w:space="0" w:color="80ABCD"/>
              <w:left w:val="single" w:sz="12" w:space="0" w:color="E0E6ED"/>
              <w:bottom w:val="nil"/>
              <w:right w:val="single" w:sz="12" w:space="0" w:color="E0E6ED"/>
            </w:tcBorders>
            <w:vAlign w:val="center"/>
          </w:tcPr>
          <w:p w14:paraId="7F31D5F2"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EDPassProcessQ1"/>
                  <w:enabled/>
                  <w:calcOnExit w:val="0"/>
                  <w:statusText w:type="text" w:val="Who will upload data? "/>
                  <w:textInput/>
                </w:ffData>
              </w:fldChar>
            </w:r>
            <w:bookmarkStart w:id="8" w:name="EDPassProcessQ1"/>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8"/>
          </w:p>
        </w:tc>
      </w:tr>
      <w:tr w:rsidR="009B5655" w:rsidRPr="0030101D" w14:paraId="5454520E" w14:textId="77777777" w:rsidTr="00226113">
        <w:trPr>
          <w:cnfStyle w:val="000000100000" w:firstRow="0" w:lastRow="0" w:firstColumn="0" w:lastColumn="0" w:oddVBand="0" w:evenVBand="0" w:oddHBand="1" w:evenHBand="0" w:firstRowFirstColumn="0" w:firstRowLastColumn="0" w:lastRowFirstColumn="0" w:lastRowLastColumn="0"/>
          <w:trHeight w:val="20"/>
          <w:jc w:val="center"/>
        </w:trPr>
        <w:tc>
          <w:tcPr>
            <w:tcW w:w="3945" w:type="dxa"/>
            <w:tcBorders>
              <w:top w:val="nil"/>
              <w:left w:val="single" w:sz="12" w:space="0" w:color="E0E6ED"/>
              <w:bottom w:val="nil"/>
              <w:right w:val="single" w:sz="12" w:space="0" w:color="E0E6ED"/>
            </w:tcBorders>
            <w:shd w:val="clear" w:color="auto" w:fill="EDF0FA"/>
            <w:vAlign w:val="center"/>
          </w:tcPr>
          <w:p w14:paraId="5E2B7055"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Who will review data quality edit checks?</w:t>
            </w:r>
          </w:p>
        </w:tc>
        <w:tc>
          <w:tcPr>
            <w:tcW w:w="5386" w:type="dxa"/>
            <w:tcBorders>
              <w:top w:val="nil"/>
              <w:left w:val="single" w:sz="12" w:space="0" w:color="E0E6ED"/>
              <w:bottom w:val="nil"/>
              <w:right w:val="single" w:sz="12" w:space="0" w:color="E0E6ED"/>
            </w:tcBorders>
            <w:shd w:val="clear" w:color="auto" w:fill="EDF0FA"/>
            <w:vAlign w:val="center"/>
          </w:tcPr>
          <w:p w14:paraId="43815986"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EDPassProcessQ2"/>
                  <w:enabled/>
                  <w:calcOnExit w:val="0"/>
                  <w:statusText w:type="text" w:val="Who will review data quality edit checks? "/>
                  <w:textInput/>
                </w:ffData>
              </w:fldChar>
            </w:r>
            <w:bookmarkStart w:id="9" w:name="EDPassProcessQ2"/>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9"/>
          </w:p>
        </w:tc>
      </w:tr>
      <w:tr w:rsidR="009B5655" w:rsidRPr="0030101D" w14:paraId="33063C89"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3945" w:type="dxa"/>
            <w:tcBorders>
              <w:top w:val="nil"/>
              <w:left w:val="single" w:sz="12" w:space="0" w:color="E0E6ED"/>
              <w:bottom w:val="nil"/>
              <w:right w:val="single" w:sz="12" w:space="0" w:color="E0E6ED"/>
            </w:tcBorders>
            <w:shd w:val="clear" w:color="auto" w:fill="auto"/>
            <w:vAlign w:val="center"/>
          </w:tcPr>
          <w:p w14:paraId="41DCBDE6"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Who will complete necessary reuploads and deletions?</w:t>
            </w:r>
          </w:p>
        </w:tc>
        <w:tc>
          <w:tcPr>
            <w:tcW w:w="5386" w:type="dxa"/>
            <w:tcBorders>
              <w:top w:val="nil"/>
              <w:left w:val="single" w:sz="12" w:space="0" w:color="E0E6ED"/>
              <w:bottom w:val="nil"/>
              <w:right w:val="single" w:sz="12" w:space="0" w:color="E0E6ED"/>
            </w:tcBorders>
            <w:shd w:val="clear" w:color="auto" w:fill="auto"/>
            <w:vAlign w:val="center"/>
          </w:tcPr>
          <w:p w14:paraId="4C6E0016"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EDPassProcessQ3"/>
                  <w:enabled/>
                  <w:calcOnExit w:val="0"/>
                  <w:statusText w:type="text" w:val="Who will complete necessary reuploads and deletions? "/>
                  <w:textInput/>
                </w:ffData>
              </w:fldChar>
            </w:r>
            <w:bookmarkStart w:id="10" w:name="EDPassProcessQ3"/>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0"/>
          </w:p>
        </w:tc>
      </w:tr>
      <w:tr w:rsidR="009B5655" w:rsidRPr="0030101D" w14:paraId="34BC4E33" w14:textId="77777777" w:rsidTr="00226113">
        <w:trPr>
          <w:cnfStyle w:val="000000100000" w:firstRow="0" w:lastRow="0" w:firstColumn="0" w:lastColumn="0" w:oddVBand="0" w:evenVBand="0" w:oddHBand="1" w:evenHBand="0" w:firstRowFirstColumn="0" w:firstRowLastColumn="0" w:lastRowFirstColumn="0" w:lastRowLastColumn="0"/>
          <w:trHeight w:val="20"/>
          <w:jc w:val="center"/>
        </w:trPr>
        <w:tc>
          <w:tcPr>
            <w:tcW w:w="3945" w:type="dxa"/>
            <w:tcBorders>
              <w:top w:val="nil"/>
              <w:left w:val="single" w:sz="12" w:space="0" w:color="E0E6ED"/>
              <w:bottom w:val="nil"/>
              <w:right w:val="single" w:sz="12" w:space="0" w:color="E0E6ED"/>
            </w:tcBorders>
            <w:shd w:val="clear" w:color="auto" w:fill="EDF0FA"/>
            <w:vAlign w:val="center"/>
          </w:tcPr>
          <w:p w14:paraId="114D26DE"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Who will be responsible for data notes?</w:t>
            </w:r>
          </w:p>
        </w:tc>
        <w:tc>
          <w:tcPr>
            <w:tcW w:w="5386" w:type="dxa"/>
            <w:tcBorders>
              <w:top w:val="nil"/>
              <w:left w:val="single" w:sz="12" w:space="0" w:color="E0E6ED"/>
              <w:bottom w:val="nil"/>
              <w:right w:val="single" w:sz="12" w:space="0" w:color="E0E6ED"/>
            </w:tcBorders>
            <w:shd w:val="clear" w:color="auto" w:fill="EDF0FA"/>
            <w:vAlign w:val="center"/>
          </w:tcPr>
          <w:p w14:paraId="57D8D6FB"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EDPassProcessQ4"/>
                  <w:enabled/>
                  <w:calcOnExit w:val="0"/>
                  <w:statusText w:type="text" w:val="Who will be responsible for data notes? "/>
                  <w:textInput/>
                </w:ffData>
              </w:fldChar>
            </w:r>
            <w:bookmarkStart w:id="11" w:name="EDPassProcessQ4"/>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1"/>
          </w:p>
        </w:tc>
      </w:tr>
      <w:tr w:rsidR="009B5655" w:rsidRPr="0030101D" w14:paraId="376238D9"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3945" w:type="dxa"/>
            <w:tcBorders>
              <w:top w:val="nil"/>
              <w:left w:val="single" w:sz="12" w:space="0" w:color="E0E6ED"/>
              <w:bottom w:val="single" w:sz="4" w:space="0" w:color="E0E6ED"/>
              <w:right w:val="single" w:sz="12" w:space="0" w:color="E0E6ED"/>
            </w:tcBorders>
            <w:shd w:val="clear" w:color="auto" w:fill="auto"/>
            <w:vAlign w:val="center"/>
          </w:tcPr>
          <w:p w14:paraId="3710CD66"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Who will submit the final data once updates and data notes are complete?</w:t>
            </w:r>
          </w:p>
        </w:tc>
        <w:tc>
          <w:tcPr>
            <w:tcW w:w="5386" w:type="dxa"/>
            <w:tcBorders>
              <w:top w:val="nil"/>
              <w:left w:val="single" w:sz="12" w:space="0" w:color="E0E6ED"/>
              <w:bottom w:val="single" w:sz="4" w:space="0" w:color="E0E6ED"/>
              <w:right w:val="single" w:sz="12" w:space="0" w:color="E0E6ED"/>
            </w:tcBorders>
            <w:shd w:val="clear" w:color="auto" w:fill="auto"/>
            <w:vAlign w:val="center"/>
          </w:tcPr>
          <w:p w14:paraId="1AA497DA"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EDPassProcessQ5"/>
                  <w:enabled/>
                  <w:calcOnExit w:val="0"/>
                  <w:statusText w:type="text" w:val="Who will submit the final data once updates and data notes are complete? "/>
                  <w:textInput/>
                </w:ffData>
              </w:fldChar>
            </w:r>
            <w:bookmarkStart w:id="12" w:name="EDPassProcessQ5"/>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2"/>
          </w:p>
        </w:tc>
      </w:tr>
    </w:tbl>
    <w:p w14:paraId="6F4110DB" w14:textId="6D41F8FF" w:rsidR="009B5655" w:rsidRDefault="009B5655">
      <w:pPr>
        <w:spacing w:after="0" w:line="240" w:lineRule="auto"/>
      </w:pPr>
    </w:p>
    <w:p w14:paraId="03D81C0A" w14:textId="77777777" w:rsidR="009B5655" w:rsidRDefault="009B5655">
      <w:pPr>
        <w:spacing w:after="0" w:line="240" w:lineRule="auto"/>
        <w:sectPr w:rsidR="009B5655" w:rsidSect="009B5655">
          <w:type w:val="continuous"/>
          <w:pgSz w:w="12240" w:h="15840" w:code="1"/>
          <w:pgMar w:top="432" w:right="1440" w:bottom="1080" w:left="1440" w:header="0" w:footer="576" w:gutter="0"/>
          <w:cols w:space="720"/>
          <w:titlePg/>
          <w:docGrid w:linePitch="360"/>
        </w:sectPr>
      </w:pPr>
    </w:p>
    <w:p w14:paraId="21813405" w14:textId="77777777" w:rsidR="009B5655" w:rsidRPr="0030101D" w:rsidRDefault="009B5655" w:rsidP="009B5655">
      <w:pPr>
        <w:pStyle w:val="Heading2"/>
        <w:spacing w:before="0"/>
      </w:pPr>
      <w:r w:rsidRPr="0030101D">
        <w:lastRenderedPageBreak/>
        <w:t>Timelines</w:t>
      </w:r>
    </w:p>
    <w:p w14:paraId="74B56946" w14:textId="77777777" w:rsidR="009B5655" w:rsidRPr="0030101D" w:rsidRDefault="009B5655" w:rsidP="009B5655">
      <w:pPr>
        <w:pStyle w:val="SL-FlLftSgl"/>
        <w:rPr>
          <w:lang w:val="en-US"/>
        </w:rPr>
      </w:pPr>
      <w:r w:rsidRPr="0030101D">
        <w:rPr>
          <w:lang w:val="en-US"/>
        </w:rPr>
        <w:t>With the new EDPass system, deadlines are changing. Most file submission dates will be later, and you will need to include data notes at the point of submission. Because of these changes, it is a good idea to review your internal timelines to ensure a smooth transition. Use the questions below to plan out some of these changes.</w:t>
      </w:r>
    </w:p>
    <w:p w14:paraId="67A6A4C1" w14:textId="77777777" w:rsidR="009B5655" w:rsidRDefault="009B5655" w:rsidP="009B5655">
      <w:pPr>
        <w:sectPr w:rsidR="009B5655" w:rsidSect="009B5655">
          <w:headerReference w:type="default" r:id="rId11"/>
          <w:footerReference w:type="default" r:id="rId12"/>
          <w:headerReference w:type="first" r:id="rId13"/>
          <w:pgSz w:w="12240" w:h="15840" w:code="1"/>
          <w:pgMar w:top="1800" w:right="1440" w:bottom="1080" w:left="1440" w:header="432" w:footer="576" w:gutter="0"/>
          <w:cols w:space="720"/>
          <w:formProt w:val="0"/>
          <w:docGrid w:linePitch="360"/>
        </w:sectPr>
      </w:pPr>
    </w:p>
    <w:tbl>
      <w:tblPr>
        <w:tblStyle w:val="TableGrid"/>
        <w:tblW w:w="0" w:type="auto"/>
        <w:jc w:val="center"/>
        <w:tblLayout w:type="fixed"/>
        <w:tblLook w:val="04A0" w:firstRow="1" w:lastRow="0" w:firstColumn="1" w:lastColumn="0" w:noHBand="0" w:noVBand="1"/>
        <w:tblDescription w:val="This table presents three questions related to a state's timeline and includes blank cells for filling in your answers to those questions."/>
      </w:tblPr>
      <w:tblGrid>
        <w:gridCol w:w="3945"/>
        <w:gridCol w:w="5326"/>
      </w:tblGrid>
      <w:tr w:rsidR="009B5655" w:rsidRPr="0030101D" w14:paraId="71502335" w14:textId="77777777" w:rsidTr="00226113">
        <w:trPr>
          <w:cnfStyle w:val="000000100000" w:firstRow="0" w:lastRow="0" w:firstColumn="0" w:lastColumn="0" w:oddVBand="0" w:evenVBand="0" w:oddHBand="1" w:evenHBand="0" w:firstRowFirstColumn="0" w:firstRowLastColumn="0" w:lastRowFirstColumn="0" w:lastRowLastColumn="0"/>
          <w:tblHeader/>
          <w:jc w:val="center"/>
        </w:trPr>
        <w:tc>
          <w:tcPr>
            <w:tcW w:w="3945" w:type="dxa"/>
            <w:tcBorders>
              <w:top w:val="single" w:sz="12" w:space="0" w:color="80ABCD"/>
              <w:left w:val="single" w:sz="12" w:space="0" w:color="80ABCD"/>
              <w:bottom w:val="single" w:sz="12" w:space="0" w:color="80ABCD"/>
              <w:right w:val="single" w:sz="12" w:space="0" w:color="80ABCD"/>
            </w:tcBorders>
            <w:shd w:val="clear" w:color="auto" w:fill="01579B"/>
          </w:tcPr>
          <w:p w14:paraId="4DF11CC9"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Question</w:t>
            </w:r>
          </w:p>
        </w:tc>
        <w:tc>
          <w:tcPr>
            <w:tcW w:w="5326" w:type="dxa"/>
            <w:tcBorders>
              <w:top w:val="single" w:sz="12" w:space="0" w:color="80ABCD"/>
              <w:left w:val="single" w:sz="12" w:space="0" w:color="80ABCD"/>
              <w:bottom w:val="single" w:sz="12" w:space="0" w:color="80ABCD"/>
              <w:right w:val="single" w:sz="12" w:space="0" w:color="80ABCD"/>
            </w:tcBorders>
            <w:shd w:val="clear" w:color="auto" w:fill="01579B"/>
          </w:tcPr>
          <w:p w14:paraId="35EA1C65"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Response</w:t>
            </w:r>
          </w:p>
        </w:tc>
      </w:tr>
      <w:tr w:rsidR="009B5655" w:rsidRPr="0030101D" w14:paraId="0A58E7BC"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3945" w:type="dxa"/>
            <w:tcBorders>
              <w:top w:val="single" w:sz="12" w:space="0" w:color="80ABCD"/>
              <w:left w:val="single" w:sz="12" w:space="0" w:color="E0E6ED"/>
              <w:bottom w:val="nil"/>
              <w:right w:val="single" w:sz="12" w:space="0" w:color="E0E6ED"/>
            </w:tcBorders>
            <w:vAlign w:val="center"/>
          </w:tcPr>
          <w:p w14:paraId="2A63A443"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How do you plan to work with local education agencies (LEAs) to collect any unexpected data notes the EDPass system requires for data submission?</w:t>
            </w:r>
          </w:p>
        </w:tc>
        <w:tc>
          <w:tcPr>
            <w:tcW w:w="5326" w:type="dxa"/>
            <w:tcBorders>
              <w:top w:val="single" w:sz="12" w:space="0" w:color="80ABCD"/>
              <w:left w:val="single" w:sz="12" w:space="0" w:color="E0E6ED"/>
              <w:bottom w:val="nil"/>
              <w:right w:val="single" w:sz="12" w:space="0" w:color="E0E6ED"/>
            </w:tcBorders>
            <w:vAlign w:val="center"/>
          </w:tcPr>
          <w:p w14:paraId="4BA1697E"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TimelinesQ1"/>
                  <w:enabled/>
                  <w:calcOnExit w:val="0"/>
                  <w:statusText w:type="text" w:val="How do you plan to work with LEAs to collect any unexpected data notes the EDPass system requires for data submmitted?"/>
                  <w:textInput/>
                </w:ffData>
              </w:fldChar>
            </w:r>
            <w:bookmarkStart w:id="13" w:name="TimelinesQ1"/>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3"/>
          </w:p>
        </w:tc>
      </w:tr>
      <w:tr w:rsidR="009B5655" w:rsidRPr="0030101D" w14:paraId="301D09EE" w14:textId="77777777" w:rsidTr="00226113">
        <w:trPr>
          <w:cnfStyle w:val="000000100000" w:firstRow="0" w:lastRow="0" w:firstColumn="0" w:lastColumn="0" w:oddVBand="0" w:evenVBand="0" w:oddHBand="1" w:evenHBand="0" w:firstRowFirstColumn="0" w:firstRowLastColumn="0" w:lastRowFirstColumn="0" w:lastRowLastColumn="0"/>
          <w:trHeight w:val="20"/>
          <w:jc w:val="center"/>
        </w:trPr>
        <w:tc>
          <w:tcPr>
            <w:tcW w:w="3945" w:type="dxa"/>
            <w:tcBorders>
              <w:top w:val="nil"/>
              <w:left w:val="single" w:sz="12" w:space="0" w:color="E0E6ED"/>
              <w:bottom w:val="nil"/>
              <w:right w:val="single" w:sz="12" w:space="0" w:color="E0E6ED"/>
            </w:tcBorders>
            <w:shd w:val="clear" w:color="auto" w:fill="EDF0FA"/>
            <w:vAlign w:val="center"/>
          </w:tcPr>
          <w:p w14:paraId="0FBECC6D"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How will the change to the submission and data quality schedule affect your other processes? Do you need to make any schedule changes?</w:t>
            </w:r>
          </w:p>
        </w:tc>
        <w:tc>
          <w:tcPr>
            <w:tcW w:w="5326" w:type="dxa"/>
            <w:tcBorders>
              <w:top w:val="nil"/>
              <w:left w:val="single" w:sz="12" w:space="0" w:color="E0E6ED"/>
              <w:bottom w:val="nil"/>
              <w:right w:val="single" w:sz="12" w:space="0" w:color="E0E6ED"/>
            </w:tcBorders>
            <w:shd w:val="clear" w:color="auto" w:fill="EDF0FA"/>
            <w:vAlign w:val="center"/>
          </w:tcPr>
          <w:p w14:paraId="25B51CC2"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TimelinesQ2"/>
                  <w:enabled/>
                  <w:calcOnExit w:val="0"/>
                  <w:statusText w:type="text" w:val="How will the change to the submission and data quality schedule affect your other processes? Do you need to make any schedule changes?"/>
                  <w:textInput/>
                </w:ffData>
              </w:fldChar>
            </w:r>
            <w:bookmarkStart w:id="14" w:name="TimelinesQ2"/>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4"/>
          </w:p>
        </w:tc>
      </w:tr>
      <w:tr w:rsidR="009B5655" w:rsidRPr="0030101D" w14:paraId="5F44D640"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3945" w:type="dxa"/>
            <w:tcBorders>
              <w:top w:val="nil"/>
              <w:left w:val="single" w:sz="12" w:space="0" w:color="E0E6ED"/>
              <w:bottom w:val="single" w:sz="4" w:space="0" w:color="E0E6ED"/>
              <w:right w:val="single" w:sz="12" w:space="0" w:color="E0E6ED"/>
            </w:tcBorders>
            <w:shd w:val="clear" w:color="auto" w:fill="auto"/>
            <w:vAlign w:val="center"/>
          </w:tcPr>
          <w:p w14:paraId="6512C5ED"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What systems, routines, protocols, etc. do you need to put in place now to meet this new timeline and ensure high-quality data in the future?</w:t>
            </w:r>
          </w:p>
        </w:tc>
        <w:tc>
          <w:tcPr>
            <w:tcW w:w="5326" w:type="dxa"/>
            <w:tcBorders>
              <w:top w:val="nil"/>
              <w:left w:val="single" w:sz="12" w:space="0" w:color="E0E6ED"/>
              <w:bottom w:val="single" w:sz="4" w:space="0" w:color="E0E6ED"/>
              <w:right w:val="single" w:sz="12" w:space="0" w:color="E0E6ED"/>
            </w:tcBorders>
            <w:shd w:val="clear" w:color="auto" w:fill="auto"/>
            <w:vAlign w:val="center"/>
          </w:tcPr>
          <w:p w14:paraId="1C400677"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TimelinesQ3"/>
                  <w:enabled/>
                  <w:calcOnExit w:val="0"/>
                  <w:statusText w:type="text" w:val="What systems, routines, protocols, etc. do you need to put in place now to meet the new timeline &amp; ensure high-quality data in the future?"/>
                  <w:textInput/>
                </w:ffData>
              </w:fldChar>
            </w:r>
            <w:bookmarkStart w:id="15" w:name="TimelinesQ3"/>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5"/>
          </w:p>
        </w:tc>
      </w:tr>
    </w:tbl>
    <w:p w14:paraId="728FCCF1" w14:textId="77777777" w:rsidR="009B5655" w:rsidRDefault="009B5655" w:rsidP="00552F22">
      <w:pPr>
        <w:spacing w:line="14" w:lineRule="exact"/>
        <w:sectPr w:rsidR="009B5655" w:rsidSect="009B5655">
          <w:type w:val="continuous"/>
          <w:pgSz w:w="12240" w:h="15840" w:code="1"/>
          <w:pgMar w:top="1800" w:right="1440" w:bottom="1080" w:left="1440" w:header="432" w:footer="576" w:gutter="0"/>
          <w:cols w:space="720"/>
          <w:docGrid w:linePitch="360"/>
        </w:sectPr>
      </w:pPr>
    </w:p>
    <w:p w14:paraId="1B368B26" w14:textId="77777777" w:rsidR="009B5655" w:rsidRPr="0030101D" w:rsidRDefault="009B5655" w:rsidP="009B5655">
      <w:pPr>
        <w:pStyle w:val="Heading2"/>
        <w:spacing w:before="180"/>
      </w:pPr>
      <w:r w:rsidRPr="0030101D">
        <w:t>Data Quality Processes</w:t>
      </w:r>
    </w:p>
    <w:p w14:paraId="1684F9DD" w14:textId="77777777" w:rsidR="009B5655" w:rsidRPr="0030101D" w:rsidRDefault="009B5655" w:rsidP="009B5655">
      <w:pPr>
        <w:pStyle w:val="SL-FlLftSgl"/>
        <w:rPr>
          <w:lang w:val="en-US"/>
        </w:rPr>
      </w:pPr>
      <w:r w:rsidRPr="0030101D">
        <w:rPr>
          <w:lang w:val="en-US"/>
        </w:rPr>
        <w:t xml:space="preserve">With the greater emphasis on data notes and the addition of a pre-submission data quality review process in the EDPass system, IDC recommends having discussions about who should be involved in preparing data </w:t>
      </w:r>
      <w:r w:rsidRPr="0030101D">
        <w:rPr>
          <w:color w:val="auto"/>
          <w:lang w:val="en-US"/>
        </w:rPr>
        <w:t xml:space="preserve">notes, reviewing LEA </w:t>
      </w:r>
      <w:r w:rsidRPr="0030101D">
        <w:rPr>
          <w:lang w:val="en-US"/>
        </w:rPr>
        <w:t>data, and tracking data quality concerns as you update these processes. Use the questions below as you review your data quality processes.</w:t>
      </w:r>
    </w:p>
    <w:p w14:paraId="4C6287E6" w14:textId="77777777" w:rsidR="009B5655" w:rsidRDefault="009B5655" w:rsidP="009B5655">
      <w:pPr>
        <w:sectPr w:rsidR="009B5655" w:rsidSect="009B5655">
          <w:type w:val="continuous"/>
          <w:pgSz w:w="12240" w:h="15840" w:code="1"/>
          <w:pgMar w:top="1800" w:right="1440" w:bottom="1080" w:left="1440" w:header="432" w:footer="576" w:gutter="0"/>
          <w:cols w:space="720"/>
          <w:formProt w:val="0"/>
          <w:docGrid w:linePitch="360"/>
        </w:sectPr>
      </w:pPr>
    </w:p>
    <w:tbl>
      <w:tblPr>
        <w:tblStyle w:val="TableGrid"/>
        <w:tblW w:w="9361" w:type="dxa"/>
        <w:jc w:val="center"/>
        <w:tblLayout w:type="fixed"/>
        <w:tblLook w:val="04A0" w:firstRow="1" w:lastRow="0" w:firstColumn="1" w:lastColumn="0" w:noHBand="0" w:noVBand="1"/>
        <w:tblDescription w:val="This table presents three questions related to a state's data data quality processes and includes blank cells for filling in your answers to those questions."/>
      </w:tblPr>
      <w:tblGrid>
        <w:gridCol w:w="4035"/>
        <w:gridCol w:w="5326"/>
      </w:tblGrid>
      <w:tr w:rsidR="009B5655" w:rsidRPr="0030101D" w14:paraId="1D51D851" w14:textId="77777777" w:rsidTr="00226113">
        <w:trPr>
          <w:cnfStyle w:val="000000100000" w:firstRow="0" w:lastRow="0" w:firstColumn="0" w:lastColumn="0" w:oddVBand="0" w:evenVBand="0" w:oddHBand="1" w:evenHBand="0" w:firstRowFirstColumn="0" w:firstRowLastColumn="0" w:lastRowFirstColumn="0" w:lastRowLastColumn="0"/>
          <w:tblHeader/>
          <w:jc w:val="center"/>
        </w:trPr>
        <w:tc>
          <w:tcPr>
            <w:tcW w:w="4035" w:type="dxa"/>
            <w:tcBorders>
              <w:top w:val="single" w:sz="12" w:space="0" w:color="80ABCD"/>
              <w:left w:val="single" w:sz="12" w:space="0" w:color="80ABCD"/>
              <w:bottom w:val="single" w:sz="12" w:space="0" w:color="80ABCD"/>
              <w:right w:val="single" w:sz="12" w:space="0" w:color="80ABCD"/>
            </w:tcBorders>
            <w:shd w:val="clear" w:color="auto" w:fill="01579B"/>
          </w:tcPr>
          <w:p w14:paraId="6FC07B5F"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Question</w:t>
            </w:r>
          </w:p>
        </w:tc>
        <w:tc>
          <w:tcPr>
            <w:tcW w:w="5326" w:type="dxa"/>
            <w:tcBorders>
              <w:top w:val="single" w:sz="12" w:space="0" w:color="80ABCD"/>
              <w:left w:val="single" w:sz="12" w:space="0" w:color="80ABCD"/>
              <w:bottom w:val="single" w:sz="12" w:space="0" w:color="80ABCD"/>
              <w:right w:val="single" w:sz="12" w:space="0" w:color="80ABCD"/>
            </w:tcBorders>
            <w:shd w:val="clear" w:color="auto" w:fill="01579B"/>
          </w:tcPr>
          <w:p w14:paraId="4649EE90" w14:textId="77777777" w:rsidR="009B5655" w:rsidRPr="0030101D" w:rsidRDefault="009B5655" w:rsidP="00226113">
            <w:pPr>
              <w:spacing w:before="40" w:after="40" w:line="300" w:lineRule="exact"/>
              <w:rPr>
                <w:rStyle w:val="Hyperlink"/>
                <w:b/>
                <w:bCs/>
                <w:color w:val="FFFFFF" w:themeColor="background1"/>
                <w:sz w:val="24"/>
                <w:u w:val="none"/>
              </w:rPr>
            </w:pPr>
            <w:r w:rsidRPr="0030101D">
              <w:rPr>
                <w:rStyle w:val="Hyperlink"/>
                <w:b/>
                <w:bCs/>
                <w:color w:val="FFFFFF" w:themeColor="background1"/>
                <w:sz w:val="24"/>
                <w:u w:val="none"/>
              </w:rPr>
              <w:t>Response</w:t>
            </w:r>
          </w:p>
        </w:tc>
      </w:tr>
      <w:tr w:rsidR="009B5655" w:rsidRPr="0030101D" w14:paraId="3A10A853"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4035" w:type="dxa"/>
            <w:tcBorders>
              <w:top w:val="single" w:sz="12" w:space="0" w:color="80ABCD"/>
              <w:left w:val="single" w:sz="12" w:space="0" w:color="E0E6ED"/>
              <w:bottom w:val="nil"/>
              <w:right w:val="single" w:sz="12" w:space="0" w:color="E0E6ED"/>
            </w:tcBorders>
            <w:vAlign w:val="center"/>
          </w:tcPr>
          <w:p w14:paraId="67E45245"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Who will need to be part of the data quality note creation and collection process?</w:t>
            </w:r>
          </w:p>
        </w:tc>
        <w:tc>
          <w:tcPr>
            <w:tcW w:w="5326" w:type="dxa"/>
            <w:tcBorders>
              <w:top w:val="single" w:sz="12" w:space="0" w:color="80ABCD"/>
              <w:left w:val="single" w:sz="12" w:space="0" w:color="E0E6ED"/>
              <w:bottom w:val="nil"/>
              <w:right w:val="single" w:sz="12" w:space="0" w:color="E0E6ED"/>
            </w:tcBorders>
            <w:vAlign w:val="center"/>
          </w:tcPr>
          <w:p w14:paraId="3D351FC5"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DQP_Q1"/>
                  <w:enabled/>
                  <w:calcOnExit w:val="0"/>
                  <w:statusText w:type="text" w:val="Who will need to be part of the data quality note creation and collection process? "/>
                  <w:textInput/>
                </w:ffData>
              </w:fldChar>
            </w:r>
            <w:bookmarkStart w:id="16" w:name="DQP_Q1"/>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6"/>
          </w:p>
        </w:tc>
      </w:tr>
      <w:tr w:rsidR="009B5655" w:rsidRPr="0030101D" w14:paraId="37A667A7" w14:textId="77777777" w:rsidTr="00226113">
        <w:trPr>
          <w:cnfStyle w:val="000000100000" w:firstRow="0" w:lastRow="0" w:firstColumn="0" w:lastColumn="0" w:oddVBand="0" w:evenVBand="0" w:oddHBand="1" w:evenHBand="0" w:firstRowFirstColumn="0" w:firstRowLastColumn="0" w:lastRowFirstColumn="0" w:lastRowLastColumn="0"/>
          <w:trHeight w:val="20"/>
          <w:jc w:val="center"/>
        </w:trPr>
        <w:tc>
          <w:tcPr>
            <w:tcW w:w="4035" w:type="dxa"/>
            <w:tcBorders>
              <w:top w:val="nil"/>
              <w:left w:val="single" w:sz="12" w:space="0" w:color="E0E6ED"/>
              <w:bottom w:val="nil"/>
              <w:right w:val="single" w:sz="12" w:space="0" w:color="E0E6ED"/>
            </w:tcBorders>
            <w:shd w:val="clear" w:color="auto" w:fill="EDF0FA"/>
            <w:vAlign w:val="center"/>
          </w:tcPr>
          <w:p w14:paraId="2C16573D"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How will you need to update the data review process with LEAs?</w:t>
            </w:r>
          </w:p>
        </w:tc>
        <w:tc>
          <w:tcPr>
            <w:tcW w:w="5326" w:type="dxa"/>
            <w:tcBorders>
              <w:top w:val="nil"/>
              <w:left w:val="single" w:sz="12" w:space="0" w:color="E0E6ED"/>
              <w:bottom w:val="nil"/>
              <w:right w:val="single" w:sz="12" w:space="0" w:color="E0E6ED"/>
            </w:tcBorders>
            <w:shd w:val="clear" w:color="auto" w:fill="EDF0FA"/>
            <w:vAlign w:val="center"/>
          </w:tcPr>
          <w:p w14:paraId="701D85E4"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DQP_Q2"/>
                  <w:enabled/>
                  <w:calcOnExit w:val="0"/>
                  <w:statusText w:type="text" w:val="How will you need to update the data review process with LEAs? "/>
                  <w:textInput/>
                </w:ffData>
              </w:fldChar>
            </w:r>
            <w:bookmarkStart w:id="17" w:name="DQP_Q2"/>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7"/>
          </w:p>
        </w:tc>
      </w:tr>
      <w:tr w:rsidR="009B5655" w:rsidRPr="0030101D" w14:paraId="051D1A80" w14:textId="77777777" w:rsidTr="00226113">
        <w:trPr>
          <w:cnfStyle w:val="000000010000" w:firstRow="0" w:lastRow="0" w:firstColumn="0" w:lastColumn="0" w:oddVBand="0" w:evenVBand="0" w:oddHBand="0" w:evenHBand="1" w:firstRowFirstColumn="0" w:firstRowLastColumn="0" w:lastRowFirstColumn="0" w:lastRowLastColumn="0"/>
          <w:trHeight w:val="20"/>
          <w:jc w:val="center"/>
        </w:trPr>
        <w:tc>
          <w:tcPr>
            <w:tcW w:w="4035" w:type="dxa"/>
            <w:tcBorders>
              <w:top w:val="nil"/>
              <w:left w:val="single" w:sz="12" w:space="0" w:color="E0E6ED"/>
              <w:bottom w:val="single" w:sz="4" w:space="0" w:color="E0E6ED"/>
              <w:right w:val="single" w:sz="12" w:space="0" w:color="E0E6ED"/>
            </w:tcBorders>
            <w:shd w:val="clear" w:color="auto" w:fill="auto"/>
            <w:vAlign w:val="center"/>
          </w:tcPr>
          <w:p w14:paraId="05E333D5"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t>How will you track potential data quality concerns?</w:t>
            </w:r>
          </w:p>
        </w:tc>
        <w:tc>
          <w:tcPr>
            <w:tcW w:w="5326" w:type="dxa"/>
            <w:tcBorders>
              <w:top w:val="nil"/>
              <w:left w:val="single" w:sz="12" w:space="0" w:color="E0E6ED"/>
              <w:bottom w:val="single" w:sz="4" w:space="0" w:color="E0E6ED"/>
              <w:right w:val="single" w:sz="12" w:space="0" w:color="E0E6ED"/>
            </w:tcBorders>
            <w:shd w:val="clear" w:color="auto" w:fill="auto"/>
            <w:vAlign w:val="center"/>
          </w:tcPr>
          <w:p w14:paraId="784834C3" w14:textId="77777777" w:rsidR="009B5655" w:rsidRPr="0030101D" w:rsidRDefault="009B5655" w:rsidP="00226113">
            <w:pPr>
              <w:spacing w:before="40" w:after="40" w:line="280" w:lineRule="exact"/>
              <w:rPr>
                <w:rStyle w:val="Hyperlink"/>
                <w:color w:val="000000" w:themeColor="text1"/>
                <w:u w:val="none"/>
              </w:rPr>
            </w:pPr>
            <w:r w:rsidRPr="0030101D">
              <w:rPr>
                <w:rStyle w:val="Hyperlink"/>
                <w:color w:val="000000" w:themeColor="text1"/>
                <w:u w:val="none"/>
              </w:rPr>
              <w:fldChar w:fldCharType="begin">
                <w:ffData>
                  <w:name w:val="DQP_Q3"/>
                  <w:enabled/>
                  <w:calcOnExit w:val="0"/>
                  <w:statusText w:type="text" w:val="How will you track potential data quality concerns? "/>
                  <w:textInput/>
                </w:ffData>
              </w:fldChar>
            </w:r>
            <w:bookmarkStart w:id="18" w:name="DQP_Q3"/>
            <w:r w:rsidRPr="0030101D">
              <w:rPr>
                <w:rStyle w:val="Hyperlink"/>
                <w:color w:val="000000" w:themeColor="text1"/>
                <w:u w:val="none"/>
              </w:rPr>
              <w:instrText xml:space="preserve"> FORMTEXT </w:instrText>
            </w:r>
            <w:r w:rsidRPr="0030101D">
              <w:rPr>
                <w:rStyle w:val="Hyperlink"/>
                <w:color w:val="000000" w:themeColor="text1"/>
                <w:u w:val="none"/>
              </w:rPr>
            </w:r>
            <w:r w:rsidRPr="0030101D">
              <w:rPr>
                <w:rStyle w:val="Hyperlink"/>
                <w:color w:val="000000" w:themeColor="text1"/>
                <w:u w:val="none"/>
              </w:rPr>
              <w:fldChar w:fldCharType="separate"/>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t> </w:t>
            </w:r>
            <w:r w:rsidRPr="0030101D">
              <w:rPr>
                <w:rStyle w:val="Hyperlink"/>
                <w:color w:val="000000" w:themeColor="text1"/>
                <w:u w:val="none"/>
              </w:rPr>
              <w:fldChar w:fldCharType="end"/>
            </w:r>
            <w:bookmarkEnd w:id="18"/>
          </w:p>
        </w:tc>
      </w:tr>
    </w:tbl>
    <w:p w14:paraId="41888F46" w14:textId="77777777" w:rsidR="009B5655" w:rsidRDefault="009B5655" w:rsidP="009B5655">
      <w:pPr>
        <w:spacing w:line="14" w:lineRule="exact"/>
        <w:sectPr w:rsidR="009B5655" w:rsidSect="009B5655">
          <w:type w:val="continuous"/>
          <w:pgSz w:w="12240" w:h="15840" w:code="1"/>
          <w:pgMar w:top="1800" w:right="1440" w:bottom="1080" w:left="1440" w:header="432" w:footer="576" w:gutter="0"/>
          <w:cols w:space="720"/>
          <w:docGrid w:linePitch="360"/>
        </w:sectPr>
      </w:pPr>
    </w:p>
    <w:p w14:paraId="2172250A" w14:textId="77777777" w:rsidR="009B5655" w:rsidRPr="0030101D" w:rsidRDefault="009B5655" w:rsidP="009B5655">
      <w:pPr>
        <w:keepLines/>
        <w:tabs>
          <w:tab w:val="left" w:pos="12240"/>
        </w:tabs>
        <w:spacing w:before="300" w:after="300" w:line="240" w:lineRule="auto"/>
        <w:ind w:left="360" w:right="360"/>
        <w:jc w:val="center"/>
        <w:rPr>
          <w:rFonts w:ascii="Calibri" w:eastAsia="Calibri" w:hAnsi="Calibri" w:cs="Calibri"/>
          <w:color w:val="000000"/>
          <w:sz w:val="16"/>
          <w:szCs w:val="16"/>
        </w:rPr>
      </w:pPr>
      <w:r w:rsidRPr="0030101D">
        <w:rPr>
          <w:rFonts w:ascii="Calibri" w:eastAsia="Calibri" w:hAnsi="Calibri" w:cs="Calibri"/>
          <w:color w:val="000000"/>
          <w:sz w:val="16"/>
          <w:szCs w:val="16"/>
        </w:rPr>
        <w:t>The IDEA Data Center (IDC) created this publication under U.S. Department of Education, Office of</w:t>
      </w:r>
      <w:r w:rsidRPr="0030101D">
        <w:rPr>
          <w:rFonts w:ascii="Calibri" w:eastAsia="Calibri" w:hAnsi="Calibri" w:cs="Calibri"/>
          <w:color w:val="000000"/>
        </w:rPr>
        <w:t xml:space="preserve"> </w:t>
      </w:r>
      <w:r w:rsidRPr="0030101D">
        <w:rPr>
          <w:rFonts w:ascii="Calibri" w:eastAsia="Calibri" w:hAnsi="Calibri" w:cs="Calibri"/>
          <w:color w:val="000000"/>
          <w:sz w:val="16"/>
          <w:szCs w:val="16"/>
        </w:rPr>
        <w:t xml:space="preserve">Special Education Programs grant number H373Y190001. Richelle Davis and Rebecca Smith serve as the project officers. The information herein does not necessarily represent the positions or policies of the U.S. Department of Education. No official endorsement by the U.S. Department of Education of any product, commodity, service, or enterprise in this publication is intended or should be inferred. </w:t>
      </w:r>
      <w:r w:rsidRPr="0030101D">
        <w:rPr>
          <w:rFonts w:ascii="Calibri" w:eastAsia="Calibri" w:hAnsi="Calibri" w:cs="Calibri"/>
          <w:color w:val="000000"/>
          <w:sz w:val="16"/>
          <w:szCs w:val="16"/>
        </w:rPr>
        <w:br/>
        <w:t>This product is in the public domain. Authorization to reproduce it in whole or in part is granted.</w:t>
      </w:r>
    </w:p>
    <w:p w14:paraId="3303AE9A" w14:textId="169ACDFA" w:rsidR="009B5655" w:rsidRPr="0030101D" w:rsidRDefault="00745319" w:rsidP="009B5655">
      <w:pPr>
        <w:keepLines/>
        <w:tabs>
          <w:tab w:val="left" w:pos="6660"/>
          <w:tab w:val="right" w:pos="9360"/>
          <w:tab w:val="left" w:pos="12240"/>
        </w:tabs>
        <w:spacing w:after="0" w:line="240" w:lineRule="auto"/>
        <w:rPr>
          <w:rFonts w:ascii="Myriad Pro" w:eastAsia="Calibri" w:hAnsi="Myriad Pro" w:cs="Times New Roman"/>
          <w:color w:val="262626"/>
          <w:sz w:val="16"/>
          <w:szCs w:val="16"/>
        </w:rPr>
      </w:pPr>
      <w:hyperlink r:id="rId14" w:tooltip="IDEA Data Home Page." w:history="1">
        <w:r w:rsidR="009B5655" w:rsidRPr="0030101D">
          <w:rPr>
            <w:rFonts w:ascii="Calibri" w:eastAsia="Calibri" w:hAnsi="Calibri" w:cs="Times New Roman"/>
            <w:color w:val="0563C1"/>
            <w:szCs w:val="24"/>
            <w:u w:val="single"/>
          </w:rPr>
          <w:t>www.ideadata.org</w:t>
        </w:r>
      </w:hyperlink>
      <w:r w:rsidR="009B5655" w:rsidRPr="0030101D">
        <w:tab/>
      </w:r>
      <w:r w:rsidR="009B5655" w:rsidRPr="0030101D">
        <w:rPr>
          <w:noProof/>
        </w:rPr>
        <w:drawing>
          <wp:inline distT="0" distB="0" distL="0" distR="0" wp14:anchorId="2F4E05BD" wp14:editId="5F3EFB8D">
            <wp:extent cx="579120" cy="483235"/>
            <wp:effectExtent l="0" t="0" r="0" b="0"/>
            <wp:docPr id="9" name="Picture 9" descr="IDEAs that Work logo. U.S.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DEAs that Work logo. U.S. Office of Special Education Programs."/>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120" cy="483235"/>
                    </a:xfrm>
                    <a:prstGeom prst="rect">
                      <a:avLst/>
                    </a:prstGeom>
                  </pic:spPr>
                </pic:pic>
              </a:graphicData>
            </a:graphic>
          </wp:inline>
        </w:drawing>
      </w:r>
      <w:r w:rsidR="009B5655" w:rsidRPr="0030101D">
        <w:tab/>
      </w:r>
      <w:r w:rsidR="009B5655" w:rsidRPr="0030101D">
        <w:rPr>
          <w:rFonts w:ascii="Myriad Pro" w:eastAsia="Calibri" w:hAnsi="Myriad Pro" w:cs="Times New Roman"/>
          <w:noProof/>
          <w:color w:val="262626"/>
          <w:sz w:val="16"/>
          <w:szCs w:val="16"/>
        </w:rPr>
        <w:drawing>
          <wp:inline distT="0" distB="0" distL="0" distR="0" wp14:anchorId="0E452C8A" wp14:editId="0ECA5538">
            <wp:extent cx="1023620" cy="280035"/>
            <wp:effectExtent l="0" t="0" r="5080" b="5715"/>
            <wp:docPr id="3" name="Picture 3" descr="West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stat® logo."/>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3620" cy="280035"/>
                    </a:xfrm>
                    <a:prstGeom prst="rect">
                      <a:avLst/>
                    </a:prstGeom>
                  </pic:spPr>
                </pic:pic>
              </a:graphicData>
            </a:graphic>
          </wp:inline>
        </w:drawing>
      </w:r>
    </w:p>
    <w:sectPr w:rsidR="009B5655" w:rsidRPr="0030101D" w:rsidSect="00EC4DB8">
      <w:headerReference w:type="default" r:id="rId17"/>
      <w:footerReference w:type="default" r:id="rId18"/>
      <w:type w:val="continuous"/>
      <w:pgSz w:w="12240" w:h="15840" w:code="1"/>
      <w:pgMar w:top="1800" w:right="1440" w:bottom="1080" w:left="1440"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917" w14:textId="77777777" w:rsidR="007C147B" w:rsidRDefault="007C147B" w:rsidP="0045379C">
      <w:r>
        <w:separator/>
      </w:r>
    </w:p>
  </w:endnote>
  <w:endnote w:type="continuationSeparator" w:id="0">
    <w:p w14:paraId="388B210C" w14:textId="77777777" w:rsidR="007C147B" w:rsidRDefault="007C147B" w:rsidP="0045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8719444"/>
  <w:bookmarkStart w:id="1" w:name="_Hlk48719445"/>
  <w:bookmarkStart w:id="2" w:name="_Hlk48719446"/>
  <w:bookmarkStart w:id="3" w:name="_Hlk48719447"/>
  <w:bookmarkStart w:id="4" w:name="_Hlk48719448"/>
  <w:bookmarkStart w:id="5" w:name="_Hlk48719449"/>
  <w:p w14:paraId="0E14271A" w14:textId="77777777" w:rsidR="009B5655" w:rsidRPr="00C53392" w:rsidRDefault="009B5655" w:rsidP="009B5655">
    <w:pPr>
      <w:pStyle w:val="Footer"/>
      <w:tabs>
        <w:tab w:val="right" w:pos="9360"/>
      </w:tabs>
      <w:spacing w:after="0"/>
    </w:pPr>
    <w:r>
      <w:fldChar w:fldCharType="begin"/>
    </w:r>
    <w:r>
      <w:instrText>HYPERLINK "http://www.ideadata.org/" \o "IDEA Data website"</w:instrText>
    </w:r>
    <w:r>
      <w:fldChar w:fldCharType="separate"/>
    </w:r>
    <w:r w:rsidRPr="00A453E1">
      <w:rPr>
        <w:color w:val="0563C1"/>
        <w:u w:val="single"/>
      </w:rPr>
      <w:t>www.ideadata.org</w:t>
    </w:r>
    <w:r>
      <w:rPr>
        <w:color w:val="0563C1"/>
        <w:u w:val="single"/>
      </w:rPr>
      <w:fldChar w:fldCharType="end"/>
    </w:r>
    <w:bookmarkEnd w:id="0"/>
    <w:bookmarkEnd w:id="1"/>
    <w:bookmarkEnd w:id="2"/>
    <w:bookmarkEnd w:id="3"/>
    <w:bookmarkEnd w:id="4"/>
    <w:bookmarkEnd w:id="5"/>
    <w:r w:rsidRPr="00C53392">
      <w:tab/>
    </w:r>
    <w:r w:rsidRPr="00F65D27">
      <w:rPr>
        <w:rFonts w:ascii="Calibri" w:eastAsia="Calibri" w:hAnsi="Calibri" w:cs="Times New Roman"/>
        <w:color w:val="000000" w:themeColor="text1"/>
        <w:szCs w:val="24"/>
      </w:rPr>
      <w:fldChar w:fldCharType="begin"/>
    </w:r>
    <w:r w:rsidRPr="00F65D27">
      <w:rPr>
        <w:rFonts w:ascii="Calibri" w:eastAsia="Calibri" w:hAnsi="Calibri" w:cs="Times New Roman"/>
        <w:color w:val="000000" w:themeColor="text1"/>
        <w:szCs w:val="24"/>
      </w:rPr>
      <w:instrText xml:space="preserve"> PAGE   \* MERGEFORMAT </w:instrText>
    </w:r>
    <w:r w:rsidRPr="00F65D27">
      <w:rPr>
        <w:rFonts w:ascii="Calibri" w:eastAsia="Calibri" w:hAnsi="Calibri" w:cs="Times New Roman"/>
        <w:color w:val="000000" w:themeColor="text1"/>
        <w:szCs w:val="24"/>
      </w:rPr>
      <w:fldChar w:fldCharType="separate"/>
    </w:r>
    <w:r>
      <w:rPr>
        <w:rFonts w:ascii="Calibri" w:eastAsia="Calibri" w:hAnsi="Calibri" w:cs="Times New Roman"/>
        <w:color w:val="000000" w:themeColor="text1"/>
        <w:szCs w:val="24"/>
      </w:rPr>
      <w:t>1</w:t>
    </w:r>
    <w:r w:rsidRPr="00F65D27">
      <w:rPr>
        <w:rFonts w:ascii="Calibri" w:eastAsia="Calibri" w:hAnsi="Calibri" w:cs="Times New Roman"/>
        <w:noProof/>
        <w:color w:val="000000" w:themeColor="text1"/>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DD26" w14:textId="77777777" w:rsidR="009B5655" w:rsidRPr="00C53392" w:rsidRDefault="009B5655" w:rsidP="009B5655">
    <w:pPr>
      <w:pStyle w:val="Footer"/>
      <w:tabs>
        <w:tab w:val="right" w:pos="9360"/>
      </w:tabs>
      <w:spacing w:after="0"/>
    </w:pPr>
    <w:r w:rsidRPr="00C53392">
      <w:tab/>
    </w:r>
    <w:r w:rsidRPr="00F65D27">
      <w:rPr>
        <w:rFonts w:ascii="Calibri" w:eastAsia="Calibri" w:hAnsi="Calibri" w:cs="Times New Roman"/>
        <w:color w:val="000000" w:themeColor="text1"/>
        <w:szCs w:val="24"/>
      </w:rPr>
      <w:fldChar w:fldCharType="begin"/>
    </w:r>
    <w:r w:rsidRPr="00F65D27">
      <w:rPr>
        <w:rFonts w:ascii="Calibri" w:eastAsia="Calibri" w:hAnsi="Calibri" w:cs="Times New Roman"/>
        <w:color w:val="000000" w:themeColor="text1"/>
        <w:szCs w:val="24"/>
      </w:rPr>
      <w:instrText xml:space="preserve"> PAGE   \* MERGEFORMAT </w:instrText>
    </w:r>
    <w:r w:rsidRPr="00F65D27">
      <w:rPr>
        <w:rFonts w:ascii="Calibri" w:eastAsia="Calibri" w:hAnsi="Calibri" w:cs="Times New Roman"/>
        <w:color w:val="000000" w:themeColor="text1"/>
        <w:szCs w:val="24"/>
      </w:rPr>
      <w:fldChar w:fldCharType="separate"/>
    </w:r>
    <w:r>
      <w:rPr>
        <w:rFonts w:ascii="Calibri" w:eastAsia="Calibri" w:hAnsi="Calibri" w:cs="Times New Roman"/>
        <w:color w:val="000000" w:themeColor="text1"/>
        <w:szCs w:val="24"/>
      </w:rPr>
      <w:t>1</w:t>
    </w:r>
    <w:r w:rsidRPr="00F65D27">
      <w:rPr>
        <w:rFonts w:ascii="Calibri" w:eastAsia="Calibri" w:hAnsi="Calibri" w:cs="Times New Roman"/>
        <w:noProof/>
        <w:color w:val="000000" w:themeColor="text1"/>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8F1" w14:textId="77777777" w:rsidR="00BB06A9" w:rsidRPr="00F65D27" w:rsidRDefault="00BB06A9" w:rsidP="00F65D27">
    <w:pPr>
      <w:pStyle w:val="Footer"/>
      <w:tabs>
        <w:tab w:val="right" w:pos="9360"/>
      </w:tabs>
      <w:spacing w:after="0"/>
      <w:rPr>
        <w:rStyle w:val="PageNumber"/>
        <w:color w:val="000000" w:themeColor="text1"/>
      </w:rPr>
    </w:pPr>
    <w:r>
      <w:rPr>
        <w:rFonts w:ascii="Calibri" w:eastAsia="Calibri" w:hAnsi="Calibri" w:cs="Times New Roman"/>
        <w:color w:val="0563C1"/>
        <w:szCs w:val="24"/>
      </w:rPr>
      <w:tab/>
    </w:r>
    <w:r w:rsidRPr="00F65D27">
      <w:rPr>
        <w:rFonts w:ascii="Calibri" w:eastAsia="Calibri" w:hAnsi="Calibri" w:cs="Times New Roman"/>
        <w:color w:val="000000" w:themeColor="text1"/>
        <w:szCs w:val="24"/>
      </w:rPr>
      <w:fldChar w:fldCharType="begin"/>
    </w:r>
    <w:r w:rsidRPr="00F65D27">
      <w:rPr>
        <w:rFonts w:ascii="Calibri" w:eastAsia="Calibri" w:hAnsi="Calibri" w:cs="Times New Roman"/>
        <w:color w:val="000000" w:themeColor="text1"/>
        <w:szCs w:val="24"/>
      </w:rPr>
      <w:instrText xml:space="preserve"> PAGE   \* MERGEFORMAT </w:instrText>
    </w:r>
    <w:r w:rsidRPr="00F65D27">
      <w:rPr>
        <w:rFonts w:ascii="Calibri" w:eastAsia="Calibri" w:hAnsi="Calibri" w:cs="Times New Roman"/>
        <w:color w:val="000000" w:themeColor="text1"/>
        <w:szCs w:val="24"/>
      </w:rPr>
      <w:fldChar w:fldCharType="separate"/>
    </w:r>
    <w:r>
      <w:rPr>
        <w:rFonts w:ascii="Calibri" w:eastAsia="Calibri" w:hAnsi="Calibri" w:cs="Times New Roman"/>
        <w:noProof/>
        <w:color w:val="000000" w:themeColor="text1"/>
        <w:szCs w:val="24"/>
      </w:rPr>
      <w:t>2</w:t>
    </w:r>
    <w:r w:rsidRPr="00F65D27">
      <w:rPr>
        <w:rFonts w:ascii="Calibri" w:eastAsia="Calibri" w:hAnsi="Calibri" w:cs="Times New Roman"/>
        <w:noProof/>
        <w:color w:val="000000" w:themeColor="text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B1EA" w14:textId="77777777" w:rsidR="007C147B" w:rsidRDefault="007C147B" w:rsidP="0045379C">
      <w:r>
        <w:separator/>
      </w:r>
    </w:p>
  </w:footnote>
  <w:footnote w:type="continuationSeparator" w:id="0">
    <w:p w14:paraId="04A2C9CE" w14:textId="77777777" w:rsidR="007C147B" w:rsidRDefault="007C147B" w:rsidP="0045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A10B" w14:textId="77777777" w:rsidR="009B5655" w:rsidRPr="007249DF" w:rsidRDefault="009B5655" w:rsidP="009B5655">
    <w:pPr>
      <w:pBdr>
        <w:bottom w:val="single" w:sz="4" w:space="3" w:color="0A0A0A"/>
      </w:pBdr>
      <w:tabs>
        <w:tab w:val="center" w:pos="4680"/>
        <w:tab w:val="right" w:pos="9360"/>
      </w:tabs>
      <w:spacing w:after="0" w:line="288" w:lineRule="auto"/>
      <w:rPr>
        <w:rFonts w:ascii="Calibri" w:hAnsi="Calibri" w:cs="Calibri"/>
        <w:color w:val="0A0A0A"/>
        <w:sz w:val="16"/>
        <w:szCs w:val="16"/>
      </w:rPr>
    </w:pPr>
    <w:r w:rsidRPr="007249DF">
      <w:rPr>
        <w:sz w:val="16"/>
        <w:szCs w:val="16"/>
      </w:rPr>
      <w:t>ED</w:t>
    </w:r>
    <w:r w:rsidRPr="007249DF">
      <w:rPr>
        <w:i/>
        <w:iCs/>
        <w:sz w:val="16"/>
        <w:szCs w:val="16"/>
      </w:rPr>
      <w:t>Facts</w:t>
    </w:r>
    <w:r w:rsidRPr="007249DF">
      <w:rPr>
        <w:sz w:val="16"/>
        <w:szCs w:val="16"/>
      </w:rPr>
      <w:t xml:space="preserve"> </w:t>
    </w:r>
    <w:r w:rsidRPr="007249DF">
      <w:rPr>
        <w:rFonts w:eastAsia="Calibri"/>
        <w:color w:val="000000" w:themeColor="text1"/>
        <w:sz w:val="16"/>
        <w:szCs w:val="16"/>
      </w:rPr>
      <w:t>Modernization</w:t>
    </w:r>
    <w:r w:rsidRPr="007249DF">
      <w:rPr>
        <w:sz w:val="16"/>
        <w:szCs w:val="16"/>
      </w:rPr>
      <w:t>: Planning Questions to Consider</w:t>
    </w:r>
    <w:r>
      <w:rPr>
        <w:sz w:val="16"/>
        <w:szCs w:val="16"/>
      </w:rPr>
      <w:tab/>
    </w:r>
    <w:r>
      <w:rPr>
        <w:sz w:val="16"/>
        <w:szCs w:val="16"/>
      </w:rPr>
      <w:tab/>
    </w:r>
    <w:r w:rsidRPr="007249DF">
      <w:rPr>
        <w:rFonts w:ascii="Calibri" w:hAnsi="Calibri" w:cs="Calibri"/>
        <w:noProof/>
        <w:color w:val="0A0A0A"/>
        <w:sz w:val="16"/>
        <w:szCs w:val="16"/>
      </w:rPr>
      <w:drawing>
        <wp:inline distT="0" distB="0" distL="0" distR="0" wp14:anchorId="77E90D64" wp14:editId="42B3B2D5">
          <wp:extent cx="713232" cy="459327"/>
          <wp:effectExtent l="0" t="0" r="0" b="0"/>
          <wp:docPr id="2" name="Picture 2" descr="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DC logo."/>
                  <pic:cNvPicPr/>
                </pic:nvPicPr>
                <pic:blipFill>
                  <a:blip r:embed="rId1">
                    <a:extLst>
                      <a:ext uri="{28A0092B-C50C-407E-A947-70E740481C1C}">
                        <a14:useLocalDpi xmlns:a14="http://schemas.microsoft.com/office/drawing/2010/main" val="0"/>
                      </a:ext>
                    </a:extLst>
                  </a:blip>
                  <a:stretch>
                    <a:fillRect/>
                  </a:stretch>
                </pic:blipFill>
                <pic:spPr>
                  <a:xfrm>
                    <a:off x="0" y="0"/>
                    <a:ext cx="713232" cy="4593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ACB" w14:textId="77777777" w:rsidR="009B5655" w:rsidRPr="007249DF" w:rsidRDefault="009B5655" w:rsidP="009B5655">
    <w:pPr>
      <w:pBdr>
        <w:bottom w:val="single" w:sz="4" w:space="3" w:color="0A0A0A"/>
      </w:pBdr>
      <w:tabs>
        <w:tab w:val="center" w:pos="4680"/>
        <w:tab w:val="right" w:pos="9360"/>
      </w:tabs>
      <w:spacing w:after="0" w:line="288" w:lineRule="auto"/>
      <w:rPr>
        <w:rFonts w:ascii="Calibri" w:hAnsi="Calibri" w:cs="Calibri"/>
        <w:color w:val="0A0A0A"/>
        <w:sz w:val="16"/>
        <w:szCs w:val="16"/>
      </w:rPr>
    </w:pPr>
    <w:r w:rsidRPr="007249DF">
      <w:rPr>
        <w:sz w:val="16"/>
        <w:szCs w:val="16"/>
      </w:rPr>
      <w:t>ED</w:t>
    </w:r>
    <w:r w:rsidRPr="007249DF">
      <w:rPr>
        <w:i/>
        <w:iCs/>
        <w:sz w:val="16"/>
        <w:szCs w:val="16"/>
      </w:rPr>
      <w:t>Facts</w:t>
    </w:r>
    <w:r w:rsidRPr="007249DF">
      <w:rPr>
        <w:sz w:val="16"/>
        <w:szCs w:val="16"/>
      </w:rPr>
      <w:t xml:space="preserve"> </w:t>
    </w:r>
    <w:r w:rsidRPr="007249DF">
      <w:rPr>
        <w:rFonts w:eastAsia="Calibri"/>
        <w:color w:val="000000" w:themeColor="text1"/>
        <w:sz w:val="16"/>
        <w:szCs w:val="16"/>
      </w:rPr>
      <w:t>Modernization</w:t>
    </w:r>
    <w:r w:rsidRPr="007249DF">
      <w:rPr>
        <w:sz w:val="16"/>
        <w:szCs w:val="16"/>
      </w:rPr>
      <w:t>: Planning Questions to Consider</w:t>
    </w:r>
    <w:r>
      <w:rPr>
        <w:sz w:val="16"/>
        <w:szCs w:val="16"/>
      </w:rPr>
      <w:tab/>
    </w:r>
    <w:r>
      <w:rPr>
        <w:sz w:val="16"/>
        <w:szCs w:val="16"/>
      </w:rPr>
      <w:tab/>
    </w:r>
    <w:r w:rsidRPr="007249DF">
      <w:rPr>
        <w:rFonts w:ascii="Calibri" w:hAnsi="Calibri" w:cs="Calibri"/>
        <w:noProof/>
        <w:color w:val="0A0A0A"/>
        <w:sz w:val="16"/>
        <w:szCs w:val="16"/>
      </w:rPr>
      <w:drawing>
        <wp:inline distT="0" distB="0" distL="0" distR="0" wp14:anchorId="4024E124" wp14:editId="61DE0249">
          <wp:extent cx="713232" cy="459327"/>
          <wp:effectExtent l="0" t="0" r="0" b="0"/>
          <wp:docPr id="1" name="Picture 1" descr="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DC logo."/>
                  <pic:cNvPicPr/>
                </pic:nvPicPr>
                <pic:blipFill>
                  <a:blip r:embed="rId1">
                    <a:extLst>
                      <a:ext uri="{28A0092B-C50C-407E-A947-70E740481C1C}">
                        <a14:useLocalDpi xmlns:a14="http://schemas.microsoft.com/office/drawing/2010/main" val="0"/>
                      </a:ext>
                    </a:extLst>
                  </a:blip>
                  <a:stretch>
                    <a:fillRect/>
                  </a:stretch>
                </pic:blipFill>
                <pic:spPr>
                  <a:xfrm>
                    <a:off x="0" y="0"/>
                    <a:ext cx="713232" cy="459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8153" w14:textId="77777777" w:rsidR="009B5655" w:rsidRDefault="009B56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09D5" w14:textId="77777777" w:rsidR="00AB25BB" w:rsidRPr="007249DF" w:rsidRDefault="00AB25BB" w:rsidP="004A0987">
    <w:pPr>
      <w:pBdr>
        <w:bottom w:val="single" w:sz="4" w:space="3" w:color="0A0A0A"/>
      </w:pBdr>
      <w:tabs>
        <w:tab w:val="center" w:pos="4680"/>
        <w:tab w:val="right" w:pos="9360"/>
      </w:tabs>
      <w:spacing w:after="0" w:line="288" w:lineRule="auto"/>
      <w:rPr>
        <w:rFonts w:ascii="Calibri" w:hAnsi="Calibri" w:cs="Calibri"/>
        <w:color w:val="0A0A0A"/>
        <w:sz w:val="16"/>
        <w:szCs w:val="16"/>
      </w:rPr>
    </w:pPr>
    <w:bookmarkStart w:id="19" w:name="_Hlk124321263"/>
    <w:bookmarkStart w:id="20" w:name="_Hlk124321264"/>
    <w:r w:rsidRPr="007249DF">
      <w:rPr>
        <w:sz w:val="16"/>
        <w:szCs w:val="16"/>
      </w:rPr>
      <w:t>ED</w:t>
    </w:r>
    <w:r w:rsidRPr="007249DF">
      <w:rPr>
        <w:i/>
        <w:iCs/>
        <w:sz w:val="16"/>
        <w:szCs w:val="16"/>
      </w:rPr>
      <w:t>Facts</w:t>
    </w:r>
    <w:r w:rsidRPr="007249DF">
      <w:rPr>
        <w:sz w:val="16"/>
        <w:szCs w:val="16"/>
      </w:rPr>
      <w:t xml:space="preserve"> </w:t>
    </w:r>
    <w:r w:rsidRPr="007249DF">
      <w:rPr>
        <w:rFonts w:eastAsia="Calibri"/>
        <w:color w:val="000000" w:themeColor="text1"/>
        <w:sz w:val="16"/>
        <w:szCs w:val="16"/>
      </w:rPr>
      <w:t>Modernization</w:t>
    </w:r>
    <w:r w:rsidRPr="007249DF">
      <w:rPr>
        <w:sz w:val="16"/>
        <w:szCs w:val="16"/>
      </w:rPr>
      <w:t>: Planning Questions to Consider</w:t>
    </w:r>
    <w:r w:rsidR="004A0987">
      <w:rPr>
        <w:sz w:val="16"/>
        <w:szCs w:val="16"/>
      </w:rPr>
      <w:tab/>
    </w:r>
    <w:r w:rsidR="004A0987">
      <w:rPr>
        <w:sz w:val="16"/>
        <w:szCs w:val="16"/>
      </w:rPr>
      <w:tab/>
    </w:r>
    <w:r w:rsidR="004A0987" w:rsidRPr="007249DF">
      <w:rPr>
        <w:rFonts w:ascii="Calibri" w:hAnsi="Calibri" w:cs="Calibri"/>
        <w:noProof/>
        <w:color w:val="0A0A0A"/>
        <w:sz w:val="16"/>
        <w:szCs w:val="16"/>
      </w:rPr>
      <w:drawing>
        <wp:inline distT="0" distB="0" distL="0" distR="0" wp14:anchorId="3E334113" wp14:editId="4F544181">
          <wp:extent cx="713232" cy="459327"/>
          <wp:effectExtent l="0" t="0" r="0" b="0"/>
          <wp:docPr id="14" name="Picture 14" descr="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DC logo."/>
                  <pic:cNvPicPr/>
                </pic:nvPicPr>
                <pic:blipFill>
                  <a:blip r:embed="rId1">
                    <a:extLst>
                      <a:ext uri="{28A0092B-C50C-407E-A947-70E740481C1C}">
                        <a14:useLocalDpi xmlns:a14="http://schemas.microsoft.com/office/drawing/2010/main" val="0"/>
                      </a:ext>
                    </a:extLst>
                  </a:blip>
                  <a:stretch>
                    <a:fillRect/>
                  </a:stretch>
                </pic:blipFill>
                <pic:spPr>
                  <a:xfrm>
                    <a:off x="0" y="0"/>
                    <a:ext cx="713232" cy="459327"/>
                  </a:xfrm>
                  <a:prstGeom prst="rect">
                    <a:avLst/>
                  </a:prstGeom>
                </pic:spPr>
              </pic:pic>
            </a:graphicData>
          </a:graphic>
        </wp:inline>
      </w:drawing>
    </w:r>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A99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AA7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2A495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95A6680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0D4373EC"/>
    <w:multiLevelType w:val="hybridMultilevel"/>
    <w:tmpl w:val="F4F4DBA8"/>
    <w:lvl w:ilvl="0" w:tplc="65366576">
      <w:start w:val="1"/>
      <w:numFmt w:val="bullet"/>
      <w:pStyle w:val="N4-4thBullet"/>
      <w:lvlText w:val=""/>
      <w:lvlJc w:val="left"/>
      <w:pPr>
        <w:ind w:left="3600" w:hanging="360"/>
      </w:pPr>
      <w:rPr>
        <w:rFonts w:ascii="Symbol" w:hAnsi="Symbol" w:hint="default"/>
        <w:color w:val="26847A"/>
        <w:sz w:val="21"/>
        <w:szCs w:val="21"/>
      </w:rPr>
    </w:lvl>
    <w:lvl w:ilvl="1" w:tplc="FF4EE216">
      <w:start w:val="1"/>
      <w:numFmt w:val="bullet"/>
      <w:lvlText w:val="o"/>
      <w:lvlJc w:val="left"/>
      <w:pPr>
        <w:ind w:left="4320" w:hanging="360"/>
      </w:pPr>
      <w:rPr>
        <w:rFonts w:ascii="Courier New" w:hAnsi="Courier New" w:cs="Courier New" w:hint="default"/>
      </w:rPr>
    </w:lvl>
    <w:lvl w:ilvl="2" w:tplc="F58A6080" w:tentative="1">
      <w:start w:val="1"/>
      <w:numFmt w:val="bullet"/>
      <w:lvlText w:val=""/>
      <w:lvlJc w:val="left"/>
      <w:pPr>
        <w:ind w:left="5040" w:hanging="360"/>
      </w:pPr>
      <w:rPr>
        <w:rFonts w:ascii="Wingdings" w:hAnsi="Wingdings" w:hint="default"/>
      </w:rPr>
    </w:lvl>
    <w:lvl w:ilvl="3" w:tplc="8B2A3B8E" w:tentative="1">
      <w:start w:val="1"/>
      <w:numFmt w:val="bullet"/>
      <w:lvlText w:val=""/>
      <w:lvlJc w:val="left"/>
      <w:pPr>
        <w:ind w:left="5760" w:hanging="360"/>
      </w:pPr>
      <w:rPr>
        <w:rFonts w:ascii="Symbol" w:hAnsi="Symbol" w:hint="default"/>
      </w:rPr>
    </w:lvl>
    <w:lvl w:ilvl="4" w:tplc="406CCABE" w:tentative="1">
      <w:start w:val="1"/>
      <w:numFmt w:val="bullet"/>
      <w:lvlText w:val="o"/>
      <w:lvlJc w:val="left"/>
      <w:pPr>
        <w:ind w:left="6480" w:hanging="360"/>
      </w:pPr>
      <w:rPr>
        <w:rFonts w:ascii="Courier New" w:hAnsi="Courier New" w:cs="Courier New" w:hint="default"/>
      </w:rPr>
    </w:lvl>
    <w:lvl w:ilvl="5" w:tplc="7520B654" w:tentative="1">
      <w:start w:val="1"/>
      <w:numFmt w:val="bullet"/>
      <w:lvlText w:val=""/>
      <w:lvlJc w:val="left"/>
      <w:pPr>
        <w:ind w:left="7200" w:hanging="360"/>
      </w:pPr>
      <w:rPr>
        <w:rFonts w:ascii="Wingdings" w:hAnsi="Wingdings" w:hint="default"/>
      </w:rPr>
    </w:lvl>
    <w:lvl w:ilvl="6" w:tplc="4798EAA0" w:tentative="1">
      <w:start w:val="1"/>
      <w:numFmt w:val="bullet"/>
      <w:lvlText w:val=""/>
      <w:lvlJc w:val="left"/>
      <w:pPr>
        <w:ind w:left="7920" w:hanging="360"/>
      </w:pPr>
      <w:rPr>
        <w:rFonts w:ascii="Symbol" w:hAnsi="Symbol" w:hint="default"/>
      </w:rPr>
    </w:lvl>
    <w:lvl w:ilvl="7" w:tplc="808AA7CC" w:tentative="1">
      <w:start w:val="1"/>
      <w:numFmt w:val="bullet"/>
      <w:lvlText w:val="o"/>
      <w:lvlJc w:val="left"/>
      <w:pPr>
        <w:ind w:left="8640" w:hanging="360"/>
      </w:pPr>
      <w:rPr>
        <w:rFonts w:ascii="Courier New" w:hAnsi="Courier New" w:cs="Courier New" w:hint="default"/>
      </w:rPr>
    </w:lvl>
    <w:lvl w:ilvl="8" w:tplc="AA261AA2" w:tentative="1">
      <w:start w:val="1"/>
      <w:numFmt w:val="bullet"/>
      <w:lvlText w:val=""/>
      <w:lvlJc w:val="left"/>
      <w:pPr>
        <w:ind w:left="9360" w:hanging="360"/>
      </w:pPr>
      <w:rPr>
        <w:rFonts w:ascii="Wingdings" w:hAnsi="Wingdings" w:hint="default"/>
      </w:rPr>
    </w:lvl>
  </w:abstractNum>
  <w:abstractNum w:abstractNumId="5" w15:restartNumberingAfterBreak="0">
    <w:nsid w:val="0E870864"/>
    <w:multiLevelType w:val="multilevel"/>
    <w:tmpl w:val="B23C204A"/>
    <w:lvl w:ilvl="0">
      <w:start w:val="1"/>
      <w:numFmt w:val="bullet"/>
      <w:lvlText w:val=""/>
      <w:lvlJc w:val="left"/>
      <w:pPr>
        <w:ind w:left="432" w:hanging="432"/>
      </w:pPr>
      <w:rPr>
        <w:rFonts w:ascii="Symbol" w:hAnsi="Symbol" w:hint="default"/>
        <w:color w:val="26847A"/>
        <w:sz w:val="21"/>
      </w:rPr>
    </w:lvl>
    <w:lvl w:ilvl="1">
      <w:start w:val="1"/>
      <w:numFmt w:val="bullet"/>
      <w:lvlText w:val="–"/>
      <w:lvlJc w:val="left"/>
      <w:pPr>
        <w:ind w:left="864" w:hanging="389"/>
      </w:pPr>
      <w:rPr>
        <w:rFonts w:asciiTheme="minorHAnsi" w:hAnsiTheme="minorHAnsi" w:cstheme="minorHAnsi" w:hint="default"/>
        <w:color w:val="26847A"/>
        <w:sz w:val="21"/>
        <w:szCs w:val="21"/>
      </w:rPr>
    </w:lvl>
    <w:lvl w:ilvl="2">
      <w:start w:val="1"/>
      <w:numFmt w:val="bullet"/>
      <w:lvlText w:val=""/>
      <w:lvlJc w:val="left"/>
      <w:pPr>
        <w:ind w:left="1296" w:hanging="389"/>
      </w:pPr>
      <w:rPr>
        <w:rFonts w:ascii="Wingdings" w:hAnsi="Wingdings" w:hint="default"/>
        <w:color w:val="26847A"/>
      </w:rPr>
    </w:lvl>
    <w:lvl w:ilvl="3">
      <w:start w:val="1"/>
      <w:numFmt w:val="bullet"/>
      <w:lvlText w:val=""/>
      <w:lvlJc w:val="left"/>
      <w:pPr>
        <w:ind w:left="1728" w:hanging="389"/>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1B5E8B"/>
    <w:multiLevelType w:val="multilevel"/>
    <w:tmpl w:val="832A6782"/>
    <w:lvl w:ilvl="0">
      <w:start w:val="1"/>
      <w:numFmt w:val="decimal"/>
      <w:lvlText w:val="%1."/>
      <w:lvlJc w:val="left"/>
      <w:pPr>
        <w:ind w:left="1728" w:hanging="432"/>
      </w:pPr>
      <w:rPr>
        <w:rFonts w:hint="default"/>
        <w:color w:val="26847A"/>
        <w:sz w:val="21"/>
        <w:szCs w:val="24"/>
      </w:rPr>
    </w:lvl>
    <w:lvl w:ilvl="1">
      <w:start w:val="1"/>
      <w:numFmt w:val="lowerLetter"/>
      <w:lvlText w:val="%2."/>
      <w:lvlJc w:val="left"/>
      <w:pPr>
        <w:ind w:left="2448" w:hanging="432"/>
      </w:pPr>
      <w:rPr>
        <w:rFonts w:ascii="Calibri" w:hAnsi="Calibri" w:hint="default"/>
        <w:color w:val="26847A"/>
        <w:sz w:val="21"/>
      </w:rPr>
    </w:lvl>
    <w:lvl w:ilvl="2">
      <w:start w:val="1"/>
      <w:numFmt w:val="lowerRoman"/>
      <w:lvlText w:val="%3."/>
      <w:lvlJc w:val="right"/>
      <w:pPr>
        <w:ind w:left="3168" w:hanging="432"/>
      </w:pPr>
      <w:rPr>
        <w:rFonts w:hint="default"/>
      </w:rPr>
    </w:lvl>
    <w:lvl w:ilvl="3">
      <w:start w:val="1"/>
      <w:numFmt w:val="lowerLetter"/>
      <w:lvlText w:val="%4)"/>
      <w:lvlJc w:val="left"/>
      <w:pPr>
        <w:ind w:left="1728" w:hanging="432"/>
      </w:pPr>
      <w:rPr>
        <w:rFonts w:ascii="Calibri" w:hAnsi="Calibri" w:hint="default"/>
        <w:color w:val="26847A"/>
        <w:sz w:val="21"/>
      </w:rPr>
    </w:lvl>
    <w:lvl w:ilvl="4">
      <w:start w:val="1"/>
      <w:numFmt w:val="lowerLetter"/>
      <w:lvlText w:val="%5."/>
      <w:lvlJc w:val="left"/>
      <w:pPr>
        <w:ind w:left="4608" w:hanging="432"/>
      </w:pPr>
      <w:rPr>
        <w:rFonts w:hint="default"/>
      </w:rPr>
    </w:lvl>
    <w:lvl w:ilvl="5">
      <w:start w:val="1"/>
      <w:numFmt w:val="lowerRoman"/>
      <w:lvlText w:val="%6."/>
      <w:lvlJc w:val="right"/>
      <w:pPr>
        <w:ind w:left="5328" w:hanging="432"/>
      </w:pPr>
      <w:rPr>
        <w:rFonts w:hint="default"/>
      </w:rPr>
    </w:lvl>
    <w:lvl w:ilvl="6">
      <w:start w:val="1"/>
      <w:numFmt w:val="decimal"/>
      <w:lvlText w:val="%7."/>
      <w:lvlJc w:val="left"/>
      <w:pPr>
        <w:ind w:left="6048" w:hanging="432"/>
      </w:pPr>
      <w:rPr>
        <w:rFonts w:hint="default"/>
      </w:rPr>
    </w:lvl>
    <w:lvl w:ilvl="7">
      <w:start w:val="1"/>
      <w:numFmt w:val="lowerLetter"/>
      <w:lvlText w:val="%8."/>
      <w:lvlJc w:val="left"/>
      <w:pPr>
        <w:ind w:left="6768" w:hanging="432"/>
      </w:pPr>
      <w:rPr>
        <w:rFonts w:hint="default"/>
      </w:rPr>
    </w:lvl>
    <w:lvl w:ilvl="8">
      <w:start w:val="1"/>
      <w:numFmt w:val="lowerRoman"/>
      <w:lvlText w:val="%9."/>
      <w:lvlJc w:val="right"/>
      <w:pPr>
        <w:ind w:left="7488" w:hanging="432"/>
      </w:pPr>
      <w:rPr>
        <w:rFonts w:hint="default"/>
      </w:rPr>
    </w:lvl>
  </w:abstractNum>
  <w:abstractNum w:abstractNumId="7" w15:restartNumberingAfterBreak="0">
    <w:nsid w:val="1EA01DBD"/>
    <w:multiLevelType w:val="multilevel"/>
    <w:tmpl w:val="B27CC8A2"/>
    <w:lvl w:ilvl="0">
      <w:start w:val="1"/>
      <w:numFmt w:val="bullet"/>
      <w:pStyle w:val="N2-2ndBullet"/>
      <w:lvlText w:val=""/>
      <w:lvlJc w:val="left"/>
      <w:pPr>
        <w:ind w:left="2448" w:hanging="360"/>
      </w:pPr>
      <w:rPr>
        <w:rFonts w:ascii="Symbol" w:hAnsi="Symbol" w:hint="default"/>
        <w:color w:val="26847A"/>
        <w:sz w:val="21"/>
        <w:szCs w:val="28"/>
      </w:rPr>
    </w:lvl>
    <w:lvl w:ilvl="1">
      <w:start w:val="1"/>
      <w:numFmt w:val="bullet"/>
      <w:pStyle w:val="N2-2ndBullet"/>
      <w:lvlText w:val="–"/>
      <w:lvlJc w:val="left"/>
      <w:pPr>
        <w:ind w:left="3168" w:hanging="360"/>
      </w:pPr>
      <w:rPr>
        <w:rFonts w:asciiTheme="minorHAnsi" w:hAnsiTheme="minorHAnsi" w:cstheme="minorHAnsi" w:hint="default"/>
        <w:b w:val="0"/>
        <w:color w:val="26847A"/>
        <w:sz w:val="21"/>
        <w:szCs w:val="21"/>
      </w:rPr>
    </w:lvl>
    <w:lvl w:ilvl="2">
      <w:start w:val="1"/>
      <w:numFmt w:val="lowerRoman"/>
      <w:lvlText w:val="%3."/>
      <w:lvlJc w:val="right"/>
      <w:pPr>
        <w:ind w:left="3384" w:firstLine="0"/>
      </w:pPr>
      <w:rPr>
        <w:rFonts w:hint="default"/>
      </w:rPr>
    </w:lvl>
    <w:lvl w:ilvl="3">
      <w:start w:val="1"/>
      <w:numFmt w:val="decimal"/>
      <w:lvlText w:val="%4."/>
      <w:lvlJc w:val="left"/>
      <w:pPr>
        <w:ind w:left="4608" w:hanging="360"/>
      </w:pPr>
      <w:rPr>
        <w:rFonts w:hint="default"/>
      </w:rPr>
    </w:lvl>
    <w:lvl w:ilvl="4">
      <w:start w:val="1"/>
      <w:numFmt w:val="lowerLetter"/>
      <w:lvlText w:val="%5."/>
      <w:lvlJc w:val="left"/>
      <w:pPr>
        <w:ind w:left="5328" w:hanging="360"/>
      </w:pPr>
      <w:rPr>
        <w:rFonts w:hint="default"/>
      </w:rPr>
    </w:lvl>
    <w:lvl w:ilvl="5">
      <w:start w:val="1"/>
      <w:numFmt w:val="lowerRoman"/>
      <w:lvlText w:val="%6."/>
      <w:lvlJc w:val="right"/>
      <w:pPr>
        <w:ind w:left="6048" w:hanging="180"/>
      </w:pPr>
      <w:rPr>
        <w:rFonts w:hint="default"/>
      </w:rPr>
    </w:lvl>
    <w:lvl w:ilvl="6">
      <w:start w:val="1"/>
      <w:numFmt w:val="decimal"/>
      <w:lvlText w:val="%7."/>
      <w:lvlJc w:val="left"/>
      <w:pPr>
        <w:ind w:left="6768" w:hanging="360"/>
      </w:pPr>
      <w:rPr>
        <w:rFonts w:hint="default"/>
      </w:rPr>
    </w:lvl>
    <w:lvl w:ilvl="7">
      <w:start w:val="1"/>
      <w:numFmt w:val="lowerLetter"/>
      <w:lvlText w:val="%8."/>
      <w:lvlJc w:val="left"/>
      <w:pPr>
        <w:ind w:left="7488" w:hanging="360"/>
      </w:pPr>
      <w:rPr>
        <w:rFonts w:hint="default"/>
      </w:rPr>
    </w:lvl>
    <w:lvl w:ilvl="8">
      <w:start w:val="1"/>
      <w:numFmt w:val="lowerRoman"/>
      <w:lvlText w:val="%9."/>
      <w:lvlJc w:val="right"/>
      <w:pPr>
        <w:ind w:left="8208" w:hanging="180"/>
      </w:pPr>
      <w:rPr>
        <w:rFonts w:hint="default"/>
      </w:rPr>
    </w:lvl>
  </w:abstractNum>
  <w:abstractNum w:abstractNumId="8" w15:restartNumberingAfterBreak="0">
    <w:nsid w:val="3AA465D1"/>
    <w:multiLevelType w:val="multilevel"/>
    <w:tmpl w:val="A9C68204"/>
    <w:lvl w:ilvl="0">
      <w:start w:val="1"/>
      <w:numFmt w:val="bullet"/>
      <w:pStyle w:val="ListBullet"/>
      <w:lvlText w:val=""/>
      <w:lvlJc w:val="left"/>
      <w:pPr>
        <w:ind w:left="432" w:hanging="432"/>
      </w:pPr>
      <w:rPr>
        <w:rFonts w:ascii="Symbol" w:hAnsi="Symbol" w:hint="default"/>
        <w:color w:val="26847A"/>
        <w:sz w:val="21"/>
      </w:rPr>
    </w:lvl>
    <w:lvl w:ilvl="1">
      <w:start w:val="1"/>
      <w:numFmt w:val="bullet"/>
      <w:pStyle w:val="ListBullet2"/>
      <w:lvlText w:val="–"/>
      <w:lvlJc w:val="left"/>
      <w:pPr>
        <w:ind w:left="864" w:hanging="432"/>
      </w:pPr>
      <w:rPr>
        <w:rFonts w:ascii="Times New Roman" w:hAnsi="Times New Roman" w:cs="Times New Roman" w:hint="default"/>
        <w:color w:val="26847A"/>
        <w:sz w:val="21"/>
        <w:szCs w:val="21"/>
      </w:rPr>
    </w:lvl>
    <w:lvl w:ilvl="2">
      <w:start w:val="1"/>
      <w:numFmt w:val="bullet"/>
      <w:pStyle w:val="ListBullet3"/>
      <w:lvlText w:val=""/>
      <w:lvlJc w:val="left"/>
      <w:pPr>
        <w:ind w:left="1296" w:hanging="432"/>
      </w:pPr>
      <w:rPr>
        <w:rFonts w:ascii="Wingdings" w:hAnsi="Wingdings" w:hint="default"/>
        <w:color w:val="26847A"/>
      </w:rPr>
    </w:lvl>
    <w:lvl w:ilvl="3">
      <w:start w:val="1"/>
      <w:numFmt w:val="bullet"/>
      <w:pStyle w:val="ListBullet4"/>
      <w:lvlText w:val=""/>
      <w:lvlJc w:val="left"/>
      <w:pPr>
        <w:ind w:left="1728" w:hanging="432"/>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6A6BE1"/>
    <w:multiLevelType w:val="hybridMultilevel"/>
    <w:tmpl w:val="AC90A5FA"/>
    <w:lvl w:ilvl="0" w:tplc="AE2AF508">
      <w:start w:val="1"/>
      <w:numFmt w:val="bullet"/>
      <w:pStyle w:val="ListParagraph"/>
      <w:lvlText w:val=""/>
      <w:lvlJc w:val="left"/>
      <w:pPr>
        <w:ind w:left="360" w:hanging="360"/>
      </w:pPr>
      <w:rPr>
        <w:rFonts w:ascii="Symbol" w:hAnsi="Symbol" w:hint="default"/>
        <w:color w:val="26847A"/>
        <w:sz w:val="24"/>
      </w:rPr>
    </w:lvl>
    <w:lvl w:ilvl="1" w:tplc="04090019">
      <w:start w:val="1"/>
      <w:numFmt w:val="bullet"/>
      <w:lvlText w:val="–"/>
      <w:lvlJc w:val="left"/>
      <w:pPr>
        <w:ind w:left="1440" w:hanging="360"/>
      </w:pPr>
      <w:rPr>
        <w:rFonts w:ascii="Arial" w:hAnsi="Arial" w:hint="default"/>
        <w:color w:val="26847A"/>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18949F5"/>
    <w:multiLevelType w:val="hybridMultilevel"/>
    <w:tmpl w:val="6B6EFA54"/>
    <w:lvl w:ilvl="0" w:tplc="B3347238">
      <w:start w:val="1"/>
      <w:numFmt w:val="lowerRoman"/>
      <w:lvlText w:val="%1."/>
      <w:lvlJc w:val="right"/>
      <w:pPr>
        <w:ind w:left="2160" w:firstLine="360"/>
      </w:pPr>
      <w:rPr>
        <w:rFonts w:hint="default"/>
      </w:rPr>
    </w:lvl>
    <w:lvl w:ilvl="1" w:tplc="FF1EBC9E">
      <w:start w:val="1"/>
      <w:numFmt w:val="lowerLetter"/>
      <w:lvlText w:val="%2."/>
      <w:lvlJc w:val="left"/>
      <w:pPr>
        <w:ind w:left="3600" w:hanging="360"/>
      </w:pPr>
    </w:lvl>
    <w:lvl w:ilvl="2" w:tplc="04090005">
      <w:start w:val="1"/>
      <w:numFmt w:val="lowerRoman"/>
      <w:pStyle w:val="ListNumber"/>
      <w:lvlText w:val="%3."/>
      <w:lvlJc w:val="left"/>
      <w:pPr>
        <w:ind w:left="4320" w:hanging="180"/>
      </w:pPr>
      <w:rPr>
        <w:rFonts w:ascii="Calibri" w:hAnsi="Calibri" w:hint="default"/>
        <w:color w:val="26847A"/>
        <w:sz w:val="21"/>
      </w:rPr>
    </w:lvl>
    <w:lvl w:ilvl="3" w:tplc="04090001">
      <w:start w:val="1"/>
      <w:numFmt w:val="lowerLetter"/>
      <w:pStyle w:val="ListNumber2"/>
      <w:lvlText w:val="%4)"/>
      <w:lvlJc w:val="left"/>
      <w:pPr>
        <w:ind w:left="3420" w:hanging="360"/>
      </w:pPr>
      <w:rPr>
        <w:rFonts w:ascii="Calibri" w:hAnsi="Calibri" w:hint="default"/>
        <w:color w:val="2D837B"/>
        <w:sz w:val="21"/>
        <w:szCs w:val="24"/>
      </w:r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11" w15:restartNumberingAfterBreak="0">
    <w:nsid w:val="53610480"/>
    <w:multiLevelType w:val="multilevel"/>
    <w:tmpl w:val="206E6696"/>
    <w:lvl w:ilvl="0">
      <w:start w:val="1"/>
      <w:numFmt w:val="decimal"/>
      <w:pStyle w:val="NL-1stNumberedBullet"/>
      <w:lvlText w:val="%1."/>
      <w:lvlJc w:val="left"/>
      <w:pPr>
        <w:ind w:left="432" w:hanging="432"/>
      </w:pPr>
      <w:rPr>
        <w:rFonts w:hint="default"/>
        <w:color w:val="26847A"/>
        <w:sz w:val="21"/>
        <w:szCs w:val="24"/>
      </w:rPr>
    </w:lvl>
    <w:lvl w:ilvl="1">
      <w:start w:val="1"/>
      <w:numFmt w:val="lowerLetter"/>
      <w:pStyle w:val="NA-2ndBullet"/>
      <w:lvlText w:val="%2."/>
      <w:lvlJc w:val="left"/>
      <w:pPr>
        <w:ind w:left="864" w:hanging="432"/>
      </w:pPr>
      <w:rPr>
        <w:rFonts w:ascii="Calibri" w:hAnsi="Calibri" w:hint="default"/>
        <w:color w:val="26847A"/>
        <w:sz w:val="21"/>
      </w:rPr>
    </w:lvl>
    <w:lvl w:ilvl="2">
      <w:start w:val="1"/>
      <w:numFmt w:val="lowerRoman"/>
      <w:pStyle w:val="NB-3rdBullet"/>
      <w:lvlText w:val="%3."/>
      <w:lvlJc w:val="left"/>
      <w:pPr>
        <w:ind w:left="1296" w:hanging="432"/>
      </w:pPr>
      <w:rPr>
        <w:rFonts w:ascii="Calibri" w:hAnsi="Calibri" w:hint="default"/>
        <w:caps w:val="0"/>
        <w:vanish w:val="0"/>
        <w:color w:val="26847A"/>
        <w:sz w:val="21"/>
      </w:rPr>
    </w:lvl>
    <w:lvl w:ilvl="3">
      <w:start w:val="1"/>
      <w:numFmt w:val="lowerLetter"/>
      <w:pStyle w:val="NC-4thBullet"/>
      <w:lvlText w:val="%4)"/>
      <w:lvlJc w:val="left"/>
      <w:pPr>
        <w:ind w:left="1728" w:hanging="432"/>
      </w:pPr>
      <w:rPr>
        <w:rFonts w:ascii="Calibri" w:hAnsi="Calibri" w:hint="default"/>
        <w:color w:val="26847A"/>
        <w:sz w:val="21"/>
        <w:u w:color="26847A"/>
      </w:rPr>
    </w:lvl>
    <w:lvl w:ilvl="4">
      <w:start w:val="1"/>
      <w:numFmt w:val="lowerLetter"/>
      <w:lvlText w:val="%5."/>
      <w:lvlJc w:val="left"/>
      <w:pPr>
        <w:ind w:left="432" w:hanging="432"/>
      </w:pPr>
      <w:rPr>
        <w:rFonts w:hint="default"/>
      </w:rPr>
    </w:lvl>
    <w:lvl w:ilvl="5">
      <w:start w:val="1"/>
      <w:numFmt w:val="lowerRoman"/>
      <w:lvlText w:val="%6."/>
      <w:lvlJc w:val="righ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right"/>
      <w:pPr>
        <w:ind w:left="432" w:hanging="432"/>
      </w:pPr>
      <w:rPr>
        <w:rFonts w:hint="default"/>
      </w:rPr>
    </w:lvl>
  </w:abstractNum>
  <w:abstractNum w:abstractNumId="12"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37788306">
    <w:abstractNumId w:val="9"/>
  </w:num>
  <w:num w:numId="2" w16cid:durableId="1627810492">
    <w:abstractNumId w:val="8"/>
  </w:num>
  <w:num w:numId="3" w16cid:durableId="1963729361">
    <w:abstractNumId w:val="7"/>
  </w:num>
  <w:num w:numId="4" w16cid:durableId="2040818531">
    <w:abstractNumId w:val="4"/>
  </w:num>
  <w:num w:numId="5" w16cid:durableId="145783429">
    <w:abstractNumId w:val="11"/>
  </w:num>
  <w:num w:numId="6" w16cid:durableId="1661693312">
    <w:abstractNumId w:val="10"/>
  </w:num>
  <w:num w:numId="7" w16cid:durableId="705561746">
    <w:abstractNumId w:val="12"/>
  </w:num>
  <w:num w:numId="8" w16cid:durableId="1772167822">
    <w:abstractNumId w:val="8"/>
  </w:num>
  <w:num w:numId="9" w16cid:durableId="777026194">
    <w:abstractNumId w:val="8"/>
    <w:lvlOverride w:ilvl="0">
      <w:lvl w:ilvl="0">
        <w:start w:val="1"/>
        <w:numFmt w:val="bullet"/>
        <w:pStyle w:val="ListBullet"/>
        <w:lvlText w:val=""/>
        <w:lvlJc w:val="left"/>
        <w:pPr>
          <w:ind w:left="360" w:hanging="360"/>
        </w:pPr>
        <w:rPr>
          <w:rFonts w:ascii="Symbol" w:hAnsi="Symbol" w:hint="default"/>
          <w:color w:val="08A598"/>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257787839">
    <w:abstractNumId w:val="3"/>
  </w:num>
  <w:num w:numId="11" w16cid:durableId="234898315">
    <w:abstractNumId w:val="2"/>
  </w:num>
  <w:num w:numId="12" w16cid:durableId="334042777">
    <w:abstractNumId w:val="1"/>
  </w:num>
  <w:num w:numId="13" w16cid:durableId="1192232330">
    <w:abstractNumId w:val="0"/>
  </w:num>
  <w:num w:numId="14" w16cid:durableId="895320027">
    <w:abstractNumId w:val="6"/>
  </w:num>
  <w:num w:numId="15" w16cid:durableId="170278437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019"/>
    <w:rsid w:val="0000347D"/>
    <w:rsid w:val="000040F3"/>
    <w:rsid w:val="00005FD8"/>
    <w:rsid w:val="00007140"/>
    <w:rsid w:val="00016E50"/>
    <w:rsid w:val="0002484C"/>
    <w:rsid w:val="0003524B"/>
    <w:rsid w:val="00035A88"/>
    <w:rsid w:val="00047650"/>
    <w:rsid w:val="00056E6D"/>
    <w:rsid w:val="00064252"/>
    <w:rsid w:val="00065126"/>
    <w:rsid w:val="000761B4"/>
    <w:rsid w:val="0008632A"/>
    <w:rsid w:val="00090DEA"/>
    <w:rsid w:val="00095301"/>
    <w:rsid w:val="00095DDB"/>
    <w:rsid w:val="000A10A9"/>
    <w:rsid w:val="000A2069"/>
    <w:rsid w:val="000C30B1"/>
    <w:rsid w:val="000C3523"/>
    <w:rsid w:val="000C51AC"/>
    <w:rsid w:val="000C590D"/>
    <w:rsid w:val="000D065C"/>
    <w:rsid w:val="000D5E98"/>
    <w:rsid w:val="000E050B"/>
    <w:rsid w:val="0010004F"/>
    <w:rsid w:val="00102BB1"/>
    <w:rsid w:val="0010473D"/>
    <w:rsid w:val="00110A9D"/>
    <w:rsid w:val="00121CBD"/>
    <w:rsid w:val="00122DE5"/>
    <w:rsid w:val="00130DD6"/>
    <w:rsid w:val="00132B86"/>
    <w:rsid w:val="00144F73"/>
    <w:rsid w:val="00146326"/>
    <w:rsid w:val="001507F4"/>
    <w:rsid w:val="0015286A"/>
    <w:rsid w:val="001529F6"/>
    <w:rsid w:val="001750F0"/>
    <w:rsid w:val="001767A9"/>
    <w:rsid w:val="0018440D"/>
    <w:rsid w:val="001A58F2"/>
    <w:rsid w:val="001A6134"/>
    <w:rsid w:val="001B26AF"/>
    <w:rsid w:val="001E1C25"/>
    <w:rsid w:val="001E3F62"/>
    <w:rsid w:val="001E7D55"/>
    <w:rsid w:val="001F7390"/>
    <w:rsid w:val="002157C0"/>
    <w:rsid w:val="0024013C"/>
    <w:rsid w:val="002456C0"/>
    <w:rsid w:val="0025594A"/>
    <w:rsid w:val="00263CB8"/>
    <w:rsid w:val="00265401"/>
    <w:rsid w:val="00281909"/>
    <w:rsid w:val="002903CF"/>
    <w:rsid w:val="0029118B"/>
    <w:rsid w:val="00292FC9"/>
    <w:rsid w:val="002C11C5"/>
    <w:rsid w:val="002C61A0"/>
    <w:rsid w:val="002D22D3"/>
    <w:rsid w:val="002D2718"/>
    <w:rsid w:val="002E609D"/>
    <w:rsid w:val="002F379E"/>
    <w:rsid w:val="0030101D"/>
    <w:rsid w:val="00311378"/>
    <w:rsid w:val="00326717"/>
    <w:rsid w:val="00327008"/>
    <w:rsid w:val="003308F9"/>
    <w:rsid w:val="0033287F"/>
    <w:rsid w:val="003435FE"/>
    <w:rsid w:val="00355DCA"/>
    <w:rsid w:val="00365F3B"/>
    <w:rsid w:val="00366018"/>
    <w:rsid w:val="003760EB"/>
    <w:rsid w:val="003841A5"/>
    <w:rsid w:val="00384786"/>
    <w:rsid w:val="00394AFD"/>
    <w:rsid w:val="00394D48"/>
    <w:rsid w:val="00397374"/>
    <w:rsid w:val="003A12A8"/>
    <w:rsid w:val="003A5914"/>
    <w:rsid w:val="003A59B1"/>
    <w:rsid w:val="00411EF0"/>
    <w:rsid w:val="004203B3"/>
    <w:rsid w:val="00426385"/>
    <w:rsid w:val="004408B9"/>
    <w:rsid w:val="0045379C"/>
    <w:rsid w:val="00454EF0"/>
    <w:rsid w:val="00455AFC"/>
    <w:rsid w:val="00476631"/>
    <w:rsid w:val="00476A4E"/>
    <w:rsid w:val="00481309"/>
    <w:rsid w:val="00491E38"/>
    <w:rsid w:val="004A0987"/>
    <w:rsid w:val="004B0F1F"/>
    <w:rsid w:val="004C3C9F"/>
    <w:rsid w:val="0050504B"/>
    <w:rsid w:val="00507B50"/>
    <w:rsid w:val="00516A96"/>
    <w:rsid w:val="0052383E"/>
    <w:rsid w:val="00533B58"/>
    <w:rsid w:val="00546719"/>
    <w:rsid w:val="00552F22"/>
    <w:rsid w:val="005621B2"/>
    <w:rsid w:val="0056257D"/>
    <w:rsid w:val="0056560F"/>
    <w:rsid w:val="005769EA"/>
    <w:rsid w:val="0058134D"/>
    <w:rsid w:val="0059698E"/>
    <w:rsid w:val="005B25BF"/>
    <w:rsid w:val="005C1FE6"/>
    <w:rsid w:val="005C7DD5"/>
    <w:rsid w:val="005D2104"/>
    <w:rsid w:val="005D3B67"/>
    <w:rsid w:val="005E7E89"/>
    <w:rsid w:val="005F0CFB"/>
    <w:rsid w:val="00604BE0"/>
    <w:rsid w:val="00621DEE"/>
    <w:rsid w:val="00623F97"/>
    <w:rsid w:val="00625749"/>
    <w:rsid w:val="00644A28"/>
    <w:rsid w:val="0065142B"/>
    <w:rsid w:val="006528D9"/>
    <w:rsid w:val="00663B11"/>
    <w:rsid w:val="00665319"/>
    <w:rsid w:val="006733C1"/>
    <w:rsid w:val="00676C8E"/>
    <w:rsid w:val="00681B51"/>
    <w:rsid w:val="00686248"/>
    <w:rsid w:val="006870A2"/>
    <w:rsid w:val="006B0C48"/>
    <w:rsid w:val="006B710E"/>
    <w:rsid w:val="006C7967"/>
    <w:rsid w:val="006D5ED3"/>
    <w:rsid w:val="006E28E4"/>
    <w:rsid w:val="006F3B1A"/>
    <w:rsid w:val="00700A42"/>
    <w:rsid w:val="00704940"/>
    <w:rsid w:val="00705856"/>
    <w:rsid w:val="00722631"/>
    <w:rsid w:val="00724966"/>
    <w:rsid w:val="007249DF"/>
    <w:rsid w:val="00725C79"/>
    <w:rsid w:val="00744B4C"/>
    <w:rsid w:val="00745319"/>
    <w:rsid w:val="007455CA"/>
    <w:rsid w:val="00752147"/>
    <w:rsid w:val="007559AB"/>
    <w:rsid w:val="00756A1C"/>
    <w:rsid w:val="007808DC"/>
    <w:rsid w:val="007A0E2E"/>
    <w:rsid w:val="007A4DF0"/>
    <w:rsid w:val="007B30A2"/>
    <w:rsid w:val="007C147B"/>
    <w:rsid w:val="007C5D21"/>
    <w:rsid w:val="007C75D7"/>
    <w:rsid w:val="007C7C57"/>
    <w:rsid w:val="007D25CA"/>
    <w:rsid w:val="007E0553"/>
    <w:rsid w:val="007E1250"/>
    <w:rsid w:val="007E51DA"/>
    <w:rsid w:val="007F715D"/>
    <w:rsid w:val="00800815"/>
    <w:rsid w:val="008135FE"/>
    <w:rsid w:val="008171BF"/>
    <w:rsid w:val="00833E25"/>
    <w:rsid w:val="008424D4"/>
    <w:rsid w:val="008466EA"/>
    <w:rsid w:val="00855A1F"/>
    <w:rsid w:val="00860812"/>
    <w:rsid w:val="0087700E"/>
    <w:rsid w:val="0089003E"/>
    <w:rsid w:val="0089307A"/>
    <w:rsid w:val="008973FA"/>
    <w:rsid w:val="008B1C35"/>
    <w:rsid w:val="008D39D7"/>
    <w:rsid w:val="008D4F11"/>
    <w:rsid w:val="008E721A"/>
    <w:rsid w:val="008F17F1"/>
    <w:rsid w:val="008F488C"/>
    <w:rsid w:val="0090321C"/>
    <w:rsid w:val="00910128"/>
    <w:rsid w:val="00926B71"/>
    <w:rsid w:val="00927CA5"/>
    <w:rsid w:val="0093623A"/>
    <w:rsid w:val="00951A90"/>
    <w:rsid w:val="00951C67"/>
    <w:rsid w:val="00954F12"/>
    <w:rsid w:val="00956917"/>
    <w:rsid w:val="00960330"/>
    <w:rsid w:val="00983973"/>
    <w:rsid w:val="009B5011"/>
    <w:rsid w:val="009B5655"/>
    <w:rsid w:val="009B608C"/>
    <w:rsid w:val="009B61B4"/>
    <w:rsid w:val="009C301F"/>
    <w:rsid w:val="009D2B5B"/>
    <w:rsid w:val="009D4E74"/>
    <w:rsid w:val="009D7FB7"/>
    <w:rsid w:val="00A03844"/>
    <w:rsid w:val="00A16934"/>
    <w:rsid w:val="00A33B04"/>
    <w:rsid w:val="00A42D06"/>
    <w:rsid w:val="00A43B68"/>
    <w:rsid w:val="00A453E1"/>
    <w:rsid w:val="00A474F8"/>
    <w:rsid w:val="00A51BF2"/>
    <w:rsid w:val="00A55AEB"/>
    <w:rsid w:val="00A56937"/>
    <w:rsid w:val="00A56C04"/>
    <w:rsid w:val="00A7222E"/>
    <w:rsid w:val="00A722B6"/>
    <w:rsid w:val="00A866A6"/>
    <w:rsid w:val="00A90E04"/>
    <w:rsid w:val="00AA5FD6"/>
    <w:rsid w:val="00AB25BB"/>
    <w:rsid w:val="00AB64A5"/>
    <w:rsid w:val="00AC558A"/>
    <w:rsid w:val="00AD2D61"/>
    <w:rsid w:val="00AF5CD9"/>
    <w:rsid w:val="00AF632B"/>
    <w:rsid w:val="00B0684A"/>
    <w:rsid w:val="00B25E16"/>
    <w:rsid w:val="00B55460"/>
    <w:rsid w:val="00B64580"/>
    <w:rsid w:val="00BA5AD1"/>
    <w:rsid w:val="00BB06A9"/>
    <w:rsid w:val="00BD6A08"/>
    <w:rsid w:val="00BE006A"/>
    <w:rsid w:val="00BE4054"/>
    <w:rsid w:val="00BF087B"/>
    <w:rsid w:val="00BF4D7A"/>
    <w:rsid w:val="00C03133"/>
    <w:rsid w:val="00C170EB"/>
    <w:rsid w:val="00C2253F"/>
    <w:rsid w:val="00C30768"/>
    <w:rsid w:val="00C34DAF"/>
    <w:rsid w:val="00C45C4D"/>
    <w:rsid w:val="00C464ED"/>
    <w:rsid w:val="00C52770"/>
    <w:rsid w:val="00C53392"/>
    <w:rsid w:val="00C637E7"/>
    <w:rsid w:val="00C724F2"/>
    <w:rsid w:val="00C75019"/>
    <w:rsid w:val="00C80DBC"/>
    <w:rsid w:val="00C82E5F"/>
    <w:rsid w:val="00C85188"/>
    <w:rsid w:val="00C90A54"/>
    <w:rsid w:val="00C91187"/>
    <w:rsid w:val="00CA5A47"/>
    <w:rsid w:val="00CA712B"/>
    <w:rsid w:val="00CB10C8"/>
    <w:rsid w:val="00CC2AED"/>
    <w:rsid w:val="00CC40E8"/>
    <w:rsid w:val="00CC64D8"/>
    <w:rsid w:val="00CC666A"/>
    <w:rsid w:val="00CF6D8B"/>
    <w:rsid w:val="00D0334B"/>
    <w:rsid w:val="00D03D98"/>
    <w:rsid w:val="00D0582B"/>
    <w:rsid w:val="00D11696"/>
    <w:rsid w:val="00D316EE"/>
    <w:rsid w:val="00D34250"/>
    <w:rsid w:val="00D57E12"/>
    <w:rsid w:val="00D705D7"/>
    <w:rsid w:val="00D71FD9"/>
    <w:rsid w:val="00D8704D"/>
    <w:rsid w:val="00D95AE4"/>
    <w:rsid w:val="00DA4699"/>
    <w:rsid w:val="00DC23FA"/>
    <w:rsid w:val="00DC4996"/>
    <w:rsid w:val="00DD0796"/>
    <w:rsid w:val="00DF776C"/>
    <w:rsid w:val="00E0115E"/>
    <w:rsid w:val="00E04F26"/>
    <w:rsid w:val="00E112AE"/>
    <w:rsid w:val="00E14DEB"/>
    <w:rsid w:val="00E2583F"/>
    <w:rsid w:val="00E34065"/>
    <w:rsid w:val="00E60F68"/>
    <w:rsid w:val="00E63437"/>
    <w:rsid w:val="00E71FF8"/>
    <w:rsid w:val="00E728FF"/>
    <w:rsid w:val="00E867B7"/>
    <w:rsid w:val="00EA4CBA"/>
    <w:rsid w:val="00EA5F59"/>
    <w:rsid w:val="00EB1B24"/>
    <w:rsid w:val="00EC3602"/>
    <w:rsid w:val="00EC4DB8"/>
    <w:rsid w:val="00EC508F"/>
    <w:rsid w:val="00EC5595"/>
    <w:rsid w:val="00EE74AE"/>
    <w:rsid w:val="00EE774D"/>
    <w:rsid w:val="00EF2E74"/>
    <w:rsid w:val="00EF7B64"/>
    <w:rsid w:val="00F0038B"/>
    <w:rsid w:val="00F04CCD"/>
    <w:rsid w:val="00F11CE3"/>
    <w:rsid w:val="00F213BD"/>
    <w:rsid w:val="00F31BA4"/>
    <w:rsid w:val="00F36E50"/>
    <w:rsid w:val="00F45DC3"/>
    <w:rsid w:val="00F47A40"/>
    <w:rsid w:val="00F54FB5"/>
    <w:rsid w:val="00F65D27"/>
    <w:rsid w:val="00F85949"/>
    <w:rsid w:val="00F8675F"/>
    <w:rsid w:val="00F870DF"/>
    <w:rsid w:val="00FB59FB"/>
    <w:rsid w:val="00FC0BA9"/>
    <w:rsid w:val="00FC53A4"/>
    <w:rsid w:val="00FF4A1A"/>
    <w:rsid w:val="03D9C3AD"/>
    <w:rsid w:val="0AF1227C"/>
    <w:rsid w:val="227606ED"/>
    <w:rsid w:val="44A057C2"/>
    <w:rsid w:val="50FDD4E1"/>
    <w:rsid w:val="632B4978"/>
    <w:rsid w:val="63B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2F6A3"/>
  <w15:chartTrackingRefBased/>
  <w15:docId w15:val="{E9634983-372D-4A70-A39E-A45DCE5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9C"/>
    <w:pPr>
      <w:spacing w:after="180" w:line="240" w:lineRule="exact"/>
    </w:pPr>
    <w:rPr>
      <w:rFonts w:cstheme="minorHAnsi"/>
      <w:sz w:val="21"/>
      <w:szCs w:val="21"/>
    </w:rPr>
  </w:style>
  <w:style w:type="paragraph" w:styleId="Heading1">
    <w:name w:val="heading 1"/>
    <w:aliases w:val="H1-Chap. Head"/>
    <w:basedOn w:val="Normal"/>
    <w:link w:val="Heading1Char"/>
    <w:uiPriority w:val="9"/>
    <w:qFormat/>
    <w:rsid w:val="005C1FE6"/>
    <w:pPr>
      <w:keepNext/>
      <w:keepLines/>
      <w:autoSpaceDE w:val="0"/>
      <w:autoSpaceDN w:val="0"/>
      <w:adjustRightInd w:val="0"/>
      <w:spacing w:line="440" w:lineRule="atLeast"/>
      <w:jc w:val="center"/>
      <w:textAlignment w:val="center"/>
      <w:outlineLvl w:val="0"/>
    </w:pPr>
    <w:rPr>
      <w:rFonts w:eastAsiaTheme="majorEastAsia"/>
      <w:b/>
      <w:bCs/>
      <w:color w:val="01579B"/>
      <w:sz w:val="48"/>
      <w:szCs w:val="48"/>
    </w:rPr>
  </w:style>
  <w:style w:type="paragraph" w:styleId="Heading2">
    <w:name w:val="heading 2"/>
    <w:aliases w:val="H2-Sec. Head"/>
    <w:basedOn w:val="Heading4"/>
    <w:next w:val="L1-FlLSp12"/>
    <w:link w:val="Heading2Char"/>
    <w:uiPriority w:val="9"/>
    <w:qFormat/>
    <w:rsid w:val="005C1FE6"/>
    <w:pPr>
      <w:spacing w:before="90" w:line="480" w:lineRule="atLeast"/>
      <w:outlineLvl w:val="1"/>
    </w:pPr>
    <w:rPr>
      <w:b/>
      <w:bCs/>
      <w:sz w:val="40"/>
      <w:szCs w:val="40"/>
    </w:rPr>
  </w:style>
  <w:style w:type="paragraph" w:styleId="Heading3">
    <w:name w:val="heading 3"/>
    <w:aliases w:val="H3-Sec. Head"/>
    <w:basedOn w:val="Heading2"/>
    <w:next w:val="L1-FlLSp12"/>
    <w:link w:val="Heading3Char"/>
    <w:qFormat/>
    <w:rsid w:val="00C82E5F"/>
    <w:pPr>
      <w:spacing w:before="240" w:line="400" w:lineRule="atLeast"/>
      <w:outlineLvl w:val="2"/>
    </w:pPr>
    <w:rPr>
      <w:b w:val="0"/>
      <w:bCs w:val="0"/>
      <w:sz w:val="36"/>
      <w:szCs w:val="26"/>
    </w:rPr>
  </w:style>
  <w:style w:type="paragraph" w:styleId="Heading4">
    <w:name w:val="heading 4"/>
    <w:aliases w:val="H4-Sec. Head"/>
    <w:basedOn w:val="Normal"/>
    <w:next w:val="L1-FlLSp12"/>
    <w:link w:val="Heading4Char"/>
    <w:qFormat/>
    <w:rsid w:val="00365F3B"/>
    <w:pPr>
      <w:keepNext/>
      <w:keepLines/>
      <w:spacing w:before="240" w:line="360" w:lineRule="atLeast"/>
      <w:outlineLvl w:val="3"/>
    </w:pPr>
    <w:rPr>
      <w:rFonts w:eastAsia="Times New Roman"/>
      <w:color w:val="01579B"/>
      <w:sz w:val="30"/>
    </w:rPr>
  </w:style>
  <w:style w:type="paragraph" w:styleId="Heading5">
    <w:name w:val="heading 5"/>
    <w:aliases w:val="H5-Sec. Head"/>
    <w:basedOn w:val="Normal"/>
    <w:next w:val="L1-FlLSp12"/>
    <w:link w:val="Heading5Char"/>
    <w:qFormat/>
    <w:rsid w:val="00365F3B"/>
    <w:pPr>
      <w:keepNext/>
      <w:keepLines/>
      <w:spacing w:before="240" w:line="300" w:lineRule="atLeast"/>
      <w:outlineLvl w:val="4"/>
    </w:pPr>
    <w:rPr>
      <w:rFonts w:eastAsia="Times New Roman"/>
      <w:iCs/>
      <w:color w:val="01579B"/>
      <w:sz w:val="24"/>
    </w:rPr>
  </w:style>
  <w:style w:type="paragraph" w:styleId="Heading6">
    <w:name w:val="heading 6"/>
    <w:basedOn w:val="Normal"/>
    <w:next w:val="Normal"/>
    <w:link w:val="Heading6Char"/>
    <w:qFormat/>
    <w:rsid w:val="00C82E5F"/>
    <w:pPr>
      <w:keepNext/>
      <w:keepLines/>
      <w:spacing w:before="240" w:line="280" w:lineRule="atLeast"/>
      <w:outlineLvl w:val="5"/>
    </w:pPr>
    <w:rPr>
      <w:rFonts w:eastAsia="Times New Roman"/>
      <w:b/>
      <w:color w:val="01579B"/>
    </w:rPr>
  </w:style>
  <w:style w:type="paragraph" w:styleId="Heading7">
    <w:name w:val="heading 7"/>
    <w:basedOn w:val="Normal"/>
    <w:next w:val="Normal"/>
    <w:link w:val="Heading7Char"/>
    <w:qFormat/>
    <w:rsid w:val="00365F3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F3B"/>
  </w:style>
  <w:style w:type="character" w:customStyle="1" w:styleId="HeaderChar">
    <w:name w:val="Header Char"/>
    <w:basedOn w:val="DefaultParagraphFont"/>
    <w:link w:val="Header"/>
    <w:rsid w:val="008466EA"/>
    <w:rPr>
      <w:rFonts w:ascii="Myriad Pro" w:hAnsi="Myriad Pro"/>
      <w:color w:val="262626" w:themeColor="text1" w:themeTint="D9"/>
      <w:sz w:val="20"/>
    </w:rPr>
  </w:style>
  <w:style w:type="paragraph" w:styleId="Footer">
    <w:name w:val="footer"/>
    <w:basedOn w:val="Normal"/>
    <w:link w:val="FooterChar"/>
    <w:rsid w:val="00365F3B"/>
  </w:style>
  <w:style w:type="character" w:customStyle="1" w:styleId="FooterChar">
    <w:name w:val="Footer Char"/>
    <w:basedOn w:val="DefaultParagraphFont"/>
    <w:link w:val="Footer"/>
    <w:rsid w:val="008466EA"/>
    <w:rPr>
      <w:rFonts w:ascii="Myriad Pro" w:hAnsi="Myriad Pro"/>
      <w:color w:val="262626" w:themeColor="text1" w:themeTint="D9"/>
      <w:sz w:val="20"/>
    </w:rPr>
  </w:style>
  <w:style w:type="table" w:styleId="TableGrid">
    <w:name w:val="Table Grid"/>
    <w:basedOn w:val="TableNormal"/>
    <w:uiPriority w:val="39"/>
    <w:rsid w:val="00365F3B"/>
    <w:rPr>
      <w:rFonts w:ascii="Calibri" w:eastAsia="Calibri" w:hAnsi="Calibri" w:cs="Times New Roman"/>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Calibri" w:hAnsi="Calibri"/>
        <w:sz w:val="20"/>
      </w:rPr>
    </w:tblStylePr>
    <w:tblStylePr w:type="band2Horz">
      <w:rPr>
        <w:rFonts w:asciiTheme="minorHAnsi" w:hAnsiTheme="minorHAnsi"/>
        <w:sz w:val="20"/>
      </w:rPr>
    </w:tblStylePr>
  </w:style>
  <w:style w:type="character" w:customStyle="1" w:styleId="Heading1Char">
    <w:name w:val="Heading 1 Char"/>
    <w:aliases w:val="H1-Chap. Head Char"/>
    <w:basedOn w:val="DefaultParagraphFont"/>
    <w:link w:val="Heading1"/>
    <w:uiPriority w:val="9"/>
    <w:rsid w:val="005C1FE6"/>
    <w:rPr>
      <w:rFonts w:eastAsiaTheme="majorEastAsia" w:cstheme="minorHAnsi"/>
      <w:b/>
      <w:bCs/>
      <w:color w:val="01579B"/>
      <w:sz w:val="48"/>
      <w:szCs w:val="48"/>
    </w:rPr>
  </w:style>
  <w:style w:type="character" w:customStyle="1" w:styleId="Heading2Char">
    <w:name w:val="Heading 2 Char"/>
    <w:aliases w:val="H2-Sec. Head Char"/>
    <w:basedOn w:val="DefaultParagraphFont"/>
    <w:link w:val="Heading2"/>
    <w:uiPriority w:val="9"/>
    <w:rsid w:val="005C1FE6"/>
    <w:rPr>
      <w:rFonts w:eastAsia="Times New Roman" w:cstheme="minorHAnsi"/>
      <w:b/>
      <w:bCs/>
      <w:color w:val="01579B"/>
      <w:sz w:val="40"/>
      <w:szCs w:val="40"/>
    </w:rPr>
  </w:style>
  <w:style w:type="paragraph" w:styleId="ListParagraph">
    <w:name w:val="List Paragraph"/>
    <w:basedOn w:val="Normal"/>
    <w:uiPriority w:val="34"/>
    <w:qFormat/>
    <w:rsid w:val="00355DCA"/>
    <w:pPr>
      <w:numPr>
        <w:numId w:val="1"/>
      </w:numPr>
      <w:spacing w:after="0"/>
      <w:contextualSpacing/>
    </w:pPr>
  </w:style>
  <w:style w:type="paragraph" w:styleId="ListBullet">
    <w:name w:val="List Bullet"/>
    <w:aliases w:val="LB-List Bullet"/>
    <w:basedOn w:val="ListBullet2"/>
    <w:uiPriority w:val="99"/>
    <w:unhideWhenUsed/>
    <w:rsid w:val="006C7967"/>
    <w:pPr>
      <w:numPr>
        <w:ilvl w:val="0"/>
      </w:numPr>
    </w:pPr>
  </w:style>
  <w:style w:type="paragraph" w:styleId="ListBullet2">
    <w:name w:val="List Bullet 2"/>
    <w:aliases w:val="L2-List Bullet 2"/>
    <w:basedOn w:val="ListBullet3"/>
    <w:uiPriority w:val="99"/>
    <w:unhideWhenUsed/>
    <w:rsid w:val="000A10A9"/>
    <w:pPr>
      <w:numPr>
        <w:ilvl w:val="1"/>
      </w:numPr>
    </w:pPr>
  </w:style>
  <w:style w:type="character" w:customStyle="1" w:styleId="Heading3Char">
    <w:name w:val="Heading 3 Char"/>
    <w:aliases w:val="H3-Sec. Head Char"/>
    <w:basedOn w:val="DefaultParagraphFont"/>
    <w:link w:val="Heading3"/>
    <w:rsid w:val="00C82E5F"/>
    <w:rPr>
      <w:rFonts w:eastAsiaTheme="majorEastAsia" w:cstheme="minorHAnsi"/>
      <w:bCs/>
      <w:color w:val="01579B"/>
      <w:sz w:val="36"/>
      <w:szCs w:val="26"/>
    </w:rPr>
  </w:style>
  <w:style w:type="character" w:styleId="PageNumber">
    <w:name w:val="page number"/>
    <w:basedOn w:val="DefaultParagraphFont"/>
    <w:rsid w:val="00365F3B"/>
  </w:style>
  <w:style w:type="paragraph" w:customStyle="1" w:styleId="TableDetail">
    <w:name w:val="Table Detail"/>
    <w:basedOn w:val="Normal"/>
    <w:qFormat/>
    <w:rsid w:val="00394AFD"/>
    <w:pPr>
      <w:spacing w:after="0"/>
    </w:pPr>
  </w:style>
  <w:style w:type="character" w:styleId="Hyperlink">
    <w:name w:val="Hyperlink"/>
    <w:basedOn w:val="DefaultParagraphFont"/>
    <w:uiPriority w:val="99"/>
    <w:unhideWhenUsed/>
    <w:rsid w:val="00365F3B"/>
    <w:rPr>
      <w:rFonts w:asciiTheme="minorHAnsi" w:hAnsiTheme="minorHAnsi"/>
      <w:color w:val="0563C1" w:themeColor="hyperlink"/>
      <w:sz w:val="21"/>
      <w:u w:val="single"/>
    </w:rPr>
  </w:style>
  <w:style w:type="character" w:styleId="CommentReference">
    <w:name w:val="annotation reference"/>
    <w:basedOn w:val="DefaultParagraphFont"/>
    <w:uiPriority w:val="99"/>
    <w:semiHidden/>
    <w:unhideWhenUsed/>
    <w:rsid w:val="00AD2D61"/>
    <w:rPr>
      <w:sz w:val="16"/>
      <w:szCs w:val="16"/>
    </w:rPr>
  </w:style>
  <w:style w:type="paragraph" w:styleId="CommentText">
    <w:name w:val="annotation text"/>
    <w:basedOn w:val="Normal"/>
    <w:link w:val="CommentTextChar"/>
    <w:uiPriority w:val="99"/>
    <w:unhideWhenUsed/>
    <w:rsid w:val="00AD2D61"/>
    <w:pPr>
      <w:spacing w:after="200" w:line="240" w:lineRule="auto"/>
    </w:pPr>
  </w:style>
  <w:style w:type="character" w:customStyle="1" w:styleId="CommentTextChar">
    <w:name w:val="Comment Text Char"/>
    <w:basedOn w:val="DefaultParagraphFont"/>
    <w:link w:val="CommentText"/>
    <w:uiPriority w:val="99"/>
    <w:rsid w:val="00AD2D61"/>
    <w:rPr>
      <w:sz w:val="20"/>
      <w:szCs w:val="20"/>
    </w:rPr>
  </w:style>
  <w:style w:type="paragraph" w:styleId="BalloonText">
    <w:name w:val="Balloon Text"/>
    <w:basedOn w:val="Normal"/>
    <w:link w:val="BalloonTextChar"/>
    <w:uiPriority w:val="99"/>
    <w:semiHidden/>
    <w:unhideWhenUsed/>
    <w:rsid w:val="00365F3B"/>
    <w:pPr>
      <w:spacing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365F3B"/>
    <w:rPr>
      <w:rFonts w:ascii="Times New Roman" w:hAnsi="Times New Roman" w:cs="Tahoma"/>
      <w:color w:val="262626" w:themeColor="text1" w:themeTint="D9"/>
      <w:sz w:val="20"/>
      <w:szCs w:val="16"/>
    </w:rPr>
  </w:style>
  <w:style w:type="paragraph" w:customStyle="1" w:styleId="N1-1stBullet">
    <w:name w:val="N1-1st Bullet"/>
    <w:basedOn w:val="ListBullet"/>
    <w:rsid w:val="00DC23FA"/>
  </w:style>
  <w:style w:type="paragraph" w:customStyle="1" w:styleId="N2-2ndBullet">
    <w:name w:val="N2-2nd Bullet"/>
    <w:basedOn w:val="ListBullet2"/>
    <w:next w:val="ListBullet2"/>
    <w:rsid w:val="000A10A9"/>
    <w:pPr>
      <w:numPr>
        <w:numId w:val="3"/>
      </w:numPr>
      <w:ind w:left="864" w:hanging="432"/>
    </w:pPr>
  </w:style>
  <w:style w:type="paragraph" w:customStyle="1" w:styleId="N3-3rdBullet">
    <w:name w:val="N3-3rd Bullet"/>
    <w:basedOn w:val="ListBullet3"/>
    <w:next w:val="ListBullet3"/>
    <w:rsid w:val="000A10A9"/>
  </w:style>
  <w:style w:type="paragraph" w:customStyle="1" w:styleId="N4-4thBullet">
    <w:name w:val="N4-4th Bullet"/>
    <w:basedOn w:val="Normal"/>
    <w:rsid w:val="000A10A9"/>
    <w:pPr>
      <w:numPr>
        <w:numId w:val="4"/>
      </w:numPr>
      <w:spacing w:after="0" w:line="276" w:lineRule="auto"/>
      <w:ind w:left="1728" w:hanging="432"/>
    </w:pPr>
    <w:rPr>
      <w:rFonts w:eastAsia="Calibri"/>
      <w:color w:val="000000" w:themeColor="text1"/>
      <w:szCs w:val="22"/>
    </w:rPr>
  </w:style>
  <w:style w:type="paragraph" w:customStyle="1" w:styleId="StyleHeading1Before0pt">
    <w:name w:val="Style Heading 1 + Before:  0 pt"/>
    <w:basedOn w:val="Heading1"/>
    <w:rsid w:val="00724966"/>
    <w:rPr>
      <w:rFonts w:ascii="Calibri" w:eastAsia="Times New Roman" w:hAnsi="Calibri" w:cs="Times New Roman"/>
      <w:szCs w:val="20"/>
    </w:rPr>
  </w:style>
  <w:style w:type="character" w:customStyle="1" w:styleId="Heading4Char">
    <w:name w:val="Heading 4 Char"/>
    <w:aliases w:val="H4-Sec. Head Char"/>
    <w:basedOn w:val="DefaultParagraphFont"/>
    <w:link w:val="Heading4"/>
    <w:rsid w:val="00365F3B"/>
    <w:rPr>
      <w:rFonts w:eastAsia="Times New Roman" w:cstheme="minorHAnsi"/>
      <w:color w:val="01579B"/>
      <w:sz w:val="30"/>
    </w:rPr>
  </w:style>
  <w:style w:type="character" w:customStyle="1" w:styleId="Heading5Char">
    <w:name w:val="Heading 5 Char"/>
    <w:aliases w:val="H5-Sec. Head Char"/>
    <w:basedOn w:val="DefaultParagraphFont"/>
    <w:link w:val="Heading5"/>
    <w:rsid w:val="00365F3B"/>
    <w:rPr>
      <w:rFonts w:eastAsia="Times New Roman" w:cstheme="minorHAnsi"/>
      <w:iCs/>
      <w:color w:val="01579B"/>
    </w:rPr>
  </w:style>
  <w:style w:type="character" w:customStyle="1" w:styleId="Heading6Char">
    <w:name w:val="Heading 6 Char"/>
    <w:basedOn w:val="DefaultParagraphFont"/>
    <w:link w:val="Heading6"/>
    <w:rsid w:val="00C82E5F"/>
    <w:rPr>
      <w:rFonts w:eastAsia="Times New Roman" w:cstheme="minorHAnsi"/>
      <w:b/>
      <w:color w:val="01579B"/>
      <w:sz w:val="21"/>
      <w:szCs w:val="21"/>
    </w:rPr>
  </w:style>
  <w:style w:type="character" w:customStyle="1" w:styleId="Heading7Char">
    <w:name w:val="Heading 7 Char"/>
    <w:basedOn w:val="DefaultParagraphFont"/>
    <w:link w:val="Heading7"/>
    <w:rsid w:val="00365F3B"/>
    <w:rPr>
      <w:rFonts w:ascii="Myriad Pro" w:hAnsi="Myriad Pro"/>
      <w:color w:val="262626" w:themeColor="text1" w:themeTint="D9"/>
      <w:sz w:val="20"/>
    </w:rPr>
  </w:style>
  <w:style w:type="paragraph" w:customStyle="1" w:styleId="E1-Equation">
    <w:name w:val="E1-Equation"/>
    <w:basedOn w:val="Normal"/>
    <w:rsid w:val="00365F3B"/>
    <w:pPr>
      <w:tabs>
        <w:tab w:val="center" w:pos="4680"/>
        <w:tab w:val="right" w:pos="9360"/>
      </w:tabs>
    </w:pPr>
  </w:style>
  <w:style w:type="paragraph" w:customStyle="1" w:styleId="E2-Equation">
    <w:name w:val="E2-Equation"/>
    <w:basedOn w:val="Normal"/>
    <w:rsid w:val="00365F3B"/>
    <w:pPr>
      <w:tabs>
        <w:tab w:val="right" w:pos="1152"/>
        <w:tab w:val="center" w:pos="1440"/>
        <w:tab w:val="left" w:pos="1728"/>
      </w:tabs>
      <w:ind w:left="1728" w:hanging="1728"/>
    </w:pPr>
  </w:style>
  <w:style w:type="paragraph" w:styleId="FootnoteText">
    <w:name w:val="footnote text"/>
    <w:aliases w:val="F1"/>
    <w:link w:val="FootnoteTextChar"/>
    <w:rsid w:val="00365F3B"/>
    <w:pPr>
      <w:tabs>
        <w:tab w:val="left" w:pos="120"/>
      </w:tabs>
      <w:spacing w:before="60"/>
      <w:ind w:left="115" w:hanging="115"/>
    </w:pPr>
    <w:rPr>
      <w:rFonts w:eastAsia="Times New Roman" w:cs="Times New Roman"/>
      <w:sz w:val="18"/>
      <w:szCs w:val="20"/>
    </w:rPr>
  </w:style>
  <w:style w:type="character" w:customStyle="1" w:styleId="FootnoteTextChar">
    <w:name w:val="Footnote Text Char"/>
    <w:aliases w:val="F1 Char"/>
    <w:basedOn w:val="DefaultParagraphFont"/>
    <w:link w:val="FootnoteText"/>
    <w:rsid w:val="00365F3B"/>
    <w:rPr>
      <w:rFonts w:eastAsia="Times New Roman" w:cs="Times New Roman"/>
      <w:sz w:val="18"/>
      <w:szCs w:val="20"/>
    </w:rPr>
  </w:style>
  <w:style w:type="paragraph" w:customStyle="1" w:styleId="L1-FlLSp12">
    <w:name w:val="L1-FlL Sp&amp;1/2"/>
    <w:basedOn w:val="Normal"/>
    <w:rsid w:val="00365F3B"/>
    <w:pPr>
      <w:tabs>
        <w:tab w:val="left" w:pos="1152"/>
      </w:tabs>
      <w:spacing w:line="360" w:lineRule="atLeast"/>
    </w:pPr>
  </w:style>
  <w:style w:type="paragraph" w:customStyle="1" w:styleId="N0-FlLftBullet">
    <w:name w:val="N0-Fl Lft Bullet"/>
    <w:basedOn w:val="Normal"/>
    <w:rsid w:val="00365F3B"/>
    <w:pPr>
      <w:tabs>
        <w:tab w:val="left" w:pos="576"/>
      </w:tabs>
      <w:spacing w:after="240"/>
      <w:ind w:left="576" w:hanging="576"/>
    </w:pPr>
  </w:style>
  <w:style w:type="paragraph" w:customStyle="1" w:styleId="N5-5thBullet">
    <w:name w:val="N5-5th Bullet"/>
    <w:basedOn w:val="Normal"/>
    <w:rsid w:val="00365F3B"/>
    <w:pPr>
      <w:tabs>
        <w:tab w:val="left" w:pos="3456"/>
      </w:tabs>
      <w:spacing w:after="240"/>
      <w:ind w:left="3456" w:hanging="576"/>
    </w:pPr>
  </w:style>
  <w:style w:type="paragraph" w:customStyle="1" w:styleId="SL-FlLftSgl">
    <w:name w:val="SL-Fl Lft Sgl"/>
    <w:basedOn w:val="Normal"/>
    <w:rsid w:val="00F45DC3"/>
    <w:pPr>
      <w:spacing w:line="280" w:lineRule="atLeast"/>
    </w:pPr>
    <w:rPr>
      <w:rFonts w:eastAsia="Calibri"/>
      <w:color w:val="000000" w:themeColor="text1"/>
      <w:lang w:val="fr-FR"/>
    </w:rPr>
  </w:style>
  <w:style w:type="paragraph" w:customStyle="1" w:styleId="T0-ChapPgHd">
    <w:name w:val="T0-Chap/Pg Hd"/>
    <w:basedOn w:val="Normal"/>
    <w:rsid w:val="00365F3B"/>
    <w:pPr>
      <w:tabs>
        <w:tab w:val="left" w:pos="8640"/>
      </w:tabs>
    </w:pPr>
    <w:rPr>
      <w:rFonts w:ascii="Franklin Gothic Medium" w:hAnsi="Franklin Gothic Medium"/>
      <w:u w:val="words"/>
    </w:rPr>
  </w:style>
  <w:style w:type="paragraph" w:styleId="TOC1">
    <w:name w:val="toc 1"/>
    <w:basedOn w:val="Normal"/>
    <w:semiHidden/>
    <w:rsid w:val="00365F3B"/>
    <w:pPr>
      <w:tabs>
        <w:tab w:val="left" w:pos="1440"/>
        <w:tab w:val="right" w:leader="dot" w:pos="8208"/>
        <w:tab w:val="left" w:pos="8640"/>
      </w:tabs>
      <w:ind w:left="1440" w:right="1800" w:hanging="1152"/>
    </w:pPr>
  </w:style>
  <w:style w:type="paragraph" w:styleId="TOC2">
    <w:name w:val="toc 2"/>
    <w:basedOn w:val="Normal"/>
    <w:semiHidden/>
    <w:rsid w:val="00365F3B"/>
    <w:pPr>
      <w:tabs>
        <w:tab w:val="left" w:pos="2160"/>
        <w:tab w:val="right" w:leader="dot" w:pos="8208"/>
        <w:tab w:val="left" w:pos="8640"/>
      </w:tabs>
      <w:ind w:left="2160" w:right="1800" w:hanging="720"/>
    </w:pPr>
    <w:rPr>
      <w:szCs w:val="22"/>
    </w:rPr>
  </w:style>
  <w:style w:type="paragraph" w:styleId="TOC3">
    <w:name w:val="toc 3"/>
    <w:basedOn w:val="Normal"/>
    <w:semiHidden/>
    <w:rsid w:val="00365F3B"/>
    <w:pPr>
      <w:tabs>
        <w:tab w:val="left" w:pos="3024"/>
        <w:tab w:val="right" w:leader="dot" w:pos="8208"/>
        <w:tab w:val="left" w:pos="8640"/>
      </w:tabs>
      <w:ind w:left="3024" w:right="1800" w:hanging="864"/>
    </w:pPr>
  </w:style>
  <w:style w:type="paragraph" w:styleId="TOC4">
    <w:name w:val="toc 4"/>
    <w:basedOn w:val="Normal"/>
    <w:semiHidden/>
    <w:rsid w:val="00365F3B"/>
    <w:pPr>
      <w:tabs>
        <w:tab w:val="left" w:pos="3888"/>
        <w:tab w:val="right" w:leader="dot" w:pos="8208"/>
        <w:tab w:val="left" w:pos="8640"/>
      </w:tabs>
      <w:ind w:left="3888" w:right="1800" w:hanging="864"/>
    </w:pPr>
  </w:style>
  <w:style w:type="paragraph" w:styleId="TOC5">
    <w:name w:val="toc 5"/>
    <w:basedOn w:val="Normal"/>
    <w:semiHidden/>
    <w:rsid w:val="00365F3B"/>
    <w:pPr>
      <w:tabs>
        <w:tab w:val="left" w:pos="1440"/>
        <w:tab w:val="right" w:leader="dot" w:pos="8208"/>
        <w:tab w:val="left" w:pos="8640"/>
      </w:tabs>
      <w:ind w:left="1440" w:right="1800" w:hanging="1152"/>
    </w:pPr>
  </w:style>
  <w:style w:type="paragraph" w:customStyle="1" w:styleId="TT-TableTitle">
    <w:name w:val="TT-Table Title"/>
    <w:rsid w:val="00365F3B"/>
    <w:pPr>
      <w:keepNext/>
      <w:tabs>
        <w:tab w:val="left" w:pos="1440"/>
      </w:tabs>
      <w:spacing w:before="120" w:after="120" w:line="240" w:lineRule="atLeast"/>
      <w:ind w:left="1152" w:hanging="1152"/>
    </w:pPr>
    <w:rPr>
      <w:rFonts w:eastAsia="Times New Roman" w:cstheme="minorHAnsi"/>
      <w:color w:val="000000"/>
      <w:sz w:val="21"/>
      <w:szCs w:val="20"/>
    </w:rPr>
  </w:style>
  <w:style w:type="paragraph" w:customStyle="1" w:styleId="CT-ContractInformation">
    <w:name w:val="CT-Contract Information"/>
    <w:basedOn w:val="Normal"/>
    <w:rsid w:val="00365F3B"/>
    <w:pPr>
      <w:tabs>
        <w:tab w:val="left" w:pos="2232"/>
      </w:tabs>
    </w:pPr>
    <w:rPr>
      <w:vanish/>
    </w:rPr>
  </w:style>
  <w:style w:type="paragraph" w:customStyle="1" w:styleId="RL-FlLftSgl">
    <w:name w:val="RL-Fl Lft Sgl"/>
    <w:basedOn w:val="SL-FlLftSgl"/>
    <w:rsid w:val="00281909"/>
    <w:pPr>
      <w:spacing w:after="0"/>
    </w:pPr>
  </w:style>
  <w:style w:type="paragraph" w:customStyle="1" w:styleId="SU-FlLftUndln">
    <w:name w:val="SU-Fl Lft Undln"/>
    <w:basedOn w:val="Normal"/>
    <w:rsid w:val="00365F3B"/>
    <w:pPr>
      <w:keepNext/>
    </w:pPr>
    <w:rPr>
      <w:u w:val="single"/>
    </w:rPr>
  </w:style>
  <w:style w:type="paragraph" w:customStyle="1" w:styleId="Header-1">
    <w:name w:val="Header-1"/>
    <w:rsid w:val="00365F3B"/>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qFormat/>
    <w:rsid w:val="00365F3B"/>
    <w:pPr>
      <w:spacing w:before="90" w:after="90"/>
      <w:jc w:val="right"/>
    </w:pPr>
    <w:rPr>
      <w:rFonts w:eastAsiaTheme="minorEastAsia" w:cstheme="minorHAnsi"/>
      <w:color w:val="000000" w:themeColor="text1"/>
      <w:sz w:val="20"/>
      <w:szCs w:val="20"/>
    </w:rPr>
  </w:style>
  <w:style w:type="table" w:customStyle="1" w:styleId="TableWestatStandardFormat">
    <w:name w:val="Table Westat Standard Format"/>
    <w:basedOn w:val="TableNormal"/>
    <w:rsid w:val="00365F3B"/>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65F3B"/>
    <w:pPr>
      <w:pBdr>
        <w:bottom w:val="single" w:sz="24" w:space="1" w:color="AFBED7"/>
      </w:pBdr>
      <w:spacing w:after="720"/>
      <w:ind w:left="6869"/>
    </w:pPr>
    <w:rPr>
      <w:sz w:val="32"/>
    </w:rPr>
  </w:style>
  <w:style w:type="paragraph" w:customStyle="1" w:styleId="TF-TblFN">
    <w:name w:val="TF-Tbl FN"/>
    <w:basedOn w:val="FootnoteText"/>
    <w:rsid w:val="00365F3B"/>
    <w:pPr>
      <w:spacing w:before="0"/>
    </w:pPr>
    <w:rPr>
      <w:rFonts w:cstheme="minorHAnsi"/>
      <w:color w:val="000000"/>
      <w:sz w:val="21"/>
      <w:szCs w:val="21"/>
    </w:rPr>
  </w:style>
  <w:style w:type="paragraph" w:customStyle="1" w:styleId="TH2-TableHeading">
    <w:name w:val="TH2-Table Heading"/>
    <w:basedOn w:val="Normal"/>
    <w:rsid w:val="00365F3B"/>
    <w:pPr>
      <w:keepNext/>
      <w:keepLines/>
      <w:spacing w:after="0" w:line="240" w:lineRule="atLeast"/>
      <w:jc w:val="right"/>
      <w:outlineLvl w:val="3"/>
    </w:pPr>
    <w:rPr>
      <w:rFonts w:eastAsiaTheme="minorEastAsia"/>
      <w:b/>
      <w:bCs/>
      <w:iCs/>
      <w:color w:val="FFFFFF"/>
    </w:rPr>
  </w:style>
  <w:style w:type="paragraph" w:styleId="TOC6">
    <w:name w:val="toc 6"/>
    <w:semiHidden/>
    <w:rsid w:val="00365F3B"/>
    <w:pPr>
      <w:tabs>
        <w:tab w:val="right" w:leader="dot" w:pos="8208"/>
        <w:tab w:val="left" w:pos="8640"/>
      </w:tabs>
      <w:ind w:left="288"/>
    </w:pPr>
    <w:rPr>
      <w:rFonts w:ascii="Garamond" w:eastAsia="Times New Roman" w:hAnsi="Garamond" w:cs="Times New Roman"/>
      <w:szCs w:val="22"/>
    </w:rPr>
  </w:style>
  <w:style w:type="paragraph" w:styleId="TOC7">
    <w:name w:val="toc 7"/>
    <w:semiHidden/>
    <w:rsid w:val="00365F3B"/>
    <w:pPr>
      <w:tabs>
        <w:tab w:val="right" w:leader="dot" w:pos="8208"/>
        <w:tab w:val="left" w:pos="8640"/>
      </w:tabs>
      <w:ind w:left="1440"/>
    </w:pPr>
    <w:rPr>
      <w:rFonts w:ascii="Garamond" w:eastAsia="Times New Roman" w:hAnsi="Garamond" w:cs="Times New Roman"/>
      <w:szCs w:val="22"/>
    </w:rPr>
  </w:style>
  <w:style w:type="paragraph" w:styleId="TOC8">
    <w:name w:val="toc 8"/>
    <w:semiHidden/>
    <w:rsid w:val="00365F3B"/>
    <w:pPr>
      <w:tabs>
        <w:tab w:val="right" w:leader="dot" w:pos="8208"/>
        <w:tab w:val="left" w:pos="8640"/>
      </w:tabs>
      <w:ind w:left="2160"/>
    </w:pPr>
    <w:rPr>
      <w:rFonts w:ascii="Garamond" w:eastAsia="Times New Roman" w:hAnsi="Garamond" w:cs="Times New Roman"/>
      <w:szCs w:val="22"/>
    </w:rPr>
  </w:style>
  <w:style w:type="paragraph" w:styleId="TOC9">
    <w:name w:val="toc 9"/>
    <w:semiHidden/>
    <w:rsid w:val="00365F3B"/>
    <w:pPr>
      <w:tabs>
        <w:tab w:val="right" w:leader="dot" w:pos="8208"/>
        <w:tab w:val="left" w:pos="8640"/>
      </w:tabs>
      <w:ind w:left="3024"/>
    </w:pPr>
    <w:rPr>
      <w:rFonts w:ascii="Garamond" w:eastAsia="Times New Roman" w:hAnsi="Garamond" w:cs="Times New Roman"/>
      <w:szCs w:val="22"/>
    </w:rPr>
  </w:style>
  <w:style w:type="paragraph" w:customStyle="1" w:styleId="TX-TableText">
    <w:name w:val="TX-Table Text"/>
    <w:basedOn w:val="Normal"/>
    <w:rsid w:val="00365F3B"/>
    <w:pPr>
      <w:spacing w:before="90" w:after="90" w:line="280" w:lineRule="atLeast"/>
    </w:pPr>
    <w:rPr>
      <w:rFonts w:ascii="Calibri" w:hAnsi="Calibri"/>
      <w:color w:val="000000" w:themeColor="text1"/>
    </w:rPr>
  </w:style>
  <w:style w:type="character" w:styleId="FootnoteReference">
    <w:name w:val="footnote reference"/>
    <w:basedOn w:val="DefaultParagraphFont"/>
    <w:uiPriority w:val="99"/>
    <w:semiHidden/>
    <w:unhideWhenUsed/>
    <w:rsid w:val="00365F3B"/>
    <w:rPr>
      <w:vertAlign w:val="superscript"/>
    </w:rPr>
  </w:style>
  <w:style w:type="paragraph" w:customStyle="1" w:styleId="IntroText">
    <w:name w:val="Intro (Text)"/>
    <w:basedOn w:val="Normal"/>
    <w:uiPriority w:val="99"/>
    <w:rsid w:val="00365F3B"/>
    <w:pPr>
      <w:suppressAutoHyphens/>
      <w:autoSpaceDE w:val="0"/>
      <w:autoSpaceDN w:val="0"/>
      <w:adjustRightInd w:val="0"/>
      <w:spacing w:line="400" w:lineRule="atLeast"/>
      <w:textAlignment w:val="center"/>
    </w:pPr>
    <w:rPr>
      <w:color w:val="26847A"/>
      <w:sz w:val="28"/>
      <w:szCs w:val="28"/>
    </w:rPr>
  </w:style>
  <w:style w:type="paragraph" w:styleId="ListNumber">
    <w:name w:val="List Number"/>
    <w:aliases w:val="L3-List Number"/>
    <w:basedOn w:val="Normal"/>
    <w:uiPriority w:val="99"/>
    <w:unhideWhenUsed/>
    <w:rsid w:val="00365F3B"/>
    <w:pPr>
      <w:numPr>
        <w:ilvl w:val="2"/>
        <w:numId w:val="6"/>
      </w:numPr>
      <w:spacing w:after="120" w:line="240" w:lineRule="atLeast"/>
      <w:ind w:left="1296" w:hanging="432"/>
    </w:pPr>
    <w:rPr>
      <w:rFonts w:eastAsia="Calibri"/>
      <w:color w:val="000000" w:themeColor="text1"/>
    </w:rPr>
  </w:style>
  <w:style w:type="paragraph" w:styleId="ListNumber2">
    <w:name w:val="List Number 2"/>
    <w:aliases w:val="L4-List Number 2"/>
    <w:basedOn w:val="Normal"/>
    <w:uiPriority w:val="99"/>
    <w:unhideWhenUsed/>
    <w:rsid w:val="00365F3B"/>
    <w:pPr>
      <w:numPr>
        <w:ilvl w:val="3"/>
        <w:numId w:val="6"/>
      </w:numPr>
      <w:spacing w:after="120" w:line="240" w:lineRule="atLeast"/>
      <w:ind w:left="1728" w:hanging="432"/>
    </w:pPr>
    <w:rPr>
      <w:rFonts w:eastAsia="Calibri"/>
      <w:color w:val="000000" w:themeColor="text1"/>
    </w:rPr>
  </w:style>
  <w:style w:type="paragraph" w:customStyle="1" w:styleId="NL-1stNumberedBullet">
    <w:name w:val="NL-1st Numbered Bullet"/>
    <w:qFormat/>
    <w:rsid w:val="00146326"/>
    <w:pPr>
      <w:numPr>
        <w:numId w:val="5"/>
      </w:numPr>
      <w:spacing w:line="276" w:lineRule="auto"/>
    </w:pPr>
    <w:rPr>
      <w:rFonts w:eastAsia="Calibri" w:cstheme="minorHAnsi"/>
      <w:color w:val="000000" w:themeColor="text1"/>
      <w:sz w:val="21"/>
      <w:szCs w:val="21"/>
    </w:rPr>
  </w:style>
  <w:style w:type="paragraph" w:customStyle="1" w:styleId="FT-FigureTItle">
    <w:name w:val="FT-Figure TItle"/>
    <w:basedOn w:val="TT-TableTitle"/>
    <w:rsid w:val="00365F3B"/>
  </w:style>
  <w:style w:type="paragraph" w:customStyle="1" w:styleId="TB2-TableBullet2">
    <w:name w:val="TB2-Table Bullet 2"/>
    <w:basedOn w:val="TB-TableBullet"/>
    <w:qFormat/>
    <w:rsid w:val="00365F3B"/>
    <w:pPr>
      <w:numPr>
        <w:numId w:val="7"/>
      </w:numPr>
    </w:pPr>
    <w:rPr>
      <w:rFonts w:ascii="Franklin Gothic Medium" w:eastAsia="Times New Roman" w:hAnsi="Franklin Gothic Medium" w:cs="Times New Roman"/>
    </w:rPr>
  </w:style>
  <w:style w:type="paragraph" w:customStyle="1" w:styleId="TH-TableHeading">
    <w:name w:val="TH-Table Heading"/>
    <w:rsid w:val="00C45C4D"/>
    <w:pPr>
      <w:jc w:val="center"/>
    </w:pPr>
    <w:rPr>
      <w:rFonts w:ascii="Calibri" w:eastAsiaTheme="minorEastAsia" w:hAnsi="Calibri" w:cstheme="minorHAnsi"/>
      <w:b/>
      <w:bCs/>
      <w:iCs/>
      <w:color w:val="FFFFFF"/>
    </w:rPr>
  </w:style>
  <w:style w:type="table" w:customStyle="1" w:styleId="TableGrid1">
    <w:name w:val="Table Grid1"/>
    <w:basedOn w:val="TableNormal"/>
    <w:next w:val="TableGrid"/>
    <w:uiPriority w:val="59"/>
    <w:rsid w:val="00365F3B"/>
    <w:rPr>
      <w:rFonts w:eastAsiaTheme="minorEastAsia"/>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heme="minorHAnsi" w:hAnsiTheme="minorHAnsi"/>
        <w:sz w:val="20"/>
      </w:rPr>
    </w:tblStylePr>
  </w:style>
  <w:style w:type="paragraph" w:customStyle="1" w:styleId="ShadedCalloutBox">
    <w:name w:val="Shaded Callout Box"/>
    <w:basedOn w:val="SL-FlLftSgl"/>
    <w:qFormat/>
    <w:rsid w:val="0045379C"/>
    <w:pPr>
      <w:framePr w:w="9382" w:wrap="notBeside" w:vAnchor="text" w:hAnchor="text" w:y="-3"/>
      <w:shd w:val="clear" w:color="auto" w:fill="EBF1FA"/>
    </w:pPr>
  </w:style>
  <w:style w:type="table" w:customStyle="1" w:styleId="TableGrid2">
    <w:name w:val="Table Grid2"/>
    <w:basedOn w:val="TableNormal"/>
    <w:next w:val="TableGrid"/>
    <w:uiPriority w:val="59"/>
    <w:rsid w:val="00365F3B"/>
    <w:rPr>
      <w:rFonts w:eastAsiaTheme="minorEastAsia"/>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
    <w:name w:val="Callout Box"/>
    <w:basedOn w:val="SL-FlLftSgl"/>
    <w:qFormat/>
    <w:rsid w:val="00365F3B"/>
    <w:rPr>
      <w:lang w:eastAsia="ko-KR"/>
    </w:rPr>
  </w:style>
  <w:style w:type="character" w:customStyle="1" w:styleId="UnresolvedMention1">
    <w:name w:val="Unresolved Mention1"/>
    <w:basedOn w:val="DefaultParagraphFont"/>
    <w:uiPriority w:val="99"/>
    <w:semiHidden/>
    <w:unhideWhenUsed/>
    <w:rsid w:val="00365F3B"/>
    <w:rPr>
      <w:color w:val="605E5C"/>
      <w:shd w:val="clear" w:color="auto" w:fill="E1DFDD"/>
    </w:rPr>
  </w:style>
  <w:style w:type="table" w:customStyle="1" w:styleId="Callout">
    <w:name w:val="Callout"/>
    <w:basedOn w:val="TableNormal"/>
    <w:uiPriority w:val="99"/>
    <w:rsid w:val="00365F3B"/>
    <w:pPr>
      <w:spacing w:line="280" w:lineRule="atLeast"/>
    </w:pPr>
    <w:rPr>
      <w:rFonts w:ascii="Calibri" w:eastAsia="Times New Roman" w:hAnsi="Calibri" w:cs="Times New Roman"/>
      <w:sz w:val="21"/>
      <w:szCs w:val="20"/>
    </w:rPr>
    <w:tblPr>
      <w:tblCellMar>
        <w:top w:w="144" w:type="dxa"/>
        <w:left w:w="144" w:type="dxa"/>
        <w:bottom w:w="144" w:type="dxa"/>
        <w:right w:w="144" w:type="dxa"/>
      </w:tblCellMar>
    </w:tblPr>
    <w:tcPr>
      <w:shd w:val="clear" w:color="auto" w:fill="EBF1FA"/>
    </w:tcPr>
  </w:style>
  <w:style w:type="table" w:customStyle="1" w:styleId="IDCNonDataTable">
    <w:name w:val="IDC Non Data Table"/>
    <w:basedOn w:val="TableNormal"/>
    <w:uiPriority w:val="99"/>
    <w:rsid w:val="00365F3B"/>
    <w:rPr>
      <w:rFonts w:ascii="Calibri" w:eastAsia="Times New Roman" w:hAnsi="Calibri" w:cs="Times New Roman"/>
      <w:color w:val="FFFFFF" w:themeColor="background1"/>
      <w:sz w:val="20"/>
      <w:szCs w:val="20"/>
    </w:rPr>
    <w:tblPr>
      <w:tblStyleRowBandSize w:val="1"/>
    </w:tblPr>
    <w:tblStylePr w:type="firstRow">
      <w:rPr>
        <w:rFonts w:ascii="Calibri" w:hAnsi="Calibri"/>
        <w:color w:val="FFFFFF" w:themeColor="background1"/>
        <w:sz w:val="24"/>
      </w:rPr>
      <w:tblPr/>
      <w:tcPr>
        <w:tcBorders>
          <w:top w:val="nil"/>
          <w:left w:val="nil"/>
          <w:bottom w:val="nil"/>
          <w:right w:val="nil"/>
          <w:insideH w:val="nil"/>
          <w:insideV w:val="nil"/>
          <w:tl2br w:val="nil"/>
          <w:tr2bl w:val="nil"/>
        </w:tcBorders>
        <w:shd w:val="clear" w:color="auto" w:fill="01579B"/>
      </w:tcPr>
    </w:tblStylePr>
    <w:tblStylePr w:type="band1Horz">
      <w:pPr>
        <w:wordWrap/>
        <w:spacing w:beforeLines="0" w:before="90" w:beforeAutospacing="0" w:afterLines="0" w:after="90" w:afterAutospacing="0" w:line="280" w:lineRule="atLeast"/>
        <w:contextualSpacing w:val="0"/>
      </w:pPr>
      <w:rPr>
        <w:rFonts w:ascii="Calibri" w:hAnsi="Calibri"/>
        <w:sz w:val="20"/>
      </w:rPr>
      <w:tblPr/>
      <w:tcPr>
        <w:shd w:val="clear" w:color="auto" w:fill="EBF1FA"/>
      </w:tcPr>
    </w:tblStylePr>
    <w:tblStylePr w:type="band2Horz">
      <w:pPr>
        <w:wordWrap/>
        <w:spacing w:beforeLines="0" w:before="90" w:beforeAutospacing="0" w:afterLines="0" w:after="90" w:afterAutospacing="0" w:line="280" w:lineRule="atLeast"/>
        <w:contextualSpacing w:val="0"/>
      </w:pPr>
      <w:rPr>
        <w:rFonts w:asciiTheme="minorHAnsi" w:hAnsiTheme="minorHAnsi"/>
        <w:sz w:val="20"/>
      </w:rPr>
      <w:tblPr/>
      <w:tcPr>
        <w:shd w:val="clear" w:color="auto" w:fill="FFFFFF" w:themeFill="background1"/>
      </w:tcPr>
    </w:tblStylePr>
  </w:style>
  <w:style w:type="table" w:customStyle="1" w:styleId="IDEADataTable">
    <w:name w:val="IDEA Data Table"/>
    <w:basedOn w:val="TableNormal"/>
    <w:uiPriority w:val="99"/>
    <w:rsid w:val="00365F3B"/>
    <w:rPr>
      <w:rFonts w:ascii="Times New Roman" w:eastAsia="Times New Roman" w:hAnsi="Times New Roman" w:cs="Times New Roman"/>
      <w:sz w:val="20"/>
      <w:szCs w:val="20"/>
    </w:rPr>
    <w:tblPr>
      <w:tblStyleRowBandSize w:val="1"/>
    </w:tblPr>
    <w:tblStylePr w:type="firstRow">
      <w:rPr>
        <w:rFonts w:ascii="Calibri" w:hAnsi="Calibri"/>
        <w:color w:val="FFFFFF"/>
        <w:sz w:val="21"/>
      </w:rPr>
      <w:tblPr/>
      <w:tcPr>
        <w:tcBorders>
          <w:top w:val="nil"/>
          <w:left w:val="nil"/>
          <w:bottom w:val="nil"/>
          <w:right w:val="nil"/>
          <w:insideH w:val="nil"/>
          <w:insideV w:val="nil"/>
          <w:tl2br w:val="nil"/>
          <w:tr2bl w:val="nil"/>
        </w:tcBorders>
        <w:shd w:val="clear" w:color="auto" w:fill="01579B"/>
      </w:tcPr>
    </w:tblStylePr>
    <w:tblStylePr w:type="band1Horz">
      <w:rPr>
        <w:rFonts w:asciiTheme="minorHAnsi" w:hAnsiTheme="minorHAnsi"/>
        <w:sz w:val="20"/>
      </w:rPr>
      <w:tblPr/>
      <w:tcPr>
        <w:shd w:val="clear" w:color="auto" w:fill="EBF1FA"/>
      </w:tcPr>
    </w:tblStylePr>
    <w:tblStylePr w:type="band2Horz">
      <w:rPr>
        <w:rFonts w:asciiTheme="minorHAnsi" w:hAnsiTheme="minorHAnsi"/>
        <w:sz w:val="20"/>
      </w:rPr>
    </w:tblStylePr>
  </w:style>
  <w:style w:type="paragraph" w:styleId="List4">
    <w:name w:val="List 4"/>
    <w:basedOn w:val="ListBullet4"/>
    <w:uiPriority w:val="99"/>
    <w:unhideWhenUsed/>
    <w:rsid w:val="006C7967"/>
    <w:pPr>
      <w:ind w:hanging="435"/>
    </w:pPr>
  </w:style>
  <w:style w:type="paragraph" w:styleId="List3">
    <w:name w:val="List 3"/>
    <w:basedOn w:val="N3-3rdBullet"/>
    <w:uiPriority w:val="99"/>
    <w:unhideWhenUsed/>
    <w:rsid w:val="006C7967"/>
  </w:style>
  <w:style w:type="paragraph" w:styleId="List2">
    <w:name w:val="List 2"/>
    <w:basedOn w:val="N2-2ndBullet"/>
    <w:uiPriority w:val="99"/>
    <w:unhideWhenUsed/>
    <w:rsid w:val="007A0E2E"/>
  </w:style>
  <w:style w:type="paragraph" w:styleId="List">
    <w:name w:val="List"/>
    <w:basedOn w:val="N1-1stBullet"/>
    <w:uiPriority w:val="99"/>
    <w:unhideWhenUsed/>
    <w:rsid w:val="007A0E2E"/>
  </w:style>
  <w:style w:type="paragraph" w:styleId="ListBullet4">
    <w:name w:val="List Bullet 4"/>
    <w:basedOn w:val="ListBullet3"/>
    <w:uiPriority w:val="99"/>
    <w:unhideWhenUsed/>
    <w:rsid w:val="000A10A9"/>
    <w:pPr>
      <w:numPr>
        <w:ilvl w:val="3"/>
      </w:numPr>
    </w:pPr>
  </w:style>
  <w:style w:type="paragraph" w:styleId="ListBullet3">
    <w:name w:val="List Bullet 3"/>
    <w:basedOn w:val="Normal"/>
    <w:uiPriority w:val="99"/>
    <w:unhideWhenUsed/>
    <w:rsid w:val="000A10A9"/>
    <w:pPr>
      <w:numPr>
        <w:ilvl w:val="2"/>
        <w:numId w:val="8"/>
      </w:numPr>
      <w:spacing w:after="0" w:line="276" w:lineRule="auto"/>
    </w:pPr>
    <w:rPr>
      <w:rFonts w:eastAsia="Calibri"/>
      <w:color w:val="000000" w:themeColor="text1"/>
      <w:szCs w:val="22"/>
    </w:rPr>
  </w:style>
  <w:style w:type="paragraph" w:customStyle="1" w:styleId="NA-2ndBullet">
    <w:name w:val="NA-2nd Bullet"/>
    <w:basedOn w:val="NL-1stNumberedBullet"/>
    <w:qFormat/>
    <w:rsid w:val="00146326"/>
    <w:pPr>
      <w:numPr>
        <w:ilvl w:val="1"/>
      </w:numPr>
    </w:pPr>
  </w:style>
  <w:style w:type="paragraph" w:customStyle="1" w:styleId="NB-3rdBullet">
    <w:name w:val="NB-3rd Bullet"/>
    <w:basedOn w:val="NA-2ndBullet"/>
    <w:qFormat/>
    <w:rsid w:val="00146326"/>
    <w:pPr>
      <w:numPr>
        <w:ilvl w:val="2"/>
      </w:numPr>
    </w:pPr>
  </w:style>
  <w:style w:type="paragraph" w:customStyle="1" w:styleId="NC-4thBullet">
    <w:name w:val="NC-4th Bullet"/>
    <w:qFormat/>
    <w:rsid w:val="00146326"/>
    <w:pPr>
      <w:numPr>
        <w:ilvl w:val="3"/>
        <w:numId w:val="5"/>
      </w:numPr>
      <w:spacing w:line="276" w:lineRule="auto"/>
    </w:pPr>
    <w:rPr>
      <w:rFonts w:eastAsia="Calibri" w:cstheme="minorHAnsi"/>
      <w:color w:val="000000" w:themeColor="text1"/>
      <w:sz w:val="21"/>
      <w:szCs w:val="22"/>
    </w:rPr>
  </w:style>
  <w:style w:type="paragraph" w:styleId="CommentSubject">
    <w:name w:val="annotation subject"/>
    <w:basedOn w:val="CommentText"/>
    <w:next w:val="CommentText"/>
    <w:link w:val="CommentSubjectChar"/>
    <w:uiPriority w:val="99"/>
    <w:semiHidden/>
    <w:unhideWhenUsed/>
    <w:rsid w:val="002456C0"/>
    <w:pPr>
      <w:spacing w:after="180"/>
    </w:pPr>
    <w:rPr>
      <w:rFonts w:ascii="Myriad Pro" w:hAnsi="Myriad Pro"/>
      <w:b/>
      <w:bCs/>
      <w:color w:val="262626" w:themeColor="text1" w:themeTint="D9"/>
      <w:szCs w:val="20"/>
    </w:rPr>
  </w:style>
  <w:style w:type="character" w:customStyle="1" w:styleId="CommentSubjectChar">
    <w:name w:val="Comment Subject Char"/>
    <w:basedOn w:val="CommentTextChar"/>
    <w:link w:val="CommentSubject"/>
    <w:uiPriority w:val="99"/>
    <w:semiHidden/>
    <w:rsid w:val="002456C0"/>
    <w:rPr>
      <w:rFonts w:ascii="Myriad Pro" w:hAnsi="Myriad Pro"/>
      <w:b/>
      <w:bCs/>
      <w:color w:val="262626" w:themeColor="text1" w:themeTint="D9"/>
      <w:sz w:val="20"/>
      <w:szCs w:val="20"/>
    </w:rPr>
  </w:style>
  <w:style w:type="paragraph" w:styleId="Revision">
    <w:name w:val="Revision"/>
    <w:hidden/>
    <w:uiPriority w:val="99"/>
    <w:semiHidden/>
    <w:rsid w:val="002F379E"/>
    <w:rPr>
      <w:rFonts w:ascii="Myriad Pro" w:hAnsi="Myriad Pro"/>
      <w:color w:val="262626" w:themeColor="text1" w:themeTint="D9"/>
      <w:sz w:val="20"/>
    </w:rPr>
  </w:style>
  <w:style w:type="character" w:styleId="PlaceholderText">
    <w:name w:val="Placeholder Text"/>
    <w:basedOn w:val="DefaultParagraphFont"/>
    <w:uiPriority w:val="99"/>
    <w:semiHidden/>
    <w:rsid w:val="00A42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B486-D7EC-48A4-A959-90E65A51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EDFacts Modernization Planning Questions</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EDFacts Modernization Planning Questions</dc:title>
  <dc:subject>EDFacts Modernization</dc:subject>
  <dc:creator>Audrey Rudick</dc:creator>
  <cp:keywords>EDFacts modernization; SPP/APR; EDPass; special education</cp:keywords>
  <dc:description/>
  <cp:lastModifiedBy>Linda Markovich</cp:lastModifiedBy>
  <cp:revision>70</cp:revision>
  <cp:lastPrinted>2019-10-10T18:49:00Z</cp:lastPrinted>
  <dcterms:created xsi:type="dcterms:W3CDTF">2022-11-30T15:39:00Z</dcterms:created>
  <dcterms:modified xsi:type="dcterms:W3CDTF">2023-01-18T14:47:00Z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