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350"/>
        <w:gridCol w:w="270"/>
        <w:gridCol w:w="3420"/>
        <w:gridCol w:w="4320"/>
      </w:tblGrid>
      <w:tr w:rsidR="00162AC2" w:rsidRPr="00162AC2" w14:paraId="49721F19" w14:textId="77777777" w:rsidTr="00380E3C">
        <w:trPr>
          <w:trHeight w:val="432"/>
        </w:trPr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0A829C28" w14:textId="77777777" w:rsidR="00162AC2" w:rsidRPr="00162AC2" w:rsidRDefault="00162AC2" w:rsidP="00162AC2">
            <w:pPr>
              <w:spacing w:line="280" w:lineRule="atLeast"/>
              <w:rPr>
                <w:rFonts w:ascii="Calibri" w:hAnsi="Calibri"/>
                <w:b/>
                <w:sz w:val="23"/>
              </w:rPr>
            </w:pPr>
            <w:bookmarkStart w:id="0" w:name="_GoBack"/>
            <w:bookmarkEnd w:id="0"/>
            <w:r w:rsidRPr="00162AC2">
              <w:rPr>
                <w:rFonts w:ascii="Calibri" w:hAnsi="Calibri"/>
                <w:b/>
                <w:sz w:val="23"/>
              </w:rPr>
              <w:t>LEA Name:</w:t>
            </w:r>
          </w:p>
        </w:tc>
        <w:tc>
          <w:tcPr>
            <w:tcW w:w="8010" w:type="dxa"/>
            <w:gridSpan w:val="3"/>
            <w:tcBorders>
              <w:top w:val="nil"/>
              <w:bottom w:val="nil"/>
            </w:tcBorders>
            <w:vAlign w:val="bottom"/>
          </w:tcPr>
          <w:p w14:paraId="4FAD6114" w14:textId="77777777" w:rsidR="00162AC2" w:rsidRPr="00162AC2" w:rsidRDefault="00162AC2" w:rsidP="00162AC2">
            <w:pPr>
              <w:spacing w:line="280" w:lineRule="atLeast"/>
              <w:rPr>
                <w:rFonts w:ascii="Calibri" w:hAnsi="Calibri"/>
                <w:sz w:val="23"/>
              </w:rPr>
            </w:pPr>
          </w:p>
        </w:tc>
      </w:tr>
      <w:tr w:rsidR="00162AC2" w:rsidRPr="00162AC2" w14:paraId="6EB35A75" w14:textId="77777777" w:rsidTr="00380E3C">
        <w:trPr>
          <w:gridAfter w:val="1"/>
          <w:wAfter w:w="4320" w:type="dxa"/>
        </w:trPr>
        <w:tc>
          <w:tcPr>
            <w:tcW w:w="1620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3A1FCBF6" w14:textId="77777777" w:rsidR="00162AC2" w:rsidRPr="00162AC2" w:rsidRDefault="00162AC2" w:rsidP="00162AC2">
            <w:pPr>
              <w:spacing w:line="280" w:lineRule="atLeast"/>
              <w:rPr>
                <w:rFonts w:ascii="Calibri" w:hAnsi="Calibri"/>
                <w:b/>
                <w:sz w:val="23"/>
              </w:rPr>
            </w:pPr>
            <w:r w:rsidRPr="00162AC2">
              <w:rPr>
                <w:rFonts w:ascii="Calibri" w:hAnsi="Calibri"/>
                <w:b/>
                <w:sz w:val="23"/>
              </w:rPr>
              <w:t xml:space="preserve">Date: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</w:tcBorders>
          </w:tcPr>
          <w:p w14:paraId="70E079F3" w14:textId="77777777" w:rsidR="00162AC2" w:rsidRPr="00162AC2" w:rsidRDefault="00162AC2" w:rsidP="00162AC2">
            <w:pPr>
              <w:spacing w:after="120" w:line="280" w:lineRule="atLeast"/>
              <w:rPr>
                <w:rFonts w:ascii="Calibri" w:hAnsi="Calibri"/>
                <w:sz w:val="23"/>
              </w:rPr>
            </w:pPr>
          </w:p>
        </w:tc>
      </w:tr>
      <w:tr w:rsidR="00162AC2" w:rsidRPr="00162AC2" w14:paraId="3BB1135D" w14:textId="77777777" w:rsidTr="00380E3C">
        <w:trPr>
          <w:gridAfter w:val="1"/>
          <w:wAfter w:w="4320" w:type="dxa"/>
        </w:trPr>
        <w:tc>
          <w:tcPr>
            <w:tcW w:w="1620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71A22C04" w14:textId="77777777" w:rsidR="00162AC2" w:rsidRPr="00162AC2" w:rsidRDefault="00162AC2" w:rsidP="00162AC2">
            <w:pPr>
              <w:spacing w:line="280" w:lineRule="atLeast"/>
              <w:rPr>
                <w:rFonts w:ascii="Calibri" w:hAnsi="Calibri"/>
                <w:b/>
                <w:sz w:val="23"/>
              </w:rPr>
            </w:pPr>
            <w:r w:rsidRPr="00162AC2">
              <w:rPr>
                <w:rFonts w:ascii="Calibri" w:hAnsi="Calibri"/>
                <w:b/>
                <w:sz w:val="23"/>
              </w:rPr>
              <w:t>Date Updated: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</w:tcBorders>
          </w:tcPr>
          <w:p w14:paraId="757F9CD8" w14:textId="77777777" w:rsidR="00162AC2" w:rsidRPr="00162AC2" w:rsidRDefault="00162AC2" w:rsidP="00162AC2">
            <w:pPr>
              <w:spacing w:after="120" w:line="280" w:lineRule="atLeast"/>
              <w:rPr>
                <w:rFonts w:ascii="Calibri" w:hAnsi="Calibri"/>
                <w:sz w:val="23"/>
              </w:rPr>
            </w:pPr>
          </w:p>
        </w:tc>
      </w:tr>
    </w:tbl>
    <w:p w14:paraId="31F04F55" w14:textId="2C7C9DC2" w:rsidR="003972B3" w:rsidRPr="000831C2" w:rsidRDefault="00264A9C" w:rsidP="00372206">
      <w:pPr>
        <w:pStyle w:val="Heading2"/>
      </w:pPr>
      <w:r w:rsidRPr="000831C2">
        <w:t xml:space="preserve">Data Collection </w:t>
      </w:r>
      <w:r w:rsidR="003972B3" w:rsidRPr="00372206">
        <w:t>Protocol</w:t>
      </w:r>
      <w:r w:rsidRPr="000831C2">
        <w:t>—</w:t>
      </w:r>
      <w:r w:rsidR="003972B3" w:rsidRPr="000831C2">
        <w:t>LEA Landscape</w:t>
      </w:r>
    </w:p>
    <w:tbl>
      <w:tblPr>
        <w:tblStyle w:val="TableGrid"/>
        <w:tblW w:w="0" w:type="auto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1F1397" w:rsidRPr="000831C2" w14:paraId="080DB0D0" w14:textId="77777777" w:rsidTr="00FB1B25">
        <w:trPr>
          <w:cantSplit/>
          <w:trHeight w:val="20"/>
        </w:trPr>
        <w:tc>
          <w:tcPr>
            <w:tcW w:w="9350" w:type="dxa"/>
            <w:shd w:val="clear" w:color="auto" w:fill="006960"/>
          </w:tcPr>
          <w:p w14:paraId="5D9068B4" w14:textId="747B1C0F" w:rsidR="001F1397" w:rsidRPr="000831C2" w:rsidRDefault="004D1BC8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D77E47" w:rsidRPr="000831C2">
              <w:rPr>
                <w:rFonts w:asciiTheme="minorHAnsi" w:hAnsiTheme="minorHAnsi" w:cstheme="minorHAnsi"/>
                <w:sz w:val="20"/>
                <w:szCs w:val="20"/>
              </w:rPr>
              <w:t>EA</w:t>
            </w: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00648" w:rsidRPr="000831C2">
              <w:rPr>
                <w:rFonts w:asciiTheme="minorHAnsi" w:hAnsiTheme="minorHAnsi" w:cstheme="minorHAnsi"/>
                <w:sz w:val="20"/>
                <w:szCs w:val="20"/>
              </w:rPr>
              <w:t>Overview: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the </w:t>
            </w:r>
            <w:r w:rsidR="00C94F1D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organizational 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struc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ture of the </w:t>
            </w:r>
            <w:r w:rsidR="00D77E47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. Include </w:t>
            </w:r>
            <w:r w:rsidR="009B25BE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acronyms,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number of schools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how schools</w:t>
            </w:r>
            <w:r w:rsidR="00C94F1D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are organized, and 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names of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specific 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programs.</w:t>
            </w:r>
          </w:p>
        </w:tc>
      </w:tr>
      <w:tr w:rsidR="000831C2" w:rsidRPr="000831C2" w14:paraId="3B5A1DB6" w14:textId="77777777" w:rsidTr="003972B3">
        <w:trPr>
          <w:cantSplit/>
          <w:trHeight w:val="20"/>
        </w:trPr>
        <w:tc>
          <w:tcPr>
            <w:tcW w:w="9350" w:type="dxa"/>
            <w:tcBorders>
              <w:bottom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44D2DD" w14:textId="77777777" w:rsidR="001F1397" w:rsidRPr="000831C2" w:rsidRDefault="001F1397" w:rsidP="00264A9C">
            <w:pPr>
              <w:autoSpaceDE w:val="0"/>
              <w:autoSpaceDN w:val="0"/>
              <w:adjustRightInd w:val="0"/>
              <w:spacing w:after="180" w:line="280" w:lineRule="atLeast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1F1397" w:rsidRPr="000831C2" w14:paraId="2EB71123" w14:textId="77777777" w:rsidTr="00FB1B25">
        <w:trPr>
          <w:cantSplit/>
          <w:trHeight w:val="20"/>
        </w:trPr>
        <w:tc>
          <w:tcPr>
            <w:tcW w:w="9350" w:type="dxa"/>
            <w:shd w:val="clear" w:color="auto" w:fill="006960"/>
          </w:tcPr>
          <w:p w14:paraId="0B329627" w14:textId="7986935A" w:rsidR="001F1397" w:rsidRPr="000831C2" w:rsidRDefault="00D77E47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LEA</w:t>
            </w:r>
            <w:r w:rsidR="004D1BC8" w:rsidRPr="000831C2">
              <w:rPr>
                <w:rFonts w:asciiTheme="minorHAnsi" w:hAnsiTheme="minorHAnsi" w:cstheme="minorHAnsi"/>
                <w:sz w:val="20"/>
                <w:szCs w:val="20"/>
              </w:rPr>
              <w:t xml:space="preserve"> Data </w:t>
            </w:r>
            <w:r w:rsidR="00800648" w:rsidRPr="000831C2">
              <w:rPr>
                <w:rFonts w:asciiTheme="minorHAnsi" w:hAnsiTheme="minorHAnsi" w:cstheme="minorHAnsi"/>
                <w:sz w:val="20"/>
                <w:szCs w:val="20"/>
              </w:rPr>
              <w:t>System</w:t>
            </w:r>
            <w:r w:rsidR="00C0466C" w:rsidRPr="000831C2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00648" w:rsidRPr="000831C2">
              <w:rPr>
                <w:rFonts w:asciiTheme="minorHAnsi" w:hAnsiTheme="minorHAnsi" w:cstheme="minorHAnsi"/>
                <w:sz w:val="20"/>
                <w:szCs w:val="20"/>
              </w:rPr>
              <w:t xml:space="preserve"> Overview: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each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4D1BC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data system</w:t>
            </w:r>
            <w:r w:rsidR="00CC5CD4">
              <w:rPr>
                <w:rFonts w:asciiTheme="minorHAnsi" w:hAnsiTheme="minorHAnsi" w:cstheme="minorHAnsi"/>
                <w:b w:val="0"/>
                <w:sz w:val="20"/>
                <w:szCs w:val="20"/>
              </w:rPr>
              <w:t>,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including function and connections.</w:t>
            </w:r>
            <w:r w:rsidR="004D1BC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4D1BC8" w:rsidRPr="000831C2">
              <w:rPr>
                <w:rFonts w:asciiTheme="minorHAnsi" w:hAnsiTheme="minorHAnsi" w:cstheme="minorHAnsi"/>
                <w:b w:val="0"/>
                <w:color w:val="FFFFFF"/>
                <w:sz w:val="20"/>
                <w:szCs w:val="20"/>
              </w:rPr>
              <w:t xml:space="preserve">Include information on how </w:t>
            </w:r>
            <w:r w:rsidR="003546CF" w:rsidRPr="000831C2">
              <w:rPr>
                <w:rFonts w:asciiTheme="minorHAnsi" w:hAnsiTheme="minorHAnsi" w:cstheme="minorHAnsi"/>
                <w:b w:val="0"/>
                <w:color w:val="FFFFFF"/>
                <w:sz w:val="20"/>
                <w:szCs w:val="20"/>
              </w:rPr>
              <w:t xml:space="preserve">staff make </w:t>
            </w:r>
            <w:r w:rsidR="004D1BC8" w:rsidRPr="000831C2">
              <w:rPr>
                <w:rFonts w:asciiTheme="minorHAnsi" w:hAnsiTheme="minorHAnsi" w:cstheme="minorHAnsi"/>
                <w:b w:val="0"/>
                <w:color w:val="FFFFFF"/>
                <w:sz w:val="20"/>
                <w:szCs w:val="20"/>
              </w:rPr>
              <w:t>updates to the systems when requirements change and how various systems interact.</w:t>
            </w:r>
          </w:p>
        </w:tc>
      </w:tr>
      <w:tr w:rsidR="000831C2" w:rsidRPr="000831C2" w14:paraId="24464D7E" w14:textId="77777777" w:rsidTr="003972B3">
        <w:trPr>
          <w:cantSplit/>
          <w:trHeight w:val="20"/>
        </w:trPr>
        <w:tc>
          <w:tcPr>
            <w:tcW w:w="9350" w:type="dxa"/>
            <w:tcBorders>
              <w:bottom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1943AE" w14:textId="77777777" w:rsidR="001F1397" w:rsidRPr="000831C2" w:rsidRDefault="001F1397" w:rsidP="00264A9C">
            <w:pPr>
              <w:autoSpaceDE w:val="0"/>
              <w:autoSpaceDN w:val="0"/>
              <w:adjustRightInd w:val="0"/>
              <w:spacing w:after="180" w:line="280" w:lineRule="atLeast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1F1397" w:rsidRPr="000831C2" w14:paraId="7E98B24D" w14:textId="77777777" w:rsidTr="00FB1B25">
        <w:trPr>
          <w:cantSplit/>
          <w:trHeight w:val="20"/>
        </w:trPr>
        <w:tc>
          <w:tcPr>
            <w:tcW w:w="9350" w:type="dxa"/>
            <w:shd w:val="clear" w:color="auto" w:fill="006960"/>
          </w:tcPr>
          <w:p w14:paraId="3817A81A" w14:textId="3CC9D1FC" w:rsidR="001F1397" w:rsidRPr="000831C2" w:rsidRDefault="00F00807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Staff: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Include </w:t>
            </w:r>
            <w:r w:rsidR="009B25BE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p</w:t>
            </w:r>
            <w:r w:rsidR="004D1BC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osition title, contact info</w:t>
            </w:r>
            <w:r w:rsidR="001B3409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rmation</w:t>
            </w:r>
            <w:r w:rsidR="004D1BC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, and a 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brief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</w:t>
            </w:r>
            <w:r w:rsidR="00BA461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ription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of responsibilities</w:t>
            </w:r>
            <w:r w:rsidR="009B25BE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for all </w:t>
            </w:r>
            <w:r w:rsidR="00D77E47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DE1843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s</w:t>
            </w:r>
            <w:r w:rsidR="009B25BE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taff or contractors who are involved with IDEA data</w:t>
            </w:r>
            <w:r w:rsidR="0080064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.</w:t>
            </w:r>
            <w:r w:rsidR="009B25BE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4D1BC8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Specify staff who</w:t>
            </w:r>
            <w:r w:rsidR="001B3409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are members of the data team. </w:t>
            </w:r>
          </w:p>
        </w:tc>
      </w:tr>
      <w:tr w:rsidR="000831C2" w:rsidRPr="000831C2" w14:paraId="065D18F5" w14:textId="77777777" w:rsidTr="003972B3">
        <w:trPr>
          <w:cantSplit/>
          <w:trHeight w:val="20"/>
        </w:trPr>
        <w:tc>
          <w:tcPr>
            <w:tcW w:w="9350" w:type="dxa"/>
          </w:tcPr>
          <w:p w14:paraId="42FD3167" w14:textId="77777777" w:rsidR="00BA461F" w:rsidRPr="000831C2" w:rsidRDefault="00BA461F" w:rsidP="00264A9C">
            <w:pPr>
              <w:autoSpaceDE w:val="0"/>
              <w:autoSpaceDN w:val="0"/>
              <w:adjustRightInd w:val="0"/>
              <w:spacing w:after="180" w:line="280" w:lineRule="atLeast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800648" w:rsidRPr="000831C2" w14:paraId="757EA4C1" w14:textId="77777777" w:rsidTr="00FB1B25">
        <w:trPr>
          <w:trHeight w:val="20"/>
        </w:trPr>
        <w:tc>
          <w:tcPr>
            <w:tcW w:w="9350" w:type="dxa"/>
            <w:shd w:val="clear" w:color="auto" w:fill="006960"/>
          </w:tcPr>
          <w:p w14:paraId="3C932EFE" w14:textId="03F0278B" w:rsidR="00800648" w:rsidRPr="000831C2" w:rsidRDefault="00800648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Data System Access</w:t>
            </w:r>
            <w:r w:rsidR="00DE1843" w:rsidRPr="000831C2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Permissions</w:t>
            </w:r>
            <w:r w:rsidR="00DE1843" w:rsidRPr="000831C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who gets access and </w:t>
            </w:r>
            <w:r w:rsidR="00C94F1D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the process for seeking access to each data system.</w:t>
            </w:r>
          </w:p>
        </w:tc>
      </w:tr>
      <w:tr w:rsidR="000831C2" w:rsidRPr="000831C2" w14:paraId="6434DA40" w14:textId="77777777" w:rsidTr="003972B3">
        <w:trPr>
          <w:trHeight w:val="20"/>
        </w:trPr>
        <w:tc>
          <w:tcPr>
            <w:tcW w:w="9350" w:type="dxa"/>
            <w:tcBorders>
              <w:bottom w:val="single" w:sz="4" w:space="0" w:color="auto"/>
            </w:tcBorders>
          </w:tcPr>
          <w:p w14:paraId="2F1F70BD" w14:textId="32391EAD" w:rsidR="0035690C" w:rsidRPr="000831C2" w:rsidRDefault="0035690C" w:rsidP="00264A9C">
            <w:pPr>
              <w:autoSpaceDE w:val="0"/>
              <w:autoSpaceDN w:val="0"/>
              <w:adjustRightInd w:val="0"/>
              <w:spacing w:after="180" w:line="280" w:lineRule="atLeast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AF1003" w:rsidRPr="000831C2" w14:paraId="6C26CF7B" w14:textId="77777777" w:rsidTr="00FB1B25">
        <w:trPr>
          <w:trHeight w:val="20"/>
        </w:trPr>
        <w:tc>
          <w:tcPr>
            <w:tcW w:w="9350" w:type="dxa"/>
            <w:shd w:val="clear" w:color="auto" w:fill="006960"/>
          </w:tcPr>
          <w:p w14:paraId="66692E6C" w14:textId="5BB3884E" w:rsidR="00AF1003" w:rsidRPr="000831C2" w:rsidRDefault="00AF1003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Data Entry: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how and by whom speci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al education data are entered.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What </w:t>
            </w:r>
            <w:r w:rsidR="009F0CF0">
              <w:rPr>
                <w:rFonts w:asciiTheme="minorHAnsi" w:hAnsiTheme="minorHAnsi" w:cstheme="minorHAnsi"/>
                <w:b w:val="0"/>
                <w:sz w:val="20"/>
                <w:szCs w:val="20"/>
              </w:rPr>
              <w:t>process</w:t>
            </w:r>
            <w:r w:rsidR="009F0CF0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does the </w:t>
            </w:r>
            <w:r w:rsidR="00571C6A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use to collect the data?</w:t>
            </w:r>
          </w:p>
        </w:tc>
      </w:tr>
      <w:tr w:rsidR="000831C2" w:rsidRPr="000831C2" w14:paraId="25E9EA0C" w14:textId="77777777" w:rsidTr="003972B3">
        <w:trPr>
          <w:trHeight w:val="20"/>
        </w:trPr>
        <w:tc>
          <w:tcPr>
            <w:tcW w:w="9350" w:type="dxa"/>
            <w:tcBorders>
              <w:bottom w:val="single" w:sz="4" w:space="0" w:color="auto"/>
            </w:tcBorders>
          </w:tcPr>
          <w:p w14:paraId="2A0BE8AC" w14:textId="77777777" w:rsidR="004D1BC8" w:rsidRPr="000831C2" w:rsidRDefault="004D1BC8" w:rsidP="00264A9C">
            <w:pPr>
              <w:autoSpaceDE w:val="0"/>
              <w:autoSpaceDN w:val="0"/>
              <w:adjustRightInd w:val="0"/>
              <w:spacing w:after="180" w:line="280" w:lineRule="atLeast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AF1003" w:rsidRPr="000831C2" w14:paraId="282839E6" w14:textId="77777777" w:rsidTr="00FB1B25">
        <w:trPr>
          <w:trHeight w:val="20"/>
        </w:trPr>
        <w:tc>
          <w:tcPr>
            <w:tcW w:w="9350" w:type="dxa"/>
            <w:shd w:val="clear" w:color="auto" w:fill="006960"/>
          </w:tcPr>
          <w:p w14:paraId="0B49C571" w14:textId="1180F806" w:rsidR="00AF1003" w:rsidRPr="000831C2" w:rsidRDefault="00AF1003" w:rsidP="00CC5CD4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831C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Data Submission to </w:t>
            </w:r>
            <w:r w:rsidR="003546CF" w:rsidRPr="000831C2">
              <w:rPr>
                <w:rFonts w:asciiTheme="minorHAnsi" w:hAnsiTheme="minorHAnsi" w:cstheme="minorHAnsi"/>
                <w:sz w:val="20"/>
                <w:szCs w:val="20"/>
              </w:rPr>
              <w:t>State E</w:t>
            </w: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 xml:space="preserve">ducation </w:t>
            </w:r>
            <w:r w:rsidR="003546CF" w:rsidRPr="000831C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0831C2">
              <w:rPr>
                <w:rFonts w:asciiTheme="minorHAnsi" w:hAnsiTheme="minorHAnsi" w:cstheme="minorHAnsi"/>
                <w:sz w:val="20"/>
                <w:szCs w:val="20"/>
              </w:rPr>
              <w:t>gency: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how </w:t>
            </w:r>
            <w:r w:rsidR="001B3409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the </w:t>
            </w:r>
            <w:r w:rsidR="00DE1843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submit</w:t>
            </w:r>
            <w:r w:rsidR="001B3409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s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data 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to the </w:t>
            </w:r>
            <w:r w:rsidR="00CC5CD4">
              <w:rPr>
                <w:rFonts w:asciiTheme="minorHAnsi" w:hAnsiTheme="minorHAnsi" w:cstheme="minorHAnsi"/>
                <w:b w:val="0"/>
                <w:sz w:val="20"/>
                <w:szCs w:val="20"/>
              </w:rPr>
              <w:t>SEA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.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Include descriptions of any processes that 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staff 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must perform </w:t>
            </w:r>
            <w:r w:rsidR="003546CF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to upload </w:t>
            </w:r>
            <w:r w:rsidR="00D77E47"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Pr="000831C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data to the state system.</w:t>
            </w:r>
          </w:p>
        </w:tc>
      </w:tr>
      <w:tr w:rsidR="000831C2" w:rsidRPr="000831C2" w14:paraId="14A81A73" w14:textId="77777777" w:rsidTr="003972B3">
        <w:trPr>
          <w:trHeight w:val="20"/>
        </w:trPr>
        <w:tc>
          <w:tcPr>
            <w:tcW w:w="9350" w:type="dxa"/>
            <w:shd w:val="clear" w:color="auto" w:fill="auto"/>
          </w:tcPr>
          <w:p w14:paraId="14BF9447" w14:textId="77777777" w:rsidR="00AF1003" w:rsidRPr="000831C2" w:rsidRDefault="00AF1003" w:rsidP="00D53AF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B25BE" w:rsidRPr="0007307A" w14:paraId="215FC4A8" w14:textId="77777777" w:rsidTr="00FB1B25">
        <w:trPr>
          <w:trHeight w:val="20"/>
        </w:trPr>
        <w:tc>
          <w:tcPr>
            <w:tcW w:w="9350" w:type="dxa"/>
            <w:shd w:val="clear" w:color="auto" w:fill="006960"/>
          </w:tcPr>
          <w:p w14:paraId="5AA5B00D" w14:textId="74CE7378" w:rsidR="009B25BE" w:rsidRPr="0007307A" w:rsidRDefault="00D66E44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Student ID Assignment: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how the sy</w:t>
            </w:r>
            <w:r w:rsidR="003546CF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stem(s) generates student IDs.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Include procedures for resolving student ID problems, such as multiple IDs assigned to one student or one ID assigned to multiple students.</w:t>
            </w:r>
          </w:p>
        </w:tc>
      </w:tr>
      <w:tr w:rsidR="000831C2" w:rsidRPr="0007307A" w14:paraId="3D5A9621" w14:textId="77777777" w:rsidTr="003972B3">
        <w:trPr>
          <w:trHeight w:val="20"/>
        </w:trPr>
        <w:tc>
          <w:tcPr>
            <w:tcW w:w="9350" w:type="dxa"/>
            <w:tcBorders>
              <w:bottom w:val="single" w:sz="4" w:space="0" w:color="auto"/>
            </w:tcBorders>
          </w:tcPr>
          <w:p w14:paraId="72082404" w14:textId="77777777" w:rsidR="009B25BE" w:rsidRPr="0007307A" w:rsidRDefault="009B25BE" w:rsidP="00264A9C">
            <w:pPr>
              <w:autoSpaceDE w:val="0"/>
              <w:autoSpaceDN w:val="0"/>
              <w:adjustRightInd w:val="0"/>
              <w:spacing w:after="180" w:line="280" w:lineRule="atLeast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C94F1D" w:rsidRPr="0007307A" w14:paraId="0A38EBFC" w14:textId="77777777" w:rsidTr="00FB1B25">
        <w:trPr>
          <w:trHeight w:val="20"/>
        </w:trPr>
        <w:tc>
          <w:tcPr>
            <w:tcW w:w="9350" w:type="dxa"/>
            <w:shd w:val="clear" w:color="auto" w:fill="006960"/>
          </w:tcPr>
          <w:p w14:paraId="573E4063" w14:textId="1BB7AFEF" w:rsidR="00C94F1D" w:rsidRPr="0007307A" w:rsidRDefault="00D77E47" w:rsidP="00CC5CD4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LEA</w:t>
            </w:r>
            <w:r w:rsidR="00DE0AE0" w:rsidRPr="0007307A">
              <w:rPr>
                <w:rFonts w:asciiTheme="minorHAnsi" w:hAnsiTheme="minorHAnsi" w:cstheme="minorHAnsi"/>
                <w:sz w:val="20"/>
                <w:szCs w:val="20"/>
              </w:rPr>
              <w:t xml:space="preserve"> Terms and </w:t>
            </w:r>
            <w:r w:rsidR="00C94F1D" w:rsidRPr="0007307A">
              <w:rPr>
                <w:rFonts w:asciiTheme="minorHAnsi" w:hAnsiTheme="minorHAnsi" w:cstheme="minorHAnsi"/>
                <w:sz w:val="20"/>
                <w:szCs w:val="20"/>
              </w:rPr>
              <w:t>Definitions:</w:t>
            </w:r>
            <w:r w:rsidR="00C94F1D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Document definitions of key terms</w:t>
            </w:r>
            <w:r w:rsidR="00DE0AE0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used in</w:t>
            </w:r>
            <w:r w:rsidR="00CC5CD4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the</w:t>
            </w:r>
            <w:r w:rsidR="00DE0AE0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C94F1D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. These may be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DE1843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  <w:r w:rsidR="00C94F1D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specific acronyms,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LEA</w:t>
            </w:r>
            <w:r w:rsidR="001B3409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-</w:t>
            </w:r>
            <w:r w:rsidR="00CC6CF9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and</w:t>
            </w:r>
            <w:r w:rsidR="001B3409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C94F1D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state-defined terms, or any terms that may be unfamiliar to new staff members</w:t>
            </w:r>
            <w:r w:rsidR="00DE1843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.</w:t>
            </w:r>
            <w:r w:rsidR="00C94F1D" w:rsidRPr="00162AC2">
              <w:rPr>
                <w:rFonts w:asciiTheme="minorHAnsi" w:hAnsiTheme="minorHAnsi" w:cstheme="minorHAnsi"/>
                <w:b w:val="0"/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0831C2" w:rsidRPr="0007307A" w14:paraId="5E3ED331" w14:textId="77777777" w:rsidTr="003972B3">
        <w:trPr>
          <w:trHeight w:val="20"/>
        </w:trPr>
        <w:tc>
          <w:tcPr>
            <w:tcW w:w="9350" w:type="dxa"/>
            <w:tcBorders>
              <w:bottom w:val="single" w:sz="4" w:space="0" w:color="auto"/>
            </w:tcBorders>
          </w:tcPr>
          <w:p w14:paraId="44C1EA1A" w14:textId="77777777" w:rsidR="001C636C" w:rsidRPr="0007307A" w:rsidRDefault="001C636C" w:rsidP="00264A9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960"/>
        <w:tblLook w:val="04A0" w:firstRow="1" w:lastRow="0" w:firstColumn="1" w:lastColumn="0" w:noHBand="0" w:noVBand="1"/>
      </w:tblPr>
      <w:tblGrid>
        <w:gridCol w:w="9350"/>
      </w:tblGrid>
      <w:tr w:rsidR="00DE0AE0" w:rsidRPr="0007307A" w14:paraId="18AFA687" w14:textId="77777777" w:rsidTr="00FB1B25">
        <w:trPr>
          <w:trHeight w:val="998"/>
        </w:trPr>
        <w:tc>
          <w:tcPr>
            <w:tcW w:w="10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60"/>
          </w:tcPr>
          <w:p w14:paraId="525B6E9F" w14:textId="4D209A1A" w:rsidR="00DE0AE0" w:rsidRPr="0007307A" w:rsidRDefault="00DE0AE0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Training and Professional Development: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401141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Indicate the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location of handbook or guidelines. Describe in detail staff training for data use. Include information about ongoing professional development for LEA administrators and staff, site administrators and staff</w:t>
            </w:r>
            <w:r w:rsidR="00401141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,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and teachers and certified staff.</w:t>
            </w:r>
          </w:p>
        </w:tc>
      </w:tr>
    </w:tbl>
    <w:tbl>
      <w:tblPr>
        <w:tblStyle w:val="TableGrid"/>
        <w:tblW w:w="0" w:type="auto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0831C2" w:rsidRPr="0007307A" w14:paraId="3725C6E8" w14:textId="77777777" w:rsidTr="00D66E44">
        <w:trPr>
          <w:trHeight w:val="20"/>
        </w:trPr>
        <w:tc>
          <w:tcPr>
            <w:tcW w:w="10070" w:type="dxa"/>
            <w:tcBorders>
              <w:bottom w:val="single" w:sz="4" w:space="0" w:color="auto"/>
            </w:tcBorders>
          </w:tcPr>
          <w:p w14:paraId="6DB0EA9F" w14:textId="77777777" w:rsidR="00DE0AE0" w:rsidRPr="0007307A" w:rsidRDefault="00DE0AE0" w:rsidP="00264A9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C94F1D" w:rsidRPr="0007307A" w14:paraId="4001100F" w14:textId="77777777" w:rsidTr="00FB1B25">
        <w:trPr>
          <w:trHeight w:val="720"/>
        </w:trPr>
        <w:tc>
          <w:tcPr>
            <w:tcW w:w="10070" w:type="dxa"/>
            <w:shd w:val="clear" w:color="auto" w:fill="006960"/>
          </w:tcPr>
          <w:p w14:paraId="2B38E049" w14:textId="5A062797" w:rsidR="00C94F1D" w:rsidRPr="0007307A" w:rsidRDefault="00DE0AE0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Data Governance: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the process for reviewing potential or actual future changes to the data collection and associated requirements. Include timelines and communication plans.</w:t>
            </w:r>
          </w:p>
        </w:tc>
      </w:tr>
      <w:tr w:rsidR="000831C2" w:rsidRPr="0007307A" w14:paraId="271D8B7D" w14:textId="77777777" w:rsidTr="00D66E44">
        <w:trPr>
          <w:trHeight w:val="20"/>
        </w:trPr>
        <w:tc>
          <w:tcPr>
            <w:tcW w:w="10070" w:type="dxa"/>
            <w:shd w:val="clear" w:color="auto" w:fill="auto"/>
          </w:tcPr>
          <w:p w14:paraId="03D1EA7E" w14:textId="77777777" w:rsidR="00C94F1D" w:rsidRPr="0007307A" w:rsidRDefault="00C94F1D" w:rsidP="00264A9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960"/>
        <w:tblLook w:val="04A0" w:firstRow="1" w:lastRow="0" w:firstColumn="1" w:lastColumn="0" w:noHBand="0" w:noVBand="1"/>
      </w:tblPr>
      <w:tblGrid>
        <w:gridCol w:w="9350"/>
      </w:tblGrid>
      <w:tr w:rsidR="00DE0AE0" w:rsidRPr="0007307A" w14:paraId="32105EE8" w14:textId="77777777" w:rsidTr="00FB1B25">
        <w:trPr>
          <w:trHeight w:val="912"/>
        </w:trPr>
        <w:tc>
          <w:tcPr>
            <w:tcW w:w="10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60"/>
            <w:vAlign w:val="center"/>
            <w:hideMark/>
          </w:tcPr>
          <w:p w14:paraId="10F214B0" w14:textId="72091008" w:rsidR="00DE0AE0" w:rsidRPr="0007307A" w:rsidRDefault="00DE0AE0" w:rsidP="00CC5CD4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Data Privacy and Confidentiality: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Describe or link to documented </w:t>
            </w:r>
            <w:r w:rsidR="00CC5CD4" w:rsidRPr="00CC5CD4">
              <w:rPr>
                <w:rFonts w:asciiTheme="minorHAnsi" w:hAnsiTheme="minorHAnsi" w:cstheme="minorHAnsi"/>
                <w:b w:val="0"/>
                <w:i/>
                <w:sz w:val="20"/>
                <w:szCs w:val="20"/>
              </w:rPr>
              <w:t>Family Educational Rights and Privacy Act</w:t>
            </w:r>
            <w:r w:rsidR="00CC5CD4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(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FERPA</w:t>
            </w:r>
            <w:r w:rsidR="00CC5CD4">
              <w:rPr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complian</w:t>
            </w:r>
            <w:r w:rsidR="00CC5CD4">
              <w:rPr>
                <w:rFonts w:asciiTheme="minorHAnsi" w:hAnsiTheme="minorHAnsi" w:cstheme="minorHAnsi"/>
                <w:b w:val="0"/>
                <w:sz w:val="20"/>
                <w:szCs w:val="20"/>
              </w:rPr>
              <w:t>ce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policies, information about training staff</w:t>
            </w:r>
            <w:r w:rsidR="00401141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,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and procedures for monitoring compliance with procedures to safeguard privacy and confidentiality of data.</w:t>
            </w:r>
          </w:p>
        </w:tc>
      </w:tr>
    </w:tbl>
    <w:tbl>
      <w:tblPr>
        <w:tblStyle w:val="TableGrid"/>
        <w:tblW w:w="0" w:type="auto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0831C2" w:rsidRPr="0007307A" w14:paraId="02BBCAF7" w14:textId="77777777" w:rsidTr="00D66E44">
        <w:trPr>
          <w:trHeight w:val="20"/>
        </w:trPr>
        <w:tc>
          <w:tcPr>
            <w:tcW w:w="10070" w:type="dxa"/>
            <w:shd w:val="clear" w:color="auto" w:fill="auto"/>
          </w:tcPr>
          <w:p w14:paraId="0B16BF76" w14:textId="77777777" w:rsidR="00DE0AE0" w:rsidRPr="0007307A" w:rsidRDefault="00DE0AE0" w:rsidP="00264A9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AF1003" w:rsidRPr="0007307A" w14:paraId="744CDB2F" w14:textId="77777777" w:rsidTr="00FB1B25">
        <w:trPr>
          <w:trHeight w:val="288"/>
        </w:trPr>
        <w:tc>
          <w:tcPr>
            <w:tcW w:w="10070" w:type="dxa"/>
            <w:shd w:val="clear" w:color="auto" w:fill="006960"/>
          </w:tcPr>
          <w:p w14:paraId="77899603" w14:textId="28B2BB14" w:rsidR="00AF1003" w:rsidRPr="0007307A" w:rsidRDefault="00401141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Other Considerations: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  <w:r w:rsidR="00AF1003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Describe how the data team </w:t>
            </w:r>
            <w:r w:rsidR="00DB04B5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members </w:t>
            </w:r>
            <w:r w:rsidR="00AF1003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communicate with each other, including frequency of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meetings.</w:t>
            </w:r>
          </w:p>
        </w:tc>
      </w:tr>
      <w:tr w:rsidR="000831C2" w:rsidRPr="0007307A" w14:paraId="3C929FA8" w14:textId="77777777" w:rsidTr="00AF1003">
        <w:trPr>
          <w:trHeight w:val="20"/>
        </w:trPr>
        <w:tc>
          <w:tcPr>
            <w:tcW w:w="10070" w:type="dxa"/>
            <w:shd w:val="clear" w:color="auto" w:fill="auto"/>
          </w:tcPr>
          <w:p w14:paraId="4DC5E943" w14:textId="77777777" w:rsidR="00AF1003" w:rsidRPr="0007307A" w:rsidRDefault="00AF1003" w:rsidP="00264A9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9F1D6D" w:rsidRPr="0007307A" w14:paraId="6B5B042F" w14:textId="77777777" w:rsidTr="00FB1B25">
        <w:trPr>
          <w:trHeight w:val="20"/>
        </w:trPr>
        <w:tc>
          <w:tcPr>
            <w:tcW w:w="10070" w:type="dxa"/>
            <w:shd w:val="clear" w:color="auto" w:fill="006960"/>
          </w:tcPr>
          <w:p w14:paraId="5DA70440" w14:textId="57838664" w:rsidR="009F1D6D" w:rsidRPr="0007307A" w:rsidRDefault="009F1D6D" w:rsidP="008F711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Stewardship and Mai</w:t>
            </w:r>
            <w:r w:rsidR="00501867" w:rsidRPr="0007307A">
              <w:rPr>
                <w:rFonts w:asciiTheme="minorHAnsi" w:hAnsiTheme="minorHAnsi" w:cstheme="minorHAnsi"/>
                <w:sz w:val="20"/>
                <w:szCs w:val="20"/>
              </w:rPr>
              <w:t>ntenance of Data Processes Pro</w:t>
            </w:r>
            <w:r w:rsidR="00401141" w:rsidRPr="0007307A">
              <w:rPr>
                <w:rFonts w:asciiTheme="minorHAnsi" w:hAnsiTheme="minorHAnsi" w:cstheme="minorHAnsi"/>
                <w:sz w:val="20"/>
                <w:szCs w:val="20"/>
              </w:rPr>
              <w:t>tocols: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Include the person(s) responsible for storing and maintaining co</w:t>
            </w:r>
            <w:r w:rsidR="00401141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mpleted documentation.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Describe where the </w:t>
            </w:r>
            <w:r w:rsidR="008F711C">
              <w:rPr>
                <w:rFonts w:asciiTheme="minorHAnsi" w:hAnsiTheme="minorHAnsi" w:cstheme="minorHAnsi"/>
                <w:b w:val="0"/>
                <w:sz w:val="20"/>
                <w:szCs w:val="20"/>
              </w:rPr>
              <w:t>LEA s</w:t>
            </w:r>
            <w:r w:rsidR="0020577B">
              <w:rPr>
                <w:rFonts w:asciiTheme="minorHAnsi" w:hAnsiTheme="minorHAnsi" w:cstheme="minorHAnsi"/>
                <w:b w:val="0"/>
                <w:sz w:val="20"/>
                <w:szCs w:val="20"/>
              </w:rPr>
              <w:t>t</w:t>
            </w:r>
            <w:r w:rsidR="008F711C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ores the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protocols and </w:t>
            </w:r>
            <w:r w:rsidR="002A01EA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the 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schedule for revisiting and </w:t>
            </w:r>
            <w:r w:rsidR="008F711C"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revisi</w:t>
            </w:r>
            <w:r w:rsidR="008F711C">
              <w:rPr>
                <w:rFonts w:asciiTheme="minorHAnsi" w:hAnsiTheme="minorHAnsi" w:cstheme="minorHAnsi"/>
                <w:b w:val="0"/>
                <w:sz w:val="20"/>
                <w:szCs w:val="20"/>
              </w:rPr>
              <w:t>ng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>.</w:t>
            </w:r>
          </w:p>
        </w:tc>
      </w:tr>
      <w:tr w:rsidR="000831C2" w:rsidRPr="0007307A" w14:paraId="77399F33" w14:textId="77777777" w:rsidTr="00D66E44">
        <w:trPr>
          <w:trHeight w:val="20"/>
        </w:trPr>
        <w:tc>
          <w:tcPr>
            <w:tcW w:w="10070" w:type="dxa"/>
            <w:shd w:val="clear" w:color="auto" w:fill="auto"/>
          </w:tcPr>
          <w:p w14:paraId="10931FDA" w14:textId="77777777" w:rsidR="009F1D6D" w:rsidRPr="0007307A" w:rsidRDefault="009F1D6D" w:rsidP="000831C2">
            <w:pPr>
              <w:pStyle w:val="SL-FlLftSgl"/>
              <w:keepNext w:val="0"/>
              <w:spacing w:after="180" w:line="280" w:lineRule="atLeast"/>
              <w:jc w:val="both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C94F1D" w:rsidRPr="0007307A" w14:paraId="5C4B9D4A" w14:textId="77777777" w:rsidTr="00FB1B25">
        <w:trPr>
          <w:trHeight w:val="20"/>
        </w:trPr>
        <w:tc>
          <w:tcPr>
            <w:tcW w:w="10070" w:type="dxa"/>
            <w:shd w:val="clear" w:color="auto" w:fill="006960"/>
          </w:tcPr>
          <w:p w14:paraId="337CF83A" w14:textId="77777777" w:rsidR="00C94F1D" w:rsidRPr="0007307A" w:rsidRDefault="00C94F1D" w:rsidP="00264A9C">
            <w:pPr>
              <w:pStyle w:val="SL-FlLftSgl"/>
              <w:spacing w:after="180" w:line="280" w:lineRule="atLeas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7307A">
              <w:rPr>
                <w:rFonts w:asciiTheme="minorHAnsi" w:hAnsiTheme="minorHAnsi" w:cstheme="minorHAnsi"/>
                <w:sz w:val="20"/>
                <w:szCs w:val="20"/>
              </w:rPr>
              <w:t>Blank Heading:</w:t>
            </w:r>
            <w:r w:rsidRPr="0007307A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Use this row for additional topics. Create new heading rows as needed.</w:t>
            </w:r>
          </w:p>
        </w:tc>
      </w:tr>
      <w:tr w:rsidR="000831C2" w:rsidRPr="0007307A" w14:paraId="6EB37503" w14:textId="77777777" w:rsidTr="00D66E44">
        <w:trPr>
          <w:trHeight w:val="20"/>
        </w:trPr>
        <w:tc>
          <w:tcPr>
            <w:tcW w:w="10070" w:type="dxa"/>
          </w:tcPr>
          <w:p w14:paraId="5BDE0004" w14:textId="77777777" w:rsidR="00C94F1D" w:rsidRPr="0007307A" w:rsidRDefault="00C94F1D" w:rsidP="00264A9C">
            <w:pPr>
              <w:pStyle w:val="SL-FlLftSgl"/>
              <w:keepNext w:val="0"/>
              <w:spacing w:after="180" w:line="280" w:lineRule="atLeast"/>
              <w:rPr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759CF2F1" w14:textId="18EADB1A" w:rsidR="001F1397" w:rsidRDefault="001F1397" w:rsidP="00910E52">
      <w:pPr>
        <w:pStyle w:val="L1-FlLSp12"/>
        <w:spacing w:line="40" w:lineRule="exact"/>
      </w:pPr>
    </w:p>
    <w:sectPr w:rsidR="001F1397" w:rsidSect="000831C2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376" w:right="1440" w:bottom="1440" w:left="1440" w:header="720" w:footer="720" w:gutter="0"/>
      <w:pgNumType w:start="1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1" wne:kcmSecondary="0031">
      <wne:acd wne:acdName="acd0"/>
    </wne:keymap>
    <wne:keymap wne:kcmPrimary="0451" wne:kcmSecondary="0032">
      <wne:acd wne:acdName="acd1"/>
    </wne:keymap>
    <wne:keymap wne:kcmPrimary="0451" wne:kcmSecondary="0041">
      <wne:acd wne:acdName="acd2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gBBADEALQBCAGUAcwB0AC8ARgBpAG4AIABBAA==" wne:acdName="acd0" wne:fciIndexBasedOn="0065"/>
    <wne:acd wne:argValue="AgBRADIALQBCAGUAcwB0AC8ARgBpAG4AIABRAA==" wne:acdName="acd1" wne:fciIndexBasedOn="0065"/>
    <wne:acd wne:argValue="AgBRADEAYQAtAEIAZQBzAHQALwBGAGkAbgAgAFE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B8951" w14:textId="77777777" w:rsidR="000A4844" w:rsidRDefault="000A4844">
      <w:pPr>
        <w:spacing w:line="240" w:lineRule="auto"/>
      </w:pPr>
      <w:r>
        <w:separator/>
      </w:r>
    </w:p>
  </w:endnote>
  <w:endnote w:type="continuationSeparator" w:id="0">
    <w:p w14:paraId="0832C4CD" w14:textId="77777777" w:rsidR="000A4844" w:rsidRDefault="000A4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F02F7C6-2F3E-4778-8E29-91AF8A3B270C}"/>
    <w:embedBold r:id="rId2" w:fontKey="{940BD8D0-11F0-4036-A59B-AB85103B4947}"/>
    <w:embedItalic r:id="rId3" w:fontKey="{BDDA523F-E7FB-4B09-847E-FED62BCA673C}"/>
    <w:embedBoldItalic r:id="rId4" w:fontKey="{7047D250-9610-425C-998F-16C29BA75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E036C" w14:textId="0C2C4A48" w:rsidR="000831C2" w:rsidRPr="00162AC2" w:rsidRDefault="00BF52D4" w:rsidP="000831C2">
    <w:pPr>
      <w:pStyle w:val="Footer"/>
      <w:tabs>
        <w:tab w:val="clear" w:pos="10800"/>
        <w:tab w:val="right" w:pos="10080"/>
      </w:tabs>
      <w:rPr>
        <w:rFonts w:cs="Calibri"/>
        <w:b w:val="0"/>
        <w:color w:val="000000"/>
        <w:sz w:val="20"/>
        <w:szCs w:val="20"/>
      </w:rPr>
    </w:pPr>
    <w:hyperlink r:id="rId1" w:tooltip="IDEA Data Center website" w:history="1">
      <w:r w:rsidR="000831C2" w:rsidRPr="00162AC2">
        <w:rPr>
          <w:rFonts w:cs="Calibri"/>
          <w:b w:val="0"/>
          <w:color w:val="000000"/>
          <w:sz w:val="20"/>
          <w:szCs w:val="20"/>
        </w:rPr>
        <w:t>www.ideadata.org</w:t>
      </w:r>
    </w:hyperlink>
    <w:r w:rsidR="000831C2" w:rsidRPr="00162AC2">
      <w:rPr>
        <w:rFonts w:cs="Calibri"/>
        <w:b w:val="0"/>
        <w:color w:val="000000"/>
        <w:sz w:val="20"/>
        <w:szCs w:val="20"/>
      </w:rPr>
      <w:tab/>
    </w:r>
    <w:r w:rsidR="000831C2" w:rsidRPr="00162AC2">
      <w:rPr>
        <w:rFonts w:cs="Calibri"/>
        <w:b w:val="0"/>
        <w:color w:val="000000"/>
        <w:sz w:val="20"/>
        <w:szCs w:val="20"/>
      </w:rPr>
      <w:fldChar w:fldCharType="begin"/>
    </w:r>
    <w:r w:rsidR="000831C2" w:rsidRPr="00162AC2">
      <w:rPr>
        <w:rFonts w:cs="Calibri"/>
        <w:b w:val="0"/>
        <w:color w:val="000000"/>
        <w:sz w:val="20"/>
        <w:szCs w:val="20"/>
      </w:rPr>
      <w:instrText xml:space="preserve"> PAGE   \* MERGEFORMAT </w:instrText>
    </w:r>
    <w:r w:rsidR="000831C2" w:rsidRPr="00162AC2">
      <w:rPr>
        <w:rFonts w:cs="Calibri"/>
        <w:b w:val="0"/>
        <w:color w:val="000000"/>
        <w:sz w:val="20"/>
        <w:szCs w:val="20"/>
      </w:rPr>
      <w:fldChar w:fldCharType="separate"/>
    </w:r>
    <w:r>
      <w:rPr>
        <w:rFonts w:cs="Calibri"/>
        <w:b w:val="0"/>
        <w:noProof/>
        <w:color w:val="000000"/>
        <w:sz w:val="20"/>
        <w:szCs w:val="20"/>
      </w:rPr>
      <w:t>3</w:t>
    </w:r>
    <w:r w:rsidR="000831C2" w:rsidRPr="00162AC2">
      <w:rPr>
        <w:rFonts w:cs="Calibri"/>
        <w:b w:val="0"/>
        <w:noProof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A8BB0" w14:textId="65CFCF8A" w:rsidR="000E2296" w:rsidRPr="00162AC2" w:rsidRDefault="00BF52D4" w:rsidP="003972B3">
    <w:pPr>
      <w:pStyle w:val="Footer"/>
      <w:tabs>
        <w:tab w:val="clear" w:pos="10800"/>
        <w:tab w:val="right" w:pos="10080"/>
      </w:tabs>
      <w:rPr>
        <w:rFonts w:cs="Calibri"/>
        <w:b w:val="0"/>
        <w:color w:val="000000"/>
        <w:sz w:val="20"/>
        <w:szCs w:val="20"/>
      </w:rPr>
    </w:pPr>
    <w:hyperlink r:id="rId1" w:tooltip="IDEA Data Center website" w:history="1">
      <w:r w:rsidR="000E2296" w:rsidRPr="00162AC2">
        <w:rPr>
          <w:rFonts w:cs="Calibri"/>
          <w:b w:val="0"/>
          <w:color w:val="000000"/>
          <w:sz w:val="20"/>
          <w:szCs w:val="20"/>
        </w:rPr>
        <w:t>www.ideadata.org</w:t>
      </w:r>
    </w:hyperlink>
    <w:r w:rsidR="000E2296" w:rsidRPr="00162AC2">
      <w:rPr>
        <w:rFonts w:cs="Calibri"/>
        <w:b w:val="0"/>
        <w:color w:val="000000"/>
        <w:sz w:val="20"/>
        <w:szCs w:val="20"/>
      </w:rPr>
      <w:tab/>
    </w:r>
    <w:r w:rsidR="000E2296" w:rsidRPr="00162AC2">
      <w:rPr>
        <w:rFonts w:cs="Calibri"/>
        <w:b w:val="0"/>
        <w:color w:val="000000"/>
        <w:sz w:val="20"/>
        <w:szCs w:val="20"/>
      </w:rPr>
      <w:fldChar w:fldCharType="begin"/>
    </w:r>
    <w:r w:rsidR="000E2296" w:rsidRPr="00162AC2">
      <w:rPr>
        <w:rFonts w:cs="Calibri"/>
        <w:b w:val="0"/>
        <w:color w:val="000000"/>
        <w:sz w:val="20"/>
        <w:szCs w:val="20"/>
      </w:rPr>
      <w:instrText xml:space="preserve"> PAGE   \* MERGEFORMAT </w:instrText>
    </w:r>
    <w:r w:rsidR="000E2296" w:rsidRPr="00162AC2">
      <w:rPr>
        <w:rFonts w:cs="Calibri"/>
        <w:b w:val="0"/>
        <w:color w:val="000000"/>
        <w:sz w:val="20"/>
        <w:szCs w:val="20"/>
      </w:rPr>
      <w:fldChar w:fldCharType="separate"/>
    </w:r>
    <w:r>
      <w:rPr>
        <w:rFonts w:cs="Calibri"/>
        <w:b w:val="0"/>
        <w:noProof/>
        <w:color w:val="000000"/>
        <w:sz w:val="20"/>
        <w:szCs w:val="20"/>
      </w:rPr>
      <w:t>1</w:t>
    </w:r>
    <w:r w:rsidR="000E2296" w:rsidRPr="00162AC2">
      <w:rPr>
        <w:rFonts w:cs="Calibri"/>
        <w:b w:val="0"/>
        <w:noProof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EFC05" w14:textId="77777777" w:rsidR="000A4844" w:rsidRPr="001F1397" w:rsidRDefault="000A4844" w:rsidP="001F1397">
      <w:pPr>
        <w:pStyle w:val="Footer"/>
      </w:pPr>
      <w:r>
        <w:separator/>
      </w:r>
    </w:p>
  </w:footnote>
  <w:footnote w:type="continuationSeparator" w:id="0">
    <w:p w14:paraId="494A4846" w14:textId="77777777" w:rsidR="000A4844" w:rsidRPr="006328B1" w:rsidRDefault="000A4844" w:rsidP="008E637E">
      <w:pPr>
        <w:pStyle w:val="Footer"/>
      </w:pPr>
    </w:p>
  </w:footnote>
  <w:footnote w:type="continuationNotice" w:id="1">
    <w:p w14:paraId="0640B15C" w14:textId="77777777" w:rsidR="000A4844" w:rsidRPr="006328B1" w:rsidRDefault="000A4844" w:rsidP="008E637E">
      <w:pPr>
        <w:pStyle w:val="Footer"/>
      </w:pPr>
    </w:p>
  </w:footnote>
  <w:footnote w:id="2">
    <w:p w14:paraId="34DE8E43" w14:textId="038B1F33" w:rsidR="00C94F1D" w:rsidRPr="000831C2" w:rsidRDefault="00C94F1D" w:rsidP="006A7349">
      <w:pPr>
        <w:pStyle w:val="FootnoteText"/>
        <w:spacing w:after="0"/>
        <w:rPr>
          <w:rFonts w:cstheme="minorHAnsi"/>
          <w:color w:val="000000" w:themeColor="text1"/>
        </w:rPr>
      </w:pPr>
      <w:r w:rsidRPr="000831C2">
        <w:rPr>
          <w:rStyle w:val="FootnoteReference"/>
          <w:rFonts w:cstheme="minorHAnsi"/>
          <w:b/>
          <w:color w:val="000000" w:themeColor="text1"/>
        </w:rPr>
        <w:footnoteRef/>
      </w:r>
      <w:r w:rsidR="00B14CBB" w:rsidRPr="000831C2">
        <w:rPr>
          <w:rFonts w:cstheme="minorHAnsi"/>
          <w:b/>
          <w:color w:val="000000" w:themeColor="text1"/>
        </w:rPr>
        <w:tab/>
      </w:r>
      <w:r w:rsidR="00D77E47" w:rsidRPr="000831C2">
        <w:rPr>
          <w:rFonts w:cstheme="minorHAnsi"/>
          <w:b/>
          <w:color w:val="000000" w:themeColor="text1"/>
        </w:rPr>
        <w:t>LEA</w:t>
      </w:r>
      <w:r w:rsidR="00DE0AE0" w:rsidRPr="000831C2">
        <w:rPr>
          <w:rFonts w:cstheme="minorHAnsi"/>
          <w:b/>
          <w:color w:val="000000" w:themeColor="text1"/>
        </w:rPr>
        <w:t xml:space="preserve"> Terms and </w:t>
      </w:r>
      <w:r w:rsidRPr="000831C2">
        <w:rPr>
          <w:rFonts w:cstheme="minorHAnsi"/>
          <w:b/>
          <w:color w:val="000000" w:themeColor="text1"/>
        </w:rPr>
        <w:t>Definitions</w:t>
      </w:r>
      <w:r w:rsidR="00CC5CD4">
        <w:rPr>
          <w:rFonts w:cstheme="minorHAnsi"/>
          <w:b/>
          <w:color w:val="000000" w:themeColor="text1"/>
        </w:rPr>
        <w:t>:</w:t>
      </w:r>
      <w:r w:rsidRPr="000831C2">
        <w:rPr>
          <w:rFonts w:cstheme="minorHAnsi"/>
          <w:b/>
          <w:color w:val="000000" w:themeColor="text1"/>
        </w:rPr>
        <w:t xml:space="preserve"> </w:t>
      </w:r>
      <w:r w:rsidR="00CC6CF9" w:rsidRPr="000831C2">
        <w:rPr>
          <w:rFonts w:cstheme="minorHAnsi"/>
          <w:color w:val="000000" w:themeColor="text1"/>
        </w:rPr>
        <w:t>Attach t</w:t>
      </w:r>
      <w:r w:rsidR="00DE0AE0" w:rsidRPr="000831C2">
        <w:rPr>
          <w:rFonts w:cstheme="minorHAnsi"/>
          <w:color w:val="000000" w:themeColor="text1"/>
        </w:rPr>
        <w:t xml:space="preserve">he state and </w:t>
      </w:r>
      <w:r w:rsidR="001C63A9" w:rsidRPr="000831C2">
        <w:rPr>
          <w:rFonts w:cstheme="minorHAnsi"/>
          <w:color w:val="000000" w:themeColor="text1"/>
        </w:rPr>
        <w:t>LEA</w:t>
      </w:r>
      <w:r w:rsidR="00DE0AE0" w:rsidRPr="000831C2">
        <w:rPr>
          <w:rFonts w:cstheme="minorHAnsi"/>
          <w:color w:val="000000" w:themeColor="text1"/>
        </w:rPr>
        <w:t xml:space="preserve"> </w:t>
      </w:r>
      <w:r w:rsidRPr="000831C2">
        <w:rPr>
          <w:rFonts w:cstheme="minorHAnsi"/>
          <w:color w:val="000000" w:themeColor="text1"/>
        </w:rPr>
        <w:t>acronym and abbreviations list.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8773" w14:textId="4861734A" w:rsidR="000831C2" w:rsidRPr="00162AC2" w:rsidRDefault="00EE4EA3" w:rsidP="00162AC2">
    <w:pPr>
      <w:pStyle w:val="Header"/>
      <w:pBdr>
        <w:bottom w:val="single" w:sz="4" w:space="1" w:color="595959"/>
      </w:pBdr>
      <w:spacing w:after="480" w:line="240" w:lineRule="atLeast"/>
      <w:rPr>
        <w:rFonts w:cs="Calibri"/>
        <w:b w:val="0"/>
        <w:color w:val="000000"/>
        <w:sz w:val="16"/>
        <w:szCs w:val="16"/>
      </w:rPr>
    </w:pPr>
    <w:r w:rsidRPr="00162AC2">
      <w:rPr>
        <w:rFonts w:cs="Calibri"/>
        <w:b w:val="0"/>
        <w:noProof/>
        <w:color w:val="000000"/>
        <w:sz w:val="16"/>
        <w:szCs w:val="16"/>
      </w:rPr>
      <w:drawing>
        <wp:anchor distT="0" distB="0" distL="114300" distR="114300" simplePos="0" relativeHeight="251658240" behindDoc="0" locked="0" layoutInCell="1" allowOverlap="1" wp14:anchorId="41EE8EC0" wp14:editId="243D4CFE">
          <wp:simplePos x="0" y="0"/>
          <wp:positionH relativeFrom="margin">
            <wp:posOffset>5224096</wp:posOffset>
          </wp:positionH>
          <wp:positionV relativeFrom="margin">
            <wp:posOffset>-1309810</wp:posOffset>
          </wp:positionV>
          <wp:extent cx="710119" cy="4572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C-2019-Logo_boxonl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1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31C2" w:rsidRPr="00162AC2">
      <w:rPr>
        <w:rFonts w:cs="Calibri"/>
        <w:b w:val="0"/>
        <w:noProof/>
        <w:color w:val="000000"/>
        <w:sz w:val="16"/>
        <w:szCs w:val="16"/>
      </w:rPr>
      <w:t>LEA</w:t>
    </w:r>
    <w:r w:rsidR="000831C2" w:rsidRPr="00162AC2">
      <w:rPr>
        <w:rFonts w:cs="Calibri"/>
        <w:b w:val="0"/>
        <w:color w:val="000000"/>
        <w:sz w:val="16"/>
        <w:szCs w:val="16"/>
      </w:rPr>
      <w:t xml:space="preserve"> Data Processes Toolkit</w:t>
    </w:r>
  </w:p>
  <w:p w14:paraId="498031D5" w14:textId="65D8C744" w:rsidR="000831C2" w:rsidRPr="00AD5B2A" w:rsidRDefault="000831C2" w:rsidP="000831C2">
    <w:pPr>
      <w:pStyle w:val="Header"/>
      <w:pBdr>
        <w:bottom w:val="single" w:sz="18" w:space="8" w:color="01579B"/>
      </w:pBdr>
      <w:spacing w:line="240" w:lineRule="atLeast"/>
      <w:jc w:val="center"/>
      <w:rPr>
        <w:color w:val="26847A"/>
        <w:sz w:val="32"/>
        <w:szCs w:val="32"/>
      </w:rPr>
    </w:pPr>
    <w:r>
      <w:rPr>
        <w:color w:val="26847A"/>
        <w:sz w:val="32"/>
        <w:szCs w:val="32"/>
      </w:rPr>
      <w:t>Data Collection Protocol—LEA Landscape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A8521" w14:textId="215B5237" w:rsidR="00B14CBB" w:rsidRDefault="00FB1B25" w:rsidP="003972B3">
    <w:pPr>
      <w:pStyle w:val="Header"/>
      <w:pBdr>
        <w:bottom w:val="none" w:sz="0" w:space="0" w:color="auto"/>
      </w:pBdr>
      <w:spacing w:line="240" w:lineRule="atLeast"/>
    </w:pPr>
    <w:r>
      <w:rPr>
        <w:noProof/>
      </w:rPr>
      <w:drawing>
        <wp:inline distT="0" distB="0" distL="0" distR="0" wp14:anchorId="476DB935" wp14:editId="6CDB4FD0">
          <wp:extent cx="5943600" cy="1485900"/>
          <wp:effectExtent l="0" t="0" r="0" b="0"/>
          <wp:docPr id="2" name="Picture 2" descr="LEA Data Processes Toolkit&#10;Protocol LEA Landscape&#10;ID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 Landscape_IDC_LEA_Data_Processes_Toolkit_Banner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48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1459"/>
    <w:multiLevelType w:val="hybridMultilevel"/>
    <w:tmpl w:val="C380C146"/>
    <w:lvl w:ilvl="0" w:tplc="CB88AD9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199387"/>
        <w:sz w:val="21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D002F3"/>
    <w:multiLevelType w:val="hybridMultilevel"/>
    <w:tmpl w:val="A030FEA8"/>
    <w:lvl w:ilvl="0" w:tplc="3B4E817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199387"/>
        <w:sz w:val="21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04"/>
        </w:tabs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24"/>
        </w:tabs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44"/>
        </w:tabs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64"/>
        </w:tabs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84"/>
        </w:tabs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</w:rPr>
    </w:lvl>
  </w:abstractNum>
  <w:abstractNum w:abstractNumId="2" w15:restartNumberingAfterBreak="0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AA1B8B"/>
    <w:multiLevelType w:val="hybridMultilevel"/>
    <w:tmpl w:val="CEFAFA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99387"/>
        <w:sz w:val="21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CC07CD"/>
    <w:multiLevelType w:val="hybridMultilevel"/>
    <w:tmpl w:val="0036625A"/>
    <w:lvl w:ilvl="0" w:tplc="19563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5D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2588F"/>
    <w:multiLevelType w:val="multilevel"/>
    <w:tmpl w:val="5266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A5F2B0C"/>
    <w:multiLevelType w:val="hybridMultilevel"/>
    <w:tmpl w:val="6548032C"/>
    <w:lvl w:ilvl="0" w:tplc="E83C0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5D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D1559"/>
    <w:multiLevelType w:val="hybridMultilevel"/>
    <w:tmpl w:val="4BCAE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95D27"/>
    <w:multiLevelType w:val="singleLevel"/>
    <w:tmpl w:val="47AA91B2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b/>
        <w:color w:val="199387"/>
        <w:sz w:val="21"/>
        <w:szCs w:val="20"/>
      </w:rPr>
    </w:lvl>
  </w:abstractNum>
  <w:abstractNum w:abstractNumId="9" w15:restartNumberingAfterBreak="0">
    <w:nsid w:val="33ED3F67"/>
    <w:multiLevelType w:val="hybridMultilevel"/>
    <w:tmpl w:val="3908714E"/>
    <w:lvl w:ilvl="0" w:tplc="2FD68FEE">
      <w:start w:val="1"/>
      <w:numFmt w:val="bullet"/>
      <w:pStyle w:val="B2-Bullet2"/>
      <w:lvlText w:val=""/>
      <w:lvlJc w:val="left"/>
      <w:pPr>
        <w:ind w:left="720" w:hanging="360"/>
      </w:pPr>
      <w:rPr>
        <w:rFonts w:ascii="Symbol" w:hAnsi="Symbol" w:hint="default"/>
        <w:color w:val="19938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72F80"/>
    <w:multiLevelType w:val="hybridMultilevel"/>
    <w:tmpl w:val="B74C92FC"/>
    <w:lvl w:ilvl="0" w:tplc="3FA862F2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Calibri" w:hAnsi="Calibri" w:hint="default"/>
        <w:sz w:val="23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7257C7"/>
    <w:multiLevelType w:val="hybridMultilevel"/>
    <w:tmpl w:val="7CA42C80"/>
    <w:lvl w:ilvl="0" w:tplc="8A1842CA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b w:val="0"/>
        <w:i w:val="0"/>
        <w:color w:val="105D89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2" w15:restartNumberingAfterBreak="0">
    <w:nsid w:val="5B5D4F5E"/>
    <w:multiLevelType w:val="hybridMultilevel"/>
    <w:tmpl w:val="86028CF4"/>
    <w:lvl w:ilvl="0" w:tplc="F9CEFA82">
      <w:start w:val="1"/>
      <w:numFmt w:val="lowerLetter"/>
      <w:lvlText w:val="%1."/>
      <w:lvlJc w:val="left"/>
      <w:pPr>
        <w:ind w:left="1296" w:hanging="360"/>
      </w:pPr>
      <w:rPr>
        <w:rFonts w:ascii="Calibri" w:hAnsi="Calibri" w:hint="default"/>
        <w:b w:val="0"/>
        <w:i w:val="0"/>
        <w:color w:val="auto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 w15:restartNumberingAfterBreak="0">
    <w:nsid w:val="5E5649E4"/>
    <w:multiLevelType w:val="hybridMultilevel"/>
    <w:tmpl w:val="0942806C"/>
    <w:lvl w:ilvl="0" w:tplc="502E85DE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b w:val="0"/>
        <w:i w:val="0"/>
        <w:color w:val="105D89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4" w15:restartNumberingAfterBreak="0">
    <w:nsid w:val="625C269E"/>
    <w:multiLevelType w:val="hybridMultilevel"/>
    <w:tmpl w:val="A8CAC676"/>
    <w:lvl w:ilvl="0" w:tplc="2C3A1E66">
      <w:start w:val="1"/>
      <w:numFmt w:val="bullet"/>
      <w:pStyle w:val="N2-2ndBullet"/>
      <w:lvlText w:val=""/>
      <w:lvlJc w:val="left"/>
      <w:pPr>
        <w:ind w:left="1296" w:hanging="360"/>
      </w:pPr>
      <w:rPr>
        <w:rFonts w:ascii="Symbol" w:hAnsi="Symbol" w:hint="default"/>
        <w:b w:val="0"/>
        <w:i w:val="0"/>
        <w:color w:val="199387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5" w15:restartNumberingAfterBreak="0">
    <w:nsid w:val="63DA65FD"/>
    <w:multiLevelType w:val="hybridMultilevel"/>
    <w:tmpl w:val="F6887600"/>
    <w:lvl w:ilvl="0" w:tplc="502E85DE">
      <w:start w:val="1"/>
      <w:numFmt w:val="bullet"/>
      <w:pStyle w:val="B1-Bullet"/>
      <w:lvlText w:val=""/>
      <w:lvlJc w:val="left"/>
      <w:pPr>
        <w:ind w:left="720" w:hanging="360"/>
      </w:pPr>
      <w:rPr>
        <w:rFonts w:ascii="Symbol" w:hAnsi="Symbol" w:hint="default"/>
        <w:color w:val="105D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F5B10"/>
    <w:multiLevelType w:val="hybridMultilevel"/>
    <w:tmpl w:val="68E808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99387"/>
        <w:sz w:val="21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51A6F8E"/>
    <w:multiLevelType w:val="hybridMultilevel"/>
    <w:tmpl w:val="A84E6CD8"/>
    <w:lvl w:ilvl="0" w:tplc="3A6EEA96">
      <w:start w:val="1"/>
      <w:numFmt w:val="bullet"/>
      <w:pStyle w:val="TB-TableBullet"/>
      <w:lvlText w:val=""/>
      <w:lvlJc w:val="left"/>
      <w:pPr>
        <w:ind w:left="720" w:hanging="360"/>
      </w:pPr>
      <w:rPr>
        <w:rFonts w:ascii="Symbol" w:hAnsi="Symbol" w:hint="default"/>
        <w:color w:val="199387"/>
        <w:sz w:val="20"/>
        <w:szCs w:val="16"/>
      </w:rPr>
    </w:lvl>
    <w:lvl w:ilvl="1" w:tplc="E10080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7EEB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185D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829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68DD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4A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0FB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1226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7"/>
  </w:num>
  <w:num w:numId="5">
    <w:abstractNumId w:val="9"/>
  </w:num>
  <w:num w:numId="6">
    <w:abstractNumId w:val="12"/>
  </w:num>
  <w:num w:numId="7">
    <w:abstractNumId w:val="0"/>
  </w:num>
  <w:num w:numId="8">
    <w:abstractNumId w:val="3"/>
  </w:num>
  <w:num w:numId="9">
    <w:abstractNumId w:val="16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"/>
  </w:num>
  <w:num w:numId="14">
    <w:abstractNumId w:val="6"/>
  </w:num>
  <w:num w:numId="15">
    <w:abstractNumId w:val="11"/>
  </w:num>
  <w:num w:numId="16">
    <w:abstractNumId w:val="15"/>
  </w:num>
  <w:num w:numId="17">
    <w:abstractNumId w:val="14"/>
  </w:num>
  <w:num w:numId="18">
    <w:abstractNumId w:val="15"/>
    <w:lvlOverride w:ilvl="0">
      <w:startOverride w:val="1"/>
    </w:lvlOverride>
  </w:num>
  <w:num w:numId="19">
    <w:abstractNumId w:val="13"/>
  </w:num>
  <w:num w:numId="2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2NrQwNDA0NzUxNjVV0lEKTi0uzszPAykwrAUAkEpg8iwAAAA="/>
  </w:docVars>
  <w:rsids>
    <w:rsidRoot w:val="004B045B"/>
    <w:rsid w:val="000009D2"/>
    <w:rsid w:val="00001F9B"/>
    <w:rsid w:val="00002220"/>
    <w:rsid w:val="000024BD"/>
    <w:rsid w:val="00003972"/>
    <w:rsid w:val="000071E1"/>
    <w:rsid w:val="00010091"/>
    <w:rsid w:val="000129AA"/>
    <w:rsid w:val="000136A4"/>
    <w:rsid w:val="000160CA"/>
    <w:rsid w:val="00016C62"/>
    <w:rsid w:val="00017978"/>
    <w:rsid w:val="000201B3"/>
    <w:rsid w:val="0002024B"/>
    <w:rsid w:val="00020CB8"/>
    <w:rsid w:val="000210F1"/>
    <w:rsid w:val="0002593D"/>
    <w:rsid w:val="00034628"/>
    <w:rsid w:val="000350E9"/>
    <w:rsid w:val="00036AF4"/>
    <w:rsid w:val="000434D4"/>
    <w:rsid w:val="00043766"/>
    <w:rsid w:val="00043871"/>
    <w:rsid w:val="000441AE"/>
    <w:rsid w:val="000447C2"/>
    <w:rsid w:val="00045FE6"/>
    <w:rsid w:val="00047085"/>
    <w:rsid w:val="000512D2"/>
    <w:rsid w:val="00051FAB"/>
    <w:rsid w:val="0005347C"/>
    <w:rsid w:val="000566C3"/>
    <w:rsid w:val="00057925"/>
    <w:rsid w:val="0006498E"/>
    <w:rsid w:val="000660AC"/>
    <w:rsid w:val="00066207"/>
    <w:rsid w:val="00066BEA"/>
    <w:rsid w:val="00067B14"/>
    <w:rsid w:val="00072D1E"/>
    <w:rsid w:val="0007307A"/>
    <w:rsid w:val="000733E8"/>
    <w:rsid w:val="00073632"/>
    <w:rsid w:val="00073EF3"/>
    <w:rsid w:val="00073F2D"/>
    <w:rsid w:val="00076495"/>
    <w:rsid w:val="00080FD0"/>
    <w:rsid w:val="00082366"/>
    <w:rsid w:val="00082EBD"/>
    <w:rsid w:val="000831C2"/>
    <w:rsid w:val="00086E71"/>
    <w:rsid w:val="00087B34"/>
    <w:rsid w:val="00091A23"/>
    <w:rsid w:val="00097151"/>
    <w:rsid w:val="000971F0"/>
    <w:rsid w:val="000A25DF"/>
    <w:rsid w:val="000A4844"/>
    <w:rsid w:val="000B3289"/>
    <w:rsid w:val="000B42D6"/>
    <w:rsid w:val="000B54A6"/>
    <w:rsid w:val="000B6DB0"/>
    <w:rsid w:val="000B7709"/>
    <w:rsid w:val="000C0FCF"/>
    <w:rsid w:val="000C33DB"/>
    <w:rsid w:val="000C55B7"/>
    <w:rsid w:val="000C6CDA"/>
    <w:rsid w:val="000C719B"/>
    <w:rsid w:val="000D02CD"/>
    <w:rsid w:val="000D1264"/>
    <w:rsid w:val="000D16D1"/>
    <w:rsid w:val="000D51B5"/>
    <w:rsid w:val="000E07BE"/>
    <w:rsid w:val="000E2296"/>
    <w:rsid w:val="000E3032"/>
    <w:rsid w:val="000E75D2"/>
    <w:rsid w:val="000F4CFB"/>
    <w:rsid w:val="000F6105"/>
    <w:rsid w:val="000F71F1"/>
    <w:rsid w:val="00101415"/>
    <w:rsid w:val="001017EF"/>
    <w:rsid w:val="00101B0D"/>
    <w:rsid w:val="00101C84"/>
    <w:rsid w:val="00106105"/>
    <w:rsid w:val="0010751E"/>
    <w:rsid w:val="00111E49"/>
    <w:rsid w:val="00114C6E"/>
    <w:rsid w:val="00117B5D"/>
    <w:rsid w:val="00120A6B"/>
    <w:rsid w:val="00120F8A"/>
    <w:rsid w:val="00121A4A"/>
    <w:rsid w:val="001245D3"/>
    <w:rsid w:val="00133B21"/>
    <w:rsid w:val="00134EFB"/>
    <w:rsid w:val="0014106F"/>
    <w:rsid w:val="00142E81"/>
    <w:rsid w:val="001468D5"/>
    <w:rsid w:val="00147A8B"/>
    <w:rsid w:val="00147D20"/>
    <w:rsid w:val="0015291E"/>
    <w:rsid w:val="00152B01"/>
    <w:rsid w:val="00153D71"/>
    <w:rsid w:val="00156208"/>
    <w:rsid w:val="00160545"/>
    <w:rsid w:val="00162AC2"/>
    <w:rsid w:val="001659AC"/>
    <w:rsid w:val="001711E8"/>
    <w:rsid w:val="00175D53"/>
    <w:rsid w:val="001768BA"/>
    <w:rsid w:val="00177E37"/>
    <w:rsid w:val="00181502"/>
    <w:rsid w:val="00184A10"/>
    <w:rsid w:val="00187CC2"/>
    <w:rsid w:val="00190411"/>
    <w:rsid w:val="0019273C"/>
    <w:rsid w:val="00192E41"/>
    <w:rsid w:val="00193619"/>
    <w:rsid w:val="00195428"/>
    <w:rsid w:val="00196211"/>
    <w:rsid w:val="001A0178"/>
    <w:rsid w:val="001A10A2"/>
    <w:rsid w:val="001A3EB2"/>
    <w:rsid w:val="001A4463"/>
    <w:rsid w:val="001A5B8C"/>
    <w:rsid w:val="001B097C"/>
    <w:rsid w:val="001B28AA"/>
    <w:rsid w:val="001B3409"/>
    <w:rsid w:val="001B5686"/>
    <w:rsid w:val="001B5EB9"/>
    <w:rsid w:val="001B6A44"/>
    <w:rsid w:val="001B6AA1"/>
    <w:rsid w:val="001C4DCE"/>
    <w:rsid w:val="001C5345"/>
    <w:rsid w:val="001C636C"/>
    <w:rsid w:val="001C63A9"/>
    <w:rsid w:val="001C68C4"/>
    <w:rsid w:val="001C69DD"/>
    <w:rsid w:val="001D0187"/>
    <w:rsid w:val="001D1F70"/>
    <w:rsid w:val="001D2354"/>
    <w:rsid w:val="001D5C83"/>
    <w:rsid w:val="001D70DF"/>
    <w:rsid w:val="001D795E"/>
    <w:rsid w:val="001E1D6F"/>
    <w:rsid w:val="001E1F11"/>
    <w:rsid w:val="001E2C7C"/>
    <w:rsid w:val="001E3070"/>
    <w:rsid w:val="001E3800"/>
    <w:rsid w:val="001E3D5B"/>
    <w:rsid w:val="001E5F24"/>
    <w:rsid w:val="001E6079"/>
    <w:rsid w:val="001E6F95"/>
    <w:rsid w:val="001F1397"/>
    <w:rsid w:val="001F3453"/>
    <w:rsid w:val="00200111"/>
    <w:rsid w:val="00203CA4"/>
    <w:rsid w:val="00203EFB"/>
    <w:rsid w:val="0020415E"/>
    <w:rsid w:val="0020526D"/>
    <w:rsid w:val="0020577B"/>
    <w:rsid w:val="00212FFB"/>
    <w:rsid w:val="00213C11"/>
    <w:rsid w:val="002143C2"/>
    <w:rsid w:val="00214B46"/>
    <w:rsid w:val="00215417"/>
    <w:rsid w:val="00215419"/>
    <w:rsid w:val="0022519E"/>
    <w:rsid w:val="0022657F"/>
    <w:rsid w:val="0022688E"/>
    <w:rsid w:val="00227F52"/>
    <w:rsid w:val="0025153D"/>
    <w:rsid w:val="00251CE4"/>
    <w:rsid w:val="00253089"/>
    <w:rsid w:val="00253FBC"/>
    <w:rsid w:val="002548D4"/>
    <w:rsid w:val="00256D58"/>
    <w:rsid w:val="00263DA9"/>
    <w:rsid w:val="00264A9C"/>
    <w:rsid w:val="00264C66"/>
    <w:rsid w:val="00266495"/>
    <w:rsid w:val="00267642"/>
    <w:rsid w:val="0027168C"/>
    <w:rsid w:val="00271EAF"/>
    <w:rsid w:val="002747D9"/>
    <w:rsid w:val="00275474"/>
    <w:rsid w:val="00275588"/>
    <w:rsid w:val="00281F41"/>
    <w:rsid w:val="00282312"/>
    <w:rsid w:val="0028269F"/>
    <w:rsid w:val="002839A6"/>
    <w:rsid w:val="002850C3"/>
    <w:rsid w:val="002851B1"/>
    <w:rsid w:val="00285DC3"/>
    <w:rsid w:val="002920AF"/>
    <w:rsid w:val="00294126"/>
    <w:rsid w:val="002A01EA"/>
    <w:rsid w:val="002A2223"/>
    <w:rsid w:val="002A5CCA"/>
    <w:rsid w:val="002A6821"/>
    <w:rsid w:val="002B1B0B"/>
    <w:rsid w:val="002C1259"/>
    <w:rsid w:val="002C3249"/>
    <w:rsid w:val="002C5605"/>
    <w:rsid w:val="002D1420"/>
    <w:rsid w:val="002D26FE"/>
    <w:rsid w:val="002D3E8C"/>
    <w:rsid w:val="002E761A"/>
    <w:rsid w:val="002E7F29"/>
    <w:rsid w:val="002F0F19"/>
    <w:rsid w:val="002F232B"/>
    <w:rsid w:val="002F4BEC"/>
    <w:rsid w:val="002F5259"/>
    <w:rsid w:val="002F53CD"/>
    <w:rsid w:val="002F64CA"/>
    <w:rsid w:val="00300791"/>
    <w:rsid w:val="00301D9A"/>
    <w:rsid w:val="0030224A"/>
    <w:rsid w:val="00302E5C"/>
    <w:rsid w:val="00304009"/>
    <w:rsid w:val="003052F2"/>
    <w:rsid w:val="00307EAD"/>
    <w:rsid w:val="00315646"/>
    <w:rsid w:val="00316069"/>
    <w:rsid w:val="003211A7"/>
    <w:rsid w:val="0032283B"/>
    <w:rsid w:val="00322B65"/>
    <w:rsid w:val="00323FC9"/>
    <w:rsid w:val="003254F9"/>
    <w:rsid w:val="0033031A"/>
    <w:rsid w:val="0033494C"/>
    <w:rsid w:val="00334DC9"/>
    <w:rsid w:val="00335FEB"/>
    <w:rsid w:val="00337B8E"/>
    <w:rsid w:val="0034084C"/>
    <w:rsid w:val="0034104F"/>
    <w:rsid w:val="00342BE9"/>
    <w:rsid w:val="00342FB6"/>
    <w:rsid w:val="00344478"/>
    <w:rsid w:val="00345907"/>
    <w:rsid w:val="00350D0C"/>
    <w:rsid w:val="003546CF"/>
    <w:rsid w:val="0035690C"/>
    <w:rsid w:val="0036015E"/>
    <w:rsid w:val="00366DF1"/>
    <w:rsid w:val="00366E6E"/>
    <w:rsid w:val="00367B01"/>
    <w:rsid w:val="00370B5A"/>
    <w:rsid w:val="00372206"/>
    <w:rsid w:val="003761FE"/>
    <w:rsid w:val="00380169"/>
    <w:rsid w:val="00380E3C"/>
    <w:rsid w:val="00383C29"/>
    <w:rsid w:val="00384457"/>
    <w:rsid w:val="00391F10"/>
    <w:rsid w:val="00391F50"/>
    <w:rsid w:val="003942B4"/>
    <w:rsid w:val="00395AA7"/>
    <w:rsid w:val="00396F48"/>
    <w:rsid w:val="00396FB3"/>
    <w:rsid w:val="003972B3"/>
    <w:rsid w:val="00397B0B"/>
    <w:rsid w:val="003A0A3D"/>
    <w:rsid w:val="003A33F2"/>
    <w:rsid w:val="003A4615"/>
    <w:rsid w:val="003A522C"/>
    <w:rsid w:val="003A6AB6"/>
    <w:rsid w:val="003B1DC7"/>
    <w:rsid w:val="003B3401"/>
    <w:rsid w:val="003B59BB"/>
    <w:rsid w:val="003C298B"/>
    <w:rsid w:val="003C3199"/>
    <w:rsid w:val="003D2E9A"/>
    <w:rsid w:val="003D3355"/>
    <w:rsid w:val="003D349F"/>
    <w:rsid w:val="003E0053"/>
    <w:rsid w:val="003E0294"/>
    <w:rsid w:val="003E2924"/>
    <w:rsid w:val="003E2F6D"/>
    <w:rsid w:val="003E3316"/>
    <w:rsid w:val="003F3299"/>
    <w:rsid w:val="003F536B"/>
    <w:rsid w:val="003F6BEB"/>
    <w:rsid w:val="00401141"/>
    <w:rsid w:val="00401980"/>
    <w:rsid w:val="00402CCE"/>
    <w:rsid w:val="00402F6E"/>
    <w:rsid w:val="004058BC"/>
    <w:rsid w:val="0041041F"/>
    <w:rsid w:val="004144E2"/>
    <w:rsid w:val="00414B36"/>
    <w:rsid w:val="00414F6E"/>
    <w:rsid w:val="004153AF"/>
    <w:rsid w:val="0041730A"/>
    <w:rsid w:val="00417779"/>
    <w:rsid w:val="00421E98"/>
    <w:rsid w:val="004232FF"/>
    <w:rsid w:val="00423C1D"/>
    <w:rsid w:val="00426596"/>
    <w:rsid w:val="00426A77"/>
    <w:rsid w:val="004273F4"/>
    <w:rsid w:val="00427BC6"/>
    <w:rsid w:val="00427E24"/>
    <w:rsid w:val="00430B48"/>
    <w:rsid w:val="00431DB8"/>
    <w:rsid w:val="00434BEE"/>
    <w:rsid w:val="004364D2"/>
    <w:rsid w:val="004370C1"/>
    <w:rsid w:val="00440E0E"/>
    <w:rsid w:val="00443F68"/>
    <w:rsid w:val="0045428D"/>
    <w:rsid w:val="004558E4"/>
    <w:rsid w:val="00462535"/>
    <w:rsid w:val="004660B2"/>
    <w:rsid w:val="00466EA4"/>
    <w:rsid w:val="0047041E"/>
    <w:rsid w:val="004762B0"/>
    <w:rsid w:val="0048079F"/>
    <w:rsid w:val="00481DB2"/>
    <w:rsid w:val="00483225"/>
    <w:rsid w:val="00484DAF"/>
    <w:rsid w:val="0048700B"/>
    <w:rsid w:val="00493E51"/>
    <w:rsid w:val="004A0E76"/>
    <w:rsid w:val="004A4A73"/>
    <w:rsid w:val="004A58FC"/>
    <w:rsid w:val="004B045B"/>
    <w:rsid w:val="004B2C30"/>
    <w:rsid w:val="004B3AEF"/>
    <w:rsid w:val="004C1EF1"/>
    <w:rsid w:val="004C285C"/>
    <w:rsid w:val="004C34BD"/>
    <w:rsid w:val="004C7029"/>
    <w:rsid w:val="004D0D4C"/>
    <w:rsid w:val="004D10FF"/>
    <w:rsid w:val="004D1BC8"/>
    <w:rsid w:val="004D3719"/>
    <w:rsid w:val="004D3A77"/>
    <w:rsid w:val="004E04B5"/>
    <w:rsid w:val="004E5791"/>
    <w:rsid w:val="004E7AC1"/>
    <w:rsid w:val="00501867"/>
    <w:rsid w:val="005019B6"/>
    <w:rsid w:val="005021DA"/>
    <w:rsid w:val="005024F5"/>
    <w:rsid w:val="0050714F"/>
    <w:rsid w:val="00510CA1"/>
    <w:rsid w:val="00515FAD"/>
    <w:rsid w:val="00517BD9"/>
    <w:rsid w:val="00520882"/>
    <w:rsid w:val="00521630"/>
    <w:rsid w:val="00523E84"/>
    <w:rsid w:val="00525717"/>
    <w:rsid w:val="005265AD"/>
    <w:rsid w:val="00530722"/>
    <w:rsid w:val="00542203"/>
    <w:rsid w:val="00544F21"/>
    <w:rsid w:val="00547DAF"/>
    <w:rsid w:val="00552D61"/>
    <w:rsid w:val="005547B9"/>
    <w:rsid w:val="00561E95"/>
    <w:rsid w:val="0056682E"/>
    <w:rsid w:val="0057059F"/>
    <w:rsid w:val="00571C6A"/>
    <w:rsid w:val="00574D07"/>
    <w:rsid w:val="00575C11"/>
    <w:rsid w:val="00576FE6"/>
    <w:rsid w:val="00580B23"/>
    <w:rsid w:val="00583B7F"/>
    <w:rsid w:val="00584D7C"/>
    <w:rsid w:val="00585B54"/>
    <w:rsid w:val="005863D7"/>
    <w:rsid w:val="005873FA"/>
    <w:rsid w:val="00593313"/>
    <w:rsid w:val="005940CC"/>
    <w:rsid w:val="005945D2"/>
    <w:rsid w:val="005963C1"/>
    <w:rsid w:val="00596C37"/>
    <w:rsid w:val="00597E67"/>
    <w:rsid w:val="00597F8D"/>
    <w:rsid w:val="005A1657"/>
    <w:rsid w:val="005A1940"/>
    <w:rsid w:val="005A46C0"/>
    <w:rsid w:val="005A6BFA"/>
    <w:rsid w:val="005B3510"/>
    <w:rsid w:val="005B3949"/>
    <w:rsid w:val="005B3A43"/>
    <w:rsid w:val="005B4A58"/>
    <w:rsid w:val="005B4E36"/>
    <w:rsid w:val="005B684D"/>
    <w:rsid w:val="005B7031"/>
    <w:rsid w:val="005C009B"/>
    <w:rsid w:val="005C0184"/>
    <w:rsid w:val="005C03FC"/>
    <w:rsid w:val="005C374B"/>
    <w:rsid w:val="005C3FF4"/>
    <w:rsid w:val="005D0197"/>
    <w:rsid w:val="005D02CE"/>
    <w:rsid w:val="005D1174"/>
    <w:rsid w:val="005D19F3"/>
    <w:rsid w:val="005D1DE8"/>
    <w:rsid w:val="005D3036"/>
    <w:rsid w:val="005D46D8"/>
    <w:rsid w:val="005D5BBC"/>
    <w:rsid w:val="005D6068"/>
    <w:rsid w:val="005D7E47"/>
    <w:rsid w:val="005E14B8"/>
    <w:rsid w:val="005E1E6D"/>
    <w:rsid w:val="005E229D"/>
    <w:rsid w:val="005E3AA1"/>
    <w:rsid w:val="005E53FF"/>
    <w:rsid w:val="005E6FC8"/>
    <w:rsid w:val="005F2B2C"/>
    <w:rsid w:val="005F33C9"/>
    <w:rsid w:val="005F5509"/>
    <w:rsid w:val="005F5EC9"/>
    <w:rsid w:val="00604EA0"/>
    <w:rsid w:val="00607062"/>
    <w:rsid w:val="00607453"/>
    <w:rsid w:val="00612CEC"/>
    <w:rsid w:val="00614494"/>
    <w:rsid w:val="006150DD"/>
    <w:rsid w:val="00623096"/>
    <w:rsid w:val="00626925"/>
    <w:rsid w:val="006313A0"/>
    <w:rsid w:val="006328B1"/>
    <w:rsid w:val="0063367D"/>
    <w:rsid w:val="006338C9"/>
    <w:rsid w:val="00634132"/>
    <w:rsid w:val="00634F2B"/>
    <w:rsid w:val="006350C0"/>
    <w:rsid w:val="006351A9"/>
    <w:rsid w:val="00637A79"/>
    <w:rsid w:val="006422EA"/>
    <w:rsid w:val="00642484"/>
    <w:rsid w:val="00644471"/>
    <w:rsid w:val="0064610B"/>
    <w:rsid w:val="00647A6C"/>
    <w:rsid w:val="00651022"/>
    <w:rsid w:val="006521E4"/>
    <w:rsid w:val="00657C24"/>
    <w:rsid w:val="00660A84"/>
    <w:rsid w:val="00666087"/>
    <w:rsid w:val="00667740"/>
    <w:rsid w:val="00671347"/>
    <w:rsid w:val="00672712"/>
    <w:rsid w:val="00672E8F"/>
    <w:rsid w:val="006756A3"/>
    <w:rsid w:val="0067672A"/>
    <w:rsid w:val="00682806"/>
    <w:rsid w:val="0068290A"/>
    <w:rsid w:val="00682C93"/>
    <w:rsid w:val="00683296"/>
    <w:rsid w:val="0068381B"/>
    <w:rsid w:val="00683820"/>
    <w:rsid w:val="006849A8"/>
    <w:rsid w:val="006862D3"/>
    <w:rsid w:val="00690075"/>
    <w:rsid w:val="006901D7"/>
    <w:rsid w:val="00692A61"/>
    <w:rsid w:val="00693779"/>
    <w:rsid w:val="00693BEE"/>
    <w:rsid w:val="0069528B"/>
    <w:rsid w:val="006965AF"/>
    <w:rsid w:val="0069762C"/>
    <w:rsid w:val="00697A62"/>
    <w:rsid w:val="006A0043"/>
    <w:rsid w:val="006A0637"/>
    <w:rsid w:val="006A238C"/>
    <w:rsid w:val="006A2475"/>
    <w:rsid w:val="006A46F6"/>
    <w:rsid w:val="006A6A76"/>
    <w:rsid w:val="006A7349"/>
    <w:rsid w:val="006B7CE7"/>
    <w:rsid w:val="006C1BD4"/>
    <w:rsid w:val="006C3FAF"/>
    <w:rsid w:val="006C650F"/>
    <w:rsid w:val="006D3607"/>
    <w:rsid w:val="006D4C97"/>
    <w:rsid w:val="006D735C"/>
    <w:rsid w:val="006D7596"/>
    <w:rsid w:val="006E2D53"/>
    <w:rsid w:val="006E577E"/>
    <w:rsid w:val="006E5833"/>
    <w:rsid w:val="006E745C"/>
    <w:rsid w:val="006E775D"/>
    <w:rsid w:val="006E7A0C"/>
    <w:rsid w:val="006F44AE"/>
    <w:rsid w:val="006F46B3"/>
    <w:rsid w:val="006F5C27"/>
    <w:rsid w:val="0070039E"/>
    <w:rsid w:val="007014BF"/>
    <w:rsid w:val="007035CD"/>
    <w:rsid w:val="007050FC"/>
    <w:rsid w:val="00705A09"/>
    <w:rsid w:val="00706B06"/>
    <w:rsid w:val="00707A44"/>
    <w:rsid w:val="00715513"/>
    <w:rsid w:val="00721588"/>
    <w:rsid w:val="0072285E"/>
    <w:rsid w:val="0072337A"/>
    <w:rsid w:val="007252F3"/>
    <w:rsid w:val="00727EBF"/>
    <w:rsid w:val="007304BD"/>
    <w:rsid w:val="00731A44"/>
    <w:rsid w:val="007332FB"/>
    <w:rsid w:val="00733D9B"/>
    <w:rsid w:val="00733FAE"/>
    <w:rsid w:val="00735815"/>
    <w:rsid w:val="0074118B"/>
    <w:rsid w:val="00741FAB"/>
    <w:rsid w:val="0074389B"/>
    <w:rsid w:val="00743AD6"/>
    <w:rsid w:val="00746253"/>
    <w:rsid w:val="00746F2B"/>
    <w:rsid w:val="00750A63"/>
    <w:rsid w:val="00751471"/>
    <w:rsid w:val="007520D0"/>
    <w:rsid w:val="00755DE8"/>
    <w:rsid w:val="00761103"/>
    <w:rsid w:val="00763AE4"/>
    <w:rsid w:val="00763BE8"/>
    <w:rsid w:val="00766114"/>
    <w:rsid w:val="00770E81"/>
    <w:rsid w:val="00771AFF"/>
    <w:rsid w:val="00772CEB"/>
    <w:rsid w:val="00773644"/>
    <w:rsid w:val="00774268"/>
    <w:rsid w:val="0077775D"/>
    <w:rsid w:val="00780A86"/>
    <w:rsid w:val="00780C72"/>
    <w:rsid w:val="0078292B"/>
    <w:rsid w:val="00783728"/>
    <w:rsid w:val="00784E45"/>
    <w:rsid w:val="0078695D"/>
    <w:rsid w:val="00787E9B"/>
    <w:rsid w:val="00793220"/>
    <w:rsid w:val="00795760"/>
    <w:rsid w:val="007A2B25"/>
    <w:rsid w:val="007A35E4"/>
    <w:rsid w:val="007A3B59"/>
    <w:rsid w:val="007A4BF5"/>
    <w:rsid w:val="007A6B41"/>
    <w:rsid w:val="007A76FF"/>
    <w:rsid w:val="007A7CB3"/>
    <w:rsid w:val="007B1808"/>
    <w:rsid w:val="007B1D92"/>
    <w:rsid w:val="007B3E36"/>
    <w:rsid w:val="007B4483"/>
    <w:rsid w:val="007C0946"/>
    <w:rsid w:val="007C2D80"/>
    <w:rsid w:val="007C31AE"/>
    <w:rsid w:val="007C4B88"/>
    <w:rsid w:val="007D05B9"/>
    <w:rsid w:val="007D4AC3"/>
    <w:rsid w:val="007E0D40"/>
    <w:rsid w:val="007E177E"/>
    <w:rsid w:val="007E2327"/>
    <w:rsid w:val="007E401F"/>
    <w:rsid w:val="007E4B3E"/>
    <w:rsid w:val="007F32E5"/>
    <w:rsid w:val="007F34EF"/>
    <w:rsid w:val="007F3F6E"/>
    <w:rsid w:val="00800648"/>
    <w:rsid w:val="008062FD"/>
    <w:rsid w:val="00806CB4"/>
    <w:rsid w:val="0081148C"/>
    <w:rsid w:val="00820300"/>
    <w:rsid w:val="00820C97"/>
    <w:rsid w:val="00822378"/>
    <w:rsid w:val="00822CC9"/>
    <w:rsid w:val="008242C4"/>
    <w:rsid w:val="00826766"/>
    <w:rsid w:val="00832392"/>
    <w:rsid w:val="00832D94"/>
    <w:rsid w:val="00835208"/>
    <w:rsid w:val="00836A9A"/>
    <w:rsid w:val="00836E2C"/>
    <w:rsid w:val="00837775"/>
    <w:rsid w:val="00840320"/>
    <w:rsid w:val="0084167B"/>
    <w:rsid w:val="00847519"/>
    <w:rsid w:val="008478CF"/>
    <w:rsid w:val="00850A8B"/>
    <w:rsid w:val="00853518"/>
    <w:rsid w:val="00853851"/>
    <w:rsid w:val="008551A5"/>
    <w:rsid w:val="00855C7B"/>
    <w:rsid w:val="008562F2"/>
    <w:rsid w:val="0085758C"/>
    <w:rsid w:val="0086324B"/>
    <w:rsid w:val="0086444A"/>
    <w:rsid w:val="0086651E"/>
    <w:rsid w:val="008750B5"/>
    <w:rsid w:val="0088021E"/>
    <w:rsid w:val="008806B6"/>
    <w:rsid w:val="00881A34"/>
    <w:rsid w:val="008862B6"/>
    <w:rsid w:val="008874B0"/>
    <w:rsid w:val="008920DD"/>
    <w:rsid w:val="0089260A"/>
    <w:rsid w:val="00892C27"/>
    <w:rsid w:val="00892D3C"/>
    <w:rsid w:val="00894260"/>
    <w:rsid w:val="00894610"/>
    <w:rsid w:val="008951A0"/>
    <w:rsid w:val="00895237"/>
    <w:rsid w:val="00895E95"/>
    <w:rsid w:val="00896110"/>
    <w:rsid w:val="008A0886"/>
    <w:rsid w:val="008A1BAE"/>
    <w:rsid w:val="008A7DCC"/>
    <w:rsid w:val="008B066A"/>
    <w:rsid w:val="008B18C4"/>
    <w:rsid w:val="008B2260"/>
    <w:rsid w:val="008B4805"/>
    <w:rsid w:val="008B5225"/>
    <w:rsid w:val="008B542D"/>
    <w:rsid w:val="008B5A55"/>
    <w:rsid w:val="008C04E3"/>
    <w:rsid w:val="008C08D3"/>
    <w:rsid w:val="008C26A9"/>
    <w:rsid w:val="008C3CAE"/>
    <w:rsid w:val="008C5D00"/>
    <w:rsid w:val="008C6B17"/>
    <w:rsid w:val="008D11CF"/>
    <w:rsid w:val="008D1C6A"/>
    <w:rsid w:val="008D45A5"/>
    <w:rsid w:val="008D4A28"/>
    <w:rsid w:val="008D6E64"/>
    <w:rsid w:val="008E0A1F"/>
    <w:rsid w:val="008E1BB0"/>
    <w:rsid w:val="008E1E7A"/>
    <w:rsid w:val="008E2DBC"/>
    <w:rsid w:val="008E3610"/>
    <w:rsid w:val="008E58AF"/>
    <w:rsid w:val="008E637E"/>
    <w:rsid w:val="008F2265"/>
    <w:rsid w:val="008F25DB"/>
    <w:rsid w:val="008F711C"/>
    <w:rsid w:val="00901A4E"/>
    <w:rsid w:val="0090360D"/>
    <w:rsid w:val="00905CDF"/>
    <w:rsid w:val="009064C6"/>
    <w:rsid w:val="00907B93"/>
    <w:rsid w:val="00910E52"/>
    <w:rsid w:val="0091324E"/>
    <w:rsid w:val="00914D9F"/>
    <w:rsid w:val="0091759D"/>
    <w:rsid w:val="00920C87"/>
    <w:rsid w:val="00923737"/>
    <w:rsid w:val="00923C66"/>
    <w:rsid w:val="009241D0"/>
    <w:rsid w:val="00924626"/>
    <w:rsid w:val="0092620F"/>
    <w:rsid w:val="00933BC5"/>
    <w:rsid w:val="00933EF8"/>
    <w:rsid w:val="009355F7"/>
    <w:rsid w:val="0093635C"/>
    <w:rsid w:val="00936A7F"/>
    <w:rsid w:val="00940319"/>
    <w:rsid w:val="00941EF2"/>
    <w:rsid w:val="00943EFC"/>
    <w:rsid w:val="00945E4E"/>
    <w:rsid w:val="00950A60"/>
    <w:rsid w:val="009531DE"/>
    <w:rsid w:val="009531DF"/>
    <w:rsid w:val="0095362B"/>
    <w:rsid w:val="00953DE6"/>
    <w:rsid w:val="0095517C"/>
    <w:rsid w:val="0095765A"/>
    <w:rsid w:val="00960868"/>
    <w:rsid w:val="00961700"/>
    <w:rsid w:val="0097142D"/>
    <w:rsid w:val="00973290"/>
    <w:rsid w:val="0097527C"/>
    <w:rsid w:val="00976050"/>
    <w:rsid w:val="009769BE"/>
    <w:rsid w:val="00983DF0"/>
    <w:rsid w:val="0098621F"/>
    <w:rsid w:val="009871D3"/>
    <w:rsid w:val="00992616"/>
    <w:rsid w:val="00992641"/>
    <w:rsid w:val="009943A4"/>
    <w:rsid w:val="009A18D5"/>
    <w:rsid w:val="009A190F"/>
    <w:rsid w:val="009A77B6"/>
    <w:rsid w:val="009B0A84"/>
    <w:rsid w:val="009B1B09"/>
    <w:rsid w:val="009B25BE"/>
    <w:rsid w:val="009B6D7E"/>
    <w:rsid w:val="009C34B0"/>
    <w:rsid w:val="009C3A30"/>
    <w:rsid w:val="009D07F8"/>
    <w:rsid w:val="009D0C98"/>
    <w:rsid w:val="009D254B"/>
    <w:rsid w:val="009D2AD3"/>
    <w:rsid w:val="009D57F1"/>
    <w:rsid w:val="009E063F"/>
    <w:rsid w:val="009E16FE"/>
    <w:rsid w:val="009E2AF0"/>
    <w:rsid w:val="009E3D18"/>
    <w:rsid w:val="009E6576"/>
    <w:rsid w:val="009E684B"/>
    <w:rsid w:val="009E79CC"/>
    <w:rsid w:val="009F0CF0"/>
    <w:rsid w:val="009F1D6D"/>
    <w:rsid w:val="009F3CC3"/>
    <w:rsid w:val="009F57C3"/>
    <w:rsid w:val="00A012C5"/>
    <w:rsid w:val="00A0228D"/>
    <w:rsid w:val="00A036DD"/>
    <w:rsid w:val="00A106D4"/>
    <w:rsid w:val="00A11D21"/>
    <w:rsid w:val="00A14160"/>
    <w:rsid w:val="00A15E42"/>
    <w:rsid w:val="00A165E0"/>
    <w:rsid w:val="00A20E2A"/>
    <w:rsid w:val="00A247F1"/>
    <w:rsid w:val="00A254A3"/>
    <w:rsid w:val="00A25503"/>
    <w:rsid w:val="00A26E08"/>
    <w:rsid w:val="00A306E7"/>
    <w:rsid w:val="00A375CE"/>
    <w:rsid w:val="00A408F5"/>
    <w:rsid w:val="00A410B6"/>
    <w:rsid w:val="00A44935"/>
    <w:rsid w:val="00A5064E"/>
    <w:rsid w:val="00A5291B"/>
    <w:rsid w:val="00A65267"/>
    <w:rsid w:val="00A65375"/>
    <w:rsid w:val="00A66536"/>
    <w:rsid w:val="00A748CD"/>
    <w:rsid w:val="00A755BD"/>
    <w:rsid w:val="00A75648"/>
    <w:rsid w:val="00A77D80"/>
    <w:rsid w:val="00A80085"/>
    <w:rsid w:val="00A80C12"/>
    <w:rsid w:val="00A8124B"/>
    <w:rsid w:val="00A8228B"/>
    <w:rsid w:val="00A851E8"/>
    <w:rsid w:val="00A85E26"/>
    <w:rsid w:val="00A86BBE"/>
    <w:rsid w:val="00A877F4"/>
    <w:rsid w:val="00A90485"/>
    <w:rsid w:val="00A9104B"/>
    <w:rsid w:val="00A91C5A"/>
    <w:rsid w:val="00A92635"/>
    <w:rsid w:val="00AA30C2"/>
    <w:rsid w:val="00AA6645"/>
    <w:rsid w:val="00AB4EE8"/>
    <w:rsid w:val="00AB603E"/>
    <w:rsid w:val="00AB60EF"/>
    <w:rsid w:val="00AB7EB6"/>
    <w:rsid w:val="00AC37A3"/>
    <w:rsid w:val="00AC3C35"/>
    <w:rsid w:val="00AC598C"/>
    <w:rsid w:val="00AC64BC"/>
    <w:rsid w:val="00AC7B9D"/>
    <w:rsid w:val="00AD05BB"/>
    <w:rsid w:val="00AD111B"/>
    <w:rsid w:val="00AD1390"/>
    <w:rsid w:val="00AD14A3"/>
    <w:rsid w:val="00AD2CD2"/>
    <w:rsid w:val="00AD439D"/>
    <w:rsid w:val="00AD5980"/>
    <w:rsid w:val="00AD5FFB"/>
    <w:rsid w:val="00AE382C"/>
    <w:rsid w:val="00AE4174"/>
    <w:rsid w:val="00AF1003"/>
    <w:rsid w:val="00AF1251"/>
    <w:rsid w:val="00AF3094"/>
    <w:rsid w:val="00AF7EF2"/>
    <w:rsid w:val="00B00A81"/>
    <w:rsid w:val="00B06CAC"/>
    <w:rsid w:val="00B118D4"/>
    <w:rsid w:val="00B11E90"/>
    <w:rsid w:val="00B128B4"/>
    <w:rsid w:val="00B14CBB"/>
    <w:rsid w:val="00B154E7"/>
    <w:rsid w:val="00B15867"/>
    <w:rsid w:val="00B21AD4"/>
    <w:rsid w:val="00B231D1"/>
    <w:rsid w:val="00B2352E"/>
    <w:rsid w:val="00B23DA1"/>
    <w:rsid w:val="00B24D33"/>
    <w:rsid w:val="00B26244"/>
    <w:rsid w:val="00B312BE"/>
    <w:rsid w:val="00B32633"/>
    <w:rsid w:val="00B33B75"/>
    <w:rsid w:val="00B41191"/>
    <w:rsid w:val="00B43A11"/>
    <w:rsid w:val="00B46658"/>
    <w:rsid w:val="00B54406"/>
    <w:rsid w:val="00B55900"/>
    <w:rsid w:val="00B56587"/>
    <w:rsid w:val="00B56F91"/>
    <w:rsid w:val="00B6251E"/>
    <w:rsid w:val="00B63BF3"/>
    <w:rsid w:val="00B64D2C"/>
    <w:rsid w:val="00B650B2"/>
    <w:rsid w:val="00B663A6"/>
    <w:rsid w:val="00B67140"/>
    <w:rsid w:val="00B70876"/>
    <w:rsid w:val="00B755EB"/>
    <w:rsid w:val="00B76172"/>
    <w:rsid w:val="00B76718"/>
    <w:rsid w:val="00B801A0"/>
    <w:rsid w:val="00B84D69"/>
    <w:rsid w:val="00B85B5F"/>
    <w:rsid w:val="00B86212"/>
    <w:rsid w:val="00B90BCF"/>
    <w:rsid w:val="00B9633C"/>
    <w:rsid w:val="00B9677F"/>
    <w:rsid w:val="00BA461F"/>
    <w:rsid w:val="00BA4999"/>
    <w:rsid w:val="00BB06E9"/>
    <w:rsid w:val="00BB2137"/>
    <w:rsid w:val="00BB41A3"/>
    <w:rsid w:val="00BB6A54"/>
    <w:rsid w:val="00BC1C91"/>
    <w:rsid w:val="00BC33D4"/>
    <w:rsid w:val="00BC3922"/>
    <w:rsid w:val="00BC3997"/>
    <w:rsid w:val="00BC3C62"/>
    <w:rsid w:val="00BC5DA8"/>
    <w:rsid w:val="00BC6E81"/>
    <w:rsid w:val="00BD1970"/>
    <w:rsid w:val="00BD265D"/>
    <w:rsid w:val="00BD4AB9"/>
    <w:rsid w:val="00BE0BA0"/>
    <w:rsid w:val="00BE1159"/>
    <w:rsid w:val="00BE1F4D"/>
    <w:rsid w:val="00BE2590"/>
    <w:rsid w:val="00BE2888"/>
    <w:rsid w:val="00BE62C0"/>
    <w:rsid w:val="00BE7372"/>
    <w:rsid w:val="00BF0ACB"/>
    <w:rsid w:val="00BF2625"/>
    <w:rsid w:val="00BF52D4"/>
    <w:rsid w:val="00BF5DD4"/>
    <w:rsid w:val="00C021EC"/>
    <w:rsid w:val="00C02332"/>
    <w:rsid w:val="00C0466C"/>
    <w:rsid w:val="00C04C18"/>
    <w:rsid w:val="00C06140"/>
    <w:rsid w:val="00C0654A"/>
    <w:rsid w:val="00C07120"/>
    <w:rsid w:val="00C1467A"/>
    <w:rsid w:val="00C147D4"/>
    <w:rsid w:val="00C14B4C"/>
    <w:rsid w:val="00C16990"/>
    <w:rsid w:val="00C174D2"/>
    <w:rsid w:val="00C20421"/>
    <w:rsid w:val="00C23317"/>
    <w:rsid w:val="00C23CE9"/>
    <w:rsid w:val="00C2466D"/>
    <w:rsid w:val="00C274BD"/>
    <w:rsid w:val="00C36508"/>
    <w:rsid w:val="00C41ADD"/>
    <w:rsid w:val="00C44186"/>
    <w:rsid w:val="00C4638A"/>
    <w:rsid w:val="00C4710C"/>
    <w:rsid w:val="00C50612"/>
    <w:rsid w:val="00C54C23"/>
    <w:rsid w:val="00C61ED2"/>
    <w:rsid w:val="00C670DD"/>
    <w:rsid w:val="00C67698"/>
    <w:rsid w:val="00C67DF0"/>
    <w:rsid w:val="00C76DBD"/>
    <w:rsid w:val="00C81152"/>
    <w:rsid w:val="00C85FED"/>
    <w:rsid w:val="00C866A8"/>
    <w:rsid w:val="00C87C2C"/>
    <w:rsid w:val="00C9296E"/>
    <w:rsid w:val="00C92BEE"/>
    <w:rsid w:val="00C94F1D"/>
    <w:rsid w:val="00C959DC"/>
    <w:rsid w:val="00CA1E57"/>
    <w:rsid w:val="00CA2A85"/>
    <w:rsid w:val="00CA311D"/>
    <w:rsid w:val="00CA50B7"/>
    <w:rsid w:val="00CA576F"/>
    <w:rsid w:val="00CA7413"/>
    <w:rsid w:val="00CB01DE"/>
    <w:rsid w:val="00CB0871"/>
    <w:rsid w:val="00CB12AF"/>
    <w:rsid w:val="00CB6421"/>
    <w:rsid w:val="00CB774B"/>
    <w:rsid w:val="00CC434A"/>
    <w:rsid w:val="00CC5CD4"/>
    <w:rsid w:val="00CC6093"/>
    <w:rsid w:val="00CC6CF9"/>
    <w:rsid w:val="00CD3E54"/>
    <w:rsid w:val="00CD70C0"/>
    <w:rsid w:val="00CE2112"/>
    <w:rsid w:val="00CE2506"/>
    <w:rsid w:val="00CE34FF"/>
    <w:rsid w:val="00CE35C9"/>
    <w:rsid w:val="00CE6820"/>
    <w:rsid w:val="00CF1DD4"/>
    <w:rsid w:val="00CF2F50"/>
    <w:rsid w:val="00CF5FFB"/>
    <w:rsid w:val="00CF7BE2"/>
    <w:rsid w:val="00D00D17"/>
    <w:rsid w:val="00D026CE"/>
    <w:rsid w:val="00D042B2"/>
    <w:rsid w:val="00D04C2B"/>
    <w:rsid w:val="00D04FFD"/>
    <w:rsid w:val="00D0557B"/>
    <w:rsid w:val="00D0572D"/>
    <w:rsid w:val="00D10E1C"/>
    <w:rsid w:val="00D17035"/>
    <w:rsid w:val="00D2140D"/>
    <w:rsid w:val="00D256B0"/>
    <w:rsid w:val="00D302BC"/>
    <w:rsid w:val="00D30BA3"/>
    <w:rsid w:val="00D30DD4"/>
    <w:rsid w:val="00D334F4"/>
    <w:rsid w:val="00D423C7"/>
    <w:rsid w:val="00D423CA"/>
    <w:rsid w:val="00D42B5D"/>
    <w:rsid w:val="00D44BE0"/>
    <w:rsid w:val="00D52053"/>
    <w:rsid w:val="00D52CE1"/>
    <w:rsid w:val="00D5397D"/>
    <w:rsid w:val="00D53AFC"/>
    <w:rsid w:val="00D564BE"/>
    <w:rsid w:val="00D57393"/>
    <w:rsid w:val="00D62456"/>
    <w:rsid w:val="00D63563"/>
    <w:rsid w:val="00D6361F"/>
    <w:rsid w:val="00D66E44"/>
    <w:rsid w:val="00D676DE"/>
    <w:rsid w:val="00D7480B"/>
    <w:rsid w:val="00D74E38"/>
    <w:rsid w:val="00D7562A"/>
    <w:rsid w:val="00D757F4"/>
    <w:rsid w:val="00D77E47"/>
    <w:rsid w:val="00D84521"/>
    <w:rsid w:val="00D857AB"/>
    <w:rsid w:val="00DA25A8"/>
    <w:rsid w:val="00DA463F"/>
    <w:rsid w:val="00DA520C"/>
    <w:rsid w:val="00DB04B5"/>
    <w:rsid w:val="00DB13E1"/>
    <w:rsid w:val="00DB2CAF"/>
    <w:rsid w:val="00DB4B6E"/>
    <w:rsid w:val="00DC061F"/>
    <w:rsid w:val="00DC6523"/>
    <w:rsid w:val="00DC6D46"/>
    <w:rsid w:val="00DD4E06"/>
    <w:rsid w:val="00DD58F7"/>
    <w:rsid w:val="00DD5D98"/>
    <w:rsid w:val="00DD63F5"/>
    <w:rsid w:val="00DE05D1"/>
    <w:rsid w:val="00DE0AE0"/>
    <w:rsid w:val="00DE17C5"/>
    <w:rsid w:val="00DE1843"/>
    <w:rsid w:val="00DE2C07"/>
    <w:rsid w:val="00DE387D"/>
    <w:rsid w:val="00DE64E6"/>
    <w:rsid w:val="00DE658E"/>
    <w:rsid w:val="00DE7EAF"/>
    <w:rsid w:val="00DF13A1"/>
    <w:rsid w:val="00DF435E"/>
    <w:rsid w:val="00DF61BE"/>
    <w:rsid w:val="00E00658"/>
    <w:rsid w:val="00E00939"/>
    <w:rsid w:val="00E0223A"/>
    <w:rsid w:val="00E03A7B"/>
    <w:rsid w:val="00E07F21"/>
    <w:rsid w:val="00E11D52"/>
    <w:rsid w:val="00E1521A"/>
    <w:rsid w:val="00E21C54"/>
    <w:rsid w:val="00E22495"/>
    <w:rsid w:val="00E25881"/>
    <w:rsid w:val="00E27928"/>
    <w:rsid w:val="00E30E6D"/>
    <w:rsid w:val="00E31117"/>
    <w:rsid w:val="00E314C7"/>
    <w:rsid w:val="00E31977"/>
    <w:rsid w:val="00E32E5E"/>
    <w:rsid w:val="00E33761"/>
    <w:rsid w:val="00E3390B"/>
    <w:rsid w:val="00E3456C"/>
    <w:rsid w:val="00E3500E"/>
    <w:rsid w:val="00E41F9B"/>
    <w:rsid w:val="00E45D91"/>
    <w:rsid w:val="00E46435"/>
    <w:rsid w:val="00E50B54"/>
    <w:rsid w:val="00E5517F"/>
    <w:rsid w:val="00E566A8"/>
    <w:rsid w:val="00E6096F"/>
    <w:rsid w:val="00E62BCD"/>
    <w:rsid w:val="00E64692"/>
    <w:rsid w:val="00E65595"/>
    <w:rsid w:val="00E67424"/>
    <w:rsid w:val="00E67817"/>
    <w:rsid w:val="00E701C9"/>
    <w:rsid w:val="00E709A1"/>
    <w:rsid w:val="00E70DFB"/>
    <w:rsid w:val="00E718C8"/>
    <w:rsid w:val="00E71BE1"/>
    <w:rsid w:val="00E72CE1"/>
    <w:rsid w:val="00E76D87"/>
    <w:rsid w:val="00E81698"/>
    <w:rsid w:val="00E82143"/>
    <w:rsid w:val="00E845D0"/>
    <w:rsid w:val="00E869B6"/>
    <w:rsid w:val="00E9014B"/>
    <w:rsid w:val="00E90931"/>
    <w:rsid w:val="00E936AD"/>
    <w:rsid w:val="00E976F7"/>
    <w:rsid w:val="00EA0484"/>
    <w:rsid w:val="00EA4DA0"/>
    <w:rsid w:val="00EA6750"/>
    <w:rsid w:val="00EB0B63"/>
    <w:rsid w:val="00EB1643"/>
    <w:rsid w:val="00EB48DC"/>
    <w:rsid w:val="00EB598D"/>
    <w:rsid w:val="00EB5CE4"/>
    <w:rsid w:val="00EB64E2"/>
    <w:rsid w:val="00EB7906"/>
    <w:rsid w:val="00EC17B6"/>
    <w:rsid w:val="00EC2D87"/>
    <w:rsid w:val="00EC389D"/>
    <w:rsid w:val="00EC5256"/>
    <w:rsid w:val="00ED067F"/>
    <w:rsid w:val="00ED0C2B"/>
    <w:rsid w:val="00ED29E8"/>
    <w:rsid w:val="00ED3B35"/>
    <w:rsid w:val="00ED4FC8"/>
    <w:rsid w:val="00ED5570"/>
    <w:rsid w:val="00ED60E0"/>
    <w:rsid w:val="00EE0423"/>
    <w:rsid w:val="00EE4D03"/>
    <w:rsid w:val="00EE4EA3"/>
    <w:rsid w:val="00EE5126"/>
    <w:rsid w:val="00EE593E"/>
    <w:rsid w:val="00EF08A1"/>
    <w:rsid w:val="00EF4E2E"/>
    <w:rsid w:val="00EF4E5C"/>
    <w:rsid w:val="00EF5F4B"/>
    <w:rsid w:val="00F00807"/>
    <w:rsid w:val="00F014DA"/>
    <w:rsid w:val="00F01E13"/>
    <w:rsid w:val="00F0506D"/>
    <w:rsid w:val="00F0766C"/>
    <w:rsid w:val="00F079FB"/>
    <w:rsid w:val="00F12E4E"/>
    <w:rsid w:val="00F13BB5"/>
    <w:rsid w:val="00F15BA5"/>
    <w:rsid w:val="00F213B6"/>
    <w:rsid w:val="00F21C6A"/>
    <w:rsid w:val="00F223A3"/>
    <w:rsid w:val="00F31973"/>
    <w:rsid w:val="00F31C43"/>
    <w:rsid w:val="00F34D80"/>
    <w:rsid w:val="00F351F6"/>
    <w:rsid w:val="00F37894"/>
    <w:rsid w:val="00F4192C"/>
    <w:rsid w:val="00F4287F"/>
    <w:rsid w:val="00F46E21"/>
    <w:rsid w:val="00F51B39"/>
    <w:rsid w:val="00F54A25"/>
    <w:rsid w:val="00F54B27"/>
    <w:rsid w:val="00F54CFC"/>
    <w:rsid w:val="00F55F5A"/>
    <w:rsid w:val="00F56F6A"/>
    <w:rsid w:val="00F56F84"/>
    <w:rsid w:val="00F62004"/>
    <w:rsid w:val="00F62300"/>
    <w:rsid w:val="00F64AE8"/>
    <w:rsid w:val="00F665B2"/>
    <w:rsid w:val="00F66F53"/>
    <w:rsid w:val="00F66F7A"/>
    <w:rsid w:val="00F72113"/>
    <w:rsid w:val="00F75B62"/>
    <w:rsid w:val="00F82CA5"/>
    <w:rsid w:val="00F85130"/>
    <w:rsid w:val="00F8758A"/>
    <w:rsid w:val="00F90152"/>
    <w:rsid w:val="00F951E3"/>
    <w:rsid w:val="00F965BC"/>
    <w:rsid w:val="00FA3665"/>
    <w:rsid w:val="00FA6B87"/>
    <w:rsid w:val="00FB0D79"/>
    <w:rsid w:val="00FB1B25"/>
    <w:rsid w:val="00FB2E32"/>
    <w:rsid w:val="00FB2FBC"/>
    <w:rsid w:val="00FB38C4"/>
    <w:rsid w:val="00FB6A2E"/>
    <w:rsid w:val="00FC13FB"/>
    <w:rsid w:val="00FC4661"/>
    <w:rsid w:val="00FC64BE"/>
    <w:rsid w:val="00FC6A9C"/>
    <w:rsid w:val="00FD1471"/>
    <w:rsid w:val="00FD1965"/>
    <w:rsid w:val="00FD1D0E"/>
    <w:rsid w:val="00FD4BF9"/>
    <w:rsid w:val="00FD7E6B"/>
    <w:rsid w:val="00FE4FF8"/>
    <w:rsid w:val="00FE5E10"/>
    <w:rsid w:val="00FE64E7"/>
    <w:rsid w:val="00FE7767"/>
    <w:rsid w:val="00FF045F"/>
    <w:rsid w:val="00FF1233"/>
    <w:rsid w:val="00FF1595"/>
    <w:rsid w:val="00FF33B8"/>
    <w:rsid w:val="00FF3CD7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312C8036"/>
  <w15:docId w15:val="{7B0EEACF-38F4-4E38-B512-9F271986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003"/>
    <w:pPr>
      <w:spacing w:line="240" w:lineRule="atLeast"/>
    </w:pPr>
    <w:rPr>
      <w:rFonts w:asciiTheme="minorHAnsi" w:hAnsiTheme="minorHAnsi"/>
      <w:sz w:val="24"/>
    </w:rPr>
  </w:style>
  <w:style w:type="paragraph" w:styleId="Heading1">
    <w:name w:val="heading 1"/>
    <w:aliases w:val="H1-Chap. Head"/>
    <w:basedOn w:val="Normal"/>
    <w:link w:val="Heading1Char"/>
    <w:qFormat/>
    <w:rsid w:val="00E718C8"/>
    <w:pPr>
      <w:pBdr>
        <w:bottom w:val="single" w:sz="24" w:space="4" w:color="105D89"/>
      </w:pBdr>
      <w:kinsoku w:val="0"/>
      <w:overflowPunct w:val="0"/>
      <w:autoSpaceDE w:val="0"/>
      <w:autoSpaceDN w:val="0"/>
      <w:adjustRightInd w:val="0"/>
      <w:spacing w:line="480" w:lineRule="exact"/>
      <w:ind w:left="14"/>
      <w:outlineLvl w:val="0"/>
    </w:pPr>
    <w:rPr>
      <w:rFonts w:cs="Myriad Pro"/>
      <w:b/>
      <w:bCs/>
      <w:color w:val="199387"/>
      <w:spacing w:val="-1"/>
      <w:sz w:val="36"/>
      <w:szCs w:val="40"/>
    </w:rPr>
  </w:style>
  <w:style w:type="paragraph" w:styleId="Heading2">
    <w:name w:val="heading 2"/>
    <w:aliases w:val="H2-Sec. Head"/>
    <w:basedOn w:val="Normal"/>
    <w:next w:val="L1-FlLSp12"/>
    <w:qFormat/>
    <w:rsid w:val="00372206"/>
    <w:pPr>
      <w:keepNext/>
      <w:spacing w:before="240" w:after="240" w:line="240" w:lineRule="auto"/>
      <w:jc w:val="center"/>
      <w:outlineLvl w:val="1"/>
    </w:pPr>
    <w:rPr>
      <w:rFonts w:cstheme="minorHAnsi"/>
      <w:b/>
      <w:color w:val="26847A"/>
      <w:sz w:val="40"/>
      <w:szCs w:val="40"/>
    </w:rPr>
  </w:style>
  <w:style w:type="paragraph" w:styleId="Heading3">
    <w:name w:val="heading 3"/>
    <w:aliases w:val="H3-Sec. Head"/>
    <w:basedOn w:val="Heading1"/>
    <w:next w:val="L1-FlLSp12"/>
    <w:qFormat/>
    <w:rsid w:val="00E718C8"/>
    <w:pPr>
      <w:pBdr>
        <w:bottom w:val="none" w:sz="0" w:space="0" w:color="auto"/>
      </w:pBdr>
      <w:spacing w:before="280" w:after="80" w:line="280" w:lineRule="atLeast"/>
      <w:ind w:left="1627" w:hanging="1627"/>
      <w:outlineLvl w:val="2"/>
    </w:pPr>
    <w:rPr>
      <w:rFonts w:ascii="Calibri" w:hAnsi="Calibri"/>
      <w:b w:val="0"/>
      <w:color w:val="105D89"/>
      <w:sz w:val="30"/>
    </w:rPr>
  </w:style>
  <w:style w:type="paragraph" w:styleId="Heading4">
    <w:name w:val="heading 4"/>
    <w:aliases w:val="H4-Sec. Head"/>
    <w:basedOn w:val="Heading1"/>
    <w:next w:val="L1-FlLSp12"/>
    <w:qFormat/>
    <w:rsid w:val="00E718C8"/>
    <w:pPr>
      <w:spacing w:after="360"/>
      <w:ind w:left="1152" w:hanging="1152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L1-FlLSp12"/>
    <w:qFormat/>
    <w:rsid w:val="00E718C8"/>
    <w:pPr>
      <w:keepLines/>
      <w:spacing w:after="360"/>
      <w:ind w:left="1152" w:hanging="1152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qFormat/>
    <w:rsid w:val="00E718C8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E718C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basedOn w:val="Normal"/>
    <w:rsid w:val="005873FA"/>
    <w:pPr>
      <w:keepNext/>
      <w:spacing w:line="240" w:lineRule="auto"/>
      <w:jc w:val="center"/>
    </w:pPr>
    <w:rPr>
      <w:rFonts w:ascii="Calibri Light" w:hAnsi="Calibri Light"/>
      <w:b/>
      <w:color w:val="FFFFFF" w:themeColor="background1"/>
      <w:sz w:val="40"/>
      <w:szCs w:val="40"/>
    </w:rPr>
  </w:style>
  <w:style w:type="paragraph" w:customStyle="1" w:styleId="C2-CtrSglSp">
    <w:name w:val="C2-Ctr Sgl Sp"/>
    <w:basedOn w:val="Normal"/>
    <w:link w:val="C2-CtrSglSpChar"/>
    <w:rsid w:val="005B684D"/>
    <w:pPr>
      <w:keepNext/>
      <w:jc w:val="center"/>
    </w:pPr>
    <w:rPr>
      <w:rFonts w:ascii="Calibri Light" w:hAnsi="Calibri Light"/>
      <w:b/>
      <w:color w:val="FFFFFF" w:themeColor="background1"/>
      <w:sz w:val="40"/>
      <w:szCs w:val="40"/>
    </w:rPr>
  </w:style>
  <w:style w:type="paragraph" w:customStyle="1" w:styleId="C3-CtrSp12">
    <w:name w:val="C3-Ctr Sp&amp;1/2"/>
    <w:basedOn w:val="Normal"/>
    <w:rsid w:val="00E718C8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qFormat/>
    <w:rsid w:val="00E718C8"/>
    <w:pPr>
      <w:tabs>
        <w:tab w:val="center" w:pos="4680"/>
        <w:tab w:val="right" w:pos="9360"/>
      </w:tabs>
    </w:pPr>
    <w:rPr>
      <w:color w:val="105D89"/>
      <w:sz w:val="23"/>
    </w:rPr>
  </w:style>
  <w:style w:type="paragraph" w:customStyle="1" w:styleId="E2-Equation">
    <w:name w:val="E2-Equation"/>
    <w:basedOn w:val="E1-Equation"/>
    <w:qFormat/>
    <w:rsid w:val="00E718C8"/>
    <w:rPr>
      <w:sz w:val="18"/>
    </w:rPr>
  </w:style>
  <w:style w:type="paragraph" w:styleId="Footer">
    <w:name w:val="footer"/>
    <w:basedOn w:val="Normal"/>
    <w:link w:val="FooterChar"/>
    <w:rsid w:val="00E718C8"/>
    <w:pPr>
      <w:tabs>
        <w:tab w:val="right" w:pos="10800"/>
      </w:tabs>
      <w:spacing w:line="280" w:lineRule="atLeast"/>
    </w:pPr>
    <w:rPr>
      <w:b/>
      <w:sz w:val="16"/>
      <w:szCs w:val="18"/>
    </w:rPr>
  </w:style>
  <w:style w:type="paragraph" w:styleId="FootnoteText">
    <w:name w:val="footnote text"/>
    <w:aliases w:val="F1"/>
    <w:link w:val="FootnoteTextChar"/>
    <w:uiPriority w:val="99"/>
    <w:semiHidden/>
    <w:rsid w:val="00DE64E6"/>
    <w:pPr>
      <w:tabs>
        <w:tab w:val="left" w:pos="120"/>
      </w:tabs>
      <w:spacing w:after="80" w:line="200" w:lineRule="atLeast"/>
      <w:ind w:left="115" w:hanging="115"/>
    </w:pPr>
    <w:rPr>
      <w:rFonts w:asciiTheme="minorHAnsi" w:hAnsiTheme="minorHAnsi"/>
      <w:sz w:val="18"/>
      <w:szCs w:val="18"/>
    </w:rPr>
  </w:style>
  <w:style w:type="paragraph" w:styleId="Header">
    <w:name w:val="header"/>
    <w:basedOn w:val="Normal"/>
    <w:link w:val="HeaderChar"/>
    <w:rsid w:val="00E718C8"/>
    <w:pPr>
      <w:pBdr>
        <w:bottom w:val="single" w:sz="2" w:space="8" w:color="434343"/>
      </w:pBdr>
      <w:tabs>
        <w:tab w:val="right" w:pos="10800"/>
      </w:tabs>
      <w:spacing w:line="200" w:lineRule="exact"/>
    </w:pPr>
    <w:rPr>
      <w:b/>
      <w:color w:val="434343"/>
      <w:sz w:val="19"/>
      <w:szCs w:val="18"/>
    </w:rPr>
  </w:style>
  <w:style w:type="paragraph" w:customStyle="1" w:styleId="L1-FlLSp12">
    <w:name w:val="L1-FlL Sp&amp;1/2"/>
    <w:basedOn w:val="Normal"/>
    <w:rsid w:val="005B684D"/>
    <w:rPr>
      <w:rFonts w:ascii="Calibri Light" w:hAnsi="Calibri Light"/>
    </w:rPr>
  </w:style>
  <w:style w:type="paragraph" w:customStyle="1" w:styleId="N0-FlLftBullet">
    <w:name w:val="N0-Fl Lft Bullet"/>
    <w:basedOn w:val="Normal"/>
    <w:rsid w:val="00E718C8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B1-Bullet"/>
    <w:qFormat/>
    <w:rsid w:val="00746F2B"/>
    <w:pPr>
      <w:ind w:left="360"/>
    </w:pPr>
  </w:style>
  <w:style w:type="paragraph" w:customStyle="1" w:styleId="N2-2ndBullet">
    <w:name w:val="N2-2nd Bullet"/>
    <w:basedOn w:val="Normal"/>
    <w:link w:val="N2-2ndBulletChar"/>
    <w:qFormat/>
    <w:rsid w:val="00746F2B"/>
    <w:pPr>
      <w:numPr>
        <w:numId w:val="17"/>
      </w:numPr>
      <w:spacing w:line="240" w:lineRule="auto"/>
      <w:ind w:left="720"/>
    </w:pPr>
    <w:rPr>
      <w:rFonts w:ascii="Calibri Light" w:hAnsi="Calibri Light"/>
      <w:sz w:val="18"/>
      <w:szCs w:val="18"/>
    </w:rPr>
  </w:style>
  <w:style w:type="paragraph" w:customStyle="1" w:styleId="N3-3rdBullet">
    <w:name w:val="N3-3rd Bullet"/>
    <w:basedOn w:val="Normal"/>
    <w:rsid w:val="00E718C8"/>
    <w:pPr>
      <w:numPr>
        <w:numId w:val="2"/>
      </w:numPr>
      <w:spacing w:after="80" w:line="280" w:lineRule="atLeast"/>
      <w:ind w:left="1080" w:hanging="360"/>
    </w:pPr>
    <w:rPr>
      <w:sz w:val="23"/>
    </w:rPr>
  </w:style>
  <w:style w:type="paragraph" w:customStyle="1" w:styleId="N4-4thBullet">
    <w:name w:val="N4-4th Bullet"/>
    <w:basedOn w:val="Normal"/>
    <w:rsid w:val="00E718C8"/>
    <w:pPr>
      <w:numPr>
        <w:numId w:val="3"/>
      </w:numPr>
      <w:spacing w:after="240"/>
    </w:pPr>
  </w:style>
  <w:style w:type="paragraph" w:customStyle="1" w:styleId="N5-5thBullet">
    <w:name w:val="N5-5th Bullet"/>
    <w:basedOn w:val="Normal"/>
    <w:rsid w:val="00E718C8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E718C8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E718C8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E718C8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E718C8"/>
    <w:pPr>
      <w:spacing w:line="360" w:lineRule="atLeast"/>
      <w:ind w:firstLine="1152"/>
    </w:pPr>
  </w:style>
  <w:style w:type="paragraph" w:customStyle="1" w:styleId="Q1-BestFinQ">
    <w:name w:val="Q1-Best/Fin Q"/>
    <w:qFormat/>
    <w:rsid w:val="00E718C8"/>
    <w:pPr>
      <w:keepNext/>
      <w:pBdr>
        <w:top w:val="single" w:sz="8" w:space="4" w:color="105D89"/>
        <w:left w:val="single" w:sz="8" w:space="12" w:color="105D89"/>
        <w:bottom w:val="single" w:sz="8" w:space="4" w:color="105D89"/>
        <w:right w:val="single" w:sz="8" w:space="12" w:color="105D89"/>
      </w:pBdr>
      <w:ind w:left="288" w:right="288"/>
    </w:pPr>
    <w:rPr>
      <w:rFonts w:asciiTheme="minorHAnsi" w:hAnsiTheme="minorHAnsi" w:cs="Times New Roman Bold"/>
      <w:b/>
      <w:color w:val="105D89"/>
      <w:sz w:val="23"/>
    </w:rPr>
  </w:style>
  <w:style w:type="paragraph" w:customStyle="1" w:styleId="SH-SglSpHead">
    <w:name w:val="SH-Sgl Sp Head"/>
    <w:rsid w:val="00E718C8"/>
    <w:pPr>
      <w:keepNext/>
      <w:tabs>
        <w:tab w:val="left" w:pos="576"/>
      </w:tabs>
      <w:spacing w:line="240" w:lineRule="atLeast"/>
      <w:ind w:left="576" w:hanging="576"/>
    </w:pPr>
    <w:rPr>
      <w:rFonts w:ascii="Franklin Gothic Medium" w:hAnsi="Franklin Gothic Medium"/>
      <w:color w:val="324162"/>
      <w:sz w:val="24"/>
    </w:rPr>
  </w:style>
  <w:style w:type="paragraph" w:customStyle="1" w:styleId="SL-FlLftSgl">
    <w:name w:val="SL-Fl Lft Sgl"/>
    <w:basedOn w:val="Normal"/>
    <w:rsid w:val="005B684D"/>
    <w:pPr>
      <w:keepNext/>
    </w:pPr>
    <w:rPr>
      <w:rFonts w:ascii="Calibri Light" w:hAnsi="Calibri Light"/>
      <w:b/>
      <w:color w:val="FFFFFF" w:themeColor="background1"/>
      <w:szCs w:val="24"/>
    </w:rPr>
  </w:style>
  <w:style w:type="paragraph" w:customStyle="1" w:styleId="SP-SglSpPara">
    <w:name w:val="SP-Sgl Sp Para"/>
    <w:basedOn w:val="Normal"/>
    <w:rsid w:val="00E718C8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E718C8"/>
    <w:pPr>
      <w:tabs>
        <w:tab w:val="left" w:pos="8460"/>
      </w:tabs>
    </w:pPr>
    <w:rPr>
      <w:b/>
      <w:sz w:val="26"/>
      <w:u w:val="words"/>
    </w:rPr>
  </w:style>
  <w:style w:type="paragraph" w:styleId="TOC1">
    <w:name w:val="toc 1"/>
    <w:basedOn w:val="Normal"/>
    <w:uiPriority w:val="39"/>
    <w:rsid w:val="00E718C8"/>
    <w:pPr>
      <w:tabs>
        <w:tab w:val="left" w:pos="1440"/>
        <w:tab w:val="right" w:leader="dot" w:pos="8640"/>
      </w:tabs>
      <w:spacing w:before="240" w:after="240"/>
      <w:ind w:left="1440" w:right="1800" w:hanging="1152"/>
    </w:pPr>
    <w:rPr>
      <w:sz w:val="23"/>
    </w:rPr>
  </w:style>
  <w:style w:type="paragraph" w:styleId="TOC2">
    <w:name w:val="toc 2"/>
    <w:basedOn w:val="Normal"/>
    <w:uiPriority w:val="39"/>
    <w:rsid w:val="00E718C8"/>
    <w:pPr>
      <w:tabs>
        <w:tab w:val="left" w:pos="2160"/>
        <w:tab w:val="right" w:leader="dot" w:pos="8640"/>
      </w:tabs>
      <w:ind w:left="2160" w:right="1800" w:hanging="720"/>
    </w:pPr>
    <w:rPr>
      <w:sz w:val="23"/>
      <w:szCs w:val="22"/>
    </w:rPr>
  </w:style>
  <w:style w:type="paragraph" w:styleId="TOC3">
    <w:name w:val="toc 3"/>
    <w:basedOn w:val="Normal"/>
    <w:uiPriority w:val="39"/>
    <w:rsid w:val="00E718C8"/>
    <w:pPr>
      <w:tabs>
        <w:tab w:val="left" w:pos="3024"/>
        <w:tab w:val="right" w:leader="dot" w:pos="8640"/>
      </w:tabs>
      <w:ind w:left="3024" w:right="1800" w:hanging="864"/>
    </w:pPr>
    <w:rPr>
      <w:sz w:val="23"/>
    </w:rPr>
  </w:style>
  <w:style w:type="paragraph" w:styleId="TOC4">
    <w:name w:val="toc 4"/>
    <w:basedOn w:val="Normal"/>
    <w:rsid w:val="00E718C8"/>
    <w:pPr>
      <w:tabs>
        <w:tab w:val="left" w:pos="3888"/>
        <w:tab w:val="right" w:leader="dot" w:pos="8208"/>
        <w:tab w:val="left" w:pos="8640"/>
      </w:tabs>
      <w:ind w:left="3888" w:right="1800" w:hanging="864"/>
    </w:pPr>
    <w:rPr>
      <w:rFonts w:ascii="Myriad Pro" w:hAnsi="Myriad Pro"/>
      <w:sz w:val="21"/>
    </w:rPr>
  </w:style>
  <w:style w:type="paragraph" w:styleId="TOC5">
    <w:name w:val="toc 5"/>
    <w:basedOn w:val="Normal"/>
    <w:uiPriority w:val="39"/>
    <w:rsid w:val="00E718C8"/>
    <w:pPr>
      <w:tabs>
        <w:tab w:val="left" w:pos="1440"/>
        <w:tab w:val="right" w:leader="dot" w:pos="8640"/>
      </w:tabs>
      <w:spacing w:after="240"/>
      <w:ind w:left="1440" w:right="1800" w:hanging="1152"/>
    </w:pPr>
    <w:rPr>
      <w:rFonts w:ascii="Myriad Pro" w:hAnsi="Myriad Pro"/>
      <w:sz w:val="21"/>
    </w:rPr>
  </w:style>
  <w:style w:type="paragraph" w:customStyle="1" w:styleId="TT-TableTitle">
    <w:name w:val="TT-Table Title"/>
    <w:rsid w:val="00E718C8"/>
    <w:pPr>
      <w:keepNext/>
      <w:spacing w:after="80" w:line="360" w:lineRule="atLeast"/>
      <w:ind w:left="1440" w:hanging="1440"/>
    </w:pPr>
    <w:rPr>
      <w:rFonts w:ascii="Calibri" w:hAnsi="Calibri"/>
      <w:color w:val="199387"/>
      <w:sz w:val="32"/>
    </w:rPr>
  </w:style>
  <w:style w:type="paragraph" w:customStyle="1" w:styleId="CT-ContractInformation">
    <w:name w:val="CT-Contract Information"/>
    <w:basedOn w:val="Normal"/>
    <w:rsid w:val="00E718C8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rsid w:val="00E718C8"/>
    <w:pPr>
      <w:spacing w:line="240" w:lineRule="atLeast"/>
      <w:ind w:left="288"/>
    </w:pPr>
    <w:rPr>
      <w:rFonts w:ascii="Garamond" w:hAnsi="Garamond"/>
      <w:sz w:val="24"/>
    </w:rPr>
  </w:style>
  <w:style w:type="paragraph" w:customStyle="1" w:styleId="R2-ResBullet">
    <w:name w:val="R2-Res Bullet"/>
    <w:basedOn w:val="Normal"/>
    <w:rsid w:val="00E718C8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E718C8"/>
    <w:pPr>
      <w:spacing w:line="240" w:lineRule="exact"/>
      <w:ind w:left="216" w:hanging="216"/>
    </w:pPr>
  </w:style>
  <w:style w:type="paragraph" w:customStyle="1" w:styleId="RH-SglSpHead">
    <w:name w:val="RH-Sgl Sp Head"/>
    <w:next w:val="RL-FlLftSgl"/>
    <w:rsid w:val="00E718C8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/>
      <w:b/>
      <w:color w:val="324162"/>
      <w:sz w:val="36"/>
      <w:u w:color="324162"/>
    </w:rPr>
  </w:style>
  <w:style w:type="paragraph" w:customStyle="1" w:styleId="RL-FlLftSgl">
    <w:name w:val="RL-Fl Lft Sgl"/>
    <w:rsid w:val="00E718C8"/>
    <w:pPr>
      <w:keepNext/>
      <w:spacing w:line="240" w:lineRule="atLeast"/>
    </w:pPr>
    <w:rPr>
      <w:rFonts w:ascii="Franklin Gothic Medium" w:hAnsi="Franklin Gothic Medium"/>
      <w:b/>
      <w:color w:val="324162"/>
      <w:sz w:val="24"/>
    </w:rPr>
  </w:style>
  <w:style w:type="paragraph" w:customStyle="1" w:styleId="SU-FlLftUndln">
    <w:name w:val="SU-Fl Lft Undln"/>
    <w:basedOn w:val="Normal"/>
    <w:rsid w:val="00E718C8"/>
    <w:pPr>
      <w:keepNext/>
      <w:spacing w:line="240" w:lineRule="exact"/>
    </w:pPr>
    <w:rPr>
      <w:u w:val="single"/>
    </w:rPr>
  </w:style>
  <w:style w:type="paragraph" w:customStyle="1" w:styleId="Header-1">
    <w:name w:val="Header-1"/>
    <w:rsid w:val="00E718C8"/>
    <w:pPr>
      <w:keepNext/>
      <w:framePr w:hSpace="187" w:wrap="around" w:vAnchor="text" w:hAnchor="text" w:y="1"/>
      <w:spacing w:line="240" w:lineRule="atLeast"/>
      <w:suppressOverlap/>
      <w:jc w:val="right"/>
    </w:pPr>
    <w:rPr>
      <w:rFonts w:ascii="Franklin Gothic Medium" w:hAnsi="Franklin Gothic Medium"/>
      <w:b/>
      <w:color w:val="324162"/>
    </w:rPr>
  </w:style>
  <w:style w:type="paragraph" w:customStyle="1" w:styleId="TB-TableBullet">
    <w:name w:val="TB-Table Bullet"/>
    <w:basedOn w:val="N2-2ndBullet"/>
    <w:qFormat/>
    <w:rsid w:val="00E718C8"/>
    <w:pPr>
      <w:keepLines/>
      <w:numPr>
        <w:numId w:val="4"/>
      </w:numPr>
      <w:ind w:left="288" w:hanging="288"/>
    </w:pPr>
    <w:rPr>
      <w:sz w:val="20"/>
      <w:szCs w:val="21"/>
    </w:rPr>
  </w:style>
  <w:style w:type="character" w:styleId="PageNumber">
    <w:name w:val="page number"/>
    <w:basedOn w:val="DefaultParagraphFont"/>
    <w:rsid w:val="00E718C8"/>
  </w:style>
  <w:style w:type="paragraph" w:customStyle="1" w:styleId="R0-FLLftSglBoldItalic">
    <w:name w:val="R0-FL Lft Sgl Bold Italic"/>
    <w:rsid w:val="00E718C8"/>
    <w:pPr>
      <w:keepNext/>
      <w:spacing w:line="240" w:lineRule="atLeast"/>
    </w:pPr>
    <w:rPr>
      <w:rFonts w:ascii="Franklin Gothic Medium" w:hAnsi="Franklin Gothic Medium" w:cs="Times New Roman Bold"/>
      <w:i/>
      <w:sz w:val="24"/>
    </w:rPr>
  </w:style>
  <w:style w:type="table" w:customStyle="1" w:styleId="TableWestatStandardFormat">
    <w:name w:val="Table Westat Standard Format"/>
    <w:basedOn w:val="TableNormal"/>
    <w:rsid w:val="00E718C8"/>
    <w:rPr>
      <w:rFonts w:ascii="Franklin Gothic Medium" w:hAnsi="Franklin Gothic Medium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E718C8"/>
    <w:pPr>
      <w:spacing w:after="360"/>
    </w:pPr>
    <w:rPr>
      <w:b w:val="0"/>
    </w:rPr>
  </w:style>
  <w:style w:type="paragraph" w:customStyle="1" w:styleId="TF-TblFN">
    <w:name w:val="TF-Tbl FN"/>
    <w:basedOn w:val="FootnoteText"/>
    <w:rsid w:val="00E718C8"/>
  </w:style>
  <w:style w:type="paragraph" w:customStyle="1" w:styleId="TH-TableHeading">
    <w:name w:val="TH-Table Heading"/>
    <w:qFormat/>
    <w:rsid w:val="00E718C8"/>
    <w:pPr>
      <w:keepNext/>
      <w:tabs>
        <w:tab w:val="center" w:pos="2520"/>
        <w:tab w:val="center" w:pos="5400"/>
        <w:tab w:val="center" w:pos="8280"/>
      </w:tabs>
      <w:spacing w:before="40" w:after="40" w:line="240" w:lineRule="atLeast"/>
      <w:jc w:val="center"/>
    </w:pPr>
    <w:rPr>
      <w:rFonts w:asciiTheme="minorHAnsi" w:eastAsiaTheme="minorEastAsia" w:hAnsiTheme="minorHAnsi" w:cstheme="minorHAnsi"/>
      <w:b/>
      <w:color w:val="FFFFFF" w:themeColor="background1"/>
      <w:sz w:val="22"/>
      <w:szCs w:val="22"/>
    </w:rPr>
  </w:style>
  <w:style w:type="paragraph" w:styleId="TOC6">
    <w:name w:val="toc 6"/>
    <w:semiHidden/>
    <w:rsid w:val="00E718C8"/>
    <w:pPr>
      <w:tabs>
        <w:tab w:val="right" w:leader="dot" w:pos="8208"/>
        <w:tab w:val="left" w:pos="8640"/>
      </w:tabs>
      <w:ind w:left="288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E718C8"/>
    <w:pPr>
      <w:tabs>
        <w:tab w:val="right" w:leader="dot" w:pos="8208"/>
        <w:tab w:val="left" w:pos="8640"/>
      </w:tabs>
      <w:ind w:left="144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E718C8"/>
    <w:pPr>
      <w:tabs>
        <w:tab w:val="right" w:leader="dot" w:pos="8208"/>
        <w:tab w:val="left" w:pos="8640"/>
      </w:tabs>
      <w:ind w:left="216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E718C8"/>
    <w:pPr>
      <w:tabs>
        <w:tab w:val="right" w:leader="dot" w:pos="8208"/>
        <w:tab w:val="left" w:pos="8640"/>
      </w:tabs>
      <w:ind w:left="3024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qFormat/>
    <w:rsid w:val="00E718C8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8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C8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E718C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718C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E718C8"/>
    <w:pPr>
      <w:spacing w:after="400" w:line="620" w:lineRule="atLeast"/>
      <w:ind w:left="1498"/>
    </w:pPr>
    <w:rPr>
      <w:rFonts w:ascii="Calibri" w:hAnsi="Calibri"/>
      <w:b/>
      <w:color w:val="FFFFFF" w:themeColor="background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18C8"/>
    <w:rPr>
      <w:rFonts w:ascii="Calibri" w:hAnsi="Calibri"/>
      <w:b/>
      <w:color w:val="FFFFFF" w:themeColor="background1"/>
      <w:sz w:val="56"/>
      <w:szCs w:val="56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DE64E6"/>
    <w:rPr>
      <w:rFonts w:asciiTheme="minorHAnsi" w:hAnsiTheme="minorHAnsi"/>
      <w:sz w:val="18"/>
      <w:szCs w:val="18"/>
    </w:rPr>
  </w:style>
  <w:style w:type="paragraph" w:customStyle="1" w:styleId="H2-Withtopbar">
    <w:name w:val="H2-With top bar"/>
    <w:basedOn w:val="Heading2"/>
    <w:qFormat/>
    <w:rsid w:val="00E718C8"/>
    <w:pPr>
      <w:pBdr>
        <w:top w:val="single" w:sz="8" w:space="6" w:color="199387"/>
      </w:pBdr>
      <w:spacing w:before="280"/>
    </w:pPr>
  </w:style>
  <w:style w:type="paragraph" w:customStyle="1" w:styleId="Q2-BestFinQ">
    <w:name w:val="Q2-Best/Fin Q"/>
    <w:basedOn w:val="Q1-BestFinQ"/>
    <w:qFormat/>
    <w:rsid w:val="00E718C8"/>
  </w:style>
  <w:style w:type="table" w:customStyle="1" w:styleId="IDCFormulas">
    <w:name w:val="IDC Formulas"/>
    <w:basedOn w:val="TableNormal"/>
    <w:uiPriority w:val="99"/>
    <w:rsid w:val="00E718C8"/>
    <w:pPr>
      <w:widowControl w:val="0"/>
      <w:spacing w:line="180" w:lineRule="atLeast"/>
    </w:pPr>
    <w:rPr>
      <w:rFonts w:ascii="Myriad Pro" w:hAnsi="Myriad Pro"/>
      <w:color w:val="105D89"/>
      <w:sz w:val="18"/>
    </w:rPr>
    <w:tblPr>
      <w:tblCellMar>
        <w:left w:w="0" w:type="dxa"/>
        <w:right w:w="0" w:type="dxa"/>
      </w:tblCellMar>
    </w:tblPr>
    <w:trPr>
      <w:cantSplit/>
    </w:trPr>
    <w:tcPr>
      <w:vAlign w:val="center"/>
    </w:tcPr>
  </w:style>
  <w:style w:type="table" w:customStyle="1" w:styleId="IDCExhibit">
    <w:name w:val="IDC Exhibit"/>
    <w:basedOn w:val="TableNormal"/>
    <w:uiPriority w:val="99"/>
    <w:rsid w:val="00E718C8"/>
    <w:pPr>
      <w:jc w:val="center"/>
    </w:pPr>
    <w:rPr>
      <w:rFonts w:ascii="Myriad Pro" w:hAnsi="Myriad Pro"/>
      <w:color w:val="434343"/>
    </w:rPr>
    <w:tblPr>
      <w:tblStyleRowBandSize w:val="1"/>
      <w:tblStyleColBandSize w:val="1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115" w:type="dxa"/>
        <w:right w:w="115" w:type="dxa"/>
      </w:tblCellMar>
    </w:tblPr>
    <w:tcPr>
      <w:vAlign w:val="bottom"/>
    </w:tcPr>
    <w:tblStylePr w:type="firstRow">
      <w:pPr>
        <w:jc w:val="center"/>
      </w:pPr>
      <w:rPr>
        <w:rFonts w:ascii="@Gungsuh" w:hAnsi="@Gungsuh"/>
        <w:color w:val="FFFFFF" w:themeColor="background1"/>
        <w:sz w:val="20"/>
      </w:rPr>
      <w:tblPr/>
      <w:tcPr>
        <w:shd w:val="clear" w:color="auto" w:fill="105D89"/>
      </w:tcPr>
    </w:tblStylePr>
    <w:tblStylePr w:type="lastRow">
      <w:pPr>
        <w:jc w:val="center"/>
      </w:pPr>
      <w:rPr>
        <w:rFonts w:ascii="@Gungsuh" w:hAnsi="@Gungsuh"/>
        <w:sz w:val="20"/>
      </w:rPr>
      <w:tblPr/>
      <w:tcPr>
        <w:shd w:val="clear" w:color="auto" w:fill="DDE6E4"/>
      </w:tcPr>
    </w:tblStylePr>
    <w:tblStylePr w:type="firstCol">
      <w:pPr>
        <w:jc w:val="left"/>
      </w:pPr>
      <w:rPr>
        <w:rFonts w:ascii="@Gungsuh" w:hAnsi="@Gungsuh"/>
        <w:sz w:val="20"/>
      </w:rPr>
    </w:tblStylePr>
    <w:tblStylePr w:type="lastCol">
      <w:rPr>
        <w:rFonts w:ascii="@Gungsuh" w:hAnsi="@Gungsuh"/>
        <w:sz w:val="20"/>
      </w:rPr>
      <w:tblPr/>
      <w:tcPr>
        <w:shd w:val="clear" w:color="auto" w:fill="DDE6E4"/>
      </w:tcPr>
    </w:tblStylePr>
    <w:tblStylePr w:type="band1Vert">
      <w:rPr>
        <w:rFonts w:ascii="@Gungsuh" w:hAnsi="@Gungsuh"/>
        <w:sz w:val="20"/>
      </w:rPr>
    </w:tblStylePr>
    <w:tblStylePr w:type="band2Vert">
      <w:rPr>
        <w:rFonts w:ascii="@Gungsuh" w:hAnsi="@Gungsuh"/>
        <w:sz w:val="20"/>
      </w:rPr>
    </w:tblStylePr>
    <w:tblStylePr w:type="band1Horz">
      <w:rPr>
        <w:rFonts w:ascii="@Gungsuh" w:hAnsi="@Gungsuh"/>
        <w:sz w:val="20"/>
      </w:rPr>
    </w:tblStylePr>
    <w:tblStylePr w:type="band2Horz">
      <w:rPr>
        <w:rFonts w:ascii="@Gungsuh" w:hAnsi="@Gungsuh"/>
        <w:sz w:val="20"/>
      </w:rPr>
    </w:tblStylePr>
    <w:tblStylePr w:type="neCell">
      <w:rPr>
        <w:rFonts w:ascii="@Gungsuh" w:hAnsi="@Gungsuh"/>
        <w:sz w:val="20"/>
      </w:rPr>
      <w:tblPr/>
      <w:tcPr>
        <w:shd w:val="clear" w:color="auto" w:fill="105D89"/>
      </w:tcPr>
    </w:tblStylePr>
    <w:tblStylePr w:type="nwCell">
      <w:rPr>
        <w:rFonts w:ascii="@Gungsuh" w:hAnsi="@Gungsuh"/>
        <w:sz w:val="20"/>
      </w:rPr>
    </w:tblStylePr>
    <w:tblStylePr w:type="seCell">
      <w:rPr>
        <w:rFonts w:ascii="@Gungsuh" w:hAnsi="@Gungsuh"/>
        <w:sz w:val="20"/>
      </w:rPr>
      <w:tblPr/>
      <w:tcPr>
        <w:shd w:val="clear" w:color="auto" w:fill="DDE6E4"/>
      </w:tcPr>
    </w:tblStylePr>
    <w:tblStylePr w:type="swCell">
      <w:rPr>
        <w:rFonts w:ascii="@Gungsuh" w:hAnsi="@Gungsuh"/>
        <w:sz w:val="20"/>
      </w:rPr>
    </w:tblStylePr>
  </w:style>
  <w:style w:type="table" w:customStyle="1" w:styleId="IDCReference">
    <w:name w:val="IDC Reference"/>
    <w:basedOn w:val="TableNormal"/>
    <w:uiPriority w:val="99"/>
    <w:rsid w:val="00E718C8"/>
    <w:rPr>
      <w:rFonts w:ascii="Myriad Pro" w:hAnsi="Myriad Pro"/>
      <w:color w:val="434343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blStylePr w:type="firstRow">
      <w:pPr>
        <w:jc w:val="center"/>
      </w:pPr>
      <w:rPr>
        <w:rFonts w:ascii="@Gungsuh" w:hAnsi="@Gungsuh"/>
        <w:b/>
        <w:color w:val="FFFFFF" w:themeColor="background1"/>
        <w:sz w:val="20"/>
      </w:rPr>
      <w:tblPr/>
      <w:tcPr>
        <w:shd w:val="clear" w:color="auto" w:fill="199387"/>
      </w:tcPr>
    </w:tblStylePr>
    <w:tblStylePr w:type="firstCol">
      <w:pPr>
        <w:jc w:val="left"/>
      </w:pPr>
      <w:rPr>
        <w:rFonts w:ascii="@Gungsuh" w:hAnsi="@Gungsuh"/>
        <w:b/>
        <w:color w:val="434343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E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718C8"/>
    <w:pPr>
      <w:keepNext/>
      <w:keepLines/>
      <w:pBdr>
        <w:bottom w:val="none" w:sz="0" w:space="0" w:color="auto"/>
      </w:pBdr>
      <w:kinsoku/>
      <w:overflowPunct/>
      <w:autoSpaceDE/>
      <w:autoSpaceDN/>
      <w:adjustRightInd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pacing w:val="0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A254A3"/>
    <w:pPr>
      <w:spacing w:before="100" w:beforeAutospacing="1" w:line="300" w:lineRule="atLeast"/>
      <w:ind w:left="720"/>
      <w:contextualSpacing/>
    </w:pPr>
    <w:rPr>
      <w:rFonts w:ascii="Times New Roman" w:hAnsi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6682E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E718C8"/>
    <w:pPr>
      <w:tabs>
        <w:tab w:val="right" w:leader="dot" w:pos="8640"/>
      </w:tabs>
    </w:pPr>
    <w:rPr>
      <w:sz w:val="23"/>
    </w:rPr>
  </w:style>
  <w:style w:type="paragraph" w:customStyle="1" w:styleId="Default">
    <w:name w:val="Default"/>
    <w:rsid w:val="0019542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692A6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2A61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2A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A61"/>
    <w:rPr>
      <w:rFonts w:ascii="Garamond" w:hAnsi="Garamond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0751E"/>
    <w:rPr>
      <w:color w:val="800080" w:themeColor="followedHyperlink"/>
      <w:u w:val="single"/>
    </w:rPr>
  </w:style>
  <w:style w:type="paragraph" w:customStyle="1" w:styleId="B2-Bullet2">
    <w:name w:val="B2-Bullet_2"/>
    <w:basedOn w:val="C2-CtrSglSp"/>
    <w:link w:val="B2-Bullet2Char"/>
    <w:qFormat/>
    <w:rsid w:val="00E718C8"/>
    <w:pPr>
      <w:numPr>
        <w:numId w:val="5"/>
      </w:numPr>
      <w:spacing w:after="80" w:line="280" w:lineRule="atLeast"/>
      <w:jc w:val="left"/>
    </w:pPr>
    <w:rPr>
      <w:sz w:val="23"/>
    </w:rPr>
  </w:style>
  <w:style w:type="character" w:customStyle="1" w:styleId="N2-2ndBulletChar">
    <w:name w:val="N2-2nd Bullet Char"/>
    <w:basedOn w:val="DefaultParagraphFont"/>
    <w:link w:val="N2-2ndBullet"/>
    <w:rsid w:val="00746F2B"/>
    <w:rPr>
      <w:rFonts w:ascii="Calibri Light" w:hAnsi="Calibri Light"/>
      <w:sz w:val="18"/>
      <w:szCs w:val="18"/>
    </w:rPr>
  </w:style>
  <w:style w:type="character" w:customStyle="1" w:styleId="C2-CtrSglSpChar">
    <w:name w:val="C2-Ctr Sgl Sp Char"/>
    <w:basedOn w:val="DefaultParagraphFont"/>
    <w:link w:val="C2-CtrSglSp"/>
    <w:rsid w:val="005B684D"/>
    <w:rPr>
      <w:rFonts w:ascii="Calibri Light" w:hAnsi="Calibri Light"/>
      <w:b/>
      <w:color w:val="FFFFFF" w:themeColor="background1"/>
      <w:sz w:val="40"/>
      <w:szCs w:val="40"/>
    </w:rPr>
  </w:style>
  <w:style w:type="paragraph" w:customStyle="1" w:styleId="B1-Bullet">
    <w:name w:val="B1-Bullet"/>
    <w:basedOn w:val="ListParagraph"/>
    <w:link w:val="B1-BulletChar"/>
    <w:qFormat/>
    <w:rsid w:val="005B684D"/>
    <w:pPr>
      <w:numPr>
        <w:numId w:val="16"/>
      </w:numPr>
      <w:spacing w:before="0" w:beforeAutospacing="0" w:line="240" w:lineRule="auto"/>
    </w:pPr>
    <w:rPr>
      <w:rFonts w:ascii="Calibri Light" w:hAnsi="Calibri Light" w:cs="Helvetica"/>
      <w:color w:val="030A13"/>
      <w:shd w:val="clear" w:color="auto" w:fill="FFFFFF"/>
    </w:rPr>
  </w:style>
  <w:style w:type="character" w:customStyle="1" w:styleId="B2-Bullet2Char">
    <w:name w:val="B2-Bullet_2 Char"/>
    <w:basedOn w:val="C2-CtrSglSpChar"/>
    <w:link w:val="B2-Bullet2"/>
    <w:rsid w:val="00E718C8"/>
    <w:rPr>
      <w:rFonts w:asciiTheme="minorHAnsi" w:hAnsiTheme="minorHAnsi"/>
      <w:b/>
      <w:color w:val="FFFFFF" w:themeColor="background1"/>
      <w:sz w:val="23"/>
      <w:szCs w:val="40"/>
    </w:rPr>
  </w:style>
  <w:style w:type="character" w:customStyle="1" w:styleId="B1-BulletChar">
    <w:name w:val="B1-Bullet Char"/>
    <w:basedOn w:val="DefaultParagraphFont"/>
    <w:link w:val="B1-Bullet"/>
    <w:rsid w:val="005B684D"/>
    <w:rPr>
      <w:rFonts w:ascii="Calibri Light" w:hAnsi="Calibri Light" w:cs="Helvetica"/>
      <w:color w:val="030A13"/>
      <w:sz w:val="24"/>
      <w:szCs w:val="24"/>
    </w:rPr>
  </w:style>
  <w:style w:type="character" w:customStyle="1" w:styleId="Heading1Char">
    <w:name w:val="Heading 1 Char"/>
    <w:aliases w:val="H1-Chap. Head Char"/>
    <w:basedOn w:val="DefaultParagraphFont"/>
    <w:link w:val="Heading1"/>
    <w:rsid w:val="00574D07"/>
    <w:rPr>
      <w:rFonts w:asciiTheme="minorHAnsi" w:hAnsiTheme="minorHAnsi" w:cs="Myriad Pro"/>
      <w:b/>
      <w:bCs/>
      <w:color w:val="199387"/>
      <w:spacing w:val="-1"/>
      <w:sz w:val="36"/>
      <w:szCs w:val="40"/>
    </w:rPr>
  </w:style>
  <w:style w:type="paragraph" w:styleId="Revision">
    <w:name w:val="Revision"/>
    <w:hidden/>
    <w:uiPriority w:val="99"/>
    <w:semiHidden/>
    <w:rsid w:val="008B4805"/>
    <w:rPr>
      <w:rFonts w:ascii="Garamond" w:hAnsi="Garamond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8C8"/>
    <w:pPr>
      <w:numPr>
        <w:ilvl w:val="1"/>
      </w:numPr>
      <w:spacing w:after="840"/>
      <w:ind w:left="1440"/>
    </w:pPr>
    <w:rPr>
      <w:rFonts w:ascii="Calibri" w:eastAsiaTheme="majorEastAsia" w:hAnsi="Calibri" w:cstheme="majorBidi"/>
      <w:i/>
      <w:iCs/>
      <w:color w:val="FFFFFF" w:themeColor="background1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718C8"/>
    <w:rPr>
      <w:rFonts w:ascii="Calibri" w:eastAsiaTheme="majorEastAsia" w:hAnsi="Calibri" w:cstheme="majorBidi"/>
      <w:i/>
      <w:iCs/>
      <w:color w:val="FFFFFF" w:themeColor="background1"/>
      <w:spacing w:val="15"/>
      <w:sz w:val="36"/>
      <w:szCs w:val="24"/>
    </w:rPr>
  </w:style>
  <w:style w:type="character" w:customStyle="1" w:styleId="HeaderChar">
    <w:name w:val="Header Char"/>
    <w:basedOn w:val="DefaultParagraphFont"/>
    <w:link w:val="Header"/>
    <w:rsid w:val="001F1397"/>
    <w:rPr>
      <w:rFonts w:asciiTheme="minorHAnsi" w:hAnsiTheme="minorHAnsi"/>
      <w:b/>
      <w:color w:val="434343"/>
      <w:sz w:val="19"/>
      <w:szCs w:val="18"/>
    </w:rPr>
  </w:style>
  <w:style w:type="character" w:customStyle="1" w:styleId="FooterChar">
    <w:name w:val="Footer Char"/>
    <w:basedOn w:val="DefaultParagraphFont"/>
    <w:link w:val="Footer"/>
    <w:rsid w:val="001F1397"/>
    <w:rPr>
      <w:rFonts w:asciiTheme="minorHAnsi" w:hAnsiTheme="minorHAnsi"/>
      <w:b/>
      <w:sz w:val="16"/>
      <w:szCs w:val="18"/>
    </w:rPr>
  </w:style>
  <w:style w:type="paragraph" w:customStyle="1" w:styleId="Footnote">
    <w:name w:val="Footnote"/>
    <w:basedOn w:val="N1-1stBullet"/>
    <w:rsid w:val="00DE64E6"/>
    <w:pPr>
      <w:numPr>
        <w:numId w:val="0"/>
      </w:numPr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eadata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eadata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7F76EDF9F6D24AACF8F2BD22F9EA0E" ma:contentTypeVersion="13" ma:contentTypeDescription="Create a new document." ma:contentTypeScope="" ma:versionID="458f265c5c5313e66fe99b05ba3b5977">
  <xsd:schema xmlns:xsd="http://www.w3.org/2001/XMLSchema" xmlns:xs="http://www.w3.org/2001/XMLSchema" xmlns:p="http://schemas.microsoft.com/office/2006/metadata/properties" xmlns:ns3="3461f648-ca0e-499c-88b0-93f0aed29055" xmlns:ns4="b56edc98-6457-4ef3-a87d-90afba9c651d" targetNamespace="http://schemas.microsoft.com/office/2006/metadata/properties" ma:root="true" ma:fieldsID="3dfc0e6dea2a6d34ad4f2f78eea06083" ns3:_="" ns4:_="">
    <xsd:import namespace="3461f648-ca0e-499c-88b0-93f0aed29055"/>
    <xsd:import namespace="b56edc98-6457-4ef3-a87d-90afba9c6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1f648-ca0e-499c-88b0-93f0aed290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edc98-6457-4ef3-a87d-90afba9c6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3AA44-74D6-44B8-9508-EF03B5C7A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1f648-ca0e-499c-88b0-93f0aed29055"/>
    <ds:schemaRef ds:uri="b56edc98-6457-4ef3-a87d-90afba9c6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9F9806-6A8F-4BE9-B7E7-D2906F9E8736}">
  <ds:schemaRefs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56edc98-6457-4ef3-a87d-90afba9c651d"/>
    <ds:schemaRef ds:uri="http://schemas.microsoft.com/office/2006/documentManagement/types"/>
    <ds:schemaRef ds:uri="3461f648-ca0e-499c-88b0-93f0aed2905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3172CA-9E66-4157-9797-008BB22245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A993AE-BEA9-482A-899E-A24AAF0E8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395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 Landscape 618 Data Processes Protocol</vt:lpstr>
    </vt:vector>
  </TitlesOfParts>
  <Company>Westat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 Landscape 618 Data Processes Protocol</dc:title>
  <dc:subject>LEA 618 Data Collection Processes Toolkit</dc:subject>
  <dc:creator>Susan Davis, Mary Watson, Fred Edora</dc:creator>
  <cp:keywords>LEA, IDEA, 618 data, Data Processes, Template, Landscape, EDFacts</cp:keywords>
  <cp:lastModifiedBy>Linda Lynch</cp:lastModifiedBy>
  <cp:revision>5</cp:revision>
  <cp:lastPrinted>2020-06-25T21:14:00Z</cp:lastPrinted>
  <dcterms:created xsi:type="dcterms:W3CDTF">2020-07-01T20:31:00Z</dcterms:created>
  <dcterms:modified xsi:type="dcterms:W3CDTF">2020-10-16T14:44:00Z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0x010100EB7F76EDF9F6D24AACF8F2BD22F9EA0E</vt:lpwstr>
  </property>
</Properties>
</file>