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669F1" w:rsidRPr="00C669F1" w:rsidTr="00C669F1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:rsidR="00C669F1" w:rsidRPr="00C669F1" w:rsidRDefault="00C669F1" w:rsidP="00C669F1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State Program Overview: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</w:t>
            </w:r>
            <w:bookmarkStart w:id="0" w:name="_GoBack"/>
            <w:bookmarkEnd w:id="0"/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e the organizational structure of the department or agency. Include acronyms, number of districts, how districts are organized, and names of programs.</w:t>
            </w:r>
          </w:p>
        </w:tc>
      </w:tr>
      <w:tr w:rsidR="00C669F1" w:rsidRPr="00C669F1" w:rsidTr="00C669F1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69F1" w:rsidRPr="00C669F1" w:rsidRDefault="00C669F1" w:rsidP="00C669F1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669F1" w:rsidRPr="00C669F1" w:rsidTr="00C669F1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:rsidR="00C669F1" w:rsidRPr="00C669F1" w:rsidRDefault="00C669F1" w:rsidP="00C669F1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Data Systems Overview: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each state data system including function and connections.</w:t>
            </w:r>
          </w:p>
        </w:tc>
      </w:tr>
      <w:tr w:rsidR="00C669F1" w:rsidRPr="00C669F1" w:rsidTr="00C669F1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69F1" w:rsidRPr="00C669F1" w:rsidRDefault="00C669F1" w:rsidP="00C669F1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669F1" w:rsidRPr="00C669F1" w:rsidTr="00C669F1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:rsidR="00C669F1" w:rsidRPr="00C669F1" w:rsidRDefault="00C669F1" w:rsidP="00C669F1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Staff: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Include position title and brief description of responsibilities for all state staff or contractors who are involved with IDEA data. </w:t>
            </w:r>
          </w:p>
        </w:tc>
      </w:tr>
      <w:tr w:rsidR="00C669F1" w:rsidRPr="00C669F1" w:rsidTr="00C669F1">
        <w:trPr>
          <w:cantSplit/>
          <w:trHeight w:val="20"/>
        </w:trPr>
        <w:tc>
          <w:tcPr>
            <w:tcW w:w="10070" w:type="dxa"/>
          </w:tcPr>
          <w:p w:rsidR="00C669F1" w:rsidRPr="00C669F1" w:rsidRDefault="00C669F1" w:rsidP="00C669F1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669F1" w:rsidRPr="00C669F1" w:rsidTr="00C669F1">
        <w:trPr>
          <w:trHeight w:val="20"/>
        </w:trPr>
        <w:tc>
          <w:tcPr>
            <w:tcW w:w="10070" w:type="dxa"/>
            <w:shd w:val="clear" w:color="auto" w:fill="01579B"/>
          </w:tcPr>
          <w:p w:rsidR="00C669F1" w:rsidRPr="00C669F1" w:rsidRDefault="00C669F1" w:rsidP="00C669F1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System Access/Permissions</w:t>
            </w: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footnoteReference w:id="1"/>
            </w: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: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who gets access and the process for seeking access to each data system.</w:t>
            </w:r>
          </w:p>
        </w:tc>
      </w:tr>
      <w:tr w:rsidR="00C669F1" w:rsidRPr="00C669F1" w:rsidTr="00C669F1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:rsidR="00C669F1" w:rsidRPr="00C669F1" w:rsidRDefault="00C669F1" w:rsidP="00C669F1">
            <w:pPr>
              <w:autoSpaceDE w:val="0"/>
              <w:autoSpaceDN w:val="0"/>
              <w:adjustRightInd w:val="0"/>
              <w:spacing w:after="120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>State Systems/Servers:</w:t>
            </w:r>
          </w:p>
          <w:p w:rsidR="00C669F1" w:rsidRPr="00C669F1" w:rsidRDefault="00C669F1" w:rsidP="00C669F1">
            <w:pPr>
              <w:autoSpaceDE w:val="0"/>
              <w:autoSpaceDN w:val="0"/>
              <w:adjustRightInd w:val="0"/>
              <w:spacing w:after="120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>E</w:t>
            </w:r>
            <w:r w:rsidRPr="00C669F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MAPS</w:t>
            </w:r>
            <w:r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and MAX:</w:t>
            </w:r>
          </w:p>
          <w:p w:rsidR="00C669F1" w:rsidRPr="00C669F1" w:rsidRDefault="00C669F1" w:rsidP="00C669F1">
            <w:pPr>
              <w:autoSpaceDE w:val="0"/>
              <w:autoSpaceDN w:val="0"/>
              <w:adjustRightInd w:val="0"/>
              <w:spacing w:after="120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>GRADS360</w:t>
            </w:r>
            <w:r w:rsidRPr="00C669F1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t>o</w:t>
            </w:r>
            <w:r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>:</w:t>
            </w:r>
          </w:p>
          <w:p w:rsidR="00C669F1" w:rsidRPr="00C669F1" w:rsidRDefault="00C669F1" w:rsidP="00C669F1">
            <w:pPr>
              <w:autoSpaceDE w:val="0"/>
              <w:autoSpaceDN w:val="0"/>
              <w:adjustRightInd w:val="0"/>
              <w:spacing w:after="120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>ESS and ERS:</w:t>
            </w:r>
          </w:p>
        </w:tc>
      </w:tr>
      <w:tr w:rsidR="00C669F1" w:rsidRPr="00C669F1" w:rsidTr="00C669F1">
        <w:trPr>
          <w:trHeight w:val="20"/>
        </w:trPr>
        <w:tc>
          <w:tcPr>
            <w:tcW w:w="10070" w:type="dxa"/>
            <w:shd w:val="clear" w:color="auto" w:fill="01579B"/>
          </w:tcPr>
          <w:p w:rsidR="00C669F1" w:rsidRPr="00C669F1" w:rsidRDefault="00C669F1" w:rsidP="00C669F1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Student ID Assignment: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how the system(s) generates student IDs.</w:t>
            </w:r>
          </w:p>
        </w:tc>
      </w:tr>
      <w:tr w:rsidR="00C669F1" w:rsidRPr="00C669F1" w:rsidTr="00C669F1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:rsidR="00C669F1" w:rsidRPr="00C669F1" w:rsidRDefault="00C669F1" w:rsidP="00C669F1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669F1" w:rsidRPr="00C669F1" w:rsidTr="00C669F1">
        <w:trPr>
          <w:trHeight w:val="20"/>
        </w:trPr>
        <w:tc>
          <w:tcPr>
            <w:tcW w:w="10070" w:type="dxa"/>
            <w:shd w:val="clear" w:color="auto" w:fill="01579B"/>
          </w:tcPr>
          <w:p w:rsidR="00C669F1" w:rsidRPr="00C669F1" w:rsidRDefault="00C669F1" w:rsidP="00C669F1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State Definitions: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Document definitions of key terms in your state. These may be state-specific acronyms, state-defined terms, or any terms that may be unfamiliar to new staff members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2"/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.</w:t>
            </w:r>
          </w:p>
        </w:tc>
      </w:tr>
      <w:tr w:rsidR="00C669F1" w:rsidRPr="00C669F1" w:rsidTr="00C669F1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:rsidR="00C669F1" w:rsidRPr="00C669F1" w:rsidRDefault="00C669F1" w:rsidP="00C669F1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669F1" w:rsidRPr="00C669F1" w:rsidTr="00C669F1">
        <w:trPr>
          <w:trHeight w:val="20"/>
        </w:trPr>
        <w:tc>
          <w:tcPr>
            <w:tcW w:w="10070" w:type="dxa"/>
            <w:shd w:val="clear" w:color="auto" w:fill="01579B"/>
          </w:tcPr>
          <w:p w:rsidR="00C669F1" w:rsidRPr="00C669F1" w:rsidRDefault="00C669F1" w:rsidP="00C669F1">
            <w:pPr>
              <w:tabs>
                <w:tab w:val="right" w:pos="10800"/>
              </w:tabs>
              <w:spacing w:line="280" w:lineRule="atLeast"/>
              <w:rPr>
                <w:rFonts w:asciiTheme="minorHAnsi" w:hAnsiTheme="minorHAnsi" w:cstheme="minorHAnsi"/>
                <w:b/>
                <w:color w:val="434343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Data Governance: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process for reviewing potential or actual future changes to the data collection and associated requirements.</w:t>
            </w: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C669F1" w:rsidRPr="00C669F1" w:rsidTr="00C669F1">
        <w:trPr>
          <w:trHeight w:val="20"/>
        </w:trPr>
        <w:tc>
          <w:tcPr>
            <w:tcW w:w="10070" w:type="dxa"/>
            <w:shd w:val="clear" w:color="auto" w:fill="auto"/>
          </w:tcPr>
          <w:p w:rsidR="00C669F1" w:rsidRPr="00C669F1" w:rsidRDefault="00C669F1" w:rsidP="00C669F1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669F1" w:rsidRPr="00C669F1" w:rsidTr="00C669F1">
        <w:trPr>
          <w:trHeight w:val="20"/>
        </w:trPr>
        <w:tc>
          <w:tcPr>
            <w:tcW w:w="10070" w:type="dxa"/>
            <w:shd w:val="clear" w:color="auto" w:fill="01579B"/>
          </w:tcPr>
          <w:p w:rsidR="00C669F1" w:rsidRPr="00C669F1" w:rsidRDefault="00C669F1" w:rsidP="00C669F1">
            <w:pPr>
              <w:keepNext/>
              <w:spacing w:line="280" w:lineRule="atLeas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 xml:space="preserve">Stewardship and Maintenance of Data Processes Protocols: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Include the person(s) responsible for storing and maintaining completed process documentation.  Describe where the protocols are stored and the schedule for revisiting and revision.</w:t>
            </w:r>
          </w:p>
        </w:tc>
      </w:tr>
      <w:tr w:rsidR="00C669F1" w:rsidRPr="00C669F1" w:rsidTr="00C669F1">
        <w:trPr>
          <w:trHeight w:val="20"/>
        </w:trPr>
        <w:tc>
          <w:tcPr>
            <w:tcW w:w="10070" w:type="dxa"/>
            <w:shd w:val="clear" w:color="auto" w:fill="auto"/>
          </w:tcPr>
          <w:p w:rsidR="00C669F1" w:rsidRPr="00C669F1" w:rsidRDefault="00C669F1" w:rsidP="00C669F1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C669F1" w:rsidRPr="00C669F1" w:rsidTr="00C669F1">
        <w:trPr>
          <w:trHeight w:val="20"/>
        </w:trPr>
        <w:tc>
          <w:tcPr>
            <w:tcW w:w="10070" w:type="dxa"/>
            <w:shd w:val="clear" w:color="auto" w:fill="01579B"/>
          </w:tcPr>
          <w:p w:rsidR="00C669F1" w:rsidRPr="00C669F1" w:rsidRDefault="00C669F1" w:rsidP="00C669F1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Blank Heading: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Use this row for additional topics. Create new heading rows as needed.</w:t>
            </w:r>
          </w:p>
        </w:tc>
      </w:tr>
      <w:tr w:rsidR="00C669F1" w:rsidRPr="00C669F1" w:rsidTr="00C669F1">
        <w:trPr>
          <w:trHeight w:val="20"/>
        </w:trPr>
        <w:tc>
          <w:tcPr>
            <w:tcW w:w="10070" w:type="dxa"/>
          </w:tcPr>
          <w:p w:rsidR="00C669F1" w:rsidRPr="00C669F1" w:rsidRDefault="00C669F1" w:rsidP="00C669F1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:rsidR="00C669F1" w:rsidRPr="00C669F1" w:rsidRDefault="00C669F1" w:rsidP="00C669F1">
      <w:pPr>
        <w:spacing w:line="40" w:lineRule="exact"/>
        <w:rPr>
          <w:rFonts w:asciiTheme="minorHAnsi" w:hAnsiTheme="minorHAnsi" w:cstheme="minorHAnsi"/>
        </w:rPr>
      </w:pPr>
    </w:p>
    <w:p w:rsidR="00A668DB" w:rsidRPr="00A668DB" w:rsidRDefault="00A668DB" w:rsidP="00A668DB"/>
    <w:sectPr w:rsidR="00A668DB" w:rsidRPr="00A668DB" w:rsidSect="007415B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F1" w:rsidRDefault="00C669F1">
      <w:pPr>
        <w:spacing w:line="240" w:lineRule="auto"/>
      </w:pPr>
      <w:r>
        <w:separator/>
      </w:r>
    </w:p>
  </w:endnote>
  <w:endnote w:type="continuationSeparator" w:id="0">
    <w:p w:rsidR="00C669F1" w:rsidRDefault="00C66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F1" w:rsidRPr="00C669F1" w:rsidRDefault="00C669F1" w:rsidP="00C669F1">
    <w:pPr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tooltip="IDEA Data Center website" w:history="1">
      <w:r w:rsidRPr="00C669F1">
        <w:rPr>
          <w:rFonts w:asciiTheme="minorHAnsi" w:hAnsiTheme="minorHAnsi" w:cstheme="minorHAnsi"/>
          <w:color w:val="000000" w:themeColor="text1"/>
          <w:sz w:val="20"/>
        </w:rPr>
        <w:t>www.ideadata.org</w:t>
      </w:r>
    </w:hyperlink>
    <w:r w:rsidRPr="00C669F1">
      <w:rPr>
        <w:rFonts w:asciiTheme="minorHAnsi" w:hAnsiTheme="minorHAnsi" w:cstheme="minorHAnsi"/>
        <w:color w:val="000000" w:themeColor="text1"/>
        <w:sz w:val="20"/>
      </w:rPr>
      <w:tab/>
    </w:r>
    <w:r w:rsidRPr="00C669F1">
      <w:rPr>
        <w:rFonts w:asciiTheme="minorHAnsi" w:hAnsiTheme="minorHAnsi" w:cstheme="minorHAnsi"/>
        <w:color w:val="000000" w:themeColor="text1"/>
        <w:sz w:val="20"/>
      </w:rPr>
      <w:fldChar w:fldCharType="begin"/>
    </w:r>
    <w:r w:rsidRPr="00C669F1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Pr="00C669F1">
      <w:rPr>
        <w:rFonts w:asciiTheme="minorHAnsi" w:hAnsiTheme="minorHAnsi" w:cstheme="minorHAnsi"/>
        <w:color w:val="000000" w:themeColor="text1"/>
        <w:sz w:val="20"/>
      </w:rPr>
      <w:fldChar w:fldCharType="separate"/>
    </w:r>
    <w:r>
      <w:rPr>
        <w:rFonts w:asciiTheme="minorHAnsi" w:hAnsiTheme="minorHAnsi" w:cstheme="minorHAnsi"/>
        <w:noProof/>
        <w:color w:val="000000" w:themeColor="text1"/>
        <w:sz w:val="20"/>
      </w:rPr>
      <w:t>2</w:t>
    </w:r>
    <w:r w:rsidRPr="00C669F1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F1" w:rsidRPr="00C669F1" w:rsidRDefault="00C669F1" w:rsidP="00C669F1">
    <w:pPr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tooltip="IDEA Data Center website" w:history="1">
      <w:r w:rsidRPr="00C669F1">
        <w:rPr>
          <w:rFonts w:asciiTheme="minorHAnsi" w:hAnsiTheme="minorHAnsi" w:cstheme="minorHAnsi"/>
          <w:color w:val="000000" w:themeColor="text1"/>
          <w:sz w:val="20"/>
        </w:rPr>
        <w:t>www.ideadata.org</w:t>
      </w:r>
    </w:hyperlink>
    <w:r w:rsidRPr="00C669F1">
      <w:rPr>
        <w:rFonts w:asciiTheme="minorHAnsi" w:hAnsiTheme="minorHAnsi" w:cstheme="minorHAnsi"/>
        <w:color w:val="000000" w:themeColor="text1"/>
        <w:sz w:val="20"/>
      </w:rPr>
      <w:tab/>
    </w:r>
    <w:r w:rsidRPr="00C669F1">
      <w:rPr>
        <w:rFonts w:asciiTheme="minorHAnsi" w:hAnsiTheme="minorHAnsi" w:cstheme="minorHAnsi"/>
        <w:color w:val="000000" w:themeColor="text1"/>
        <w:sz w:val="20"/>
      </w:rPr>
      <w:fldChar w:fldCharType="begin"/>
    </w:r>
    <w:r w:rsidRPr="00C669F1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Pr="00C669F1">
      <w:rPr>
        <w:rFonts w:asciiTheme="minorHAnsi" w:hAnsiTheme="minorHAnsi" w:cstheme="minorHAnsi"/>
        <w:color w:val="000000" w:themeColor="text1"/>
        <w:sz w:val="20"/>
      </w:rPr>
      <w:fldChar w:fldCharType="separate"/>
    </w:r>
    <w:r>
      <w:rPr>
        <w:rFonts w:asciiTheme="minorHAnsi" w:hAnsiTheme="minorHAnsi" w:cstheme="minorHAnsi"/>
        <w:noProof/>
        <w:color w:val="000000" w:themeColor="text1"/>
        <w:sz w:val="20"/>
      </w:rPr>
      <w:t>1</w:t>
    </w:r>
    <w:r w:rsidRPr="00C669F1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F1" w:rsidRDefault="00C669F1">
      <w:pPr>
        <w:spacing w:line="240" w:lineRule="auto"/>
      </w:pPr>
      <w:r>
        <w:separator/>
      </w:r>
    </w:p>
  </w:footnote>
  <w:footnote w:type="continuationSeparator" w:id="0">
    <w:p w:rsidR="00C669F1" w:rsidRDefault="00C669F1">
      <w:pPr>
        <w:spacing w:line="240" w:lineRule="auto"/>
      </w:pPr>
      <w:r>
        <w:continuationSeparator/>
      </w:r>
    </w:p>
  </w:footnote>
  <w:footnote w:id="1">
    <w:p w:rsidR="00C669F1" w:rsidRPr="00C669F1" w:rsidRDefault="00C669F1" w:rsidP="00C669F1">
      <w:pPr>
        <w:pStyle w:val="FootnoteText"/>
        <w:spacing w:before="0" w:after="8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669F1">
        <w:rPr>
          <w:rStyle w:val="FootnoteReference"/>
          <w:rFonts w:asciiTheme="minorHAnsi" w:hAnsiTheme="minorHAnsi" w:cstheme="minorHAnsi"/>
          <w:b/>
          <w:color w:val="000000" w:themeColor="text1"/>
          <w:sz w:val="18"/>
          <w:szCs w:val="18"/>
        </w:rPr>
        <w:footnoteRef/>
      </w:r>
      <w:r w:rsidRPr="00C669F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>Data System Access/Permissions:</w:t>
      </w:r>
      <w:r w:rsidRPr="00C669F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Information about federal data systems is available in the Part B Quick References for IDEA Data.</w:t>
      </w:r>
    </w:p>
  </w:footnote>
  <w:footnote w:id="2">
    <w:p w:rsidR="00C669F1" w:rsidRPr="00C669F1" w:rsidRDefault="00C669F1" w:rsidP="00C669F1">
      <w:pPr>
        <w:pStyle w:val="FootnoteText"/>
        <w:spacing w:before="0" w:after="8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669F1">
        <w:rPr>
          <w:rStyle w:val="FootnoteReference"/>
          <w:rFonts w:asciiTheme="minorHAnsi" w:hAnsiTheme="minorHAnsi" w:cstheme="minorHAnsi"/>
          <w:b/>
          <w:color w:val="000000" w:themeColor="text1"/>
          <w:sz w:val="18"/>
          <w:szCs w:val="18"/>
        </w:rPr>
        <w:footnoteRef/>
      </w:r>
      <w:r w:rsidRPr="00C669F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 xml:space="preserve">State Definitions: </w:t>
      </w:r>
      <w:r w:rsidRPr="00C669F1">
        <w:rPr>
          <w:rFonts w:asciiTheme="minorHAnsi" w:hAnsiTheme="minorHAnsi" w:cstheme="minorHAnsi"/>
          <w:color w:val="000000" w:themeColor="text1"/>
          <w:sz w:val="18"/>
          <w:szCs w:val="18"/>
        </w:rPr>
        <w:t>An acronym and abbreviations list is available in the Part B Quick References for IDEA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A9" w:rsidRPr="00C669F1" w:rsidRDefault="00C669F1" w:rsidP="00C669F1">
    <w:pPr>
      <w:pStyle w:val="Header"/>
      <w:pBdr>
        <w:bottom w:val="single" w:sz="4" w:space="1" w:color="595959" w:themeColor="text1" w:themeTint="A6"/>
      </w:pBdr>
      <w:tabs>
        <w:tab w:val="right" w:pos="10800"/>
      </w:tabs>
      <w:spacing w:after="480"/>
      <w:rPr>
        <w:rFonts w:asciiTheme="minorHAnsi" w:hAnsiTheme="minorHAnsi" w:cstheme="minorHAnsi"/>
        <w:noProof/>
        <w:color w:val="000000" w:themeColor="text1"/>
        <w:sz w:val="16"/>
        <w:szCs w:val="16"/>
      </w:rPr>
    </w:pPr>
    <w:r w:rsidRPr="00C669F1">
      <w:rPr>
        <w:rFonts w:asciiTheme="minorHAnsi" w:hAnsiTheme="minorHAnsi" w:cstheme="minorHAnsi"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0" locked="0" layoutInCell="1" allowOverlap="1" wp14:anchorId="4E69A9AA" wp14:editId="469EC170">
          <wp:simplePos x="0" y="0"/>
          <wp:positionH relativeFrom="margin">
            <wp:posOffset>5524500</wp:posOffset>
          </wp:positionH>
          <wp:positionV relativeFrom="margin">
            <wp:posOffset>-1343025</wp:posOffset>
          </wp:positionV>
          <wp:extent cx="890018" cy="573025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C-2019-Logo_box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018" cy="5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9F1">
      <w:rPr>
        <w:rFonts w:asciiTheme="minorHAnsi" w:hAnsiTheme="minorHAnsi" w:cstheme="minorHAnsi"/>
        <w:noProof/>
        <w:color w:val="000000" w:themeColor="text1"/>
        <w:sz w:val="16"/>
        <w:szCs w:val="16"/>
      </w:rPr>
      <w:t>SEA</w:t>
    </w:r>
    <w:r w:rsidRPr="00C669F1">
      <w:rPr>
        <w:rFonts w:asciiTheme="minorHAnsi" w:hAnsiTheme="minorHAnsi" w:cstheme="minorHAnsi"/>
        <w:noProof/>
        <w:color w:val="000000" w:themeColor="text1"/>
        <w:sz w:val="16"/>
        <w:szCs w:val="16"/>
      </w:rPr>
      <w:t xml:space="preserve"> Data Processes Toolkit</w:t>
    </w:r>
  </w:p>
  <w:p w:rsidR="007415B6" w:rsidRPr="00C669F1" w:rsidRDefault="00C669F1" w:rsidP="00C669F1">
    <w:pPr>
      <w:pStyle w:val="Header"/>
      <w:pBdr>
        <w:bottom w:val="single" w:sz="18" w:space="8" w:color="01579B"/>
      </w:pBdr>
      <w:tabs>
        <w:tab w:val="right" w:pos="10800"/>
      </w:tabs>
      <w:jc w:val="center"/>
      <w:rPr>
        <w:rFonts w:asciiTheme="minorHAnsi" w:hAnsiTheme="minorHAnsi"/>
        <w:b/>
        <w:color w:val="26847A"/>
        <w:sz w:val="32"/>
        <w:szCs w:val="32"/>
      </w:rPr>
    </w:pPr>
    <w:r w:rsidRPr="00C669F1">
      <w:rPr>
        <w:rFonts w:asciiTheme="minorHAnsi" w:hAnsiTheme="minorHAnsi"/>
        <w:b/>
        <w:color w:val="26847A"/>
        <w:sz w:val="32"/>
        <w:szCs w:val="32"/>
      </w:rPr>
      <w:t>Data Collection Protocol—State Landscape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BB" w:rsidRDefault="00C669F1" w:rsidP="00544F21">
    <w:pPr>
      <w:pStyle w:val="Header"/>
      <w:spacing w:after="240"/>
    </w:pPr>
    <w:r>
      <w:rPr>
        <w:noProof/>
      </w:rPr>
      <w:drawing>
        <wp:inline distT="0" distB="0" distL="0" distR="0" wp14:anchorId="536FC7FE" wp14:editId="0258411B">
          <wp:extent cx="6400813" cy="16002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te Landscape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2F3"/>
    <w:multiLevelType w:val="hybridMultilevel"/>
    <w:tmpl w:val="CAA4B33E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0068DBF0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95D27"/>
    <w:multiLevelType w:val="singleLevel"/>
    <w:tmpl w:val="C5447E78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 w15:restartNumberingAfterBreak="0">
    <w:nsid w:val="3E272F80"/>
    <w:multiLevelType w:val="hybridMultilevel"/>
    <w:tmpl w:val="4C8024F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  <w:num w:numId="18">
    <w:abstractNumId w:val="0"/>
  </w:num>
  <w:num w:numId="19">
    <w:abstractNumId w:val="2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F1"/>
    <w:rsid w:val="00030D86"/>
    <w:rsid w:val="000350E9"/>
    <w:rsid w:val="00036AF4"/>
    <w:rsid w:val="00043871"/>
    <w:rsid w:val="000447C2"/>
    <w:rsid w:val="00047085"/>
    <w:rsid w:val="00051CB9"/>
    <w:rsid w:val="00051FAB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4CFB"/>
    <w:rsid w:val="00101C84"/>
    <w:rsid w:val="00114C6E"/>
    <w:rsid w:val="00120A6B"/>
    <w:rsid w:val="00121A4A"/>
    <w:rsid w:val="00134EFB"/>
    <w:rsid w:val="00147D20"/>
    <w:rsid w:val="00152B01"/>
    <w:rsid w:val="00156208"/>
    <w:rsid w:val="001659AC"/>
    <w:rsid w:val="001768BA"/>
    <w:rsid w:val="00184A10"/>
    <w:rsid w:val="00191646"/>
    <w:rsid w:val="001A10A2"/>
    <w:rsid w:val="001B097C"/>
    <w:rsid w:val="001B6AA1"/>
    <w:rsid w:val="001C69DD"/>
    <w:rsid w:val="001D0187"/>
    <w:rsid w:val="001D0624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31173"/>
    <w:rsid w:val="00262A5D"/>
    <w:rsid w:val="00266495"/>
    <w:rsid w:val="00267642"/>
    <w:rsid w:val="002747D9"/>
    <w:rsid w:val="00282312"/>
    <w:rsid w:val="002851B1"/>
    <w:rsid w:val="002A6821"/>
    <w:rsid w:val="002D1420"/>
    <w:rsid w:val="002D3E8C"/>
    <w:rsid w:val="002F0F19"/>
    <w:rsid w:val="002F5259"/>
    <w:rsid w:val="00302E5C"/>
    <w:rsid w:val="00304009"/>
    <w:rsid w:val="00315646"/>
    <w:rsid w:val="00323FC9"/>
    <w:rsid w:val="003254F9"/>
    <w:rsid w:val="00336364"/>
    <w:rsid w:val="00383C29"/>
    <w:rsid w:val="00397B0B"/>
    <w:rsid w:val="003A03A1"/>
    <w:rsid w:val="003A33F2"/>
    <w:rsid w:val="003A4615"/>
    <w:rsid w:val="003A522C"/>
    <w:rsid w:val="003A6AB6"/>
    <w:rsid w:val="003B76F0"/>
    <w:rsid w:val="003C3199"/>
    <w:rsid w:val="004144E2"/>
    <w:rsid w:val="00414B36"/>
    <w:rsid w:val="004153AF"/>
    <w:rsid w:val="00417779"/>
    <w:rsid w:val="00421E98"/>
    <w:rsid w:val="004273F4"/>
    <w:rsid w:val="0047041E"/>
    <w:rsid w:val="004762B0"/>
    <w:rsid w:val="00481DB2"/>
    <w:rsid w:val="00493E51"/>
    <w:rsid w:val="004B3AEF"/>
    <w:rsid w:val="004D0D4C"/>
    <w:rsid w:val="004D3719"/>
    <w:rsid w:val="004E7AC1"/>
    <w:rsid w:val="004F094A"/>
    <w:rsid w:val="00517BD9"/>
    <w:rsid w:val="00530479"/>
    <w:rsid w:val="005444F4"/>
    <w:rsid w:val="005534C1"/>
    <w:rsid w:val="005547B9"/>
    <w:rsid w:val="00556C52"/>
    <w:rsid w:val="00566621"/>
    <w:rsid w:val="00575C11"/>
    <w:rsid w:val="00580B23"/>
    <w:rsid w:val="0058747F"/>
    <w:rsid w:val="00593313"/>
    <w:rsid w:val="00596C37"/>
    <w:rsid w:val="005A7983"/>
    <w:rsid w:val="005B7031"/>
    <w:rsid w:val="005D1174"/>
    <w:rsid w:val="005D46D8"/>
    <w:rsid w:val="005D5BBC"/>
    <w:rsid w:val="005E3AA1"/>
    <w:rsid w:val="005E53FF"/>
    <w:rsid w:val="005F33C9"/>
    <w:rsid w:val="005F5509"/>
    <w:rsid w:val="00614494"/>
    <w:rsid w:val="006313A0"/>
    <w:rsid w:val="00644471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32F70"/>
    <w:rsid w:val="00741FAB"/>
    <w:rsid w:val="0074389B"/>
    <w:rsid w:val="00770E81"/>
    <w:rsid w:val="00774268"/>
    <w:rsid w:val="0077775D"/>
    <w:rsid w:val="00795760"/>
    <w:rsid w:val="007A4BF5"/>
    <w:rsid w:val="007A6CCC"/>
    <w:rsid w:val="007A76FF"/>
    <w:rsid w:val="007A7CB3"/>
    <w:rsid w:val="007C0946"/>
    <w:rsid w:val="007C2D80"/>
    <w:rsid w:val="00820C97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A5100"/>
    <w:rsid w:val="008A6988"/>
    <w:rsid w:val="008B577C"/>
    <w:rsid w:val="008D3F3F"/>
    <w:rsid w:val="008D45A5"/>
    <w:rsid w:val="00923737"/>
    <w:rsid w:val="00923C66"/>
    <w:rsid w:val="0092602F"/>
    <w:rsid w:val="009355F7"/>
    <w:rsid w:val="00940319"/>
    <w:rsid w:val="00950A60"/>
    <w:rsid w:val="0095362B"/>
    <w:rsid w:val="00964C9E"/>
    <w:rsid w:val="0097142D"/>
    <w:rsid w:val="009871D3"/>
    <w:rsid w:val="00992616"/>
    <w:rsid w:val="00992641"/>
    <w:rsid w:val="009943A4"/>
    <w:rsid w:val="009D254B"/>
    <w:rsid w:val="009F4D28"/>
    <w:rsid w:val="00A06031"/>
    <w:rsid w:val="00A15A6F"/>
    <w:rsid w:val="00A17BA5"/>
    <w:rsid w:val="00A26E08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C64BC"/>
    <w:rsid w:val="00AD5980"/>
    <w:rsid w:val="00AF1251"/>
    <w:rsid w:val="00AF3094"/>
    <w:rsid w:val="00AF69FE"/>
    <w:rsid w:val="00B06CAC"/>
    <w:rsid w:val="00B118D4"/>
    <w:rsid w:val="00B11E90"/>
    <w:rsid w:val="00B231D1"/>
    <w:rsid w:val="00B54406"/>
    <w:rsid w:val="00B55900"/>
    <w:rsid w:val="00B55B95"/>
    <w:rsid w:val="00B67EC9"/>
    <w:rsid w:val="00B70876"/>
    <w:rsid w:val="00B755EB"/>
    <w:rsid w:val="00B84D69"/>
    <w:rsid w:val="00B9677F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5DF6"/>
    <w:rsid w:val="00C274BD"/>
    <w:rsid w:val="00C31396"/>
    <w:rsid w:val="00C41ADD"/>
    <w:rsid w:val="00C44186"/>
    <w:rsid w:val="00C50612"/>
    <w:rsid w:val="00C61ED2"/>
    <w:rsid w:val="00C669F1"/>
    <w:rsid w:val="00C81152"/>
    <w:rsid w:val="00C9296E"/>
    <w:rsid w:val="00C9473F"/>
    <w:rsid w:val="00CB6421"/>
    <w:rsid w:val="00CD70C0"/>
    <w:rsid w:val="00CE0A78"/>
    <w:rsid w:val="00CE6820"/>
    <w:rsid w:val="00CF2F50"/>
    <w:rsid w:val="00D026CE"/>
    <w:rsid w:val="00D229C9"/>
    <w:rsid w:val="00D256B0"/>
    <w:rsid w:val="00D302BC"/>
    <w:rsid w:val="00D53987"/>
    <w:rsid w:val="00D564BE"/>
    <w:rsid w:val="00D63563"/>
    <w:rsid w:val="00DB4B6E"/>
    <w:rsid w:val="00DB6CEF"/>
    <w:rsid w:val="00DD3478"/>
    <w:rsid w:val="00DD4E06"/>
    <w:rsid w:val="00DE658E"/>
    <w:rsid w:val="00DF435E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6750"/>
    <w:rsid w:val="00EC17B6"/>
    <w:rsid w:val="00EC5256"/>
    <w:rsid w:val="00ED3B35"/>
    <w:rsid w:val="00EE593E"/>
    <w:rsid w:val="00EF4608"/>
    <w:rsid w:val="00F26EC3"/>
    <w:rsid w:val="00F34190"/>
    <w:rsid w:val="00F532EB"/>
    <w:rsid w:val="00F54A25"/>
    <w:rsid w:val="00F72113"/>
    <w:rsid w:val="00F73873"/>
    <w:rsid w:val="00F7603A"/>
    <w:rsid w:val="00F8789A"/>
    <w:rsid w:val="00FB2FBC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54704-9629-4759-901D-8749D29E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73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F73873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F73873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73873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73873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73873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F7387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F7387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73873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F73873"/>
    <w:pPr>
      <w:keepLines/>
      <w:jc w:val="center"/>
    </w:pPr>
  </w:style>
  <w:style w:type="paragraph" w:customStyle="1" w:styleId="C3-CtrSp12">
    <w:name w:val="C3-Ctr Sp&amp;1/2"/>
    <w:basedOn w:val="Normal"/>
    <w:rsid w:val="00F73873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7387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7387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F73873"/>
  </w:style>
  <w:style w:type="paragraph" w:styleId="FootnoteText">
    <w:name w:val="footnote text"/>
    <w:aliases w:val="F1"/>
    <w:semiHidden/>
    <w:rsid w:val="00F73873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F73873"/>
    <w:rPr>
      <w:sz w:val="20"/>
    </w:rPr>
  </w:style>
  <w:style w:type="paragraph" w:customStyle="1" w:styleId="L1-FlLSp12">
    <w:name w:val="L1-FlL Sp&amp;1/2"/>
    <w:basedOn w:val="Normal"/>
    <w:rsid w:val="00F7387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7387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F73873"/>
    <w:pPr>
      <w:numPr>
        <w:numId w:val="18"/>
      </w:numPr>
      <w:spacing w:after="240"/>
    </w:pPr>
  </w:style>
  <w:style w:type="paragraph" w:customStyle="1" w:styleId="N2-2ndBullet">
    <w:name w:val="N2-2nd Bullet"/>
    <w:basedOn w:val="Normal"/>
    <w:rsid w:val="00F73873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F73873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F73873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F7387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7387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73873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7387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73873"/>
    <w:pPr>
      <w:spacing w:line="360" w:lineRule="atLeast"/>
      <w:ind w:firstLine="1152"/>
    </w:pPr>
  </w:style>
  <w:style w:type="paragraph" w:customStyle="1" w:styleId="Q1-BestFinQ">
    <w:name w:val="Q1-Best/Fin Q"/>
    <w:rsid w:val="00F73873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73873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F73873"/>
  </w:style>
  <w:style w:type="paragraph" w:customStyle="1" w:styleId="SP-SglSpPara">
    <w:name w:val="SP-Sgl Sp Para"/>
    <w:basedOn w:val="Normal"/>
    <w:rsid w:val="00F73873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73873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F7387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7387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7387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73873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F73873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73873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F7387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73873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73873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F73873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F73873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73873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73873"/>
    <w:pPr>
      <w:numPr>
        <w:numId w:val="22"/>
      </w:numPr>
    </w:pPr>
  </w:style>
  <w:style w:type="character" w:styleId="PageNumber">
    <w:name w:val="page number"/>
    <w:basedOn w:val="DefaultParagraphFont"/>
    <w:rsid w:val="00F73873"/>
  </w:style>
  <w:style w:type="paragraph" w:customStyle="1" w:styleId="R0-FLLftSglBoldItalic">
    <w:name w:val="R0-FL Lft Sgl Bold Italic"/>
    <w:rsid w:val="00F73873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F73873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73873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F73873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F73873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F73873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F73873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F73873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F73873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F73873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73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3"/>
    <w:rPr>
      <w:rFonts w:cs="Tahoma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73873"/>
    <w:rPr>
      <w:vertAlign w:val="superscript"/>
    </w:rPr>
  </w:style>
  <w:style w:type="table" w:styleId="TableGrid">
    <w:name w:val="Table Grid"/>
    <w:basedOn w:val="TableNormal"/>
    <w:uiPriority w:val="59"/>
    <w:rsid w:val="00C6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669F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DDB0-469D-4B48-941D-DF8CA4EB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EC9DA06D.dotm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Lindsay Wise</dc:creator>
  <cp:keywords/>
  <dc:description/>
  <cp:lastModifiedBy>Sylvie Warren</cp:lastModifiedBy>
  <cp:revision>1</cp:revision>
  <cp:lastPrinted>2014-03-18T13:50:00Z</cp:lastPrinted>
  <dcterms:created xsi:type="dcterms:W3CDTF">2020-02-24T19:26:00Z</dcterms:created>
  <dcterms:modified xsi:type="dcterms:W3CDTF">2020-02-24T19:28:00Z</dcterms:modified>
</cp:coreProperties>
</file>