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701F" w14:textId="730ACBF3" w:rsidR="00007A94" w:rsidRDefault="00007A94" w:rsidP="00C7392E">
      <w:pPr>
        <w:pStyle w:val="Heading2"/>
      </w:pPr>
      <w:bookmarkStart w:id="0" w:name="Sample_Process_Agenda"/>
      <w:r w:rsidRPr="00007A94">
        <w:t>Sample Process Agenda</w:t>
      </w:r>
    </w:p>
    <w:p w14:paraId="0B3BAA3D" w14:textId="7E473962" w:rsidR="00620B34" w:rsidRPr="00036926" w:rsidRDefault="00AD5925" w:rsidP="00620B34">
      <w:pPr>
        <w:rPr>
          <w:rFonts w:eastAsia="Calibri"/>
          <w:color w:val="000000" w:themeColor="text1"/>
        </w:rPr>
      </w:pPr>
      <w:r w:rsidRPr="00036926">
        <w:rPr>
          <w:rFonts w:eastAsia="Calibri"/>
          <w:color w:val="000000" w:themeColor="text1"/>
        </w:rPr>
        <w:t>Process agendas are useful tools to guide facilitators both before and during the meeting. Using process agendas encourages thorough planning and provides prompts for addressing salient points during the discussion. Users can edit this sample process agenda based on the specific group involved in the meeting and the amount and complexity of the data the group is analyzing.</w:t>
      </w:r>
      <w:r w:rsidR="00620B34" w:rsidRPr="00036926">
        <w:rPr>
          <w:rFonts w:eastAsia="Calibri"/>
          <w:color w:val="000000" w:themeColor="text1"/>
        </w:rPr>
        <w:t xml:space="preserve"> </w:t>
      </w:r>
    </w:p>
    <w:p w14:paraId="003F1B8C" w14:textId="7B3CD718" w:rsidR="00AD5925" w:rsidRPr="00036926" w:rsidRDefault="0032768B" w:rsidP="001C7BC1">
      <w:pPr>
        <w:rPr>
          <w:rFonts w:eastAsia="Calibri"/>
          <w:b/>
          <w:color w:val="000000" w:themeColor="text1"/>
        </w:rPr>
      </w:pPr>
      <w:r w:rsidRPr="00036926">
        <w:rPr>
          <w:rFonts w:eastAsia="Calibri"/>
          <w:b/>
          <w:color w:val="000000" w:themeColor="text1"/>
        </w:rPr>
        <w:t>Meeting Title:</w:t>
      </w:r>
    </w:p>
    <w:bookmarkEnd w:id="0"/>
    <w:p w14:paraId="58E89F79" w14:textId="77777777" w:rsidR="00007A94" w:rsidRPr="00036926" w:rsidRDefault="00007A94" w:rsidP="00C7392E">
      <w:pPr>
        <w:rPr>
          <w:rFonts w:eastAsia="Calibri"/>
          <w:b/>
          <w:color w:val="000000" w:themeColor="text1"/>
        </w:rPr>
      </w:pPr>
      <w:r w:rsidRPr="00036926">
        <w:rPr>
          <w:rFonts w:eastAsia="Calibri"/>
          <w:b/>
          <w:color w:val="000000" w:themeColor="text1"/>
        </w:rPr>
        <w:t>Meeting Date and Time:</w:t>
      </w:r>
    </w:p>
    <w:p w14:paraId="6F3ABA73" w14:textId="77777777" w:rsidR="00007A94" w:rsidRPr="00036926" w:rsidRDefault="00007A94" w:rsidP="00C7392E">
      <w:pPr>
        <w:rPr>
          <w:rFonts w:eastAsia="Calibri"/>
          <w:b/>
          <w:color w:val="000000" w:themeColor="text1"/>
        </w:rPr>
      </w:pPr>
      <w:r w:rsidRPr="00036926">
        <w:rPr>
          <w:rFonts w:eastAsia="Calibri"/>
          <w:b/>
          <w:color w:val="000000" w:themeColor="text1"/>
        </w:rPr>
        <w:t>Meeting Objectives:</w:t>
      </w:r>
    </w:p>
    <w:tbl>
      <w:tblPr>
        <w:tblStyle w:val="IDCExhibit"/>
        <w:tblW w:w="4921" w:type="pct"/>
        <w:tblLook w:val="04A0" w:firstRow="1" w:lastRow="0" w:firstColumn="1" w:lastColumn="0" w:noHBand="0" w:noVBand="1"/>
        <w:tblDescription w:val="This table provides the time and activities for the Success Gaps Meeting. Also provides small breakdowns of what each activity consist of."/>
      </w:tblPr>
      <w:tblGrid>
        <w:gridCol w:w="1396"/>
        <w:gridCol w:w="2423"/>
        <w:gridCol w:w="5387"/>
      </w:tblGrid>
      <w:tr w:rsidR="00007A94" w:rsidRPr="005D4023" w14:paraId="711D5BD7" w14:textId="77777777" w:rsidTr="00C739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100" w:firstRow="0" w:lastRow="0" w:firstColumn="1" w:lastColumn="0" w:oddVBand="0" w:evenVBand="0" w:oddHBand="0" w:evenHBand="0" w:firstRowFirstColumn="1" w:firstRowLastColumn="0" w:lastRowFirstColumn="0" w:lastRowLastColumn="0"/>
            <w:tcW w:w="758" w:type="pct"/>
            <w:vAlign w:val="top"/>
          </w:tcPr>
          <w:p w14:paraId="3B0FB148" w14:textId="77777777" w:rsidR="00007A94" w:rsidRPr="00C7392E" w:rsidRDefault="00007A94" w:rsidP="00C7392E">
            <w:pPr>
              <w:jc w:val="left"/>
              <w:rPr>
                <w:rFonts w:ascii="Franklin Gothic Medium" w:hAnsi="Franklin Gothic Medium"/>
                <w:sz w:val="22"/>
                <w:szCs w:val="22"/>
              </w:rPr>
            </w:pPr>
            <w:r w:rsidRPr="00C7392E">
              <w:rPr>
                <w:rFonts w:ascii="Franklin Gothic Medium" w:hAnsi="Franklin Gothic Medium"/>
                <w:sz w:val="22"/>
                <w:szCs w:val="22"/>
              </w:rPr>
              <w:t>Time</w:t>
            </w:r>
          </w:p>
        </w:tc>
        <w:tc>
          <w:tcPr>
            <w:tcW w:w="1316" w:type="pct"/>
            <w:vAlign w:val="top"/>
          </w:tcPr>
          <w:p w14:paraId="6410F963" w14:textId="77777777" w:rsidR="00007A94" w:rsidRPr="00C7392E" w:rsidRDefault="00007A94" w:rsidP="00C7392E">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Activity</w:t>
            </w:r>
          </w:p>
        </w:tc>
        <w:tc>
          <w:tcPr>
            <w:tcW w:w="2926" w:type="pct"/>
            <w:vAlign w:val="top"/>
          </w:tcPr>
          <w:p w14:paraId="7A3C29D2" w14:textId="77777777" w:rsidR="00007A94" w:rsidRPr="00C7392E" w:rsidRDefault="00007A94" w:rsidP="00C7392E">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Process and Materials</w:t>
            </w:r>
          </w:p>
        </w:tc>
      </w:tr>
      <w:tr w:rsidR="00036926" w:rsidRPr="00036926" w14:paraId="75603389" w14:textId="77777777" w:rsidTr="00C7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20A09EF5" w14:textId="47C42B4C" w:rsidR="005E383D" w:rsidRPr="00036926" w:rsidRDefault="001E4C2B"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Before Meeting</w:t>
            </w:r>
          </w:p>
        </w:tc>
        <w:tc>
          <w:tcPr>
            <w:tcW w:w="1316" w:type="pct"/>
            <w:vAlign w:val="top"/>
          </w:tcPr>
          <w:p w14:paraId="4CFEE71C" w14:textId="470C03D2" w:rsidR="005E383D" w:rsidRPr="00036926" w:rsidRDefault="001E4C2B"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Facilitator Preparation</w:t>
            </w:r>
          </w:p>
        </w:tc>
        <w:tc>
          <w:tcPr>
            <w:tcW w:w="2926" w:type="pct"/>
            <w:vAlign w:val="top"/>
          </w:tcPr>
          <w:p w14:paraId="62F8843D" w14:textId="70B3DE7F" w:rsidR="005E383D" w:rsidRPr="00036926" w:rsidRDefault="001E4C2B" w:rsidP="00BA1A5B">
            <w:pPr>
              <w:pStyle w:val="ListParagraph"/>
              <w:numPr>
                <w:ilvl w:val="0"/>
                <w:numId w:val="36"/>
              </w:numP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Materials: </w:t>
            </w:r>
            <w:r w:rsidR="0032768B" w:rsidRPr="00036926">
              <w:rPr>
                <w:rFonts w:asciiTheme="minorHAnsi" w:hAnsiTheme="minorHAnsi"/>
                <w:color w:val="000000" w:themeColor="text1"/>
                <w:sz w:val="21"/>
              </w:rPr>
              <w:t>n</w:t>
            </w:r>
            <w:r w:rsidRPr="00036926">
              <w:rPr>
                <w:rFonts w:asciiTheme="minorHAnsi" w:hAnsiTheme="minorHAnsi"/>
                <w:color w:val="000000" w:themeColor="text1"/>
                <w:sz w:val="21"/>
              </w:rPr>
              <w:t>ame tents, meeting norms posted in the room, copy of agenda for all, presentation or data handouts, screen, projector, terminology, and definitions.</w:t>
            </w:r>
          </w:p>
          <w:p w14:paraId="69F4F4CC" w14:textId="24B692D4" w:rsidR="00963568" w:rsidRPr="00036926" w:rsidRDefault="00963568" w:rsidP="00BA1A5B">
            <w:pPr>
              <w:pStyle w:val="ListParagraph"/>
              <w:numPr>
                <w:ilvl w:val="0"/>
                <w:numId w:val="36"/>
              </w:numP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Set</w:t>
            </w:r>
            <w:r w:rsidR="0056492D" w:rsidRPr="00036926">
              <w:rPr>
                <w:rFonts w:asciiTheme="minorHAnsi" w:hAnsiTheme="minorHAnsi"/>
                <w:color w:val="000000" w:themeColor="text1"/>
                <w:sz w:val="21"/>
              </w:rPr>
              <w:t>-</w:t>
            </w:r>
            <w:r w:rsidRPr="00036926">
              <w:rPr>
                <w:rFonts w:asciiTheme="minorHAnsi" w:hAnsiTheme="minorHAnsi"/>
                <w:color w:val="000000" w:themeColor="text1"/>
                <w:sz w:val="21"/>
              </w:rPr>
              <w:t>up: room set up in a U or circular shape so everyone can see each other</w:t>
            </w:r>
            <w:r w:rsidR="00FC2DB7" w:rsidRPr="00036926">
              <w:rPr>
                <w:rFonts w:asciiTheme="minorHAnsi" w:hAnsiTheme="minorHAnsi"/>
                <w:color w:val="000000" w:themeColor="text1"/>
                <w:sz w:val="21"/>
              </w:rPr>
              <w:t xml:space="preserve">. </w:t>
            </w:r>
          </w:p>
        </w:tc>
      </w:tr>
      <w:tr w:rsidR="00036926" w:rsidRPr="00036926" w14:paraId="2165DE19" w14:textId="77777777" w:rsidTr="00C73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0E593F5E"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 xml:space="preserve">9:00 – 9:20 </w:t>
            </w:r>
          </w:p>
          <w:p w14:paraId="10E0C128"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vAlign w:val="top"/>
          </w:tcPr>
          <w:p w14:paraId="195EE45D" w14:textId="007D24E9" w:rsidR="00007A94" w:rsidRPr="00036926" w:rsidRDefault="0056492D"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 xml:space="preserve">Do </w:t>
            </w:r>
            <w:r w:rsidR="00007A94" w:rsidRPr="00036926">
              <w:rPr>
                <w:rFonts w:asciiTheme="minorHAnsi" w:hAnsiTheme="minorHAnsi"/>
                <w:b/>
                <w:color w:val="000000" w:themeColor="text1"/>
                <w:sz w:val="21"/>
              </w:rPr>
              <w:t xml:space="preserve">Introductions and </w:t>
            </w:r>
            <w:r w:rsidRPr="00036926">
              <w:rPr>
                <w:rFonts w:asciiTheme="minorHAnsi" w:hAnsiTheme="minorHAnsi"/>
                <w:b/>
                <w:color w:val="000000" w:themeColor="text1"/>
                <w:sz w:val="21"/>
              </w:rPr>
              <w:t xml:space="preserve">Review </w:t>
            </w:r>
            <w:r w:rsidR="00007A94" w:rsidRPr="00036926">
              <w:rPr>
                <w:rFonts w:asciiTheme="minorHAnsi" w:hAnsiTheme="minorHAnsi"/>
                <w:b/>
                <w:color w:val="000000" w:themeColor="text1"/>
                <w:sz w:val="21"/>
              </w:rPr>
              <w:t>Key Messages</w:t>
            </w:r>
          </w:p>
          <w:p w14:paraId="686B8C8A" w14:textId="6ADE116F" w:rsidR="00007A94" w:rsidRPr="00036926" w:rsidRDefault="00A74AD9"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Introduc</w:t>
            </w:r>
            <w:r w:rsidR="00954F7F" w:rsidRPr="00036926">
              <w:rPr>
                <w:rFonts w:asciiTheme="minorHAnsi" w:eastAsia="Calibri" w:hAnsiTheme="minorHAnsi" w:cs="Calibri"/>
                <w:color w:val="000000" w:themeColor="text1"/>
                <w:sz w:val="21"/>
              </w:rPr>
              <w:t xml:space="preserve">e </w:t>
            </w:r>
            <w:r w:rsidRPr="00036926">
              <w:rPr>
                <w:rFonts w:asciiTheme="minorHAnsi" w:eastAsia="Calibri" w:hAnsiTheme="minorHAnsi" w:cs="Calibri"/>
                <w:color w:val="000000" w:themeColor="text1"/>
                <w:sz w:val="21"/>
              </w:rPr>
              <w:t>a</w:t>
            </w:r>
            <w:r w:rsidR="00007A94" w:rsidRPr="00036926">
              <w:rPr>
                <w:rFonts w:asciiTheme="minorHAnsi" w:eastAsia="Calibri" w:hAnsiTheme="minorHAnsi" w:cs="Calibri"/>
                <w:color w:val="000000" w:themeColor="text1"/>
                <w:sz w:val="21"/>
              </w:rPr>
              <w:t xml:space="preserve">ll </w:t>
            </w:r>
            <w:r w:rsidRPr="00036926">
              <w:rPr>
                <w:rFonts w:asciiTheme="minorHAnsi" w:eastAsia="Calibri" w:hAnsiTheme="minorHAnsi" w:cs="Calibri"/>
                <w:color w:val="000000" w:themeColor="text1"/>
                <w:sz w:val="21"/>
              </w:rPr>
              <w:t>group</w:t>
            </w:r>
            <w:r w:rsidR="00007A94" w:rsidRPr="00036926">
              <w:rPr>
                <w:rFonts w:asciiTheme="minorHAnsi" w:eastAsia="Calibri" w:hAnsiTheme="minorHAnsi" w:cs="Calibri"/>
                <w:color w:val="000000" w:themeColor="text1"/>
                <w:sz w:val="21"/>
              </w:rPr>
              <w:t xml:space="preserve"> members </w:t>
            </w:r>
          </w:p>
          <w:p w14:paraId="00FB724A" w14:textId="37A95B53"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Review m</w:t>
            </w:r>
            <w:r w:rsidR="001C7BC1" w:rsidRPr="00036926">
              <w:rPr>
                <w:rFonts w:asciiTheme="minorHAnsi" w:eastAsia="Calibri" w:hAnsiTheme="minorHAnsi" w:cs="Calibri"/>
                <w:color w:val="000000" w:themeColor="text1"/>
                <w:sz w:val="21"/>
              </w:rPr>
              <w:t>eeting norms (i.e</w:t>
            </w:r>
            <w:r w:rsidR="00BD27BE" w:rsidRPr="00036926">
              <w:rPr>
                <w:rFonts w:asciiTheme="minorHAnsi" w:eastAsia="Calibri" w:hAnsiTheme="minorHAnsi" w:cs="Calibri"/>
                <w:color w:val="000000" w:themeColor="text1"/>
                <w:sz w:val="21"/>
              </w:rPr>
              <w:t>.</w:t>
            </w:r>
            <w:r w:rsidR="001C7BC1" w:rsidRPr="00036926">
              <w:rPr>
                <w:rFonts w:asciiTheme="minorHAnsi" w:eastAsia="Calibri" w:hAnsiTheme="minorHAnsi" w:cs="Calibri"/>
                <w:color w:val="000000" w:themeColor="text1"/>
                <w:sz w:val="21"/>
              </w:rPr>
              <w:t>, “</w:t>
            </w:r>
            <w:r w:rsidR="00007A94" w:rsidRPr="00036926">
              <w:rPr>
                <w:rFonts w:asciiTheme="minorHAnsi" w:eastAsia="Calibri" w:hAnsiTheme="minorHAnsi" w:cs="Calibri"/>
                <w:color w:val="000000" w:themeColor="text1"/>
                <w:sz w:val="21"/>
              </w:rPr>
              <w:t>ground</w:t>
            </w:r>
            <w:r w:rsidR="004264B7" w:rsidRPr="00036926">
              <w:rPr>
                <w:rFonts w:asciiTheme="minorHAnsi" w:eastAsia="Calibri" w:hAnsiTheme="minorHAnsi" w:cs="Calibri"/>
                <w:color w:val="000000" w:themeColor="text1"/>
                <w:sz w:val="21"/>
              </w:rPr>
              <w:t xml:space="preserve"> rules</w:t>
            </w:r>
            <w:r w:rsidR="001C7BC1" w:rsidRPr="00036926">
              <w:rPr>
                <w:rFonts w:asciiTheme="minorHAnsi" w:eastAsia="Calibri" w:hAnsiTheme="minorHAnsi" w:cs="Calibri"/>
                <w:color w:val="000000" w:themeColor="text1"/>
                <w:sz w:val="21"/>
              </w:rPr>
              <w:t>”)</w:t>
            </w:r>
            <w:r w:rsidR="004264B7" w:rsidRPr="00036926">
              <w:rPr>
                <w:rFonts w:asciiTheme="minorHAnsi" w:eastAsia="Calibri" w:hAnsiTheme="minorHAnsi" w:cs="Calibri"/>
                <w:color w:val="000000" w:themeColor="text1"/>
                <w:sz w:val="21"/>
              </w:rPr>
              <w:t xml:space="preserve">, decisionmaking </w:t>
            </w:r>
            <w:r w:rsidR="00007A94" w:rsidRPr="00036926">
              <w:rPr>
                <w:rFonts w:asciiTheme="minorHAnsi" w:eastAsia="Calibri" w:hAnsiTheme="minorHAnsi" w:cs="Calibri"/>
                <w:color w:val="000000" w:themeColor="text1"/>
                <w:sz w:val="21"/>
              </w:rPr>
              <w:t>rules</w:t>
            </w:r>
            <w:r w:rsidR="004264B7" w:rsidRPr="00036926">
              <w:rPr>
                <w:rFonts w:asciiTheme="minorHAnsi" w:eastAsia="Calibri" w:hAnsiTheme="minorHAnsi" w:cs="Calibri"/>
                <w:color w:val="000000" w:themeColor="text1"/>
                <w:sz w:val="21"/>
              </w:rPr>
              <w:t>, and participant roles</w:t>
            </w:r>
          </w:p>
          <w:p w14:paraId="495C206D" w14:textId="219EE39A"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Preview the agenda </w:t>
            </w:r>
          </w:p>
          <w:p w14:paraId="6E54E17E" w14:textId="678E5BA4"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Review d</w:t>
            </w:r>
            <w:r w:rsidR="00007A94" w:rsidRPr="00036926">
              <w:rPr>
                <w:rFonts w:asciiTheme="minorHAnsi" w:eastAsia="Calibri" w:hAnsiTheme="minorHAnsi" w:cs="Calibri"/>
                <w:color w:val="000000" w:themeColor="text1"/>
                <w:sz w:val="21"/>
              </w:rPr>
              <w:t>esired outcome</w:t>
            </w:r>
            <w:r w:rsidRPr="00036926">
              <w:rPr>
                <w:rFonts w:asciiTheme="minorHAnsi" w:eastAsia="Calibri" w:hAnsiTheme="minorHAnsi" w:cs="Calibri"/>
                <w:color w:val="000000" w:themeColor="text1"/>
                <w:sz w:val="21"/>
              </w:rPr>
              <w:t>s</w:t>
            </w:r>
          </w:p>
          <w:p w14:paraId="495B99A8" w14:textId="5714FC80"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Present the</w:t>
            </w:r>
            <w:r w:rsidR="00A74AD9" w:rsidRPr="00036926">
              <w:rPr>
                <w:rFonts w:asciiTheme="minorHAnsi" w:eastAsia="Calibri" w:hAnsiTheme="minorHAnsi" w:cs="Calibri"/>
                <w:color w:val="000000" w:themeColor="text1"/>
                <w:sz w:val="21"/>
              </w:rPr>
              <w:t xml:space="preserve"> </w:t>
            </w:r>
            <w:r w:rsidR="00007A94" w:rsidRPr="00036926">
              <w:rPr>
                <w:rFonts w:asciiTheme="minorHAnsi" w:eastAsia="Calibri" w:hAnsiTheme="minorHAnsi" w:cs="Calibri"/>
                <w:color w:val="000000" w:themeColor="text1"/>
                <w:sz w:val="21"/>
              </w:rPr>
              <w:t>evaluation question(s)</w:t>
            </w:r>
            <w:r w:rsidRPr="00036926">
              <w:rPr>
                <w:rFonts w:asciiTheme="minorHAnsi" w:eastAsia="Calibri" w:hAnsiTheme="minorHAnsi" w:cs="Calibri"/>
                <w:color w:val="000000" w:themeColor="text1"/>
                <w:sz w:val="21"/>
              </w:rPr>
              <w:t xml:space="preserve"> with necessary context</w:t>
            </w:r>
          </w:p>
        </w:tc>
        <w:tc>
          <w:tcPr>
            <w:tcW w:w="2926" w:type="pct"/>
            <w:vAlign w:val="top"/>
          </w:tcPr>
          <w:p w14:paraId="5A2297AC" w14:textId="77777777"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Introduce yourself and welcome everyone to the meeting.</w:t>
            </w:r>
          </w:p>
          <w:p w14:paraId="7C2192EC" w14:textId="05A5A915"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Have each team member introduce him</w:t>
            </w:r>
            <w:r w:rsidR="00723C95" w:rsidRPr="00036926">
              <w:rPr>
                <w:rFonts w:asciiTheme="minorHAnsi" w:hAnsiTheme="minorHAnsi"/>
                <w:color w:val="000000" w:themeColor="text1"/>
                <w:sz w:val="21"/>
              </w:rPr>
              <w:t>self or</w:t>
            </w:r>
            <w:r w:rsidR="00715427"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 xml:space="preserve">herself and </w:t>
            </w:r>
            <w:r w:rsidR="00715427" w:rsidRPr="00036926">
              <w:rPr>
                <w:rFonts w:asciiTheme="minorHAnsi" w:hAnsiTheme="minorHAnsi"/>
                <w:color w:val="000000" w:themeColor="text1"/>
                <w:sz w:val="21"/>
              </w:rPr>
              <w:t xml:space="preserve">share </w:t>
            </w:r>
            <w:r w:rsidRPr="00036926">
              <w:rPr>
                <w:rFonts w:asciiTheme="minorHAnsi" w:hAnsiTheme="minorHAnsi"/>
                <w:color w:val="000000" w:themeColor="text1"/>
                <w:sz w:val="21"/>
              </w:rPr>
              <w:t>his</w:t>
            </w:r>
            <w:r w:rsidR="00723C95" w:rsidRPr="00036926">
              <w:rPr>
                <w:rFonts w:asciiTheme="minorHAnsi" w:hAnsiTheme="minorHAnsi"/>
                <w:color w:val="000000" w:themeColor="text1"/>
                <w:sz w:val="21"/>
              </w:rPr>
              <w:t xml:space="preserve"> or </w:t>
            </w:r>
            <w:r w:rsidRPr="00036926">
              <w:rPr>
                <w:rFonts w:asciiTheme="minorHAnsi" w:hAnsiTheme="minorHAnsi"/>
                <w:color w:val="000000" w:themeColor="text1"/>
                <w:sz w:val="21"/>
              </w:rPr>
              <w:t>her role.</w:t>
            </w:r>
          </w:p>
          <w:p w14:paraId="2F0E6817" w14:textId="719C5F16"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Conduct a quick review of the meeting norms </w:t>
            </w:r>
            <w:r w:rsidR="001C7BC1" w:rsidRPr="00036926">
              <w:rPr>
                <w:rFonts w:asciiTheme="minorHAnsi" w:hAnsiTheme="minorHAnsi"/>
                <w:color w:val="000000" w:themeColor="text1"/>
                <w:sz w:val="21"/>
              </w:rPr>
              <w:t>(i.e., “ground rules”</w:t>
            </w:r>
            <w:r w:rsidR="00896DAE" w:rsidRPr="00036926">
              <w:rPr>
                <w:rFonts w:asciiTheme="minorHAnsi" w:hAnsiTheme="minorHAnsi"/>
                <w:color w:val="000000" w:themeColor="text1"/>
                <w:sz w:val="21"/>
              </w:rPr>
              <w:t>) and</w:t>
            </w:r>
            <w:r w:rsidRPr="00036926">
              <w:rPr>
                <w:rFonts w:asciiTheme="minorHAnsi" w:hAnsiTheme="minorHAnsi"/>
                <w:color w:val="000000" w:themeColor="text1"/>
                <w:sz w:val="21"/>
              </w:rPr>
              <w:t xml:space="preserve"> the agenda for the day.</w:t>
            </w:r>
          </w:p>
          <w:p w14:paraId="56BBF3AD" w14:textId="537D9FC6"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Clearly identify </w:t>
            </w:r>
            <w:r w:rsidR="001C7BC1" w:rsidRPr="00036926">
              <w:rPr>
                <w:rFonts w:asciiTheme="minorHAnsi" w:hAnsiTheme="minorHAnsi"/>
                <w:color w:val="000000" w:themeColor="text1"/>
                <w:sz w:val="21"/>
              </w:rPr>
              <w:t>the objective for the meeting: W</w:t>
            </w:r>
            <w:r w:rsidRPr="00036926">
              <w:rPr>
                <w:rFonts w:asciiTheme="minorHAnsi" w:hAnsiTheme="minorHAnsi"/>
                <w:color w:val="000000" w:themeColor="text1"/>
                <w:sz w:val="21"/>
              </w:rPr>
              <w:t>hat is the desired outcome?</w:t>
            </w:r>
          </w:p>
          <w:p w14:paraId="03800BF8" w14:textId="3A419A4A"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Share the evaluation question(s) and information</w:t>
            </w:r>
            <w:r w:rsidR="00723C95" w:rsidRPr="00036926">
              <w:rPr>
                <w:rFonts w:asciiTheme="minorHAnsi" w:hAnsiTheme="minorHAnsi"/>
                <w:color w:val="000000" w:themeColor="text1"/>
                <w:sz w:val="21"/>
              </w:rPr>
              <w:t xml:space="preserve"> to put the data into context: </w:t>
            </w:r>
            <w:r w:rsidRPr="00036926">
              <w:rPr>
                <w:rFonts w:asciiTheme="minorHAnsi" w:hAnsiTheme="minorHAnsi"/>
                <w:color w:val="000000" w:themeColor="text1"/>
                <w:sz w:val="21"/>
              </w:rPr>
              <w:t xml:space="preserve">What level of data </w:t>
            </w:r>
            <w:r w:rsidR="0056492D" w:rsidRPr="00036926">
              <w:rPr>
                <w:rFonts w:asciiTheme="minorHAnsi" w:hAnsiTheme="minorHAnsi"/>
                <w:color w:val="000000" w:themeColor="text1"/>
                <w:sz w:val="21"/>
              </w:rPr>
              <w:t>is</w:t>
            </w:r>
            <w:r w:rsidRPr="00036926">
              <w:rPr>
                <w:rFonts w:asciiTheme="minorHAnsi" w:hAnsiTheme="minorHAnsi"/>
                <w:color w:val="000000" w:themeColor="text1"/>
                <w:sz w:val="21"/>
              </w:rPr>
              <w:t xml:space="preserve"> the group reviewing (student, district, or state)</w:t>
            </w:r>
            <w:r w:rsidR="00D863CC"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What do participants need to know about the data to understand its usefulness and limitations?</w:t>
            </w:r>
          </w:p>
          <w:p w14:paraId="6257CD95" w14:textId="64929A90"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Define terms y</w:t>
            </w:r>
            <w:r w:rsidR="001C7BC1" w:rsidRPr="00036926">
              <w:rPr>
                <w:rFonts w:asciiTheme="minorHAnsi" w:hAnsiTheme="minorHAnsi"/>
                <w:color w:val="000000" w:themeColor="text1"/>
                <w:sz w:val="21"/>
              </w:rPr>
              <w:t xml:space="preserve">ou will be using and agree on </w:t>
            </w:r>
            <w:r w:rsidRPr="00036926">
              <w:rPr>
                <w:rFonts w:asciiTheme="minorHAnsi" w:hAnsiTheme="minorHAnsi"/>
                <w:color w:val="000000" w:themeColor="text1"/>
                <w:sz w:val="21"/>
              </w:rPr>
              <w:t>definition</w:t>
            </w:r>
            <w:r w:rsidR="001C7BC1" w:rsidRPr="00036926">
              <w:rPr>
                <w:rFonts w:asciiTheme="minorHAnsi" w:hAnsiTheme="minorHAnsi"/>
                <w:color w:val="000000" w:themeColor="text1"/>
                <w:sz w:val="21"/>
              </w:rPr>
              <w:t>s</w:t>
            </w:r>
            <w:r w:rsidRPr="00036926">
              <w:rPr>
                <w:rFonts w:asciiTheme="minorHAnsi" w:hAnsiTheme="minorHAnsi"/>
                <w:color w:val="000000" w:themeColor="text1"/>
                <w:sz w:val="21"/>
              </w:rPr>
              <w:t xml:space="preserve"> for the term</w:t>
            </w:r>
            <w:r w:rsidR="001C7BC1" w:rsidRPr="00036926">
              <w:rPr>
                <w:rFonts w:asciiTheme="minorHAnsi" w:hAnsiTheme="minorHAnsi"/>
                <w:color w:val="000000" w:themeColor="text1"/>
                <w:sz w:val="21"/>
              </w:rPr>
              <w:t>s</w:t>
            </w:r>
            <w:r w:rsidRPr="00036926">
              <w:rPr>
                <w:rFonts w:asciiTheme="minorHAnsi" w:hAnsiTheme="minorHAnsi"/>
                <w:color w:val="000000" w:themeColor="text1"/>
                <w:sz w:val="21"/>
              </w:rPr>
              <w:t xml:space="preserve"> in this context</w:t>
            </w:r>
            <w:r w:rsidR="00FC2DB7" w:rsidRPr="00036926">
              <w:rPr>
                <w:rFonts w:asciiTheme="minorHAnsi" w:hAnsiTheme="minorHAnsi"/>
                <w:color w:val="000000" w:themeColor="text1"/>
                <w:sz w:val="21"/>
              </w:rPr>
              <w:t xml:space="preserve">. </w:t>
            </w:r>
            <w:r w:rsidR="001C7BC1" w:rsidRPr="00036926">
              <w:rPr>
                <w:rFonts w:asciiTheme="minorHAnsi" w:hAnsiTheme="minorHAnsi"/>
                <w:color w:val="000000" w:themeColor="text1"/>
                <w:sz w:val="21"/>
              </w:rPr>
              <w:t>Clarify</w:t>
            </w:r>
            <w:r w:rsidRPr="00036926">
              <w:rPr>
                <w:rFonts w:asciiTheme="minorHAnsi" w:hAnsiTheme="minorHAnsi"/>
                <w:color w:val="000000" w:themeColor="text1"/>
                <w:sz w:val="21"/>
              </w:rPr>
              <w:t xml:space="preserve"> terms and definitions </w:t>
            </w:r>
            <w:r w:rsidR="001C7BC1" w:rsidRPr="00036926">
              <w:rPr>
                <w:rFonts w:asciiTheme="minorHAnsi" w:hAnsiTheme="minorHAnsi"/>
                <w:color w:val="000000" w:themeColor="text1"/>
                <w:sz w:val="21"/>
              </w:rPr>
              <w:t xml:space="preserve">to support </w:t>
            </w:r>
            <w:r w:rsidRPr="00036926">
              <w:rPr>
                <w:rFonts w:asciiTheme="minorHAnsi" w:hAnsiTheme="minorHAnsi"/>
                <w:color w:val="000000" w:themeColor="text1"/>
                <w:sz w:val="21"/>
              </w:rPr>
              <w:t>common understanding and meaning</w:t>
            </w:r>
            <w:r w:rsidR="00723C95" w:rsidRPr="00036926">
              <w:rPr>
                <w:rFonts w:asciiTheme="minorHAnsi" w:hAnsiTheme="minorHAnsi"/>
                <w:color w:val="000000" w:themeColor="text1"/>
                <w:sz w:val="21"/>
              </w:rPr>
              <w:t>.</w:t>
            </w:r>
          </w:p>
          <w:p w14:paraId="5D76B893" w14:textId="0A3080AB"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Set boundaries for group work: What are par</w:t>
            </w:r>
            <w:r w:rsidR="001C7BC1" w:rsidRPr="00036926">
              <w:rPr>
                <w:rFonts w:asciiTheme="minorHAnsi" w:hAnsiTheme="minorHAnsi"/>
                <w:color w:val="000000" w:themeColor="text1"/>
                <w:sz w:val="21"/>
              </w:rPr>
              <w:t>ticipants meant to accomplish during</w:t>
            </w:r>
            <w:r w:rsidRPr="00036926">
              <w:rPr>
                <w:rFonts w:asciiTheme="minorHAnsi" w:hAnsiTheme="minorHAnsi"/>
                <w:color w:val="000000" w:themeColor="text1"/>
                <w:sz w:val="21"/>
              </w:rPr>
              <w:t xml:space="preserve"> this meeting?</w:t>
            </w:r>
          </w:p>
          <w:p w14:paraId="76EDF1E5" w14:textId="6E7A64C1" w:rsidR="00007A94" w:rsidRPr="00036926" w:rsidRDefault="00007A94" w:rsidP="00BA1A5B">
            <w:pPr>
              <w:pStyle w:val="ListParagraph"/>
              <w:numPr>
                <w:ilvl w:val="0"/>
                <w:numId w:val="72"/>
              </w:numPr>
              <w:spacing w:after="40" w:line="240" w:lineRule="atLeast"/>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036926">
              <w:rPr>
                <w:rFonts w:asciiTheme="minorHAnsi" w:hAnsiTheme="minorHAnsi"/>
                <w:color w:val="000000" w:themeColor="text1"/>
                <w:sz w:val="21"/>
              </w:rPr>
              <w:t>Create and introduce parking lot for other issues that may come up</w:t>
            </w:r>
            <w:r w:rsidR="0056492D" w:rsidRPr="00036926">
              <w:rPr>
                <w:rFonts w:asciiTheme="minorHAnsi" w:hAnsiTheme="minorHAnsi"/>
                <w:color w:val="000000" w:themeColor="text1"/>
                <w:sz w:val="21"/>
              </w:rPr>
              <w:t>.</w:t>
            </w:r>
          </w:p>
        </w:tc>
      </w:tr>
    </w:tbl>
    <w:p w14:paraId="488A96CE" w14:textId="77777777" w:rsidR="002347EC" w:rsidRDefault="002347EC">
      <w:r>
        <w:br w:type="page"/>
      </w:r>
    </w:p>
    <w:tbl>
      <w:tblPr>
        <w:tblStyle w:val="IDCExhibit"/>
        <w:tblW w:w="4921" w:type="pct"/>
        <w:tblLook w:val="04A0" w:firstRow="1" w:lastRow="0" w:firstColumn="1" w:lastColumn="0" w:noHBand="0" w:noVBand="1"/>
        <w:tblDescription w:val="This table provides the time and activities for the Success Gaps Meeting. Also provides small breakdowns of what each activity consist of."/>
      </w:tblPr>
      <w:tblGrid>
        <w:gridCol w:w="1396"/>
        <w:gridCol w:w="2423"/>
        <w:gridCol w:w="5387"/>
      </w:tblGrid>
      <w:tr w:rsidR="002347EC" w:rsidRPr="005D4023" w14:paraId="7FCF2330" w14:textId="77777777" w:rsidTr="002347E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758" w:type="pct"/>
          </w:tcPr>
          <w:p w14:paraId="07C841D8" w14:textId="77777777" w:rsidR="002347EC" w:rsidRPr="00C7392E" w:rsidRDefault="002347EC" w:rsidP="00E907A7">
            <w:pPr>
              <w:jc w:val="left"/>
              <w:rPr>
                <w:rFonts w:ascii="Franklin Gothic Medium" w:hAnsi="Franklin Gothic Medium"/>
                <w:sz w:val="22"/>
                <w:szCs w:val="22"/>
              </w:rPr>
            </w:pPr>
            <w:r w:rsidRPr="00C7392E">
              <w:rPr>
                <w:rFonts w:ascii="Franklin Gothic Medium" w:hAnsi="Franklin Gothic Medium"/>
                <w:sz w:val="22"/>
                <w:szCs w:val="22"/>
              </w:rPr>
              <w:lastRenderedPageBreak/>
              <w:t>Time</w:t>
            </w:r>
          </w:p>
        </w:tc>
        <w:tc>
          <w:tcPr>
            <w:tcW w:w="1316" w:type="pct"/>
          </w:tcPr>
          <w:p w14:paraId="2892A940"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Activity</w:t>
            </w:r>
          </w:p>
        </w:tc>
        <w:tc>
          <w:tcPr>
            <w:tcW w:w="2926" w:type="pct"/>
          </w:tcPr>
          <w:p w14:paraId="1D73D56B"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Process and Materials</w:t>
            </w:r>
          </w:p>
        </w:tc>
      </w:tr>
      <w:tr w:rsidR="00036926" w:rsidRPr="00036926" w14:paraId="2A5ED0EC" w14:textId="77777777" w:rsidTr="00C7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5C061AF4" w14:textId="3BED951C"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 xml:space="preserve">9:20 – 9:35 </w:t>
            </w:r>
          </w:p>
          <w:p w14:paraId="7144F37B"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(15 minutes)</w:t>
            </w:r>
          </w:p>
        </w:tc>
        <w:tc>
          <w:tcPr>
            <w:tcW w:w="1316" w:type="pct"/>
            <w:vAlign w:val="top"/>
          </w:tcPr>
          <w:p w14:paraId="7D3DA4A6"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Present the Data</w:t>
            </w:r>
          </w:p>
          <w:p w14:paraId="40E274F5" w14:textId="657E2134" w:rsidR="00007A94" w:rsidRPr="00036926" w:rsidRDefault="00007A94"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Display</w:t>
            </w:r>
            <w:r w:rsidR="00527E84" w:rsidRPr="00036926">
              <w:rPr>
                <w:rFonts w:asciiTheme="minorHAnsi" w:eastAsia="Calibri" w:hAnsiTheme="minorHAnsi" w:cs="Calibri"/>
                <w:color w:val="000000" w:themeColor="text1"/>
                <w:sz w:val="21"/>
              </w:rPr>
              <w:t xml:space="preserve"> or </w:t>
            </w:r>
            <w:r w:rsidRPr="00036926">
              <w:rPr>
                <w:rFonts w:asciiTheme="minorHAnsi" w:eastAsia="Calibri" w:hAnsiTheme="minorHAnsi" w:cs="Calibri"/>
                <w:color w:val="000000" w:themeColor="text1"/>
                <w:sz w:val="21"/>
              </w:rPr>
              <w:t>distribute the data</w:t>
            </w:r>
          </w:p>
          <w:p w14:paraId="4AADB032" w14:textId="77777777" w:rsidR="00007A94" w:rsidRPr="00036926" w:rsidRDefault="00007A94"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Describe data attributes </w:t>
            </w:r>
          </w:p>
          <w:p w14:paraId="044D5C2A" w14:textId="32CCB00B" w:rsidR="00007A94" w:rsidRPr="00036926" w:rsidRDefault="00007A94"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Answer participant questions</w:t>
            </w:r>
          </w:p>
          <w:p w14:paraId="26D55D40" w14:textId="47365D02" w:rsidR="00007A94" w:rsidRPr="00036926" w:rsidRDefault="00954F7F"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Restate </w:t>
            </w:r>
            <w:r w:rsidR="00007A94" w:rsidRPr="00036926">
              <w:rPr>
                <w:rFonts w:asciiTheme="minorHAnsi" w:eastAsia="Calibri" w:hAnsiTheme="minorHAnsi" w:cs="Calibri"/>
                <w:color w:val="000000" w:themeColor="text1"/>
                <w:sz w:val="21"/>
              </w:rPr>
              <w:t>the evaluation question(s)</w:t>
            </w:r>
          </w:p>
        </w:tc>
        <w:tc>
          <w:tcPr>
            <w:tcW w:w="2926" w:type="pct"/>
            <w:vAlign w:val="top"/>
          </w:tcPr>
          <w:p w14:paraId="6267173F" w14:textId="3D4F3024" w:rsidR="00007A94" w:rsidRPr="00036926" w:rsidRDefault="001C7BC1"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Display or </w:t>
            </w:r>
            <w:r w:rsidR="00007A94" w:rsidRPr="00036926">
              <w:rPr>
                <w:rFonts w:asciiTheme="minorHAnsi" w:hAnsiTheme="minorHAnsi"/>
                <w:color w:val="000000" w:themeColor="text1"/>
                <w:sz w:val="21"/>
              </w:rPr>
              <w:t xml:space="preserve">distribute the data in an organized way that the group can aggregate and disaggregate as appropriate (e.g., have a chart to present the aggregated data, but also have the supporting Excel spreadsheet to show the group and discuss). </w:t>
            </w:r>
          </w:p>
          <w:p w14:paraId="27F3B22A" w14:textId="7BBCC618" w:rsidR="00007A94" w:rsidRPr="00036926" w:rsidRDefault="00007A94"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Describe data: </w:t>
            </w:r>
            <w:r w:rsidR="0056492D" w:rsidRPr="00036926">
              <w:rPr>
                <w:rFonts w:asciiTheme="minorHAnsi" w:hAnsiTheme="minorHAnsi"/>
                <w:color w:val="000000" w:themeColor="text1"/>
                <w:sz w:val="21"/>
              </w:rPr>
              <w:t>W</w:t>
            </w:r>
            <w:r w:rsidRPr="00036926">
              <w:rPr>
                <w:rFonts w:asciiTheme="minorHAnsi" w:hAnsiTheme="minorHAnsi"/>
                <w:color w:val="000000" w:themeColor="text1"/>
                <w:sz w:val="21"/>
              </w:rPr>
              <w:t>hat is this data element about? Is it student, district</w:t>
            </w:r>
            <w:r w:rsidR="00EC037B"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program, or state level</w:t>
            </w:r>
            <w:r w:rsidR="00527E84" w:rsidRPr="00036926">
              <w:rPr>
                <w:rFonts w:asciiTheme="minorHAnsi" w:hAnsiTheme="minorHAnsi"/>
                <w:color w:val="000000" w:themeColor="text1"/>
                <w:sz w:val="21"/>
              </w:rPr>
              <w:t xml:space="preserve"> data</w:t>
            </w:r>
            <w:r w:rsidRPr="00036926">
              <w:rPr>
                <w:rFonts w:asciiTheme="minorHAnsi" w:hAnsiTheme="minorHAnsi"/>
                <w:color w:val="000000" w:themeColor="text1"/>
                <w:sz w:val="21"/>
              </w:rPr>
              <w:t xml:space="preserve">? </w:t>
            </w:r>
            <w:r w:rsidR="00527E84" w:rsidRPr="00036926">
              <w:rPr>
                <w:rFonts w:asciiTheme="minorHAnsi" w:hAnsiTheme="minorHAnsi"/>
                <w:color w:val="000000" w:themeColor="text1"/>
                <w:sz w:val="21"/>
              </w:rPr>
              <w:t>What’s the d</w:t>
            </w:r>
            <w:r w:rsidRPr="00036926">
              <w:rPr>
                <w:rFonts w:asciiTheme="minorHAnsi" w:hAnsiTheme="minorHAnsi"/>
                <w:color w:val="000000" w:themeColor="text1"/>
                <w:sz w:val="21"/>
              </w:rPr>
              <w:t xml:space="preserve">ata source? </w:t>
            </w:r>
            <w:r w:rsidR="00527E84" w:rsidRPr="00036926">
              <w:rPr>
                <w:rFonts w:asciiTheme="minorHAnsi" w:hAnsiTheme="minorHAnsi"/>
                <w:color w:val="000000" w:themeColor="text1"/>
                <w:sz w:val="21"/>
              </w:rPr>
              <w:t>Are the data a</w:t>
            </w:r>
            <w:r w:rsidRPr="00036926">
              <w:rPr>
                <w:rFonts w:asciiTheme="minorHAnsi" w:hAnsiTheme="minorHAnsi"/>
                <w:color w:val="000000" w:themeColor="text1"/>
                <w:sz w:val="21"/>
              </w:rPr>
              <w:t xml:space="preserve">ggregated or </w:t>
            </w:r>
            <w:r w:rsidR="0056492D" w:rsidRPr="00036926">
              <w:rPr>
                <w:rFonts w:asciiTheme="minorHAnsi" w:hAnsiTheme="minorHAnsi"/>
                <w:color w:val="000000" w:themeColor="text1"/>
                <w:sz w:val="21"/>
              </w:rPr>
              <w:t>d</w:t>
            </w:r>
            <w:r w:rsidRPr="00036926">
              <w:rPr>
                <w:rFonts w:asciiTheme="minorHAnsi" w:hAnsiTheme="minorHAnsi"/>
                <w:color w:val="000000" w:themeColor="text1"/>
                <w:sz w:val="21"/>
              </w:rPr>
              <w:t xml:space="preserve">isaggregated? </w:t>
            </w:r>
            <w:r w:rsidR="00527E84" w:rsidRPr="00036926">
              <w:rPr>
                <w:rFonts w:asciiTheme="minorHAnsi" w:hAnsiTheme="minorHAnsi"/>
                <w:color w:val="000000" w:themeColor="text1"/>
                <w:sz w:val="21"/>
              </w:rPr>
              <w:t>Are there any k</w:t>
            </w:r>
            <w:r w:rsidRPr="00036926">
              <w:rPr>
                <w:rFonts w:asciiTheme="minorHAnsi" w:hAnsiTheme="minorHAnsi"/>
                <w:color w:val="000000" w:themeColor="text1"/>
                <w:sz w:val="21"/>
              </w:rPr>
              <w:t>nown limitations</w:t>
            </w:r>
            <w:r w:rsidR="00527E84" w:rsidRPr="00036926">
              <w:rPr>
                <w:rFonts w:asciiTheme="minorHAnsi" w:hAnsiTheme="minorHAnsi"/>
                <w:color w:val="000000" w:themeColor="text1"/>
                <w:sz w:val="21"/>
              </w:rPr>
              <w:t xml:space="preserve"> to the data</w:t>
            </w:r>
            <w:r w:rsidRPr="00036926">
              <w:rPr>
                <w:rFonts w:asciiTheme="minorHAnsi" w:hAnsiTheme="minorHAnsi"/>
                <w:color w:val="000000" w:themeColor="text1"/>
                <w:sz w:val="21"/>
              </w:rPr>
              <w:t>?</w:t>
            </w:r>
          </w:p>
          <w:p w14:paraId="4B06CCC6" w14:textId="4B078823" w:rsidR="00007A94" w:rsidRPr="00036926" w:rsidRDefault="00007A94"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Ask participants if they have any questions about the data</w:t>
            </w:r>
            <w:r w:rsidR="0056492D" w:rsidRPr="00036926">
              <w:rPr>
                <w:rFonts w:asciiTheme="minorHAnsi" w:hAnsiTheme="minorHAnsi"/>
                <w:color w:val="000000" w:themeColor="text1"/>
                <w:sz w:val="21"/>
              </w:rPr>
              <w:t>.</w:t>
            </w:r>
          </w:p>
          <w:p w14:paraId="5EEAA7C3" w14:textId="1B5A0C90" w:rsidR="00007A94" w:rsidRPr="00036926" w:rsidRDefault="00007A94"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Restate evaluation question: “At the end of the meeting, we want to be able to …</w:t>
            </w:r>
            <w:r w:rsidR="0056492D" w:rsidRPr="00036926">
              <w:rPr>
                <w:rFonts w:asciiTheme="minorHAnsi" w:hAnsiTheme="minorHAnsi"/>
                <w:color w:val="000000" w:themeColor="text1"/>
                <w:sz w:val="21"/>
              </w:rPr>
              <w:t>.</w:t>
            </w:r>
            <w:r w:rsidRPr="00036926">
              <w:rPr>
                <w:rFonts w:asciiTheme="minorHAnsi" w:hAnsiTheme="minorHAnsi"/>
                <w:color w:val="000000" w:themeColor="text1"/>
                <w:sz w:val="21"/>
              </w:rPr>
              <w:t>”</w:t>
            </w:r>
          </w:p>
          <w:p w14:paraId="6B32C9E4" w14:textId="6DAD963B" w:rsidR="00007A94" w:rsidRPr="00036926" w:rsidRDefault="00D64911" w:rsidP="00BA1A5B">
            <w:pPr>
              <w:numPr>
                <w:ilvl w:val="0"/>
                <w:numId w:val="25"/>
              </w:numPr>
              <w:pBdr>
                <w:top w:val="nil"/>
                <w:left w:val="nil"/>
                <w:bottom w:val="nil"/>
                <w:right w:val="nil"/>
                <w:between w:val="nil"/>
              </w:pBdr>
              <w:spacing w:after="40" w:line="240" w:lineRule="atLeast"/>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C</w:t>
            </w:r>
            <w:r w:rsidR="00007A94" w:rsidRPr="00036926">
              <w:rPr>
                <w:rFonts w:asciiTheme="minorHAnsi" w:hAnsiTheme="minorHAnsi"/>
                <w:color w:val="000000" w:themeColor="text1"/>
                <w:sz w:val="21"/>
              </w:rPr>
              <w:t>onsider breaking into pairs or smaller groups of 3</w:t>
            </w:r>
            <w:r w:rsidR="0056492D" w:rsidRPr="00036926">
              <w:rPr>
                <w:rFonts w:asciiTheme="minorHAnsi" w:hAnsiTheme="minorHAnsi"/>
                <w:color w:val="000000" w:themeColor="text1"/>
                <w:sz w:val="21"/>
              </w:rPr>
              <w:t xml:space="preserve"> to </w:t>
            </w:r>
            <w:r w:rsidR="00007A94" w:rsidRPr="00036926">
              <w:rPr>
                <w:rFonts w:asciiTheme="minorHAnsi" w:hAnsiTheme="minorHAnsi"/>
                <w:color w:val="000000" w:themeColor="text1"/>
                <w:sz w:val="21"/>
              </w:rPr>
              <w:t>4</w:t>
            </w:r>
            <w:r w:rsidRPr="00036926">
              <w:rPr>
                <w:rFonts w:asciiTheme="minorHAnsi" w:hAnsiTheme="minorHAnsi"/>
                <w:color w:val="000000" w:themeColor="text1"/>
                <w:sz w:val="21"/>
              </w:rPr>
              <w:t xml:space="preserve"> if the group is large or of varied composition</w:t>
            </w:r>
            <w:r w:rsidR="00007A94" w:rsidRPr="00036926">
              <w:rPr>
                <w:rFonts w:asciiTheme="minorHAnsi" w:hAnsiTheme="minorHAnsi"/>
                <w:color w:val="000000" w:themeColor="text1"/>
                <w:sz w:val="21"/>
              </w:rPr>
              <w:t>. Some participants will feel more comfortable discussing the data in a smaller group</w:t>
            </w:r>
            <w:r w:rsidR="00FD2A98" w:rsidRPr="00036926">
              <w:rPr>
                <w:rFonts w:asciiTheme="minorHAnsi" w:hAnsiTheme="minorHAnsi"/>
                <w:color w:val="000000" w:themeColor="text1"/>
                <w:sz w:val="21"/>
              </w:rPr>
              <w:t>.</w:t>
            </w:r>
          </w:p>
          <w:p w14:paraId="185C5CBF" w14:textId="77777777" w:rsidR="00007A94" w:rsidRPr="00036926" w:rsidRDefault="00007A94" w:rsidP="00C7392E">
            <w:pPr>
              <w:spacing w:after="40" w:line="240" w:lineRule="atLeast"/>
              <w:ind w:left="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Data (including digital version and hard copies, if applicable), projector and screen, chart paper and markers</w:t>
            </w:r>
          </w:p>
        </w:tc>
      </w:tr>
      <w:tr w:rsidR="00036926" w:rsidRPr="00036926" w14:paraId="3BBD03F4" w14:textId="77777777" w:rsidTr="00C14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Borders>
              <w:bottom w:val="single" w:sz="4" w:space="0" w:color="auto"/>
            </w:tcBorders>
            <w:vAlign w:val="top"/>
          </w:tcPr>
          <w:p w14:paraId="1281B6CB"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 xml:space="preserve">9:35 – 9:55 </w:t>
            </w:r>
          </w:p>
          <w:p w14:paraId="154E410C"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tcBorders>
              <w:bottom w:val="single" w:sz="4" w:space="0" w:color="auto"/>
            </w:tcBorders>
            <w:vAlign w:val="top"/>
          </w:tcPr>
          <w:p w14:paraId="76221EC8" w14:textId="77777777" w:rsidR="00007A94" w:rsidRPr="00036926" w:rsidRDefault="00007A9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Discuss Observations of the Data</w:t>
            </w:r>
          </w:p>
          <w:p w14:paraId="1603CC0E" w14:textId="2D7F224F" w:rsidR="00007A94" w:rsidRPr="00036926" w:rsidRDefault="00586CF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s</w:t>
            </w:r>
            <w:r w:rsidR="00007A94" w:rsidRPr="00036926">
              <w:rPr>
                <w:rFonts w:asciiTheme="minorHAnsi" w:eastAsia="Calibri" w:hAnsiTheme="minorHAnsi" w:cs="Calibri"/>
                <w:color w:val="000000" w:themeColor="text1"/>
                <w:sz w:val="21"/>
              </w:rPr>
              <w:t>mall group discussion</w:t>
            </w:r>
          </w:p>
          <w:p w14:paraId="1CFC4198" w14:textId="40EB80EC" w:rsidR="00586CFF" w:rsidRPr="00036926" w:rsidRDefault="00586CF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Reconvene in large </w:t>
            </w:r>
            <w:r w:rsidR="00007A94" w:rsidRPr="00036926">
              <w:rPr>
                <w:rFonts w:asciiTheme="minorHAnsi" w:eastAsia="Calibri" w:hAnsiTheme="minorHAnsi" w:cs="Calibri"/>
                <w:color w:val="000000" w:themeColor="text1"/>
                <w:sz w:val="21"/>
              </w:rPr>
              <w:t>group discussion</w:t>
            </w:r>
          </w:p>
          <w:p w14:paraId="34B2C813" w14:textId="0EDB7361" w:rsidR="000615A4" w:rsidRPr="00036926" w:rsidRDefault="00586CFF"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Record </w:t>
            </w:r>
            <w:r w:rsidR="000615A4" w:rsidRPr="00036926">
              <w:rPr>
                <w:rFonts w:asciiTheme="minorHAnsi" w:eastAsia="Calibri" w:hAnsiTheme="minorHAnsi" w:cs="Calibri"/>
                <w:color w:val="000000" w:themeColor="text1"/>
                <w:sz w:val="21"/>
              </w:rPr>
              <w:t>observations</w:t>
            </w:r>
          </w:p>
          <w:p w14:paraId="6D81210D" w14:textId="77777777" w:rsidR="00007A94" w:rsidRPr="00036926" w:rsidRDefault="00007A94" w:rsidP="00C7392E">
            <w:pPr>
              <w:keepLines/>
              <w:pBdr>
                <w:top w:val="nil"/>
                <w:left w:val="nil"/>
                <w:bottom w:val="nil"/>
                <w:right w:val="nil"/>
                <w:between w:val="nil"/>
              </w:pBdr>
              <w:ind w:left="155"/>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p>
        </w:tc>
        <w:tc>
          <w:tcPr>
            <w:tcW w:w="2926" w:type="pct"/>
            <w:vAlign w:val="top"/>
          </w:tcPr>
          <w:p w14:paraId="0DDDD302" w14:textId="578A81DB" w:rsidR="00007A94" w:rsidRPr="00036926" w:rsidRDefault="00D64911" w:rsidP="00076ADF">
            <w:pPr>
              <w:numPr>
                <w:ilvl w:val="0"/>
                <w:numId w:val="23"/>
              </w:numPr>
              <w:pBdr>
                <w:top w:val="nil"/>
                <w:left w:val="nil"/>
                <w:bottom w:val="nil"/>
                <w:right w:val="nil"/>
                <w:between w:val="nil"/>
              </w:pBdr>
              <w:spacing w:after="40" w:line="240" w:lineRule="atLeast"/>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H</w:t>
            </w:r>
            <w:r w:rsidR="00076ADF" w:rsidRPr="00036926">
              <w:rPr>
                <w:rFonts w:asciiTheme="minorHAnsi" w:hAnsiTheme="minorHAnsi"/>
                <w:color w:val="000000" w:themeColor="text1"/>
                <w:sz w:val="21"/>
              </w:rPr>
              <w:t>ave group participants</w:t>
            </w:r>
            <w:r w:rsidR="00007A94" w:rsidRPr="00036926">
              <w:rPr>
                <w:rFonts w:asciiTheme="minorHAnsi" w:hAnsiTheme="minorHAnsi"/>
                <w:color w:val="000000" w:themeColor="text1"/>
                <w:sz w:val="21"/>
              </w:rPr>
              <w:t xml:space="preserve"> begin discussing the data</w:t>
            </w:r>
            <w:r w:rsidRPr="00036926">
              <w:rPr>
                <w:rFonts w:asciiTheme="minorHAnsi" w:hAnsiTheme="minorHAnsi"/>
                <w:color w:val="000000" w:themeColor="text1"/>
                <w:sz w:val="21"/>
              </w:rPr>
              <w:t xml:space="preserve"> in small groups</w:t>
            </w:r>
            <w:r w:rsidR="00FC2DB7" w:rsidRPr="00036926">
              <w:rPr>
                <w:rFonts w:asciiTheme="minorHAnsi" w:hAnsiTheme="minorHAnsi"/>
                <w:color w:val="000000" w:themeColor="text1"/>
                <w:sz w:val="21"/>
              </w:rPr>
              <w:t xml:space="preserve">. </w:t>
            </w:r>
            <w:r w:rsidR="00007A94" w:rsidRPr="00036926">
              <w:rPr>
                <w:rFonts w:asciiTheme="minorHAnsi" w:hAnsiTheme="minorHAnsi"/>
                <w:color w:val="000000" w:themeColor="text1"/>
                <w:sz w:val="21"/>
              </w:rPr>
              <w:t xml:space="preserve">Remind the group that EVERYONE has a voice. </w:t>
            </w:r>
          </w:p>
          <w:p w14:paraId="11F49AC4" w14:textId="382D0D4F"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hAnsiTheme="minorHAnsi"/>
                <w:color w:val="000000" w:themeColor="text1"/>
                <w:sz w:val="21"/>
              </w:rPr>
              <w:t xml:space="preserve">Have </w:t>
            </w:r>
            <w:r w:rsidR="00527E84" w:rsidRPr="0068350D">
              <w:rPr>
                <w:rFonts w:asciiTheme="minorHAnsi" w:eastAsia="Calibri" w:hAnsiTheme="minorHAnsi" w:cs="Calibri"/>
                <w:color w:val="000000" w:themeColor="text1"/>
                <w:sz w:val="21"/>
              </w:rPr>
              <w:t>each group</w:t>
            </w:r>
            <w:r w:rsidRPr="0068350D">
              <w:rPr>
                <w:rFonts w:asciiTheme="minorHAnsi" w:eastAsia="Calibri" w:hAnsiTheme="minorHAnsi" w:cs="Calibri"/>
                <w:color w:val="000000" w:themeColor="text1"/>
                <w:sz w:val="21"/>
              </w:rPr>
              <w:t xml:space="preserve"> identify a notetaker and a reporter.</w:t>
            </w:r>
          </w:p>
          <w:p w14:paraId="6FE21D07" w14:textId="4C469692"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Notetaker may use a blank rubric or may record electronically</w:t>
            </w:r>
            <w:r w:rsidRPr="00036926">
              <w:rPr>
                <w:rFonts w:asciiTheme="minorHAnsi" w:hAnsiTheme="minorHAnsi"/>
                <w:color w:val="000000" w:themeColor="text1"/>
                <w:sz w:val="21"/>
              </w:rPr>
              <w:t xml:space="preserve"> if available.</w:t>
            </w:r>
          </w:p>
          <w:p w14:paraId="6EF51E07" w14:textId="292D898E" w:rsidR="00007A94" w:rsidRPr="00036926" w:rsidRDefault="00D64911" w:rsidP="00796FD3">
            <w:pPr>
              <w:numPr>
                <w:ilvl w:val="0"/>
                <w:numId w:val="23"/>
              </w:numPr>
              <w:spacing w:after="40" w:line="240" w:lineRule="atLeast"/>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U</w:t>
            </w:r>
            <w:r w:rsidR="00007A94" w:rsidRPr="00036926">
              <w:rPr>
                <w:rFonts w:asciiTheme="minorHAnsi" w:hAnsiTheme="minorHAnsi"/>
                <w:color w:val="000000" w:themeColor="text1"/>
                <w:sz w:val="21"/>
              </w:rPr>
              <w:t>se guiding questions to help the group observe the data</w:t>
            </w:r>
            <w:r w:rsidR="00466DA9" w:rsidRPr="00036926">
              <w:rPr>
                <w:rFonts w:asciiTheme="minorHAnsi" w:hAnsiTheme="minorHAnsi"/>
                <w:color w:val="000000" w:themeColor="text1"/>
                <w:sz w:val="21"/>
              </w:rPr>
              <w:t>:</w:t>
            </w:r>
            <w:r w:rsidR="00FD2A98" w:rsidRPr="00036926">
              <w:rPr>
                <w:rFonts w:asciiTheme="minorHAnsi" w:hAnsiTheme="minorHAnsi"/>
                <w:color w:val="000000" w:themeColor="text1"/>
                <w:sz w:val="21"/>
              </w:rPr>
              <w:t xml:space="preserve"> </w:t>
            </w:r>
          </w:p>
          <w:p w14:paraId="4C8DF4C5"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do you see? </w:t>
            </w:r>
          </w:p>
          <w:p w14:paraId="7CF3F7B7"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are your initial thoughts/reactions? </w:t>
            </w:r>
          </w:p>
          <w:p w14:paraId="367312A1" w14:textId="0D21A962"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Is this what you expected to see</w:t>
            </w:r>
            <w:r w:rsidR="00D863CC" w:rsidRPr="0068350D">
              <w:rPr>
                <w:rFonts w:asciiTheme="minorHAnsi" w:eastAsia="Calibri" w:hAnsiTheme="minorHAnsi" w:cs="Calibri"/>
                <w:color w:val="000000" w:themeColor="text1"/>
                <w:sz w:val="21"/>
              </w:rPr>
              <w:t xml:space="preserve">? </w:t>
            </w:r>
          </w:p>
          <w:p w14:paraId="779E7ABC"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surprises you? </w:t>
            </w:r>
          </w:p>
          <w:p w14:paraId="15D76CBE" w14:textId="40A637BE"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Is there a particular piece of data that catches your attention</w:t>
            </w:r>
            <w:r w:rsidR="00901FFD" w:rsidRPr="0068350D">
              <w:rPr>
                <w:rFonts w:asciiTheme="minorHAnsi" w:eastAsia="Calibri" w:hAnsiTheme="minorHAnsi" w:cs="Calibri"/>
                <w:color w:val="000000" w:themeColor="text1"/>
                <w:sz w:val="21"/>
              </w:rPr>
              <w:t>?</w:t>
            </w:r>
          </w:p>
          <w:p w14:paraId="72F2F881" w14:textId="77777777" w:rsidR="00734B58" w:rsidRPr="0068350D" w:rsidRDefault="00734B58"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Are you looking for frequencies, outliers, and ranges of values for particular variables?</w:t>
            </w:r>
          </w:p>
          <w:p w14:paraId="047384FA"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are the limitations of these data?</w:t>
            </w:r>
          </w:p>
          <w:p w14:paraId="5EC11707" w14:textId="2117B5B7"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What do these</w:t>
            </w:r>
            <w:r w:rsidRPr="00036926">
              <w:rPr>
                <w:rFonts w:asciiTheme="minorHAnsi" w:hAnsiTheme="minorHAnsi"/>
                <w:color w:val="000000" w:themeColor="text1"/>
                <w:sz w:val="21"/>
              </w:rPr>
              <w:t xml:space="preserve"> data </w:t>
            </w:r>
            <w:r w:rsidRPr="00036926">
              <w:rPr>
                <w:rFonts w:asciiTheme="minorHAnsi" w:hAnsiTheme="minorHAnsi"/>
                <w:color w:val="000000" w:themeColor="text1"/>
                <w:sz w:val="21"/>
                <w:u w:val="single"/>
              </w:rPr>
              <w:t>not</w:t>
            </w:r>
            <w:r w:rsidR="00527E84" w:rsidRPr="00036926">
              <w:rPr>
                <w:rFonts w:asciiTheme="minorHAnsi" w:hAnsiTheme="minorHAnsi"/>
                <w:color w:val="000000" w:themeColor="text1"/>
                <w:sz w:val="21"/>
              </w:rPr>
              <w:t xml:space="preserve"> tell you</w:t>
            </w:r>
            <w:r w:rsidRPr="00036926">
              <w:rPr>
                <w:rFonts w:asciiTheme="minorHAnsi" w:hAnsiTheme="minorHAnsi"/>
                <w:color w:val="000000" w:themeColor="text1"/>
                <w:sz w:val="21"/>
              </w:rPr>
              <w:t>?</w:t>
            </w:r>
          </w:p>
          <w:p w14:paraId="1CD95327" w14:textId="032F77F5" w:rsidR="00007A94" w:rsidRPr="00036926" w:rsidRDefault="00734B58" w:rsidP="00796FD3">
            <w:pPr>
              <w:numPr>
                <w:ilvl w:val="0"/>
                <w:numId w:val="23"/>
              </w:numPr>
              <w:spacing w:after="40" w:line="240" w:lineRule="atLeast"/>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Reconvene in the large group to share key observations. </w:t>
            </w:r>
          </w:p>
          <w:p w14:paraId="5857CF6A" w14:textId="3A62E743" w:rsidR="00EC037B" w:rsidRPr="00036926" w:rsidRDefault="00007A94" w:rsidP="000615A4">
            <w:pPr>
              <w:spacing w:after="40" w:line="240" w:lineRule="atLeast"/>
              <w:ind w:left="13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 chart paper, markers</w:t>
            </w:r>
          </w:p>
        </w:tc>
      </w:tr>
      <w:tr w:rsidR="00036926" w:rsidRPr="00036926" w14:paraId="7847DFE7" w14:textId="77777777" w:rsidTr="00C14101">
        <w:trPr>
          <w:gridAfter w:val="1"/>
          <w:cnfStyle w:val="000000100000" w:firstRow="0" w:lastRow="0" w:firstColumn="0" w:lastColumn="0" w:oddVBand="0" w:evenVBand="0" w:oddHBand="1" w:evenHBand="0" w:firstRowFirstColumn="0" w:firstRowLastColumn="0" w:lastRowFirstColumn="0" w:lastRowLastColumn="0"/>
          <w:wAfter w:w="2926" w:type="pct"/>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left w:val="single" w:sz="4" w:space="0" w:color="auto"/>
              <w:bottom w:val="single" w:sz="4" w:space="0" w:color="auto"/>
              <w:right w:val="single" w:sz="4" w:space="0" w:color="auto"/>
            </w:tcBorders>
            <w:vAlign w:val="top"/>
          </w:tcPr>
          <w:p w14:paraId="5D4D7770" w14:textId="73FEB9F4"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9:55 – 10:00</w:t>
            </w:r>
          </w:p>
          <w:p w14:paraId="7FEBEEAE"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(5 minutes)</w:t>
            </w:r>
          </w:p>
        </w:tc>
        <w:tc>
          <w:tcPr>
            <w:tcW w:w="1316" w:type="pct"/>
            <w:tcBorders>
              <w:top w:val="single" w:sz="4" w:space="0" w:color="auto"/>
              <w:left w:val="single" w:sz="4" w:space="0" w:color="auto"/>
              <w:bottom w:val="single" w:sz="4" w:space="0" w:color="auto"/>
              <w:right w:val="single" w:sz="4" w:space="0" w:color="auto"/>
            </w:tcBorders>
            <w:vAlign w:val="top"/>
          </w:tcPr>
          <w:p w14:paraId="1930981A"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1"/>
              </w:rPr>
            </w:pPr>
            <w:r w:rsidRPr="00036926">
              <w:rPr>
                <w:rFonts w:asciiTheme="minorHAnsi" w:hAnsiTheme="minorHAnsi"/>
                <w:i/>
                <w:color w:val="000000" w:themeColor="text1"/>
                <w:sz w:val="21"/>
              </w:rPr>
              <w:t>Break</w:t>
            </w:r>
          </w:p>
        </w:tc>
      </w:tr>
    </w:tbl>
    <w:p w14:paraId="4EDCDC0D" w14:textId="77777777" w:rsidR="002347EC" w:rsidRDefault="002347EC">
      <w:r>
        <w:br w:type="page"/>
      </w:r>
    </w:p>
    <w:tbl>
      <w:tblPr>
        <w:tblStyle w:val="IDCExhibit"/>
        <w:tblW w:w="4921" w:type="pct"/>
        <w:tblLook w:val="04A0" w:firstRow="1" w:lastRow="0" w:firstColumn="1" w:lastColumn="0" w:noHBand="0" w:noVBand="1"/>
        <w:tblDescription w:val="This table provides the time and activities for the Success Gaps Meeting. Also provides small breakdowns of what each activity consist of."/>
      </w:tblPr>
      <w:tblGrid>
        <w:gridCol w:w="1396"/>
        <w:gridCol w:w="2423"/>
        <w:gridCol w:w="5387"/>
      </w:tblGrid>
      <w:tr w:rsidR="002347EC" w:rsidRPr="005D4023" w14:paraId="11507EEF" w14:textId="77777777" w:rsidTr="002347E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758" w:type="pct"/>
          </w:tcPr>
          <w:p w14:paraId="09F2BBB6" w14:textId="77777777" w:rsidR="002347EC" w:rsidRPr="00C7392E" w:rsidRDefault="002347EC" w:rsidP="00E907A7">
            <w:pPr>
              <w:jc w:val="left"/>
              <w:rPr>
                <w:rFonts w:ascii="Franklin Gothic Medium" w:hAnsi="Franklin Gothic Medium"/>
                <w:sz w:val="22"/>
                <w:szCs w:val="22"/>
              </w:rPr>
            </w:pPr>
            <w:r w:rsidRPr="00C7392E">
              <w:rPr>
                <w:rFonts w:ascii="Franklin Gothic Medium" w:hAnsi="Franklin Gothic Medium"/>
                <w:sz w:val="22"/>
                <w:szCs w:val="22"/>
              </w:rPr>
              <w:lastRenderedPageBreak/>
              <w:t>Time</w:t>
            </w:r>
          </w:p>
        </w:tc>
        <w:tc>
          <w:tcPr>
            <w:tcW w:w="1316" w:type="pct"/>
          </w:tcPr>
          <w:p w14:paraId="4017F88E"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Activity</w:t>
            </w:r>
          </w:p>
        </w:tc>
        <w:tc>
          <w:tcPr>
            <w:tcW w:w="2926" w:type="pct"/>
          </w:tcPr>
          <w:p w14:paraId="72A72557" w14:textId="77777777" w:rsidR="002347EC" w:rsidRPr="00C7392E" w:rsidRDefault="002347EC" w:rsidP="00E907A7">
            <w:pPr>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2"/>
                <w:szCs w:val="22"/>
              </w:rPr>
            </w:pPr>
            <w:r w:rsidRPr="00C7392E">
              <w:rPr>
                <w:rFonts w:ascii="Franklin Gothic Medium" w:hAnsi="Franklin Gothic Medium"/>
                <w:sz w:val="22"/>
                <w:szCs w:val="22"/>
              </w:rPr>
              <w:t>Process and Materials</w:t>
            </w:r>
          </w:p>
        </w:tc>
      </w:tr>
      <w:tr w:rsidR="00036926" w:rsidRPr="00036926" w14:paraId="4E710266" w14:textId="77777777" w:rsidTr="002A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tcBorders>
            <w:vAlign w:val="top"/>
          </w:tcPr>
          <w:p w14:paraId="7865A58A" w14:textId="78588FF1"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10:00 – 10:20</w:t>
            </w:r>
          </w:p>
          <w:p w14:paraId="6E8C8C73"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tcBorders>
              <w:top w:val="single" w:sz="4" w:space="0" w:color="auto"/>
            </w:tcBorders>
            <w:vAlign w:val="top"/>
          </w:tcPr>
          <w:p w14:paraId="036A08FA"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Discuss Interpretations of the Data</w:t>
            </w:r>
          </w:p>
          <w:p w14:paraId="4059D3DE" w14:textId="17E44CE5" w:rsidR="000F23EB" w:rsidRPr="00036926" w:rsidRDefault="000F23EB"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 xml:space="preserve">arge group discussion </w:t>
            </w:r>
          </w:p>
          <w:p w14:paraId="2038D28B" w14:textId="0A6B5463" w:rsidR="000615A4" w:rsidRPr="00036926" w:rsidRDefault="000F23EB"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Record </w:t>
            </w:r>
            <w:r w:rsidR="000615A4" w:rsidRPr="00036926">
              <w:rPr>
                <w:rFonts w:asciiTheme="minorHAnsi" w:eastAsia="Calibri" w:hAnsiTheme="minorHAnsi" w:cs="Calibri"/>
                <w:color w:val="000000" w:themeColor="text1"/>
                <w:sz w:val="21"/>
              </w:rPr>
              <w:t>interpretations</w:t>
            </w:r>
          </w:p>
          <w:p w14:paraId="20F51895" w14:textId="6197461F" w:rsidR="000615A4" w:rsidRPr="00036926" w:rsidRDefault="000615A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p>
        </w:tc>
        <w:tc>
          <w:tcPr>
            <w:tcW w:w="2926" w:type="pct"/>
            <w:vAlign w:val="top"/>
          </w:tcPr>
          <w:p w14:paraId="75BCC8E5" w14:textId="67757EA7" w:rsidR="00007A94" w:rsidRPr="00036926" w:rsidRDefault="00D64911" w:rsidP="00076ADF">
            <w:pPr>
              <w:numPr>
                <w:ilvl w:val="0"/>
                <w:numId w:val="24"/>
              </w:numPr>
              <w:pBdr>
                <w:top w:val="nil"/>
                <w:left w:val="nil"/>
                <w:bottom w:val="nil"/>
                <w:right w:val="nil"/>
                <w:between w:val="nil"/>
              </w:pBdr>
              <w:spacing w:after="40" w:line="240" w:lineRule="atLeast"/>
              <w:ind w:left="3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P</w:t>
            </w:r>
            <w:r w:rsidR="00007A94" w:rsidRPr="00036926">
              <w:rPr>
                <w:rFonts w:asciiTheme="minorHAnsi" w:hAnsiTheme="minorHAnsi"/>
                <w:color w:val="000000" w:themeColor="text1"/>
                <w:sz w:val="21"/>
              </w:rPr>
              <w:t>rompt participants to interpret the data in light of the evaluation questions</w:t>
            </w:r>
            <w:r w:rsidR="00466DA9" w:rsidRPr="00036926">
              <w:rPr>
                <w:rFonts w:asciiTheme="minorHAnsi" w:hAnsiTheme="minorHAnsi"/>
                <w:color w:val="000000" w:themeColor="text1"/>
                <w:sz w:val="21"/>
              </w:rPr>
              <w:t>:</w:t>
            </w:r>
            <w:r w:rsidR="00007A94" w:rsidRPr="00036926">
              <w:rPr>
                <w:rFonts w:asciiTheme="minorHAnsi" w:hAnsiTheme="minorHAnsi"/>
                <w:color w:val="000000" w:themeColor="text1"/>
                <w:sz w:val="21"/>
              </w:rPr>
              <w:t xml:space="preserve"> </w:t>
            </w:r>
          </w:p>
          <w:p w14:paraId="6673DEF1" w14:textId="34AEE191"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hAnsiTheme="minorHAnsi"/>
                <w:color w:val="000000" w:themeColor="text1"/>
                <w:sz w:val="21"/>
              </w:rPr>
              <w:t xml:space="preserve">What </w:t>
            </w:r>
            <w:r w:rsidRPr="0068350D">
              <w:rPr>
                <w:rFonts w:asciiTheme="minorHAnsi" w:eastAsia="Calibri" w:hAnsiTheme="minorHAnsi" w:cs="Calibri"/>
                <w:color w:val="000000" w:themeColor="text1"/>
                <w:sz w:val="21"/>
              </w:rPr>
              <w:t xml:space="preserve">answers are you getting </w:t>
            </w:r>
            <w:r w:rsidR="000B7422" w:rsidRPr="0068350D">
              <w:rPr>
                <w:rFonts w:asciiTheme="minorHAnsi" w:eastAsia="Calibri" w:hAnsiTheme="minorHAnsi" w:cs="Calibri"/>
                <w:color w:val="000000" w:themeColor="text1"/>
                <w:sz w:val="21"/>
              </w:rPr>
              <w:t xml:space="preserve">from the data </w:t>
            </w:r>
            <w:r w:rsidRPr="0068350D">
              <w:rPr>
                <w:rFonts w:asciiTheme="minorHAnsi" w:eastAsia="Calibri" w:hAnsiTheme="minorHAnsi" w:cs="Calibri"/>
                <w:color w:val="000000" w:themeColor="text1"/>
                <w:sz w:val="21"/>
              </w:rPr>
              <w:t>for our original evaluation question(s)? How</w:t>
            </w:r>
            <w:r w:rsidR="000615A4" w:rsidRPr="0068350D">
              <w:rPr>
                <w:rFonts w:asciiTheme="minorHAnsi" w:eastAsia="Calibri" w:hAnsiTheme="minorHAnsi" w:cs="Calibri"/>
                <w:color w:val="000000" w:themeColor="text1"/>
                <w:sz w:val="21"/>
              </w:rPr>
              <w:t xml:space="preserve"> did you arrive at your answers</w:t>
            </w:r>
            <w:r w:rsidRPr="0068350D">
              <w:rPr>
                <w:rFonts w:asciiTheme="minorHAnsi" w:eastAsia="Calibri" w:hAnsiTheme="minorHAnsi" w:cs="Calibri"/>
                <w:color w:val="000000" w:themeColor="text1"/>
                <w:sz w:val="21"/>
              </w:rPr>
              <w:t>?</w:t>
            </w:r>
          </w:p>
          <w:p w14:paraId="063CB72B"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thoughts/assumptions do these data confirm?</w:t>
            </w:r>
          </w:p>
          <w:p w14:paraId="624BAA83"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Are there any limitations to our conclusions?</w:t>
            </w:r>
          </w:p>
          <w:p w14:paraId="0BD93EC8"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Are there any perspectives we haven’t considered?</w:t>
            </w:r>
          </w:p>
          <w:p w14:paraId="284A344F" w14:textId="7B4C3CAD"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Do we need additional data to answer your question(s)?</w:t>
            </w:r>
            <w:r w:rsidRPr="00036926">
              <w:rPr>
                <w:rFonts w:asciiTheme="minorHAnsi" w:hAnsiTheme="minorHAnsi"/>
                <w:color w:val="000000" w:themeColor="text1"/>
                <w:sz w:val="21"/>
              </w:rPr>
              <w:t xml:space="preserve"> What additional data might inform this</w:t>
            </w:r>
            <w:r w:rsidR="00D863CC"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 xml:space="preserve">Are these data currently being collected OR does this data collection need to begin? </w:t>
            </w:r>
          </w:p>
          <w:p w14:paraId="4B02CD35" w14:textId="77777777" w:rsidR="00EC037B" w:rsidRPr="00036926" w:rsidRDefault="00007A94" w:rsidP="00BA1A5B">
            <w:pPr>
              <w:numPr>
                <w:ilvl w:val="0"/>
                <w:numId w:val="24"/>
              </w:numPr>
              <w:pBdr>
                <w:top w:val="nil"/>
                <w:left w:val="nil"/>
                <w:bottom w:val="nil"/>
                <w:right w:val="nil"/>
                <w:between w:val="nil"/>
              </w:pBd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Challenge participants to point to specific data to support their claims</w:t>
            </w:r>
            <w:r w:rsidR="00202DB3" w:rsidRPr="00036926">
              <w:rPr>
                <w:rFonts w:asciiTheme="minorHAnsi" w:hAnsiTheme="minorHAnsi"/>
                <w:color w:val="000000" w:themeColor="text1"/>
                <w:sz w:val="21"/>
              </w:rPr>
              <w:t xml:space="preserve">, </w:t>
            </w:r>
            <w:r w:rsidRPr="00036926">
              <w:rPr>
                <w:rFonts w:asciiTheme="minorHAnsi" w:hAnsiTheme="minorHAnsi"/>
                <w:color w:val="000000" w:themeColor="text1"/>
                <w:sz w:val="21"/>
              </w:rPr>
              <w:t>assumptions</w:t>
            </w:r>
            <w:r w:rsidR="00202DB3" w:rsidRPr="00036926">
              <w:rPr>
                <w:rFonts w:asciiTheme="minorHAnsi" w:hAnsiTheme="minorHAnsi"/>
                <w:color w:val="000000" w:themeColor="text1"/>
                <w:sz w:val="21"/>
              </w:rPr>
              <w:t xml:space="preserve">, or </w:t>
            </w:r>
            <w:r w:rsidRPr="00036926">
              <w:rPr>
                <w:rFonts w:asciiTheme="minorHAnsi" w:hAnsiTheme="minorHAnsi"/>
                <w:color w:val="000000" w:themeColor="text1"/>
                <w:sz w:val="21"/>
              </w:rPr>
              <w:t>interpretations.</w:t>
            </w:r>
          </w:p>
          <w:p w14:paraId="41C57046" w14:textId="6C0F13ED" w:rsidR="00C14101" w:rsidRPr="00036926" w:rsidRDefault="00C14101" w:rsidP="00C14101">
            <w:pPr>
              <w:pBdr>
                <w:top w:val="nil"/>
                <w:left w:val="nil"/>
                <w:bottom w:val="nil"/>
                <w:right w:val="nil"/>
                <w:between w:val="nil"/>
              </w:pBdr>
              <w:spacing w:after="40" w:line="240" w:lineRule="atLeast"/>
              <w:ind w:left="9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w:t>
            </w:r>
          </w:p>
        </w:tc>
      </w:tr>
      <w:tr w:rsidR="00036926" w:rsidRPr="00036926" w14:paraId="69050C9B" w14:textId="77777777" w:rsidTr="00C73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6075DC25"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10:20 – 10:40</w:t>
            </w:r>
          </w:p>
          <w:p w14:paraId="248B5029"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(20 minutes)</w:t>
            </w:r>
          </w:p>
        </w:tc>
        <w:tc>
          <w:tcPr>
            <w:tcW w:w="1316" w:type="pct"/>
            <w:vAlign w:val="top"/>
          </w:tcPr>
          <w:p w14:paraId="21859752" w14:textId="77777777" w:rsidR="00007A94" w:rsidRPr="00036926" w:rsidRDefault="00007A9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Discuss Implications</w:t>
            </w:r>
            <w:r w:rsidR="00D14D5A" w:rsidRPr="00036926">
              <w:rPr>
                <w:rFonts w:asciiTheme="minorHAnsi" w:hAnsiTheme="minorHAnsi"/>
                <w:b/>
                <w:color w:val="000000" w:themeColor="text1"/>
                <w:sz w:val="21"/>
              </w:rPr>
              <w:t xml:space="preserve"> </w:t>
            </w:r>
            <w:r w:rsidRPr="00036926">
              <w:rPr>
                <w:rFonts w:asciiTheme="minorHAnsi" w:hAnsiTheme="minorHAnsi"/>
                <w:b/>
                <w:color w:val="000000" w:themeColor="text1"/>
                <w:sz w:val="21"/>
              </w:rPr>
              <w:t>of the Data</w:t>
            </w:r>
          </w:p>
          <w:p w14:paraId="1A2B4207" w14:textId="641D0F6B" w:rsidR="003F1F25"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arge group discussion</w:t>
            </w:r>
          </w:p>
          <w:p w14:paraId="7D2BB0AB" w14:textId="49E568E4" w:rsidR="000615A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Record</w:t>
            </w:r>
            <w:r w:rsidR="000615A4" w:rsidRPr="00036926">
              <w:rPr>
                <w:rFonts w:asciiTheme="minorHAnsi" w:eastAsia="Calibri" w:hAnsiTheme="minorHAnsi" w:cs="Calibri"/>
                <w:color w:val="000000" w:themeColor="text1"/>
                <w:sz w:val="21"/>
              </w:rPr>
              <w:t xml:space="preserve"> implications</w:t>
            </w:r>
          </w:p>
          <w:p w14:paraId="0F8EEAC5" w14:textId="4C6388D8" w:rsidR="000615A4" w:rsidRPr="00036926" w:rsidRDefault="000615A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p>
        </w:tc>
        <w:tc>
          <w:tcPr>
            <w:tcW w:w="2926" w:type="pct"/>
            <w:vAlign w:val="top"/>
          </w:tcPr>
          <w:p w14:paraId="78D1520B" w14:textId="5A0740EC" w:rsidR="00007A94" w:rsidRPr="00036926" w:rsidRDefault="00D64911" w:rsidP="00076ADF">
            <w:pPr>
              <w:pStyle w:val="ListParagraph"/>
              <w:numPr>
                <w:ilvl w:val="0"/>
                <w:numId w:val="73"/>
              </w:numPr>
              <w:spacing w:after="40" w:line="240" w:lineRule="atLeast"/>
              <w:ind w:left="470" w:hanging="388"/>
              <w:jc w:val="left"/>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1"/>
              </w:rPr>
            </w:pPr>
            <w:r w:rsidRPr="00036926">
              <w:rPr>
                <w:rFonts w:ascii="Calibri" w:hAnsi="Calibri"/>
                <w:color w:val="000000" w:themeColor="text1"/>
                <w:sz w:val="21"/>
              </w:rPr>
              <w:t>P</w:t>
            </w:r>
            <w:r w:rsidR="00007A94" w:rsidRPr="00036926">
              <w:rPr>
                <w:rFonts w:ascii="Calibri" w:hAnsi="Calibri"/>
                <w:color w:val="000000" w:themeColor="text1"/>
                <w:sz w:val="21"/>
              </w:rPr>
              <w:t>rompt discussion of implications for participants’ wor</w:t>
            </w:r>
            <w:r w:rsidR="001D3B3F" w:rsidRPr="00036926">
              <w:rPr>
                <w:rFonts w:ascii="Calibri" w:hAnsi="Calibri"/>
                <w:color w:val="000000" w:themeColor="text1"/>
                <w:sz w:val="21"/>
              </w:rPr>
              <w:t>k and next steps</w:t>
            </w:r>
            <w:r w:rsidR="00976758" w:rsidRPr="00036926">
              <w:rPr>
                <w:rFonts w:ascii="Calibri" w:hAnsi="Calibri"/>
                <w:color w:val="000000" w:themeColor="text1"/>
                <w:sz w:val="21"/>
              </w:rPr>
              <w:t>:</w:t>
            </w:r>
          </w:p>
          <w:p w14:paraId="11455EF8" w14:textId="1962C6AA"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So </w:t>
            </w:r>
            <w:r w:rsidR="00FD2A98" w:rsidRPr="0068350D">
              <w:rPr>
                <w:rFonts w:asciiTheme="minorHAnsi" w:eastAsia="Calibri" w:hAnsiTheme="minorHAnsi" w:cs="Calibri"/>
                <w:color w:val="000000" w:themeColor="text1"/>
                <w:sz w:val="21"/>
              </w:rPr>
              <w:t>w</w:t>
            </w:r>
            <w:r w:rsidRPr="0068350D">
              <w:rPr>
                <w:rFonts w:asciiTheme="minorHAnsi" w:eastAsia="Calibri" w:hAnsiTheme="minorHAnsi" w:cs="Calibri"/>
                <w:color w:val="000000" w:themeColor="text1"/>
                <w:sz w:val="21"/>
              </w:rPr>
              <w:t>hat</w:t>
            </w:r>
            <w:r w:rsidR="00D863CC" w:rsidRPr="0068350D">
              <w:rPr>
                <w:rFonts w:asciiTheme="minorHAnsi" w:eastAsia="Calibri" w:hAnsiTheme="minorHAnsi" w:cs="Calibri"/>
                <w:color w:val="000000" w:themeColor="text1"/>
                <w:sz w:val="21"/>
              </w:rPr>
              <w:t xml:space="preserve">? </w:t>
            </w:r>
            <w:r w:rsidRPr="0068350D">
              <w:rPr>
                <w:rFonts w:asciiTheme="minorHAnsi" w:eastAsia="Calibri" w:hAnsiTheme="minorHAnsi" w:cs="Calibri"/>
                <w:color w:val="000000" w:themeColor="text1"/>
                <w:sz w:val="21"/>
              </w:rPr>
              <w:t>Why does this matter?</w:t>
            </w:r>
          </w:p>
          <w:p w14:paraId="2D590405"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did you learn?</w:t>
            </w:r>
          </w:p>
          <w:p w14:paraId="4AFC08EF"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surprised you, if anything?</w:t>
            </w:r>
          </w:p>
          <w:p w14:paraId="41EF9FDA"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What are the implications for the work? </w:t>
            </w:r>
          </w:p>
          <w:p w14:paraId="731A82E7" w14:textId="77777777" w:rsidR="00007A94"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Based on what you see, would you suggest we do something different or maintain ou</w:t>
            </w:r>
            <w:r w:rsidR="000615A4" w:rsidRPr="0068350D">
              <w:rPr>
                <w:rFonts w:asciiTheme="minorHAnsi" w:eastAsia="Calibri" w:hAnsiTheme="minorHAnsi" w:cs="Calibri"/>
                <w:color w:val="000000" w:themeColor="text1"/>
                <w:sz w:val="21"/>
              </w:rPr>
              <w:t>r current course of</w:t>
            </w:r>
            <w:r w:rsidR="000615A4" w:rsidRPr="00036926">
              <w:rPr>
                <w:rFonts w:asciiTheme="minorHAnsi" w:hAnsiTheme="minorHAnsi"/>
                <w:color w:val="000000" w:themeColor="text1"/>
                <w:sz w:val="21"/>
              </w:rPr>
              <w:t xml:space="preserve"> action? Why?</w:t>
            </w:r>
          </w:p>
          <w:p w14:paraId="0975031C" w14:textId="634C8FA8" w:rsidR="00C14101" w:rsidRPr="00036926" w:rsidRDefault="00C14101" w:rsidP="00C14101">
            <w:pPr>
              <w:pBdr>
                <w:top w:val="nil"/>
                <w:left w:val="nil"/>
                <w:bottom w:val="nil"/>
                <w:right w:val="nil"/>
                <w:between w:val="nil"/>
              </w:pBdr>
              <w:spacing w:after="40" w:line="240" w:lineRule="atLeast"/>
              <w:ind w:left="121"/>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w:t>
            </w:r>
          </w:p>
        </w:tc>
      </w:tr>
      <w:tr w:rsidR="00036926" w:rsidRPr="00036926" w14:paraId="0C227162" w14:textId="77777777" w:rsidTr="00C73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01C1826F"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10:40 – 10:55</w:t>
            </w:r>
          </w:p>
          <w:p w14:paraId="77B593EB"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(15 minutes)</w:t>
            </w:r>
          </w:p>
        </w:tc>
        <w:tc>
          <w:tcPr>
            <w:tcW w:w="1316" w:type="pct"/>
            <w:vAlign w:val="top"/>
          </w:tcPr>
          <w:p w14:paraId="0BF8960A" w14:textId="77777777" w:rsidR="00007A94" w:rsidRPr="00036926" w:rsidRDefault="00007A94" w:rsidP="00C7392E">
            <w:pPr>
              <w:spacing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Determine Next Steps for the Group</w:t>
            </w:r>
          </w:p>
          <w:p w14:paraId="4B41A2AA" w14:textId="4441FF58" w:rsidR="000615A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arge group discussion; next steps</w:t>
            </w:r>
          </w:p>
          <w:p w14:paraId="5AA0A4D2" w14:textId="21702820" w:rsidR="00007A9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Determine </w:t>
            </w:r>
            <w:r w:rsidR="00007A94" w:rsidRPr="00036926">
              <w:rPr>
                <w:rFonts w:asciiTheme="minorHAnsi" w:eastAsia="Calibri" w:hAnsiTheme="minorHAnsi" w:cs="Calibri"/>
                <w:color w:val="000000" w:themeColor="text1"/>
                <w:sz w:val="21"/>
              </w:rPr>
              <w:t>Action Plan</w:t>
            </w:r>
          </w:p>
          <w:p w14:paraId="5FDFE60D" w14:textId="643C0529" w:rsidR="00007A9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Set n</w:t>
            </w:r>
            <w:r w:rsidR="00007A94" w:rsidRPr="00036926">
              <w:rPr>
                <w:rFonts w:asciiTheme="minorHAnsi" w:eastAsia="Calibri" w:hAnsiTheme="minorHAnsi" w:cs="Calibri"/>
                <w:color w:val="000000" w:themeColor="text1"/>
                <w:sz w:val="21"/>
              </w:rPr>
              <w:t>ext meetings</w:t>
            </w:r>
            <w:r w:rsidRPr="00036926">
              <w:rPr>
                <w:rFonts w:asciiTheme="minorHAnsi" w:eastAsia="Calibri" w:hAnsiTheme="minorHAnsi" w:cs="Calibri"/>
                <w:color w:val="000000" w:themeColor="text1"/>
                <w:sz w:val="21"/>
              </w:rPr>
              <w:t xml:space="preserve"> (if relevant)</w:t>
            </w:r>
          </w:p>
          <w:p w14:paraId="2B8971CB" w14:textId="77777777" w:rsidR="00007A94" w:rsidRPr="00036926" w:rsidRDefault="00007A94" w:rsidP="00C7392E">
            <w:pPr>
              <w:keepLines/>
              <w:pBdr>
                <w:top w:val="nil"/>
                <w:left w:val="nil"/>
                <w:bottom w:val="nil"/>
                <w:right w:val="nil"/>
                <w:between w:val="nil"/>
              </w:pBdr>
              <w:ind w:left="335"/>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 xml:space="preserve"> </w:t>
            </w:r>
          </w:p>
        </w:tc>
        <w:tc>
          <w:tcPr>
            <w:tcW w:w="2926" w:type="pct"/>
            <w:vAlign w:val="top"/>
          </w:tcPr>
          <w:p w14:paraId="52DF2FE4" w14:textId="3B126FA1" w:rsidR="00007A94" w:rsidRPr="00036926" w:rsidRDefault="00D64911" w:rsidP="00BA1A5B">
            <w:pPr>
              <w:numPr>
                <w:ilvl w:val="0"/>
                <w:numId w:val="34"/>
              </w:numPr>
              <w:pBdr>
                <w:top w:val="nil"/>
                <w:left w:val="nil"/>
                <w:bottom w:val="nil"/>
                <w:right w:val="nil"/>
                <w:between w:val="nil"/>
              </w:pBd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Determine whether </w:t>
            </w:r>
            <w:r w:rsidR="00007A94" w:rsidRPr="00036926">
              <w:rPr>
                <w:rFonts w:asciiTheme="minorHAnsi" w:hAnsiTheme="minorHAnsi"/>
                <w:color w:val="000000" w:themeColor="text1"/>
                <w:sz w:val="21"/>
              </w:rPr>
              <w:t>this analysis</w:t>
            </w:r>
            <w:r w:rsidRPr="00036926">
              <w:rPr>
                <w:rFonts w:asciiTheme="minorHAnsi" w:hAnsiTheme="minorHAnsi"/>
                <w:color w:val="000000" w:themeColor="text1"/>
                <w:sz w:val="21"/>
              </w:rPr>
              <w:t xml:space="preserve"> should</w:t>
            </w:r>
            <w:r w:rsidR="00007A94" w:rsidRPr="00036926">
              <w:rPr>
                <w:rFonts w:asciiTheme="minorHAnsi" w:hAnsiTheme="minorHAnsi"/>
                <w:color w:val="000000" w:themeColor="text1"/>
                <w:sz w:val="21"/>
              </w:rPr>
              <w:t xml:space="preserve"> result in any programmatic action items, such as changes, additions</w:t>
            </w:r>
            <w:r w:rsidR="000B7422" w:rsidRPr="00036926">
              <w:rPr>
                <w:rFonts w:asciiTheme="minorHAnsi" w:hAnsiTheme="minorHAnsi"/>
                <w:color w:val="000000" w:themeColor="text1"/>
                <w:sz w:val="21"/>
              </w:rPr>
              <w:t>, or</w:t>
            </w:r>
            <w:r w:rsidR="004A39DB" w:rsidRPr="00036926">
              <w:rPr>
                <w:rFonts w:asciiTheme="minorHAnsi" w:hAnsiTheme="minorHAnsi"/>
                <w:color w:val="000000" w:themeColor="text1"/>
                <w:sz w:val="21"/>
              </w:rPr>
              <w:t xml:space="preserve"> </w:t>
            </w:r>
            <w:r w:rsidR="00007A94" w:rsidRPr="00036926">
              <w:rPr>
                <w:rFonts w:asciiTheme="minorHAnsi" w:hAnsiTheme="minorHAnsi"/>
                <w:color w:val="000000" w:themeColor="text1"/>
                <w:sz w:val="21"/>
              </w:rPr>
              <w:t>eliminations of programs</w:t>
            </w:r>
            <w:r w:rsidR="00202DB3" w:rsidRPr="00036926">
              <w:rPr>
                <w:rFonts w:asciiTheme="minorHAnsi" w:hAnsiTheme="minorHAnsi"/>
                <w:color w:val="000000" w:themeColor="text1"/>
                <w:sz w:val="21"/>
              </w:rPr>
              <w:t xml:space="preserve"> or </w:t>
            </w:r>
            <w:r w:rsidR="00007A94" w:rsidRPr="00036926">
              <w:rPr>
                <w:rFonts w:asciiTheme="minorHAnsi" w:hAnsiTheme="minorHAnsi"/>
                <w:color w:val="000000" w:themeColor="text1"/>
                <w:sz w:val="21"/>
              </w:rPr>
              <w:t>activities</w:t>
            </w:r>
            <w:r w:rsidRPr="00036926">
              <w:rPr>
                <w:rFonts w:asciiTheme="minorHAnsi" w:hAnsiTheme="minorHAnsi"/>
                <w:color w:val="000000" w:themeColor="text1"/>
                <w:sz w:val="21"/>
              </w:rPr>
              <w:t>.</w:t>
            </w:r>
          </w:p>
          <w:p w14:paraId="573D320A" w14:textId="31B78F9F"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 xml:space="preserve">If yes, </w:t>
            </w:r>
            <w:r w:rsidR="00FD2A98" w:rsidRPr="0068350D">
              <w:rPr>
                <w:rFonts w:asciiTheme="minorHAnsi" w:eastAsia="Calibri" w:hAnsiTheme="minorHAnsi" w:cs="Calibri"/>
                <w:color w:val="000000" w:themeColor="text1"/>
                <w:sz w:val="21"/>
              </w:rPr>
              <w:t xml:space="preserve">identify each of the actions and </w:t>
            </w:r>
            <w:r w:rsidRPr="0068350D">
              <w:rPr>
                <w:rFonts w:asciiTheme="minorHAnsi" w:eastAsia="Calibri" w:hAnsiTheme="minorHAnsi" w:cs="Calibri"/>
                <w:color w:val="000000" w:themeColor="text1"/>
                <w:sz w:val="21"/>
              </w:rPr>
              <w:t>outline a specific plan to execute</w:t>
            </w:r>
            <w:r w:rsidR="00FD2A98" w:rsidRPr="0068350D">
              <w:rPr>
                <w:rFonts w:asciiTheme="minorHAnsi" w:eastAsia="Calibri" w:hAnsiTheme="minorHAnsi" w:cs="Calibri"/>
                <w:color w:val="000000" w:themeColor="text1"/>
                <w:sz w:val="21"/>
              </w:rPr>
              <w:t xml:space="preserve"> a plan</w:t>
            </w:r>
            <w:r w:rsidRPr="0068350D">
              <w:rPr>
                <w:rFonts w:asciiTheme="minorHAnsi" w:eastAsia="Calibri" w:hAnsiTheme="minorHAnsi" w:cs="Calibri"/>
                <w:color w:val="000000" w:themeColor="text1"/>
                <w:sz w:val="21"/>
              </w:rPr>
              <w:t>, including who is responsibl</w:t>
            </w:r>
            <w:r w:rsidR="00C7392E" w:rsidRPr="0068350D">
              <w:rPr>
                <w:rFonts w:asciiTheme="minorHAnsi" w:eastAsia="Calibri" w:hAnsiTheme="minorHAnsi" w:cs="Calibri"/>
                <w:color w:val="000000" w:themeColor="text1"/>
                <w:sz w:val="21"/>
              </w:rPr>
              <w:t>e</w:t>
            </w:r>
            <w:r w:rsidR="00901FFD" w:rsidRPr="0068350D">
              <w:rPr>
                <w:rFonts w:asciiTheme="minorHAnsi" w:eastAsia="Calibri" w:hAnsiTheme="minorHAnsi" w:cs="Calibri"/>
                <w:color w:val="000000" w:themeColor="text1"/>
                <w:sz w:val="21"/>
              </w:rPr>
              <w:t xml:space="preserve"> and</w:t>
            </w:r>
            <w:r w:rsidRPr="0068350D">
              <w:rPr>
                <w:rFonts w:asciiTheme="minorHAnsi" w:eastAsia="Calibri" w:hAnsiTheme="minorHAnsi" w:cs="Calibri"/>
                <w:color w:val="000000" w:themeColor="text1"/>
                <w:sz w:val="21"/>
              </w:rPr>
              <w:t xml:space="preserve"> the timeline.</w:t>
            </w:r>
          </w:p>
          <w:p w14:paraId="6A0D8D91" w14:textId="63661651" w:rsidR="00A74085" w:rsidRPr="00036926" w:rsidRDefault="00A74085" w:rsidP="0068350D">
            <w:pPr>
              <w:numPr>
                <w:ilvl w:val="0"/>
                <w:numId w:val="22"/>
              </w:numPr>
              <w:pBdr>
                <w:top w:val="nil"/>
                <w:left w:val="nil"/>
                <w:bottom w:val="nil"/>
                <w:right w:val="nil"/>
                <w:between w:val="nil"/>
              </w:pBdr>
              <w:spacing w:after="0" w:line="240" w:lineRule="atLeast"/>
              <w:ind w:left="741" w:hanging="3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If action is required, when and how should the group</w:t>
            </w:r>
            <w:r w:rsidRPr="00036926">
              <w:rPr>
                <w:rFonts w:asciiTheme="minorHAnsi" w:hAnsiTheme="minorHAnsi"/>
                <w:color w:val="000000" w:themeColor="text1"/>
                <w:sz w:val="21"/>
              </w:rPr>
              <w:t xml:space="preserve"> be notified that the action has occurred </w:t>
            </w:r>
            <w:r w:rsidR="0069452B">
              <w:rPr>
                <w:rFonts w:asciiTheme="minorHAnsi" w:hAnsiTheme="minorHAnsi"/>
                <w:color w:val="000000" w:themeColor="text1"/>
                <w:sz w:val="21"/>
              </w:rPr>
              <w:br/>
            </w:r>
            <w:bookmarkStart w:id="1" w:name="_GoBack"/>
            <w:bookmarkEnd w:id="1"/>
            <w:r w:rsidRPr="00036926">
              <w:rPr>
                <w:rFonts w:asciiTheme="minorHAnsi" w:hAnsiTheme="minorHAnsi"/>
                <w:color w:val="000000" w:themeColor="text1"/>
                <w:sz w:val="21"/>
              </w:rPr>
              <w:t>(e.g., at the next meeting, via email)?</w:t>
            </w:r>
          </w:p>
          <w:p w14:paraId="61B59F45" w14:textId="2411BA16" w:rsidR="00007A94" w:rsidRPr="00036926" w:rsidRDefault="00D64911" w:rsidP="00BA1A5B">
            <w:pPr>
              <w:pStyle w:val="TN-TableNumber"/>
              <w:numPr>
                <w:ilvl w:val="0"/>
                <w:numId w:val="3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 xml:space="preserve">Determine whether </w:t>
            </w:r>
            <w:r w:rsidR="00007A94" w:rsidRPr="00036926">
              <w:rPr>
                <w:rFonts w:asciiTheme="minorHAnsi" w:hAnsiTheme="minorHAnsi"/>
                <w:color w:val="000000" w:themeColor="text1"/>
                <w:sz w:val="21"/>
              </w:rPr>
              <w:t>this topic warrant</w:t>
            </w:r>
            <w:r w:rsidRPr="00036926">
              <w:rPr>
                <w:rFonts w:asciiTheme="minorHAnsi" w:hAnsiTheme="minorHAnsi"/>
                <w:color w:val="000000" w:themeColor="text1"/>
                <w:sz w:val="21"/>
              </w:rPr>
              <w:t>s</w:t>
            </w:r>
            <w:r w:rsidR="00007A94" w:rsidRPr="00036926">
              <w:rPr>
                <w:rFonts w:asciiTheme="minorHAnsi" w:hAnsiTheme="minorHAnsi"/>
                <w:color w:val="000000" w:themeColor="text1"/>
                <w:sz w:val="21"/>
              </w:rPr>
              <w:t xml:space="preserve"> additional discussion/check-ins</w:t>
            </w:r>
            <w:r w:rsidR="00976758" w:rsidRPr="00036926">
              <w:rPr>
                <w:rFonts w:asciiTheme="minorHAnsi" w:hAnsiTheme="minorHAnsi"/>
                <w:color w:val="000000" w:themeColor="text1"/>
                <w:sz w:val="21"/>
              </w:rPr>
              <w:t>.</w:t>
            </w:r>
          </w:p>
          <w:p w14:paraId="0FABFAA7" w14:textId="61BFF0DB" w:rsidR="00007A94" w:rsidRPr="00036926" w:rsidRDefault="00007A94" w:rsidP="00BA1A5B">
            <w:pPr>
              <w:numPr>
                <w:ilvl w:val="0"/>
                <w:numId w:val="30"/>
              </w:numPr>
              <w:pBdr>
                <w:top w:val="nil"/>
                <w:left w:val="nil"/>
                <w:bottom w:val="nil"/>
                <w:right w:val="nil"/>
                <w:between w:val="nil"/>
              </w:pBdr>
              <w:spacing w:after="40" w:line="24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If yes, what is the timeline for the check-ins (weekly, biweekly, monthly, quarterly)?</w:t>
            </w:r>
          </w:p>
          <w:p w14:paraId="5DC29030" w14:textId="1BAF9137" w:rsidR="00007A94" w:rsidRPr="00036926" w:rsidRDefault="00C14101" w:rsidP="00C14101">
            <w:pPr>
              <w:spacing w:after="40" w:line="240" w:lineRule="atLeast"/>
              <w:ind w:left="2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u w:val="single"/>
              </w:rPr>
              <w:t>Materials</w:t>
            </w:r>
            <w:r w:rsidRPr="00036926">
              <w:rPr>
                <w:rFonts w:asciiTheme="minorHAnsi" w:hAnsiTheme="minorHAnsi"/>
                <w:color w:val="000000" w:themeColor="text1"/>
                <w:sz w:val="21"/>
              </w:rPr>
              <w:t>: projector and screen</w:t>
            </w:r>
          </w:p>
        </w:tc>
      </w:tr>
      <w:tr w:rsidR="00036926" w:rsidRPr="00036926" w14:paraId="03ACAEBE" w14:textId="77777777" w:rsidTr="00C73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pct"/>
            <w:vAlign w:val="top"/>
          </w:tcPr>
          <w:p w14:paraId="20647E51"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10:55 – 11:00</w:t>
            </w:r>
          </w:p>
          <w:p w14:paraId="4A4EA85E" w14:textId="77777777" w:rsidR="00007A94" w:rsidRPr="00036926" w:rsidRDefault="00007A94" w:rsidP="00AB1B00">
            <w:pPr>
              <w:spacing w:line="240" w:lineRule="atLeast"/>
              <w:rPr>
                <w:rFonts w:asciiTheme="minorHAnsi" w:hAnsiTheme="minorHAnsi"/>
                <w:color w:val="000000" w:themeColor="text1"/>
                <w:sz w:val="21"/>
              </w:rPr>
            </w:pPr>
            <w:r w:rsidRPr="00036926">
              <w:rPr>
                <w:rFonts w:asciiTheme="minorHAnsi" w:hAnsiTheme="minorHAnsi"/>
                <w:color w:val="000000" w:themeColor="text1"/>
                <w:sz w:val="21"/>
              </w:rPr>
              <w:t>(5 minutes)</w:t>
            </w:r>
          </w:p>
        </w:tc>
        <w:tc>
          <w:tcPr>
            <w:tcW w:w="1316" w:type="pct"/>
            <w:vAlign w:val="top"/>
          </w:tcPr>
          <w:p w14:paraId="43BBF27C" w14:textId="77777777" w:rsidR="00007A94" w:rsidRPr="00036926" w:rsidRDefault="00007A94" w:rsidP="00C7392E">
            <w:pPr>
              <w:spacing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1"/>
              </w:rPr>
            </w:pPr>
            <w:r w:rsidRPr="00036926">
              <w:rPr>
                <w:rFonts w:asciiTheme="minorHAnsi" w:hAnsiTheme="minorHAnsi"/>
                <w:b/>
                <w:color w:val="000000" w:themeColor="text1"/>
                <w:sz w:val="21"/>
              </w:rPr>
              <w:t xml:space="preserve">Reflect on the Meeting’s </w:t>
            </w:r>
            <w:r w:rsidR="00D14D5A" w:rsidRPr="00036926">
              <w:rPr>
                <w:rFonts w:asciiTheme="minorHAnsi" w:hAnsiTheme="minorHAnsi"/>
                <w:b/>
                <w:color w:val="000000" w:themeColor="text1"/>
                <w:sz w:val="21"/>
              </w:rPr>
              <w:t>Effectiveness</w:t>
            </w:r>
          </w:p>
          <w:p w14:paraId="0A7C43A0" w14:textId="2FDF8449" w:rsidR="003F1F25"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Conduct l</w:t>
            </w:r>
            <w:r w:rsidR="000615A4" w:rsidRPr="00036926">
              <w:rPr>
                <w:rFonts w:asciiTheme="minorHAnsi" w:eastAsia="Calibri" w:hAnsiTheme="minorHAnsi" w:cs="Calibri"/>
                <w:color w:val="000000" w:themeColor="text1"/>
                <w:sz w:val="21"/>
              </w:rPr>
              <w:t>arge group discussion</w:t>
            </w:r>
          </w:p>
          <w:p w14:paraId="469DE7CE" w14:textId="3038E7B0" w:rsidR="000615A4" w:rsidRPr="00036926" w:rsidRDefault="003F1F25" w:rsidP="00252EC2">
            <w:pPr>
              <w:numPr>
                <w:ilvl w:val="0"/>
                <w:numId w:val="22"/>
              </w:numPr>
              <w:pBdr>
                <w:top w:val="nil"/>
                <w:left w:val="nil"/>
                <w:bottom w:val="nil"/>
                <w:right w:val="nil"/>
                <w:between w:val="nil"/>
              </w:pBdr>
              <w:spacing w:after="0" w:line="240" w:lineRule="atLeast"/>
              <w:ind w:left="345" w:hanging="23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036926">
              <w:rPr>
                <w:rFonts w:asciiTheme="minorHAnsi" w:eastAsia="Calibri" w:hAnsiTheme="minorHAnsi" w:cs="Calibri"/>
                <w:color w:val="000000" w:themeColor="text1"/>
                <w:sz w:val="21"/>
              </w:rPr>
              <w:t>Record</w:t>
            </w:r>
            <w:r w:rsidR="000615A4" w:rsidRPr="00036926">
              <w:rPr>
                <w:rFonts w:asciiTheme="minorHAnsi" w:eastAsia="Calibri" w:hAnsiTheme="minorHAnsi" w:cs="Calibri"/>
                <w:color w:val="000000" w:themeColor="text1"/>
                <w:sz w:val="21"/>
              </w:rPr>
              <w:t xml:space="preserve"> </w:t>
            </w:r>
            <w:r w:rsidRPr="00036926">
              <w:rPr>
                <w:rFonts w:asciiTheme="minorHAnsi" w:eastAsia="Calibri" w:hAnsiTheme="minorHAnsi" w:cs="Calibri"/>
                <w:color w:val="000000" w:themeColor="text1"/>
                <w:sz w:val="21"/>
              </w:rPr>
              <w:t>reflections</w:t>
            </w:r>
          </w:p>
        </w:tc>
        <w:tc>
          <w:tcPr>
            <w:tcW w:w="2926" w:type="pct"/>
            <w:vAlign w:val="top"/>
          </w:tcPr>
          <w:p w14:paraId="32D29284" w14:textId="5D54E969" w:rsidR="00007A94" w:rsidRPr="00036926" w:rsidRDefault="00D64911" w:rsidP="00BA1A5B">
            <w:pPr>
              <w:numPr>
                <w:ilvl w:val="0"/>
                <w:numId w:val="32"/>
              </w:numPr>
              <w:pBdr>
                <w:top w:val="nil"/>
                <w:left w:val="nil"/>
                <w:bottom w:val="nil"/>
                <w:right w:val="nil"/>
                <w:between w:val="nil"/>
              </w:pBdr>
              <w:spacing w:after="40" w:line="240" w:lineRule="atLeast"/>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036926">
              <w:rPr>
                <w:rFonts w:asciiTheme="minorHAnsi" w:hAnsiTheme="minorHAnsi"/>
                <w:color w:val="000000" w:themeColor="text1"/>
                <w:sz w:val="21"/>
              </w:rPr>
              <w:t>P</w:t>
            </w:r>
            <w:r w:rsidR="00007A94" w:rsidRPr="00036926">
              <w:rPr>
                <w:rFonts w:asciiTheme="minorHAnsi" w:hAnsiTheme="minorHAnsi"/>
                <w:color w:val="000000" w:themeColor="text1"/>
                <w:sz w:val="21"/>
              </w:rPr>
              <w:t>rompts participants to reflect on the meeting</w:t>
            </w:r>
            <w:r w:rsidR="00976758" w:rsidRPr="00036926">
              <w:rPr>
                <w:rFonts w:asciiTheme="minorHAnsi" w:hAnsiTheme="minorHAnsi"/>
                <w:color w:val="000000" w:themeColor="text1"/>
                <w:sz w:val="21"/>
              </w:rPr>
              <w:t>:</w:t>
            </w:r>
          </w:p>
          <w:p w14:paraId="534BB322" w14:textId="77777777" w:rsidR="00007A94" w:rsidRPr="0068350D"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color w:val="000000" w:themeColor="text1"/>
                <w:sz w:val="21"/>
              </w:rPr>
            </w:pPr>
            <w:r w:rsidRPr="0068350D">
              <w:rPr>
                <w:rFonts w:asciiTheme="minorHAnsi" w:eastAsia="Calibri" w:hAnsiTheme="minorHAnsi" w:cs="Calibri"/>
                <w:color w:val="000000" w:themeColor="text1"/>
                <w:sz w:val="21"/>
              </w:rPr>
              <w:t>What went well in this meeting?</w:t>
            </w:r>
          </w:p>
          <w:p w14:paraId="6F2A66AA" w14:textId="3966E86A" w:rsidR="00D64911" w:rsidRPr="00036926" w:rsidRDefault="00007A94" w:rsidP="0068350D">
            <w:pPr>
              <w:numPr>
                <w:ilvl w:val="0"/>
                <w:numId w:val="22"/>
              </w:numPr>
              <w:pBdr>
                <w:top w:val="nil"/>
                <w:left w:val="nil"/>
                <w:bottom w:val="nil"/>
                <w:right w:val="nil"/>
                <w:between w:val="nil"/>
              </w:pBdr>
              <w:spacing w:after="0" w:line="240" w:lineRule="atLeast"/>
              <w:ind w:left="741" w:hanging="32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1"/>
              </w:rPr>
            </w:pPr>
            <w:r w:rsidRPr="0068350D">
              <w:rPr>
                <w:rFonts w:asciiTheme="minorHAnsi" w:eastAsia="Calibri" w:hAnsiTheme="minorHAnsi" w:cs="Calibri"/>
                <w:color w:val="000000" w:themeColor="text1"/>
                <w:sz w:val="21"/>
              </w:rPr>
              <w:t>Wha</w:t>
            </w:r>
            <w:r w:rsidRPr="00036926">
              <w:rPr>
                <w:rFonts w:asciiTheme="minorHAnsi" w:hAnsiTheme="minorHAnsi"/>
                <w:color w:val="000000" w:themeColor="text1"/>
                <w:sz w:val="21"/>
              </w:rPr>
              <w:t>t could be improved for next time?</w:t>
            </w:r>
          </w:p>
          <w:p w14:paraId="7465E26F" w14:textId="28FB9162" w:rsidR="00007A94" w:rsidRPr="00036926" w:rsidRDefault="00007A94" w:rsidP="00734B58">
            <w:pPr>
              <w:spacing w:after="40" w:line="240" w:lineRule="atLeast"/>
              <w:ind w:left="-62"/>
              <w:cnfStyle w:val="000000010000" w:firstRow="0" w:lastRow="0" w:firstColumn="0" w:lastColumn="0" w:oddVBand="0" w:evenVBand="0" w:oddHBand="0" w:evenHBand="1" w:firstRowFirstColumn="0" w:firstRowLastColumn="0" w:lastRowFirstColumn="0" w:lastRowLastColumn="0"/>
              <w:rPr>
                <w:color w:val="000000" w:themeColor="text1"/>
              </w:rPr>
            </w:pPr>
          </w:p>
        </w:tc>
      </w:tr>
    </w:tbl>
    <w:p w14:paraId="78ADDE11" w14:textId="51E38EBC" w:rsidR="0065106D" w:rsidRPr="00036926" w:rsidRDefault="0065106D" w:rsidP="00BE59C6">
      <w:pPr>
        <w:rPr>
          <w:rFonts w:ascii="Calibri" w:eastAsia="Calibri" w:hAnsi="Calibri" w:cs="Calibri"/>
          <w:color w:val="000000" w:themeColor="text1"/>
          <w:u w:color="414141"/>
          <w:bdr w:val="nil"/>
        </w:rPr>
      </w:pPr>
    </w:p>
    <w:sectPr w:rsidR="0065106D" w:rsidRPr="00036926" w:rsidSect="0069452B">
      <w:headerReference w:type="default" r:id="rId8"/>
      <w:footerReference w:type="default" r:id="rId9"/>
      <w:headerReference w:type="first" r:id="rId10"/>
      <w:footerReference w:type="first" r:id="rId11"/>
      <w:pgSz w:w="12240" w:h="15840" w:code="1"/>
      <w:pgMar w:top="1440" w:right="1440" w:bottom="1440" w:left="1440"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3DD3C" w16cid:durableId="1FE6C004"/>
  <w16cid:commentId w16cid:paraId="24CC4584" w16cid:durableId="1FE6C005"/>
  <w16cid:commentId w16cid:paraId="5954912C" w16cid:durableId="1FE6C006"/>
  <w16cid:commentId w16cid:paraId="56EF56FF" w16cid:durableId="1FE6C007"/>
  <w16cid:commentId w16cid:paraId="5DA4A91E" w16cid:durableId="1FE6C008"/>
  <w16cid:commentId w16cid:paraId="74934F6A" w16cid:durableId="1FE6C009"/>
  <w16cid:commentId w16cid:paraId="7F99EF12" w16cid:durableId="1FE708CB"/>
  <w16cid:commentId w16cid:paraId="5466347D" w16cid:durableId="1FE6C00A"/>
  <w16cid:commentId w16cid:paraId="7B01D1DD" w16cid:durableId="1FE6C00B"/>
  <w16cid:commentId w16cid:paraId="1F2EEDA8" w16cid:durableId="1FE6C00C"/>
  <w16cid:commentId w16cid:paraId="2C4A55C8" w16cid:durableId="1FE6C00D"/>
  <w16cid:commentId w16cid:paraId="1EF69A50" w16cid:durableId="1FE6C00E"/>
  <w16cid:commentId w16cid:paraId="5159217F" w16cid:durableId="1FE6C00F"/>
  <w16cid:commentId w16cid:paraId="0DAE00B5" w16cid:durableId="1FE6C010"/>
  <w16cid:commentId w16cid:paraId="767BDFD5" w16cid:durableId="1FE6C011"/>
  <w16cid:commentId w16cid:paraId="2D2C3F11" w16cid:durableId="1FE6FEA0"/>
  <w16cid:commentId w16cid:paraId="0CD46A84" w16cid:durableId="1FE6C012"/>
  <w16cid:commentId w16cid:paraId="6AB7BC61" w16cid:durableId="1FE6C013"/>
  <w16cid:commentId w16cid:paraId="37E326F0" w16cid:durableId="1FE6C014"/>
  <w16cid:commentId w16cid:paraId="5A48118A" w16cid:durableId="1FE6C015"/>
  <w16cid:commentId w16cid:paraId="7215C87F" w16cid:durableId="1FE6C016"/>
  <w16cid:commentId w16cid:paraId="541A395C" w16cid:durableId="1FE6C017"/>
  <w16cid:commentId w16cid:paraId="5D72043F" w16cid:durableId="1FE6C018"/>
  <w16cid:commentId w16cid:paraId="284635F8" w16cid:durableId="1FE6C019"/>
  <w16cid:commentId w16cid:paraId="5FE3DAD1" w16cid:durableId="1FE6C01A"/>
  <w16cid:commentId w16cid:paraId="69ADE991" w16cid:durableId="1FE6C01B"/>
  <w16cid:commentId w16cid:paraId="7A9BF06E" w16cid:durableId="1FE6C01C"/>
  <w16cid:commentId w16cid:paraId="644FD6E8" w16cid:durableId="1FE6C01D"/>
  <w16cid:commentId w16cid:paraId="521751E2" w16cid:durableId="1FE6C01E"/>
  <w16cid:commentId w16cid:paraId="49397AF9" w16cid:durableId="1FE6C01F"/>
  <w16cid:commentId w16cid:paraId="040D1523" w16cid:durableId="1FE6C020"/>
  <w16cid:commentId w16cid:paraId="102F6210" w16cid:durableId="1FE6C021"/>
  <w16cid:commentId w16cid:paraId="78490555" w16cid:durableId="1FE6C022"/>
  <w16cid:commentId w16cid:paraId="6F14AF92" w16cid:durableId="1FE6C023"/>
  <w16cid:commentId w16cid:paraId="1A237B0B" w16cid:durableId="1FE6C024"/>
  <w16cid:commentId w16cid:paraId="58677397" w16cid:durableId="1FE6C025"/>
  <w16cid:commentId w16cid:paraId="5C8A6A8A" w16cid:durableId="1FE6C026"/>
  <w16cid:commentId w16cid:paraId="0A250CBB" w16cid:durableId="1FE6C027"/>
  <w16cid:commentId w16cid:paraId="28C9024B" w16cid:durableId="1FE6C028"/>
  <w16cid:commentId w16cid:paraId="0682FBB9" w16cid:durableId="1FE6C029"/>
  <w16cid:commentId w16cid:paraId="267578CB" w16cid:durableId="1FE6C02A"/>
  <w16cid:commentId w16cid:paraId="45F5FBD0" w16cid:durableId="1FE6C02B"/>
  <w16cid:commentId w16cid:paraId="3D9B01EE" w16cid:durableId="1FE6C02C"/>
  <w16cid:commentId w16cid:paraId="5C6E4DA1" w16cid:durableId="1FE6C02D"/>
  <w16cid:commentId w16cid:paraId="225C21A7" w16cid:durableId="1FE6C02E"/>
  <w16cid:commentId w16cid:paraId="5E23EB82" w16cid:durableId="1FE6C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E1C3" w14:textId="77777777" w:rsidR="008933D9" w:rsidRDefault="008933D9">
      <w:r>
        <w:separator/>
      </w:r>
    </w:p>
  </w:endnote>
  <w:endnote w:type="continuationSeparator" w:id="0">
    <w:p w14:paraId="0BEA2C94" w14:textId="77777777" w:rsidR="008933D9" w:rsidRDefault="0089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67694"/>
      <w:docPartObj>
        <w:docPartGallery w:val="Page Numbers (Bottom of Page)"/>
        <w:docPartUnique/>
      </w:docPartObj>
    </w:sdtPr>
    <w:sdtEndPr>
      <w:rPr>
        <w:noProof/>
      </w:rPr>
    </w:sdtEndPr>
    <w:sdtContent>
      <w:p w14:paraId="05389CA7" w14:textId="52B42115" w:rsidR="008933D9" w:rsidRDefault="0069452B" w:rsidP="00BE59C6">
        <w:pPr>
          <w:widowControl w:val="0"/>
          <w:tabs>
            <w:tab w:val="right" w:pos="10350"/>
            <w:tab w:val="right" w:pos="10800"/>
          </w:tabs>
          <w:autoSpaceDE w:val="0"/>
          <w:autoSpaceDN w:val="0"/>
          <w:spacing w:after="0" w:line="240" w:lineRule="atLeast"/>
          <w:ind w:right="360"/>
        </w:pPr>
        <w:hyperlink r:id="rId1" w:tooltip="IDEA Data Center website" w:history="1">
          <w:r w:rsidR="00BE59C6" w:rsidRPr="0029546B">
            <w:rPr>
              <w:rFonts w:ascii="Calibri" w:eastAsia="Calibri" w:hAnsi="Calibri" w:cs="Times New Roman"/>
              <w:b/>
              <w:color w:val="4D4D4F"/>
              <w:sz w:val="16"/>
              <w:szCs w:val="18"/>
              <w:lang w:val="en"/>
            </w:rPr>
            <w:t>www.ideadata.org</w:t>
          </w:r>
        </w:hyperlink>
        <w:r>
          <w:rPr>
            <w:rFonts w:ascii="Calibri" w:eastAsia="Calibri" w:hAnsi="Calibri" w:cs="Times New Roman"/>
            <w:b/>
            <w:color w:val="4D4D4F"/>
            <w:sz w:val="16"/>
            <w:szCs w:val="18"/>
            <w:lang w:val="en"/>
          </w:rPr>
          <w:tab/>
          <w:t>Data Meeting Toolkit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17993"/>
      <w:docPartObj>
        <w:docPartGallery w:val="Page Numbers (Bottom of Page)"/>
        <w:docPartUnique/>
      </w:docPartObj>
    </w:sdtPr>
    <w:sdtEndPr>
      <w:rPr>
        <w:noProof/>
      </w:rPr>
    </w:sdtEndPr>
    <w:sdtContent>
      <w:p w14:paraId="2ED4BB60" w14:textId="68B21714" w:rsidR="0069452B" w:rsidRDefault="0069452B" w:rsidP="0069452B">
        <w:pPr>
          <w:widowControl w:val="0"/>
          <w:tabs>
            <w:tab w:val="right" w:pos="10350"/>
            <w:tab w:val="right" w:pos="10800"/>
          </w:tabs>
          <w:autoSpaceDE w:val="0"/>
          <w:autoSpaceDN w:val="0"/>
          <w:spacing w:after="0" w:line="240" w:lineRule="atLeast"/>
          <w:ind w:right="360"/>
        </w:pPr>
        <w:hyperlink r:id="rId1" w:tooltip="IDEA Data Center website" w:history="1">
          <w:r w:rsidRPr="0029546B">
            <w:rPr>
              <w:rFonts w:ascii="Calibri" w:eastAsia="Calibri" w:hAnsi="Calibri" w:cs="Times New Roman"/>
              <w:b/>
              <w:color w:val="4D4D4F"/>
              <w:sz w:val="16"/>
              <w:szCs w:val="18"/>
              <w:lang w:val="en"/>
            </w:rPr>
            <w:t>www.ideadata.org</w:t>
          </w:r>
        </w:hyperlink>
        <w:r>
          <w:rPr>
            <w:rFonts w:ascii="Calibri" w:eastAsia="Calibri" w:hAnsi="Calibri" w:cs="Times New Roman"/>
            <w:b/>
            <w:color w:val="4D4D4F"/>
            <w:sz w:val="16"/>
            <w:szCs w:val="18"/>
            <w:lang w:val="en"/>
          </w:rPr>
          <w:tab/>
          <w:t>Data Meeting Toolkit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5DDE" w14:textId="77777777" w:rsidR="008933D9" w:rsidRDefault="008933D9">
      <w:r>
        <w:separator/>
      </w:r>
    </w:p>
  </w:footnote>
  <w:footnote w:type="continuationSeparator" w:id="0">
    <w:p w14:paraId="722B1285" w14:textId="77777777" w:rsidR="008933D9" w:rsidRDefault="0089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012B" w14:textId="79156D79" w:rsidR="0069452B" w:rsidRPr="0027111A" w:rsidRDefault="0069452B" w:rsidP="0069452B">
    <w:pPr>
      <w:spacing w:after="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712C" w14:textId="77777777" w:rsidR="0069452B" w:rsidRPr="0027111A" w:rsidRDefault="0069452B" w:rsidP="0069452B">
    <w:pPr>
      <w:spacing w:after="360"/>
    </w:pPr>
    <w:r w:rsidRPr="0027111A">
      <w:rPr>
        <w:rFonts w:ascii="Garamond" w:eastAsia="Times New Roman" w:hAnsi="Garamond" w:cs="Times New Roman"/>
        <w:noProof/>
        <w:sz w:val="24"/>
        <w:szCs w:val="20"/>
      </w:rPr>
      <w:drawing>
        <wp:inline distT="0" distB="0" distL="0" distR="0" wp14:anchorId="1E4D5B3C" wp14:editId="18B1D3C2">
          <wp:extent cx="2286000" cy="585047"/>
          <wp:effectExtent l="0" t="0" r="0" b="5715"/>
          <wp:docPr id="2" name="Picture 2"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_logo_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85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B5"/>
    <w:multiLevelType w:val="hybridMultilevel"/>
    <w:tmpl w:val="DFB6F288"/>
    <w:lvl w:ilvl="0" w:tplc="3F1EDB8A">
      <w:start w:val="1"/>
      <w:numFmt w:val="bullet"/>
      <w:lvlText w:val="–"/>
      <w:lvlJc w:val="left"/>
      <w:pPr>
        <w:ind w:left="1080" w:hanging="360"/>
      </w:pPr>
      <w:rPr>
        <w:rFonts w:ascii="Times New Roman" w:hAnsi="Times New Roman" w:cs="Times New Roman" w:hint="default"/>
        <w:b/>
        <w:i w:val="0"/>
        <w:color w:val="007E8E"/>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A7352"/>
    <w:multiLevelType w:val="hybridMultilevel"/>
    <w:tmpl w:val="C608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6F7"/>
    <w:multiLevelType w:val="hybridMultilevel"/>
    <w:tmpl w:val="67FA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7318"/>
    <w:multiLevelType w:val="hybridMultilevel"/>
    <w:tmpl w:val="4B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A6F"/>
    <w:multiLevelType w:val="hybridMultilevel"/>
    <w:tmpl w:val="1E7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89C"/>
    <w:multiLevelType w:val="hybridMultilevel"/>
    <w:tmpl w:val="CA04B048"/>
    <w:lvl w:ilvl="0" w:tplc="2C6CAF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85F6E"/>
    <w:multiLevelType w:val="hybridMultilevel"/>
    <w:tmpl w:val="8C9A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51001"/>
    <w:multiLevelType w:val="hybridMultilevel"/>
    <w:tmpl w:val="DA4EA60A"/>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528B9"/>
    <w:multiLevelType w:val="hybridMultilevel"/>
    <w:tmpl w:val="E47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63C"/>
    <w:multiLevelType w:val="hybridMultilevel"/>
    <w:tmpl w:val="620E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E6F7D"/>
    <w:multiLevelType w:val="hybridMultilevel"/>
    <w:tmpl w:val="F72E5BFC"/>
    <w:lvl w:ilvl="0" w:tplc="134CB7F4">
      <w:start w:val="1"/>
      <w:numFmt w:val="bullet"/>
      <w:lvlText w:val=""/>
      <w:lvlJc w:val="left"/>
      <w:pPr>
        <w:ind w:left="720" w:hanging="360"/>
      </w:pPr>
      <w:rPr>
        <w:rFonts w:ascii="Symbol" w:hAnsi="Symbol" w:hint="default"/>
        <w:b/>
        <w:i w:val="0"/>
        <w:color w:val="118577"/>
        <w:sz w:val="21"/>
        <w:szCs w:val="36"/>
      </w:rPr>
    </w:lvl>
    <w:lvl w:ilvl="1" w:tplc="3F1EDB8A">
      <w:start w:val="1"/>
      <w:numFmt w:val="bullet"/>
      <w:lvlText w:val="–"/>
      <w:lvlJc w:val="left"/>
      <w:pPr>
        <w:ind w:left="1440" w:hanging="360"/>
      </w:pPr>
      <w:rPr>
        <w:rFonts w:ascii="Times New Roman" w:hAnsi="Times New Roman" w:cs="Times New Roman" w:hint="default"/>
        <w:color w:val="007E8E"/>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43B1"/>
    <w:multiLevelType w:val="multilevel"/>
    <w:tmpl w:val="F9A84E6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422B"/>
    <w:multiLevelType w:val="hybridMultilevel"/>
    <w:tmpl w:val="77D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F026A"/>
    <w:multiLevelType w:val="hybridMultilevel"/>
    <w:tmpl w:val="B95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672AE"/>
    <w:multiLevelType w:val="hybridMultilevel"/>
    <w:tmpl w:val="79A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0553"/>
    <w:multiLevelType w:val="hybridMultilevel"/>
    <w:tmpl w:val="1BBC5F78"/>
    <w:lvl w:ilvl="0" w:tplc="1196E3A2">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078A5"/>
    <w:multiLevelType w:val="hybridMultilevel"/>
    <w:tmpl w:val="B388E782"/>
    <w:lvl w:ilvl="0" w:tplc="A53A3818">
      <w:start w:val="1"/>
      <w:numFmt w:val="bullet"/>
      <w:lvlText w:val=""/>
      <w:lvlJc w:val="left"/>
      <w:pPr>
        <w:ind w:left="720" w:hanging="360"/>
      </w:pPr>
      <w:rPr>
        <w:rFonts w:ascii="Symbol" w:hAnsi="Symbol" w:hint="default"/>
        <w:b w:val="0"/>
        <w:i w:val="0"/>
        <w:color w:val="105D8C"/>
        <w:sz w:val="18"/>
        <w:szCs w:val="16"/>
      </w:rPr>
    </w:lvl>
    <w:lvl w:ilvl="1" w:tplc="17A21C22">
      <w:start w:val="1"/>
      <w:numFmt w:val="bullet"/>
      <w:lvlText w:val="–"/>
      <w:lvlJc w:val="left"/>
      <w:pPr>
        <w:ind w:left="1440" w:hanging="360"/>
      </w:pPr>
      <w:rPr>
        <w:rFonts w:ascii="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B764D"/>
    <w:multiLevelType w:val="hybridMultilevel"/>
    <w:tmpl w:val="6E96CB94"/>
    <w:styleLink w:val="ImportedStyle2"/>
    <w:lvl w:ilvl="0" w:tplc="95009EB6">
      <w:start w:val="1"/>
      <w:numFmt w:val="bullet"/>
      <w:lvlText w:val="·"/>
      <w:lvlJc w:val="left"/>
      <w:pPr>
        <w:ind w:left="1080" w:hanging="360"/>
      </w:pPr>
      <w:rPr>
        <w:rFonts w:ascii="Symbol" w:eastAsia="Symbol" w:hAnsi="Symbol" w:cs="Symbol"/>
        <w:b w:val="0"/>
        <w:bCs w:val="0"/>
        <w:i w:val="0"/>
        <w:iCs w:val="0"/>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239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464C0">
      <w:start w:val="1"/>
      <w:numFmt w:val="bullet"/>
      <w:lvlText w:val="·"/>
      <w:lvlJc w:val="left"/>
      <w:pPr>
        <w:ind w:left="324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A0D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226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EADB2">
      <w:start w:val="1"/>
      <w:numFmt w:val="bullet"/>
      <w:lvlText w:val="·"/>
      <w:lvlJc w:val="left"/>
      <w:pPr>
        <w:ind w:left="540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C5A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A7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0818E3"/>
    <w:multiLevelType w:val="hybridMultilevel"/>
    <w:tmpl w:val="0290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1447F"/>
    <w:multiLevelType w:val="hybridMultilevel"/>
    <w:tmpl w:val="0A0CE1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25C11F00"/>
    <w:multiLevelType w:val="hybridMultilevel"/>
    <w:tmpl w:val="690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B07F5"/>
    <w:multiLevelType w:val="hybridMultilevel"/>
    <w:tmpl w:val="0308997C"/>
    <w:lvl w:ilvl="0" w:tplc="3E2CAC2A">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E29F4"/>
    <w:multiLevelType w:val="hybridMultilevel"/>
    <w:tmpl w:val="6A2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2E3D"/>
    <w:multiLevelType w:val="hybridMultilevel"/>
    <w:tmpl w:val="398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257F7"/>
    <w:multiLevelType w:val="hybridMultilevel"/>
    <w:tmpl w:val="B44C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2F7E81"/>
    <w:multiLevelType w:val="hybridMultilevel"/>
    <w:tmpl w:val="6C5C973C"/>
    <w:lvl w:ilvl="0" w:tplc="134CB7F4">
      <w:start w:val="1"/>
      <w:numFmt w:val="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F19C3"/>
    <w:multiLevelType w:val="hybridMultilevel"/>
    <w:tmpl w:val="268C3A76"/>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328"/>
    <w:multiLevelType w:val="hybridMultilevel"/>
    <w:tmpl w:val="23D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6AEB"/>
    <w:multiLevelType w:val="hybridMultilevel"/>
    <w:tmpl w:val="1B8C3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32"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C16F6"/>
    <w:multiLevelType w:val="hybridMultilevel"/>
    <w:tmpl w:val="CD4A1D1C"/>
    <w:lvl w:ilvl="0" w:tplc="09288E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12BBC"/>
    <w:multiLevelType w:val="multilevel"/>
    <w:tmpl w:val="853EFFD8"/>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7F798F"/>
    <w:multiLevelType w:val="hybridMultilevel"/>
    <w:tmpl w:val="FA0416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CA126A"/>
    <w:multiLevelType w:val="hybridMultilevel"/>
    <w:tmpl w:val="1B1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C2"/>
    <w:multiLevelType w:val="hybridMultilevel"/>
    <w:tmpl w:val="1A2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11AD0"/>
    <w:multiLevelType w:val="hybridMultilevel"/>
    <w:tmpl w:val="BF22F468"/>
    <w:lvl w:ilvl="0" w:tplc="D5747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F3B11"/>
    <w:multiLevelType w:val="hybridMultilevel"/>
    <w:tmpl w:val="7A92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806C2"/>
    <w:multiLevelType w:val="hybridMultilevel"/>
    <w:tmpl w:val="CFE65C16"/>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2" w15:restartNumberingAfterBreak="0">
    <w:nsid w:val="45A51602"/>
    <w:multiLevelType w:val="hybridMultilevel"/>
    <w:tmpl w:val="9014C292"/>
    <w:lvl w:ilvl="0" w:tplc="95C8C16A">
      <w:start w:val="1"/>
      <w:numFmt w:val="decimal"/>
      <w:pStyle w:val="TN-TableNumber"/>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950" w:hanging="360"/>
      </w:pPr>
      <w:rPr>
        <w:rFonts w:ascii="Times New Roman" w:hAnsi="Times New Roman" w:cs="Times New Roman" w:hint="default"/>
        <w:b/>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3" w15:restartNumberingAfterBreak="0">
    <w:nsid w:val="49307084"/>
    <w:multiLevelType w:val="hybridMultilevel"/>
    <w:tmpl w:val="9D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95E75"/>
    <w:multiLevelType w:val="hybridMultilevel"/>
    <w:tmpl w:val="E71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4AE"/>
    <w:multiLevelType w:val="hybridMultilevel"/>
    <w:tmpl w:val="7DC2F8A0"/>
    <w:lvl w:ilvl="0" w:tplc="A678F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1622C"/>
    <w:multiLevelType w:val="hybridMultilevel"/>
    <w:tmpl w:val="EAD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C3AC1"/>
    <w:multiLevelType w:val="hybridMultilevel"/>
    <w:tmpl w:val="947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0297D"/>
    <w:multiLevelType w:val="hybridMultilevel"/>
    <w:tmpl w:val="DF9A9312"/>
    <w:lvl w:ilvl="0" w:tplc="A11AE0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F33F6"/>
    <w:multiLevelType w:val="hybridMultilevel"/>
    <w:tmpl w:val="436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01A93"/>
    <w:multiLevelType w:val="hybridMultilevel"/>
    <w:tmpl w:val="5EF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F3B01"/>
    <w:multiLevelType w:val="hybridMultilevel"/>
    <w:tmpl w:val="9A7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D2A00"/>
    <w:multiLevelType w:val="hybridMultilevel"/>
    <w:tmpl w:val="17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40802"/>
    <w:multiLevelType w:val="hybridMultilevel"/>
    <w:tmpl w:val="E1F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71CF8"/>
    <w:multiLevelType w:val="hybridMultilevel"/>
    <w:tmpl w:val="0658A9B6"/>
    <w:styleLink w:val="ImportedStyle3"/>
    <w:lvl w:ilvl="0" w:tplc="3A0666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8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F2D9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29F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80C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2D2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EE1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6F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EA1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2E07D5"/>
    <w:multiLevelType w:val="hybridMultilevel"/>
    <w:tmpl w:val="B9FC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41948"/>
    <w:multiLevelType w:val="hybridMultilevel"/>
    <w:tmpl w:val="3916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5354C7"/>
    <w:multiLevelType w:val="multilevel"/>
    <w:tmpl w:val="21DE9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58" w15:restartNumberingAfterBreak="0">
    <w:nsid w:val="5E982959"/>
    <w:multiLevelType w:val="hybridMultilevel"/>
    <w:tmpl w:val="9F8C64A2"/>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E29E2"/>
    <w:multiLevelType w:val="hybridMultilevel"/>
    <w:tmpl w:val="F2A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47FB2"/>
    <w:multiLevelType w:val="hybridMultilevel"/>
    <w:tmpl w:val="32CE6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633C3E51"/>
    <w:multiLevelType w:val="hybridMultilevel"/>
    <w:tmpl w:val="4BBCBFF8"/>
    <w:lvl w:ilvl="0" w:tplc="3F1EDB8A">
      <w:start w:val="1"/>
      <w:numFmt w:val="bullet"/>
      <w:lvlText w:val="–"/>
      <w:lvlJc w:val="left"/>
      <w:pPr>
        <w:ind w:left="-144" w:hanging="360"/>
      </w:pPr>
      <w:rPr>
        <w:rFonts w:ascii="Times New Roman" w:hAnsi="Times New Roman" w:cs="Times New Roman" w:hint="default"/>
        <w:color w:val="007E8E"/>
        <w:sz w:val="24"/>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2" w15:restartNumberingAfterBreak="0">
    <w:nsid w:val="68542601"/>
    <w:multiLevelType w:val="multilevel"/>
    <w:tmpl w:val="C02C055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AE53143"/>
    <w:multiLevelType w:val="hybridMultilevel"/>
    <w:tmpl w:val="1DB293B6"/>
    <w:styleLink w:val="ImportedStyle1"/>
    <w:lvl w:ilvl="0" w:tplc="36B647E8">
      <w:start w:val="1"/>
      <w:numFmt w:val="decimal"/>
      <w:lvlText w:val="%1."/>
      <w:lvlJc w:val="left"/>
      <w:pPr>
        <w:ind w:left="7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E3CB8">
      <w:start w:val="1"/>
      <w:numFmt w:val="decimal"/>
      <w:lvlText w:val="%2."/>
      <w:lvlJc w:val="left"/>
      <w:pPr>
        <w:ind w:left="10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0410">
      <w:start w:val="1"/>
      <w:numFmt w:val="decimal"/>
      <w:lvlText w:val="%3."/>
      <w:lvlJc w:val="left"/>
      <w:pPr>
        <w:ind w:left="18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4FF4A">
      <w:start w:val="1"/>
      <w:numFmt w:val="decimal"/>
      <w:lvlText w:val="%4."/>
      <w:lvlJc w:val="left"/>
      <w:pPr>
        <w:ind w:left="25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028">
      <w:start w:val="1"/>
      <w:numFmt w:val="decimal"/>
      <w:lvlText w:val="%5."/>
      <w:lvlJc w:val="left"/>
      <w:pPr>
        <w:ind w:left="324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2FBD4">
      <w:start w:val="1"/>
      <w:numFmt w:val="decimal"/>
      <w:lvlText w:val="%6."/>
      <w:lvlJc w:val="left"/>
      <w:pPr>
        <w:ind w:left="396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21ED0">
      <w:start w:val="1"/>
      <w:numFmt w:val="decimal"/>
      <w:lvlText w:val="%7."/>
      <w:lvlJc w:val="left"/>
      <w:pPr>
        <w:ind w:left="46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EE900">
      <w:start w:val="1"/>
      <w:numFmt w:val="decimal"/>
      <w:lvlText w:val="%8."/>
      <w:lvlJc w:val="left"/>
      <w:pPr>
        <w:ind w:left="54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0B25E">
      <w:start w:val="1"/>
      <w:numFmt w:val="decimal"/>
      <w:lvlText w:val="%9."/>
      <w:lvlJc w:val="left"/>
      <w:pPr>
        <w:ind w:left="61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B346636"/>
    <w:multiLevelType w:val="hybridMultilevel"/>
    <w:tmpl w:val="C1A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F5DD5"/>
    <w:multiLevelType w:val="hybridMultilevel"/>
    <w:tmpl w:val="0A9C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82200"/>
    <w:multiLevelType w:val="hybridMultilevel"/>
    <w:tmpl w:val="F2F40BD0"/>
    <w:lvl w:ilvl="0" w:tplc="8AB0146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7" w15:restartNumberingAfterBreak="0">
    <w:nsid w:val="70B51009"/>
    <w:multiLevelType w:val="hybridMultilevel"/>
    <w:tmpl w:val="C2C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D164B0"/>
    <w:multiLevelType w:val="hybridMultilevel"/>
    <w:tmpl w:val="1DA009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15:restartNumberingAfterBreak="0">
    <w:nsid w:val="71BC1859"/>
    <w:multiLevelType w:val="hybridMultilevel"/>
    <w:tmpl w:val="774E8B18"/>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3397C"/>
    <w:multiLevelType w:val="hybridMultilevel"/>
    <w:tmpl w:val="EE4C6E4E"/>
    <w:lvl w:ilvl="0" w:tplc="547CAE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D09C1"/>
    <w:multiLevelType w:val="hybridMultilevel"/>
    <w:tmpl w:val="B13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84A66"/>
    <w:multiLevelType w:val="hybridMultilevel"/>
    <w:tmpl w:val="EB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4"/>
  </w:num>
  <w:num w:numId="4">
    <w:abstractNumId w:val="31"/>
  </w:num>
  <w:num w:numId="5">
    <w:abstractNumId w:val="63"/>
  </w:num>
  <w:num w:numId="6">
    <w:abstractNumId w:val="19"/>
  </w:num>
  <w:num w:numId="7">
    <w:abstractNumId w:val="54"/>
  </w:num>
  <w:num w:numId="8">
    <w:abstractNumId w:val="10"/>
  </w:num>
  <w:num w:numId="9">
    <w:abstractNumId w:val="61"/>
  </w:num>
  <w:num w:numId="10">
    <w:abstractNumId w:val="27"/>
  </w:num>
  <w:num w:numId="11">
    <w:abstractNumId w:val="33"/>
  </w:num>
  <w:num w:numId="12">
    <w:abstractNumId w:val="48"/>
  </w:num>
  <w:num w:numId="13">
    <w:abstractNumId w:val="5"/>
  </w:num>
  <w:num w:numId="14">
    <w:abstractNumId w:val="32"/>
  </w:num>
  <w:num w:numId="15">
    <w:abstractNumId w:val="1"/>
  </w:num>
  <w:num w:numId="16">
    <w:abstractNumId w:val="15"/>
  </w:num>
  <w:num w:numId="17">
    <w:abstractNumId w:val="35"/>
  </w:num>
  <w:num w:numId="18">
    <w:abstractNumId w:val="2"/>
  </w:num>
  <w:num w:numId="19">
    <w:abstractNumId w:val="13"/>
  </w:num>
  <w:num w:numId="20">
    <w:abstractNumId w:val="47"/>
  </w:num>
  <w:num w:numId="21">
    <w:abstractNumId w:val="56"/>
  </w:num>
  <w:num w:numId="22">
    <w:abstractNumId w:val="18"/>
  </w:num>
  <w:num w:numId="23">
    <w:abstractNumId w:val="42"/>
    <w:lvlOverride w:ilvl="0">
      <w:startOverride w:val="1"/>
    </w:lvlOverride>
  </w:num>
  <w:num w:numId="24">
    <w:abstractNumId w:val="42"/>
    <w:lvlOverride w:ilvl="0">
      <w:startOverride w:val="1"/>
    </w:lvlOverride>
  </w:num>
  <w:num w:numId="25">
    <w:abstractNumId w:val="66"/>
  </w:num>
  <w:num w:numId="26">
    <w:abstractNumId w:val="68"/>
  </w:num>
  <w:num w:numId="27">
    <w:abstractNumId w:val="6"/>
  </w:num>
  <w:num w:numId="28">
    <w:abstractNumId w:val="9"/>
  </w:num>
  <w:num w:numId="29">
    <w:abstractNumId w:val="67"/>
  </w:num>
  <w:num w:numId="30">
    <w:abstractNumId w:val="22"/>
  </w:num>
  <w:num w:numId="31">
    <w:abstractNumId w:val="60"/>
  </w:num>
  <w:num w:numId="32">
    <w:abstractNumId w:val="42"/>
    <w:lvlOverride w:ilvl="0">
      <w:startOverride w:val="1"/>
    </w:lvlOverride>
  </w:num>
  <w:num w:numId="33">
    <w:abstractNumId w:val="39"/>
  </w:num>
  <w:num w:numId="34">
    <w:abstractNumId w:val="42"/>
    <w:lvlOverride w:ilvl="0">
      <w:startOverride w:val="1"/>
    </w:lvlOverride>
  </w:num>
  <w:num w:numId="35">
    <w:abstractNumId w:val="23"/>
  </w:num>
  <w:num w:numId="36">
    <w:abstractNumId w:val="26"/>
  </w:num>
  <w:num w:numId="37">
    <w:abstractNumId w:val="0"/>
  </w:num>
  <w:num w:numId="38">
    <w:abstractNumId w:val="64"/>
  </w:num>
  <w:num w:numId="39">
    <w:abstractNumId w:val="69"/>
  </w:num>
  <w:num w:numId="40">
    <w:abstractNumId w:val="62"/>
  </w:num>
  <w:num w:numId="41">
    <w:abstractNumId w:val="11"/>
  </w:num>
  <w:num w:numId="42">
    <w:abstractNumId w:val="57"/>
  </w:num>
  <w:num w:numId="43">
    <w:abstractNumId w:val="34"/>
  </w:num>
  <w:num w:numId="44">
    <w:abstractNumId w:val="25"/>
  </w:num>
  <w:num w:numId="45">
    <w:abstractNumId w:val="71"/>
  </w:num>
  <w:num w:numId="46">
    <w:abstractNumId w:val="16"/>
  </w:num>
  <w:num w:numId="47">
    <w:abstractNumId w:val="52"/>
  </w:num>
  <w:num w:numId="48">
    <w:abstractNumId w:val="72"/>
  </w:num>
  <w:num w:numId="49">
    <w:abstractNumId w:val="8"/>
  </w:num>
  <w:num w:numId="50">
    <w:abstractNumId w:val="51"/>
  </w:num>
  <w:num w:numId="51">
    <w:abstractNumId w:val="29"/>
  </w:num>
  <w:num w:numId="52">
    <w:abstractNumId w:val="59"/>
  </w:num>
  <w:num w:numId="53">
    <w:abstractNumId w:val="43"/>
  </w:num>
  <w:num w:numId="54">
    <w:abstractNumId w:val="50"/>
  </w:num>
  <w:num w:numId="55">
    <w:abstractNumId w:val="44"/>
  </w:num>
  <w:num w:numId="56">
    <w:abstractNumId w:val="4"/>
  </w:num>
  <w:num w:numId="57">
    <w:abstractNumId w:val="17"/>
  </w:num>
  <w:num w:numId="58">
    <w:abstractNumId w:val="40"/>
  </w:num>
  <w:num w:numId="59">
    <w:abstractNumId w:val="3"/>
  </w:num>
  <w:num w:numId="60">
    <w:abstractNumId w:val="46"/>
  </w:num>
  <w:num w:numId="61">
    <w:abstractNumId w:val="24"/>
  </w:num>
  <w:num w:numId="62">
    <w:abstractNumId w:val="37"/>
  </w:num>
  <w:num w:numId="63">
    <w:abstractNumId w:val="49"/>
  </w:num>
  <w:num w:numId="64">
    <w:abstractNumId w:val="20"/>
  </w:num>
  <w:num w:numId="65">
    <w:abstractNumId w:val="38"/>
  </w:num>
  <w:num w:numId="66">
    <w:abstractNumId w:val="53"/>
  </w:num>
  <w:num w:numId="67">
    <w:abstractNumId w:val="55"/>
  </w:num>
  <w:num w:numId="68">
    <w:abstractNumId w:val="45"/>
  </w:num>
  <w:num w:numId="69">
    <w:abstractNumId w:val="7"/>
  </w:num>
  <w:num w:numId="70">
    <w:abstractNumId w:val="58"/>
  </w:num>
  <w:num w:numId="71">
    <w:abstractNumId w:val="28"/>
  </w:num>
  <w:num w:numId="72">
    <w:abstractNumId w:val="30"/>
  </w:num>
  <w:num w:numId="73">
    <w:abstractNumId w:val="65"/>
  </w:num>
  <w:num w:numId="74">
    <w:abstractNumId w:val="21"/>
  </w:num>
  <w:num w:numId="75">
    <w:abstractNumId w:val="70"/>
  </w:num>
  <w:num w:numId="76">
    <w:abstractNumId w:val="41"/>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8"/>
    <w:rsid w:val="000020B6"/>
    <w:rsid w:val="000030E0"/>
    <w:rsid w:val="000051BA"/>
    <w:rsid w:val="000053E7"/>
    <w:rsid w:val="00005886"/>
    <w:rsid w:val="0000601F"/>
    <w:rsid w:val="000074A6"/>
    <w:rsid w:val="00007A94"/>
    <w:rsid w:val="00007BA5"/>
    <w:rsid w:val="00012205"/>
    <w:rsid w:val="00014719"/>
    <w:rsid w:val="00014835"/>
    <w:rsid w:val="000149A2"/>
    <w:rsid w:val="000157FB"/>
    <w:rsid w:val="000168DD"/>
    <w:rsid w:val="00016A7B"/>
    <w:rsid w:val="000211E1"/>
    <w:rsid w:val="00021202"/>
    <w:rsid w:val="00021486"/>
    <w:rsid w:val="000217E7"/>
    <w:rsid w:val="00021FEF"/>
    <w:rsid w:val="00027129"/>
    <w:rsid w:val="000275AB"/>
    <w:rsid w:val="00030D23"/>
    <w:rsid w:val="00030EB0"/>
    <w:rsid w:val="0003479B"/>
    <w:rsid w:val="000350E9"/>
    <w:rsid w:val="0003528F"/>
    <w:rsid w:val="00036926"/>
    <w:rsid w:val="00036AF4"/>
    <w:rsid w:val="00036BA2"/>
    <w:rsid w:val="00037214"/>
    <w:rsid w:val="00037831"/>
    <w:rsid w:val="00037C3A"/>
    <w:rsid w:val="00041306"/>
    <w:rsid w:val="000414E1"/>
    <w:rsid w:val="00041E42"/>
    <w:rsid w:val="00041E64"/>
    <w:rsid w:val="0004223B"/>
    <w:rsid w:val="000436F4"/>
    <w:rsid w:val="00043871"/>
    <w:rsid w:val="00043B89"/>
    <w:rsid w:val="00043DEB"/>
    <w:rsid w:val="000447C2"/>
    <w:rsid w:val="00045D6D"/>
    <w:rsid w:val="00045F34"/>
    <w:rsid w:val="00047085"/>
    <w:rsid w:val="000508B4"/>
    <w:rsid w:val="00051FAB"/>
    <w:rsid w:val="00052AAA"/>
    <w:rsid w:val="000549F8"/>
    <w:rsid w:val="00057925"/>
    <w:rsid w:val="0006116B"/>
    <w:rsid w:val="000615A4"/>
    <w:rsid w:val="000615C5"/>
    <w:rsid w:val="00062138"/>
    <w:rsid w:val="00063054"/>
    <w:rsid w:val="00064174"/>
    <w:rsid w:val="0006498E"/>
    <w:rsid w:val="00065741"/>
    <w:rsid w:val="00065855"/>
    <w:rsid w:val="00065B1F"/>
    <w:rsid w:val="00065F89"/>
    <w:rsid w:val="0006602E"/>
    <w:rsid w:val="00066207"/>
    <w:rsid w:val="00066AE9"/>
    <w:rsid w:val="000710A6"/>
    <w:rsid w:val="00073632"/>
    <w:rsid w:val="00073F2D"/>
    <w:rsid w:val="00076495"/>
    <w:rsid w:val="00076ADF"/>
    <w:rsid w:val="00077B5F"/>
    <w:rsid w:val="00080496"/>
    <w:rsid w:val="00080EA4"/>
    <w:rsid w:val="00081E1C"/>
    <w:rsid w:val="000837C2"/>
    <w:rsid w:val="00083B86"/>
    <w:rsid w:val="000853FF"/>
    <w:rsid w:val="000873CD"/>
    <w:rsid w:val="00087733"/>
    <w:rsid w:val="00091A23"/>
    <w:rsid w:val="000921C1"/>
    <w:rsid w:val="000925B6"/>
    <w:rsid w:val="000929AD"/>
    <w:rsid w:val="00092D00"/>
    <w:rsid w:val="00094A7F"/>
    <w:rsid w:val="00096C07"/>
    <w:rsid w:val="000A05C6"/>
    <w:rsid w:val="000A1B1E"/>
    <w:rsid w:val="000A2E1D"/>
    <w:rsid w:val="000A3B75"/>
    <w:rsid w:val="000A3BF9"/>
    <w:rsid w:val="000A4D35"/>
    <w:rsid w:val="000A6F9A"/>
    <w:rsid w:val="000A7C7F"/>
    <w:rsid w:val="000B19BA"/>
    <w:rsid w:val="000B4B3C"/>
    <w:rsid w:val="000B7422"/>
    <w:rsid w:val="000C15BC"/>
    <w:rsid w:val="000C17BB"/>
    <w:rsid w:val="000C30E3"/>
    <w:rsid w:val="000C33DB"/>
    <w:rsid w:val="000C6CC5"/>
    <w:rsid w:val="000C7A2A"/>
    <w:rsid w:val="000D02CD"/>
    <w:rsid w:val="000D0BBC"/>
    <w:rsid w:val="000D34B4"/>
    <w:rsid w:val="000D51B5"/>
    <w:rsid w:val="000D712F"/>
    <w:rsid w:val="000D7C97"/>
    <w:rsid w:val="000E07BE"/>
    <w:rsid w:val="000E1358"/>
    <w:rsid w:val="000E352C"/>
    <w:rsid w:val="000E6EAD"/>
    <w:rsid w:val="000E74AE"/>
    <w:rsid w:val="000F23EB"/>
    <w:rsid w:val="000F426E"/>
    <w:rsid w:val="000F4CFB"/>
    <w:rsid w:val="00100052"/>
    <w:rsid w:val="001008DC"/>
    <w:rsid w:val="0010122C"/>
    <w:rsid w:val="00101C84"/>
    <w:rsid w:val="001037F3"/>
    <w:rsid w:val="00105054"/>
    <w:rsid w:val="00105667"/>
    <w:rsid w:val="001066E1"/>
    <w:rsid w:val="001073C7"/>
    <w:rsid w:val="00110156"/>
    <w:rsid w:val="001109AD"/>
    <w:rsid w:val="001136CE"/>
    <w:rsid w:val="00114C6E"/>
    <w:rsid w:val="0011594F"/>
    <w:rsid w:val="00117E2C"/>
    <w:rsid w:val="00120A6B"/>
    <w:rsid w:val="00121A4A"/>
    <w:rsid w:val="00121BD1"/>
    <w:rsid w:val="00123972"/>
    <w:rsid w:val="00123CE8"/>
    <w:rsid w:val="00123D41"/>
    <w:rsid w:val="00123FAE"/>
    <w:rsid w:val="00126585"/>
    <w:rsid w:val="00126F39"/>
    <w:rsid w:val="001305DA"/>
    <w:rsid w:val="001306DF"/>
    <w:rsid w:val="00130C9C"/>
    <w:rsid w:val="00134EFB"/>
    <w:rsid w:val="00135A5A"/>
    <w:rsid w:val="0013706C"/>
    <w:rsid w:val="00142078"/>
    <w:rsid w:val="00142249"/>
    <w:rsid w:val="00145A25"/>
    <w:rsid w:val="00145F22"/>
    <w:rsid w:val="00147353"/>
    <w:rsid w:val="00147D20"/>
    <w:rsid w:val="00150939"/>
    <w:rsid w:val="00152B01"/>
    <w:rsid w:val="00153E63"/>
    <w:rsid w:val="00154C93"/>
    <w:rsid w:val="00156208"/>
    <w:rsid w:val="00156AEA"/>
    <w:rsid w:val="00160B4A"/>
    <w:rsid w:val="00161441"/>
    <w:rsid w:val="0016264D"/>
    <w:rsid w:val="00162A37"/>
    <w:rsid w:val="001659AC"/>
    <w:rsid w:val="001663B9"/>
    <w:rsid w:val="00167958"/>
    <w:rsid w:val="001722CE"/>
    <w:rsid w:val="00173CE1"/>
    <w:rsid w:val="001744A6"/>
    <w:rsid w:val="00174AE7"/>
    <w:rsid w:val="001768BA"/>
    <w:rsid w:val="001821C3"/>
    <w:rsid w:val="00184A10"/>
    <w:rsid w:val="00192C07"/>
    <w:rsid w:val="00196E90"/>
    <w:rsid w:val="001A10A2"/>
    <w:rsid w:val="001A1E7D"/>
    <w:rsid w:val="001A2102"/>
    <w:rsid w:val="001A2A8D"/>
    <w:rsid w:val="001A4366"/>
    <w:rsid w:val="001B097C"/>
    <w:rsid w:val="001B2C23"/>
    <w:rsid w:val="001B53DF"/>
    <w:rsid w:val="001B6AA1"/>
    <w:rsid w:val="001C09A7"/>
    <w:rsid w:val="001C1322"/>
    <w:rsid w:val="001C14F6"/>
    <w:rsid w:val="001C5B1E"/>
    <w:rsid w:val="001C69DD"/>
    <w:rsid w:val="001C73DE"/>
    <w:rsid w:val="001C7717"/>
    <w:rsid w:val="001C7A25"/>
    <w:rsid w:val="001C7BC1"/>
    <w:rsid w:val="001D0187"/>
    <w:rsid w:val="001D09EB"/>
    <w:rsid w:val="001D1322"/>
    <w:rsid w:val="001D1F70"/>
    <w:rsid w:val="001D3B3F"/>
    <w:rsid w:val="001D43C0"/>
    <w:rsid w:val="001D62F1"/>
    <w:rsid w:val="001D677E"/>
    <w:rsid w:val="001D7292"/>
    <w:rsid w:val="001E1984"/>
    <w:rsid w:val="001E3800"/>
    <w:rsid w:val="001E4C2B"/>
    <w:rsid w:val="001E5F24"/>
    <w:rsid w:val="001E6079"/>
    <w:rsid w:val="001F0348"/>
    <w:rsid w:val="001F0EDB"/>
    <w:rsid w:val="001F2AEB"/>
    <w:rsid w:val="001F2D07"/>
    <w:rsid w:val="00200195"/>
    <w:rsid w:val="002009F8"/>
    <w:rsid w:val="00202534"/>
    <w:rsid w:val="00202859"/>
    <w:rsid w:val="00202DB3"/>
    <w:rsid w:val="00203CA4"/>
    <w:rsid w:val="00203DF3"/>
    <w:rsid w:val="00203EFB"/>
    <w:rsid w:val="0020415E"/>
    <w:rsid w:val="0020526D"/>
    <w:rsid w:val="00207E23"/>
    <w:rsid w:val="00212FFB"/>
    <w:rsid w:val="002143C2"/>
    <w:rsid w:val="00214B46"/>
    <w:rsid w:val="002172E4"/>
    <w:rsid w:val="002224AD"/>
    <w:rsid w:val="00224095"/>
    <w:rsid w:val="0022550A"/>
    <w:rsid w:val="00232D4B"/>
    <w:rsid w:val="00234498"/>
    <w:rsid w:val="002347EC"/>
    <w:rsid w:val="00235244"/>
    <w:rsid w:val="002408D0"/>
    <w:rsid w:val="00240F09"/>
    <w:rsid w:val="00241BC9"/>
    <w:rsid w:val="00241EBB"/>
    <w:rsid w:val="00243D1A"/>
    <w:rsid w:val="00244270"/>
    <w:rsid w:val="0024456C"/>
    <w:rsid w:val="00251D14"/>
    <w:rsid w:val="00252EC2"/>
    <w:rsid w:val="002535D0"/>
    <w:rsid w:val="00254C68"/>
    <w:rsid w:val="002563B0"/>
    <w:rsid w:val="0025673C"/>
    <w:rsid w:val="00266495"/>
    <w:rsid w:val="00267260"/>
    <w:rsid w:val="00267642"/>
    <w:rsid w:val="00270477"/>
    <w:rsid w:val="0027290C"/>
    <w:rsid w:val="00272E62"/>
    <w:rsid w:val="002747D9"/>
    <w:rsid w:val="00275240"/>
    <w:rsid w:val="002757EB"/>
    <w:rsid w:val="00277C63"/>
    <w:rsid w:val="0028072B"/>
    <w:rsid w:val="00282212"/>
    <w:rsid w:val="00282312"/>
    <w:rsid w:val="002848CA"/>
    <w:rsid w:val="00284E32"/>
    <w:rsid w:val="002851B1"/>
    <w:rsid w:val="00285440"/>
    <w:rsid w:val="00286E6C"/>
    <w:rsid w:val="00290E36"/>
    <w:rsid w:val="002927AA"/>
    <w:rsid w:val="002955F4"/>
    <w:rsid w:val="002A080D"/>
    <w:rsid w:val="002A62CA"/>
    <w:rsid w:val="002A6821"/>
    <w:rsid w:val="002B1F9A"/>
    <w:rsid w:val="002C1108"/>
    <w:rsid w:val="002C1784"/>
    <w:rsid w:val="002C1C78"/>
    <w:rsid w:val="002C599D"/>
    <w:rsid w:val="002C6326"/>
    <w:rsid w:val="002C6779"/>
    <w:rsid w:val="002D0E4E"/>
    <w:rsid w:val="002D1420"/>
    <w:rsid w:val="002D1977"/>
    <w:rsid w:val="002D22D0"/>
    <w:rsid w:val="002D3152"/>
    <w:rsid w:val="002D3E8C"/>
    <w:rsid w:val="002E1FE8"/>
    <w:rsid w:val="002E2E15"/>
    <w:rsid w:val="002E7869"/>
    <w:rsid w:val="002F0F19"/>
    <w:rsid w:val="002F36B4"/>
    <w:rsid w:val="002F5259"/>
    <w:rsid w:val="00301A1D"/>
    <w:rsid w:val="00302E5C"/>
    <w:rsid w:val="003030C2"/>
    <w:rsid w:val="00303F9B"/>
    <w:rsid w:val="00304009"/>
    <w:rsid w:val="0031074A"/>
    <w:rsid w:val="003108B7"/>
    <w:rsid w:val="00311635"/>
    <w:rsid w:val="00313F1C"/>
    <w:rsid w:val="00315646"/>
    <w:rsid w:val="00315DF6"/>
    <w:rsid w:val="00315FFD"/>
    <w:rsid w:val="003174E0"/>
    <w:rsid w:val="00320158"/>
    <w:rsid w:val="00320E1C"/>
    <w:rsid w:val="00321297"/>
    <w:rsid w:val="00323FC9"/>
    <w:rsid w:val="003254F9"/>
    <w:rsid w:val="003255FF"/>
    <w:rsid w:val="00325C8D"/>
    <w:rsid w:val="00326127"/>
    <w:rsid w:val="00326F25"/>
    <w:rsid w:val="0032768B"/>
    <w:rsid w:val="003302E9"/>
    <w:rsid w:val="00331CC0"/>
    <w:rsid w:val="00332247"/>
    <w:rsid w:val="00332BD2"/>
    <w:rsid w:val="003334DC"/>
    <w:rsid w:val="00337AA5"/>
    <w:rsid w:val="00340BCE"/>
    <w:rsid w:val="00341591"/>
    <w:rsid w:val="00345250"/>
    <w:rsid w:val="00353936"/>
    <w:rsid w:val="00355378"/>
    <w:rsid w:val="003572C8"/>
    <w:rsid w:val="0036068A"/>
    <w:rsid w:val="00361FE5"/>
    <w:rsid w:val="00362E14"/>
    <w:rsid w:val="00363A51"/>
    <w:rsid w:val="00364AA2"/>
    <w:rsid w:val="003656A1"/>
    <w:rsid w:val="00374D22"/>
    <w:rsid w:val="0037773F"/>
    <w:rsid w:val="0038255A"/>
    <w:rsid w:val="00382E81"/>
    <w:rsid w:val="00383C29"/>
    <w:rsid w:val="003907F1"/>
    <w:rsid w:val="00391837"/>
    <w:rsid w:val="0039502B"/>
    <w:rsid w:val="00397A50"/>
    <w:rsid w:val="00397B0B"/>
    <w:rsid w:val="003A1CAE"/>
    <w:rsid w:val="003A33F2"/>
    <w:rsid w:val="003A3C79"/>
    <w:rsid w:val="003A4615"/>
    <w:rsid w:val="003A522C"/>
    <w:rsid w:val="003A6AB6"/>
    <w:rsid w:val="003A782E"/>
    <w:rsid w:val="003B08B4"/>
    <w:rsid w:val="003C0336"/>
    <w:rsid w:val="003C174C"/>
    <w:rsid w:val="003C1A06"/>
    <w:rsid w:val="003C2DDB"/>
    <w:rsid w:val="003C3199"/>
    <w:rsid w:val="003C3A57"/>
    <w:rsid w:val="003C48E0"/>
    <w:rsid w:val="003C6247"/>
    <w:rsid w:val="003C6CAA"/>
    <w:rsid w:val="003C7F93"/>
    <w:rsid w:val="003D08A9"/>
    <w:rsid w:val="003D101A"/>
    <w:rsid w:val="003D26D6"/>
    <w:rsid w:val="003D4605"/>
    <w:rsid w:val="003D4FB5"/>
    <w:rsid w:val="003D50F3"/>
    <w:rsid w:val="003D567B"/>
    <w:rsid w:val="003D7178"/>
    <w:rsid w:val="003E344B"/>
    <w:rsid w:val="003E4B6E"/>
    <w:rsid w:val="003E6B9B"/>
    <w:rsid w:val="003F1F25"/>
    <w:rsid w:val="003F34E7"/>
    <w:rsid w:val="003F49F6"/>
    <w:rsid w:val="003F4F98"/>
    <w:rsid w:val="003F6756"/>
    <w:rsid w:val="004005FF"/>
    <w:rsid w:val="004008B4"/>
    <w:rsid w:val="00401D0A"/>
    <w:rsid w:val="00402EAC"/>
    <w:rsid w:val="004044AD"/>
    <w:rsid w:val="00405B23"/>
    <w:rsid w:val="00410A24"/>
    <w:rsid w:val="00412834"/>
    <w:rsid w:val="004144E2"/>
    <w:rsid w:val="00414977"/>
    <w:rsid w:val="00414B36"/>
    <w:rsid w:val="004153AF"/>
    <w:rsid w:val="00417779"/>
    <w:rsid w:val="00421E98"/>
    <w:rsid w:val="0042225E"/>
    <w:rsid w:val="00423226"/>
    <w:rsid w:val="004264B7"/>
    <w:rsid w:val="004273BD"/>
    <w:rsid w:val="004273F4"/>
    <w:rsid w:val="00427860"/>
    <w:rsid w:val="00433C29"/>
    <w:rsid w:val="00434622"/>
    <w:rsid w:val="00434637"/>
    <w:rsid w:val="00435E37"/>
    <w:rsid w:val="0043714C"/>
    <w:rsid w:val="004378E7"/>
    <w:rsid w:val="00440663"/>
    <w:rsid w:val="00440763"/>
    <w:rsid w:val="004412E1"/>
    <w:rsid w:val="004414F0"/>
    <w:rsid w:val="004421A6"/>
    <w:rsid w:val="00443C9F"/>
    <w:rsid w:val="00443CFE"/>
    <w:rsid w:val="00447C65"/>
    <w:rsid w:val="00450078"/>
    <w:rsid w:val="00451FE7"/>
    <w:rsid w:val="00452DEB"/>
    <w:rsid w:val="00454D8A"/>
    <w:rsid w:val="0045631A"/>
    <w:rsid w:val="004567D8"/>
    <w:rsid w:val="0045736B"/>
    <w:rsid w:val="0046191E"/>
    <w:rsid w:val="004632EB"/>
    <w:rsid w:val="00465F56"/>
    <w:rsid w:val="00466BF4"/>
    <w:rsid w:val="00466DA9"/>
    <w:rsid w:val="004670B5"/>
    <w:rsid w:val="00467AA5"/>
    <w:rsid w:val="0047041E"/>
    <w:rsid w:val="00470A46"/>
    <w:rsid w:val="00470AAB"/>
    <w:rsid w:val="004725D4"/>
    <w:rsid w:val="004742C4"/>
    <w:rsid w:val="00474959"/>
    <w:rsid w:val="00475465"/>
    <w:rsid w:val="00475EC5"/>
    <w:rsid w:val="004762B0"/>
    <w:rsid w:val="004779B9"/>
    <w:rsid w:val="00480CE0"/>
    <w:rsid w:val="00481DB2"/>
    <w:rsid w:val="004858C2"/>
    <w:rsid w:val="0048653E"/>
    <w:rsid w:val="00486D81"/>
    <w:rsid w:val="00486F4D"/>
    <w:rsid w:val="00490EA7"/>
    <w:rsid w:val="004918A9"/>
    <w:rsid w:val="00491F2E"/>
    <w:rsid w:val="00492139"/>
    <w:rsid w:val="00492648"/>
    <w:rsid w:val="00493E51"/>
    <w:rsid w:val="004947B7"/>
    <w:rsid w:val="0049653B"/>
    <w:rsid w:val="004A1A9D"/>
    <w:rsid w:val="004A21C5"/>
    <w:rsid w:val="004A2AE1"/>
    <w:rsid w:val="004A39DB"/>
    <w:rsid w:val="004A44CC"/>
    <w:rsid w:val="004A4C15"/>
    <w:rsid w:val="004A660A"/>
    <w:rsid w:val="004B1B11"/>
    <w:rsid w:val="004B2208"/>
    <w:rsid w:val="004B2599"/>
    <w:rsid w:val="004B2C3F"/>
    <w:rsid w:val="004B3AEF"/>
    <w:rsid w:val="004B551B"/>
    <w:rsid w:val="004C08EF"/>
    <w:rsid w:val="004C108D"/>
    <w:rsid w:val="004C274C"/>
    <w:rsid w:val="004C3F0F"/>
    <w:rsid w:val="004C7D2F"/>
    <w:rsid w:val="004D0D4C"/>
    <w:rsid w:val="004D3719"/>
    <w:rsid w:val="004D3AAC"/>
    <w:rsid w:val="004D5517"/>
    <w:rsid w:val="004D7103"/>
    <w:rsid w:val="004D7614"/>
    <w:rsid w:val="004D79AB"/>
    <w:rsid w:val="004D7D27"/>
    <w:rsid w:val="004E01FA"/>
    <w:rsid w:val="004E0869"/>
    <w:rsid w:val="004E0FD6"/>
    <w:rsid w:val="004E5B23"/>
    <w:rsid w:val="004E7AC1"/>
    <w:rsid w:val="004F2E24"/>
    <w:rsid w:val="004F2F38"/>
    <w:rsid w:val="004F4AE9"/>
    <w:rsid w:val="004F5704"/>
    <w:rsid w:val="004F5B71"/>
    <w:rsid w:val="005004E5"/>
    <w:rsid w:val="00501E61"/>
    <w:rsid w:val="005028F3"/>
    <w:rsid w:val="00502D5C"/>
    <w:rsid w:val="00503B0D"/>
    <w:rsid w:val="00503EDC"/>
    <w:rsid w:val="005050C0"/>
    <w:rsid w:val="005055AF"/>
    <w:rsid w:val="00506C83"/>
    <w:rsid w:val="00506CE9"/>
    <w:rsid w:val="00507822"/>
    <w:rsid w:val="0051446B"/>
    <w:rsid w:val="00517BD9"/>
    <w:rsid w:val="00521424"/>
    <w:rsid w:val="00521A15"/>
    <w:rsid w:val="00525F65"/>
    <w:rsid w:val="00526013"/>
    <w:rsid w:val="005267AC"/>
    <w:rsid w:val="0052798A"/>
    <w:rsid w:val="00527AEE"/>
    <w:rsid w:val="00527E84"/>
    <w:rsid w:val="00532606"/>
    <w:rsid w:val="005426BC"/>
    <w:rsid w:val="00543460"/>
    <w:rsid w:val="005444F4"/>
    <w:rsid w:val="00546E7B"/>
    <w:rsid w:val="005526CC"/>
    <w:rsid w:val="005547B9"/>
    <w:rsid w:val="005551BE"/>
    <w:rsid w:val="00556577"/>
    <w:rsid w:val="00556E29"/>
    <w:rsid w:val="005600D0"/>
    <w:rsid w:val="0056492D"/>
    <w:rsid w:val="00565032"/>
    <w:rsid w:val="0056516C"/>
    <w:rsid w:val="005655E9"/>
    <w:rsid w:val="00570065"/>
    <w:rsid w:val="005714D4"/>
    <w:rsid w:val="00575C11"/>
    <w:rsid w:val="00580B23"/>
    <w:rsid w:val="0058164E"/>
    <w:rsid w:val="00582F2F"/>
    <w:rsid w:val="00583FBD"/>
    <w:rsid w:val="00586CFF"/>
    <w:rsid w:val="005877A8"/>
    <w:rsid w:val="0059079F"/>
    <w:rsid w:val="00590DAD"/>
    <w:rsid w:val="00593313"/>
    <w:rsid w:val="005959F9"/>
    <w:rsid w:val="00596C37"/>
    <w:rsid w:val="00596FB7"/>
    <w:rsid w:val="005A249E"/>
    <w:rsid w:val="005A48FA"/>
    <w:rsid w:val="005A50DE"/>
    <w:rsid w:val="005A5F86"/>
    <w:rsid w:val="005B0FB2"/>
    <w:rsid w:val="005B3625"/>
    <w:rsid w:val="005B62AC"/>
    <w:rsid w:val="005B7031"/>
    <w:rsid w:val="005B7E2D"/>
    <w:rsid w:val="005C140F"/>
    <w:rsid w:val="005C1993"/>
    <w:rsid w:val="005C1F6F"/>
    <w:rsid w:val="005C4D2B"/>
    <w:rsid w:val="005C543C"/>
    <w:rsid w:val="005C607A"/>
    <w:rsid w:val="005D1174"/>
    <w:rsid w:val="005D4023"/>
    <w:rsid w:val="005D4552"/>
    <w:rsid w:val="005D46D8"/>
    <w:rsid w:val="005D5BBC"/>
    <w:rsid w:val="005E241D"/>
    <w:rsid w:val="005E3367"/>
    <w:rsid w:val="005E383D"/>
    <w:rsid w:val="005E3AA1"/>
    <w:rsid w:val="005E4501"/>
    <w:rsid w:val="005E4B97"/>
    <w:rsid w:val="005E53FF"/>
    <w:rsid w:val="005E771A"/>
    <w:rsid w:val="005E7F4B"/>
    <w:rsid w:val="005F33C9"/>
    <w:rsid w:val="005F35D2"/>
    <w:rsid w:val="005F5509"/>
    <w:rsid w:val="005F7213"/>
    <w:rsid w:val="005F7688"/>
    <w:rsid w:val="00602036"/>
    <w:rsid w:val="00606DAE"/>
    <w:rsid w:val="00607B1C"/>
    <w:rsid w:val="00610AE0"/>
    <w:rsid w:val="00613D99"/>
    <w:rsid w:val="00614494"/>
    <w:rsid w:val="00614C2A"/>
    <w:rsid w:val="0061692D"/>
    <w:rsid w:val="00620B34"/>
    <w:rsid w:val="00621DD1"/>
    <w:rsid w:val="0062314E"/>
    <w:rsid w:val="00623D9C"/>
    <w:rsid w:val="006245C6"/>
    <w:rsid w:val="00624949"/>
    <w:rsid w:val="0062521C"/>
    <w:rsid w:val="006313A0"/>
    <w:rsid w:val="0063390E"/>
    <w:rsid w:val="00635F06"/>
    <w:rsid w:val="0063610C"/>
    <w:rsid w:val="00637D95"/>
    <w:rsid w:val="00640D90"/>
    <w:rsid w:val="0064198F"/>
    <w:rsid w:val="006431F2"/>
    <w:rsid w:val="00644471"/>
    <w:rsid w:val="00644490"/>
    <w:rsid w:val="00646008"/>
    <w:rsid w:val="0064783A"/>
    <w:rsid w:val="00647C7D"/>
    <w:rsid w:val="00651022"/>
    <w:rsid w:val="0065106D"/>
    <w:rsid w:val="006606A3"/>
    <w:rsid w:val="00661253"/>
    <w:rsid w:val="006617AC"/>
    <w:rsid w:val="00662196"/>
    <w:rsid w:val="00664576"/>
    <w:rsid w:val="00664DDE"/>
    <w:rsid w:val="00665367"/>
    <w:rsid w:val="006654D3"/>
    <w:rsid w:val="00667EA5"/>
    <w:rsid w:val="00670C2A"/>
    <w:rsid w:val="00672598"/>
    <w:rsid w:val="00672E8F"/>
    <w:rsid w:val="00673047"/>
    <w:rsid w:val="006756A3"/>
    <w:rsid w:val="00676643"/>
    <w:rsid w:val="00677389"/>
    <w:rsid w:val="00677C24"/>
    <w:rsid w:val="0068253C"/>
    <w:rsid w:val="00683002"/>
    <w:rsid w:val="00683296"/>
    <w:rsid w:val="0068350D"/>
    <w:rsid w:val="0068381B"/>
    <w:rsid w:val="00683820"/>
    <w:rsid w:val="006849A8"/>
    <w:rsid w:val="00686903"/>
    <w:rsid w:val="006870BC"/>
    <w:rsid w:val="006901D7"/>
    <w:rsid w:val="00690554"/>
    <w:rsid w:val="00692745"/>
    <w:rsid w:val="00693AA2"/>
    <w:rsid w:val="006943DA"/>
    <w:rsid w:val="0069452B"/>
    <w:rsid w:val="006949FF"/>
    <w:rsid w:val="00696227"/>
    <w:rsid w:val="006968B1"/>
    <w:rsid w:val="00696A03"/>
    <w:rsid w:val="00697877"/>
    <w:rsid w:val="006A0637"/>
    <w:rsid w:val="006A07A8"/>
    <w:rsid w:val="006A1446"/>
    <w:rsid w:val="006A1447"/>
    <w:rsid w:val="006A238C"/>
    <w:rsid w:val="006A31AA"/>
    <w:rsid w:val="006A37DC"/>
    <w:rsid w:val="006A46F6"/>
    <w:rsid w:val="006A615B"/>
    <w:rsid w:val="006A6389"/>
    <w:rsid w:val="006A65D2"/>
    <w:rsid w:val="006B0687"/>
    <w:rsid w:val="006B6D00"/>
    <w:rsid w:val="006C0003"/>
    <w:rsid w:val="006C0ACA"/>
    <w:rsid w:val="006C0BC1"/>
    <w:rsid w:val="006C0E3A"/>
    <w:rsid w:val="006C1231"/>
    <w:rsid w:val="006C2737"/>
    <w:rsid w:val="006C42F5"/>
    <w:rsid w:val="006C5CA5"/>
    <w:rsid w:val="006C62F1"/>
    <w:rsid w:val="006C7A17"/>
    <w:rsid w:val="006D0CF8"/>
    <w:rsid w:val="006D5499"/>
    <w:rsid w:val="006D552F"/>
    <w:rsid w:val="006D6312"/>
    <w:rsid w:val="006D633E"/>
    <w:rsid w:val="006D71D1"/>
    <w:rsid w:val="006D735C"/>
    <w:rsid w:val="006E1F22"/>
    <w:rsid w:val="006E6089"/>
    <w:rsid w:val="006E775D"/>
    <w:rsid w:val="006F18C2"/>
    <w:rsid w:val="006F1A97"/>
    <w:rsid w:val="006F6C9F"/>
    <w:rsid w:val="006F6D19"/>
    <w:rsid w:val="006F7E00"/>
    <w:rsid w:val="0070039E"/>
    <w:rsid w:val="007017C4"/>
    <w:rsid w:val="00702221"/>
    <w:rsid w:val="007027C8"/>
    <w:rsid w:val="007035CD"/>
    <w:rsid w:val="00705A09"/>
    <w:rsid w:val="0070606F"/>
    <w:rsid w:val="0070654E"/>
    <w:rsid w:val="00707363"/>
    <w:rsid w:val="00707A44"/>
    <w:rsid w:val="007114CB"/>
    <w:rsid w:val="00713C41"/>
    <w:rsid w:val="00715427"/>
    <w:rsid w:val="007169E9"/>
    <w:rsid w:val="00716BF6"/>
    <w:rsid w:val="00721588"/>
    <w:rsid w:val="0072337A"/>
    <w:rsid w:val="00723C95"/>
    <w:rsid w:val="00726C30"/>
    <w:rsid w:val="00726E0A"/>
    <w:rsid w:val="007274DD"/>
    <w:rsid w:val="0072766F"/>
    <w:rsid w:val="007304BD"/>
    <w:rsid w:val="00731051"/>
    <w:rsid w:val="00731A44"/>
    <w:rsid w:val="00731EA6"/>
    <w:rsid w:val="0073207A"/>
    <w:rsid w:val="00734684"/>
    <w:rsid w:val="00734B58"/>
    <w:rsid w:val="00735CC8"/>
    <w:rsid w:val="00735E18"/>
    <w:rsid w:val="00735FC8"/>
    <w:rsid w:val="00741FAB"/>
    <w:rsid w:val="00742BA5"/>
    <w:rsid w:val="0074389B"/>
    <w:rsid w:val="0074449A"/>
    <w:rsid w:val="00744BCE"/>
    <w:rsid w:val="00745576"/>
    <w:rsid w:val="0075017E"/>
    <w:rsid w:val="00757F4C"/>
    <w:rsid w:val="0076083D"/>
    <w:rsid w:val="00760D40"/>
    <w:rsid w:val="00763A33"/>
    <w:rsid w:val="007677F7"/>
    <w:rsid w:val="00770E81"/>
    <w:rsid w:val="00771D6A"/>
    <w:rsid w:val="00771EC0"/>
    <w:rsid w:val="00773BEA"/>
    <w:rsid w:val="00774268"/>
    <w:rsid w:val="007766F3"/>
    <w:rsid w:val="00776F83"/>
    <w:rsid w:val="0077775D"/>
    <w:rsid w:val="00780539"/>
    <w:rsid w:val="00782695"/>
    <w:rsid w:val="00784B7C"/>
    <w:rsid w:val="007914D9"/>
    <w:rsid w:val="00791DDC"/>
    <w:rsid w:val="00791FB0"/>
    <w:rsid w:val="0079260D"/>
    <w:rsid w:val="00793DAD"/>
    <w:rsid w:val="00795760"/>
    <w:rsid w:val="007967F9"/>
    <w:rsid w:val="00796FD3"/>
    <w:rsid w:val="00797A62"/>
    <w:rsid w:val="00797B9B"/>
    <w:rsid w:val="007A1B41"/>
    <w:rsid w:val="007A1B89"/>
    <w:rsid w:val="007A2CED"/>
    <w:rsid w:val="007A4519"/>
    <w:rsid w:val="007A4BF5"/>
    <w:rsid w:val="007A76FF"/>
    <w:rsid w:val="007A7CB3"/>
    <w:rsid w:val="007B0A80"/>
    <w:rsid w:val="007B0DD8"/>
    <w:rsid w:val="007B1909"/>
    <w:rsid w:val="007B2626"/>
    <w:rsid w:val="007B2F91"/>
    <w:rsid w:val="007B3E8D"/>
    <w:rsid w:val="007B650C"/>
    <w:rsid w:val="007B77BA"/>
    <w:rsid w:val="007B7804"/>
    <w:rsid w:val="007C0946"/>
    <w:rsid w:val="007C10DC"/>
    <w:rsid w:val="007C2D80"/>
    <w:rsid w:val="007C2DE8"/>
    <w:rsid w:val="007C30BE"/>
    <w:rsid w:val="007C367B"/>
    <w:rsid w:val="007C63B8"/>
    <w:rsid w:val="007C658E"/>
    <w:rsid w:val="007C6A86"/>
    <w:rsid w:val="007C6D7B"/>
    <w:rsid w:val="007C7D25"/>
    <w:rsid w:val="007D14CE"/>
    <w:rsid w:val="007D4B71"/>
    <w:rsid w:val="007D4BBA"/>
    <w:rsid w:val="007D4DE7"/>
    <w:rsid w:val="007E1AD6"/>
    <w:rsid w:val="007E1B54"/>
    <w:rsid w:val="007E246D"/>
    <w:rsid w:val="007E31DD"/>
    <w:rsid w:val="007E36ED"/>
    <w:rsid w:val="007E3BBF"/>
    <w:rsid w:val="007E3D72"/>
    <w:rsid w:val="007F1A0A"/>
    <w:rsid w:val="007F50AE"/>
    <w:rsid w:val="00801411"/>
    <w:rsid w:val="008034BE"/>
    <w:rsid w:val="00804C29"/>
    <w:rsid w:val="00806E5D"/>
    <w:rsid w:val="00807ACB"/>
    <w:rsid w:val="00810360"/>
    <w:rsid w:val="00812021"/>
    <w:rsid w:val="0081353F"/>
    <w:rsid w:val="00813B36"/>
    <w:rsid w:val="0081624E"/>
    <w:rsid w:val="00820C97"/>
    <w:rsid w:val="00821B12"/>
    <w:rsid w:val="00822B4E"/>
    <w:rsid w:val="00823BE8"/>
    <w:rsid w:val="0082420B"/>
    <w:rsid w:val="00824690"/>
    <w:rsid w:val="00825E8C"/>
    <w:rsid w:val="00826BD2"/>
    <w:rsid w:val="008348D3"/>
    <w:rsid w:val="00835F24"/>
    <w:rsid w:val="00840DB8"/>
    <w:rsid w:val="008475C2"/>
    <w:rsid w:val="008478CF"/>
    <w:rsid w:val="008503A5"/>
    <w:rsid w:val="00850A8B"/>
    <w:rsid w:val="00850BB7"/>
    <w:rsid w:val="00851C5A"/>
    <w:rsid w:val="00851F20"/>
    <w:rsid w:val="00852E85"/>
    <w:rsid w:val="00853851"/>
    <w:rsid w:val="008562F2"/>
    <w:rsid w:val="0085681C"/>
    <w:rsid w:val="008613AC"/>
    <w:rsid w:val="00861D82"/>
    <w:rsid w:val="0086324B"/>
    <w:rsid w:val="00864F3A"/>
    <w:rsid w:val="00867646"/>
    <w:rsid w:val="008710A0"/>
    <w:rsid w:val="00873ED8"/>
    <w:rsid w:val="008750B5"/>
    <w:rsid w:val="00876040"/>
    <w:rsid w:val="0087609F"/>
    <w:rsid w:val="0088021E"/>
    <w:rsid w:val="00881532"/>
    <w:rsid w:val="0088153A"/>
    <w:rsid w:val="00882A31"/>
    <w:rsid w:val="008847B2"/>
    <w:rsid w:val="00884C42"/>
    <w:rsid w:val="008858C8"/>
    <w:rsid w:val="00886879"/>
    <w:rsid w:val="008874B0"/>
    <w:rsid w:val="00887EC8"/>
    <w:rsid w:val="00892DF7"/>
    <w:rsid w:val="008933D9"/>
    <w:rsid w:val="008937BF"/>
    <w:rsid w:val="00894610"/>
    <w:rsid w:val="00895E95"/>
    <w:rsid w:val="00896DAE"/>
    <w:rsid w:val="008A4E36"/>
    <w:rsid w:val="008A623C"/>
    <w:rsid w:val="008B0812"/>
    <w:rsid w:val="008B2C48"/>
    <w:rsid w:val="008B449B"/>
    <w:rsid w:val="008B4A49"/>
    <w:rsid w:val="008B577C"/>
    <w:rsid w:val="008C26E3"/>
    <w:rsid w:val="008C3DDD"/>
    <w:rsid w:val="008C5F66"/>
    <w:rsid w:val="008D2E2D"/>
    <w:rsid w:val="008D2FA6"/>
    <w:rsid w:val="008D2FB4"/>
    <w:rsid w:val="008D3507"/>
    <w:rsid w:val="008D45A5"/>
    <w:rsid w:val="008D4792"/>
    <w:rsid w:val="008D5EA1"/>
    <w:rsid w:val="008D67F0"/>
    <w:rsid w:val="008E3210"/>
    <w:rsid w:val="008E5106"/>
    <w:rsid w:val="008E63B6"/>
    <w:rsid w:val="008F1311"/>
    <w:rsid w:val="008F2985"/>
    <w:rsid w:val="00901348"/>
    <w:rsid w:val="00901FFD"/>
    <w:rsid w:val="00903416"/>
    <w:rsid w:val="009045FF"/>
    <w:rsid w:val="00911526"/>
    <w:rsid w:val="00914207"/>
    <w:rsid w:val="009146D1"/>
    <w:rsid w:val="009167F6"/>
    <w:rsid w:val="00921C92"/>
    <w:rsid w:val="009233BC"/>
    <w:rsid w:val="00923737"/>
    <w:rsid w:val="00923C66"/>
    <w:rsid w:val="00925177"/>
    <w:rsid w:val="009272BE"/>
    <w:rsid w:val="009317CF"/>
    <w:rsid w:val="00932C2F"/>
    <w:rsid w:val="00933639"/>
    <w:rsid w:val="009338A1"/>
    <w:rsid w:val="00934301"/>
    <w:rsid w:val="00934532"/>
    <w:rsid w:val="009355F7"/>
    <w:rsid w:val="0093788D"/>
    <w:rsid w:val="00937E90"/>
    <w:rsid w:val="00940319"/>
    <w:rsid w:val="00940420"/>
    <w:rsid w:val="00941E05"/>
    <w:rsid w:val="00942283"/>
    <w:rsid w:val="009426D9"/>
    <w:rsid w:val="00942894"/>
    <w:rsid w:val="0094589C"/>
    <w:rsid w:val="00947B87"/>
    <w:rsid w:val="00950A60"/>
    <w:rsid w:val="00950FA0"/>
    <w:rsid w:val="009512C7"/>
    <w:rsid w:val="009530F7"/>
    <w:rsid w:val="0095362B"/>
    <w:rsid w:val="009539AF"/>
    <w:rsid w:val="00954F7F"/>
    <w:rsid w:val="00955B68"/>
    <w:rsid w:val="0095620D"/>
    <w:rsid w:val="00957D16"/>
    <w:rsid w:val="00963568"/>
    <w:rsid w:val="0096462A"/>
    <w:rsid w:val="00964A93"/>
    <w:rsid w:val="00965187"/>
    <w:rsid w:val="0096707A"/>
    <w:rsid w:val="0097064C"/>
    <w:rsid w:val="00970D07"/>
    <w:rsid w:val="0097142D"/>
    <w:rsid w:val="00972B61"/>
    <w:rsid w:val="00972D7A"/>
    <w:rsid w:val="00975646"/>
    <w:rsid w:val="00976758"/>
    <w:rsid w:val="00977219"/>
    <w:rsid w:val="00981739"/>
    <w:rsid w:val="00981D1D"/>
    <w:rsid w:val="00985AD0"/>
    <w:rsid w:val="00985AD9"/>
    <w:rsid w:val="00986A98"/>
    <w:rsid w:val="00986D84"/>
    <w:rsid w:val="009871D3"/>
    <w:rsid w:val="00987CBC"/>
    <w:rsid w:val="00992616"/>
    <w:rsid w:val="00992641"/>
    <w:rsid w:val="00993A39"/>
    <w:rsid w:val="009943A4"/>
    <w:rsid w:val="00994C98"/>
    <w:rsid w:val="00996ABB"/>
    <w:rsid w:val="009A029B"/>
    <w:rsid w:val="009A0900"/>
    <w:rsid w:val="009A214A"/>
    <w:rsid w:val="009A3A17"/>
    <w:rsid w:val="009A4330"/>
    <w:rsid w:val="009A44EF"/>
    <w:rsid w:val="009A6567"/>
    <w:rsid w:val="009B04BC"/>
    <w:rsid w:val="009B1C2C"/>
    <w:rsid w:val="009B38E8"/>
    <w:rsid w:val="009B3CE9"/>
    <w:rsid w:val="009B6029"/>
    <w:rsid w:val="009B7DFA"/>
    <w:rsid w:val="009B7E0F"/>
    <w:rsid w:val="009C0633"/>
    <w:rsid w:val="009C0CE8"/>
    <w:rsid w:val="009C23B2"/>
    <w:rsid w:val="009C5318"/>
    <w:rsid w:val="009C57D2"/>
    <w:rsid w:val="009C6A34"/>
    <w:rsid w:val="009C7747"/>
    <w:rsid w:val="009D1E5E"/>
    <w:rsid w:val="009D254B"/>
    <w:rsid w:val="009D52E8"/>
    <w:rsid w:val="009D6021"/>
    <w:rsid w:val="009D6BE4"/>
    <w:rsid w:val="009E0355"/>
    <w:rsid w:val="009E291A"/>
    <w:rsid w:val="009E3289"/>
    <w:rsid w:val="009E3CFB"/>
    <w:rsid w:val="009E419E"/>
    <w:rsid w:val="009E4DB2"/>
    <w:rsid w:val="009E5AFC"/>
    <w:rsid w:val="009E61BA"/>
    <w:rsid w:val="009F187C"/>
    <w:rsid w:val="009F573C"/>
    <w:rsid w:val="009F6BEC"/>
    <w:rsid w:val="009F7F9A"/>
    <w:rsid w:val="00A00286"/>
    <w:rsid w:val="00A00762"/>
    <w:rsid w:val="00A00DFE"/>
    <w:rsid w:val="00A0329B"/>
    <w:rsid w:val="00A03370"/>
    <w:rsid w:val="00A034E3"/>
    <w:rsid w:val="00A04DAD"/>
    <w:rsid w:val="00A0673B"/>
    <w:rsid w:val="00A07826"/>
    <w:rsid w:val="00A11B2A"/>
    <w:rsid w:val="00A13985"/>
    <w:rsid w:val="00A14790"/>
    <w:rsid w:val="00A15A6F"/>
    <w:rsid w:val="00A171B2"/>
    <w:rsid w:val="00A171F4"/>
    <w:rsid w:val="00A203A1"/>
    <w:rsid w:val="00A2373C"/>
    <w:rsid w:val="00A23AD6"/>
    <w:rsid w:val="00A25771"/>
    <w:rsid w:val="00A26E08"/>
    <w:rsid w:val="00A3063D"/>
    <w:rsid w:val="00A332FF"/>
    <w:rsid w:val="00A33E3D"/>
    <w:rsid w:val="00A3553A"/>
    <w:rsid w:val="00A361F0"/>
    <w:rsid w:val="00A369A9"/>
    <w:rsid w:val="00A422A2"/>
    <w:rsid w:val="00A435E5"/>
    <w:rsid w:val="00A4430A"/>
    <w:rsid w:val="00A44935"/>
    <w:rsid w:val="00A44F9B"/>
    <w:rsid w:val="00A45AAB"/>
    <w:rsid w:val="00A45F08"/>
    <w:rsid w:val="00A479E7"/>
    <w:rsid w:val="00A5064E"/>
    <w:rsid w:val="00A51100"/>
    <w:rsid w:val="00A54FE1"/>
    <w:rsid w:val="00A552D1"/>
    <w:rsid w:val="00A558EC"/>
    <w:rsid w:val="00A60C41"/>
    <w:rsid w:val="00A60CAD"/>
    <w:rsid w:val="00A614A8"/>
    <w:rsid w:val="00A63925"/>
    <w:rsid w:val="00A65DB0"/>
    <w:rsid w:val="00A65DF3"/>
    <w:rsid w:val="00A66220"/>
    <w:rsid w:val="00A668DB"/>
    <w:rsid w:val="00A71810"/>
    <w:rsid w:val="00A71AAC"/>
    <w:rsid w:val="00A737EA"/>
    <w:rsid w:val="00A74085"/>
    <w:rsid w:val="00A74AD9"/>
    <w:rsid w:val="00A755BD"/>
    <w:rsid w:val="00A75648"/>
    <w:rsid w:val="00A77D80"/>
    <w:rsid w:val="00A80052"/>
    <w:rsid w:val="00A80085"/>
    <w:rsid w:val="00A80934"/>
    <w:rsid w:val="00A80C12"/>
    <w:rsid w:val="00A80C5D"/>
    <w:rsid w:val="00A8188C"/>
    <w:rsid w:val="00A838FA"/>
    <w:rsid w:val="00A84638"/>
    <w:rsid w:val="00A85E14"/>
    <w:rsid w:val="00A877F4"/>
    <w:rsid w:val="00A90754"/>
    <w:rsid w:val="00A9104B"/>
    <w:rsid w:val="00A91768"/>
    <w:rsid w:val="00A91FF2"/>
    <w:rsid w:val="00A949E5"/>
    <w:rsid w:val="00A94D82"/>
    <w:rsid w:val="00AA07D7"/>
    <w:rsid w:val="00AA5C6E"/>
    <w:rsid w:val="00AB0CF1"/>
    <w:rsid w:val="00AB1B00"/>
    <w:rsid w:val="00AC023D"/>
    <w:rsid w:val="00AC49A1"/>
    <w:rsid w:val="00AC6159"/>
    <w:rsid w:val="00AC64BC"/>
    <w:rsid w:val="00AD004E"/>
    <w:rsid w:val="00AD22A9"/>
    <w:rsid w:val="00AD379D"/>
    <w:rsid w:val="00AD5925"/>
    <w:rsid w:val="00AD5980"/>
    <w:rsid w:val="00AD60DC"/>
    <w:rsid w:val="00AD6D47"/>
    <w:rsid w:val="00AD7609"/>
    <w:rsid w:val="00AE088E"/>
    <w:rsid w:val="00AE169F"/>
    <w:rsid w:val="00AE2AE4"/>
    <w:rsid w:val="00AE2CEC"/>
    <w:rsid w:val="00AE3C51"/>
    <w:rsid w:val="00AE50C7"/>
    <w:rsid w:val="00AE52C3"/>
    <w:rsid w:val="00AE567E"/>
    <w:rsid w:val="00AE6E00"/>
    <w:rsid w:val="00AE710A"/>
    <w:rsid w:val="00AE7CD2"/>
    <w:rsid w:val="00AF1251"/>
    <w:rsid w:val="00AF1FA0"/>
    <w:rsid w:val="00AF2590"/>
    <w:rsid w:val="00AF3094"/>
    <w:rsid w:val="00AF34C5"/>
    <w:rsid w:val="00AF3B38"/>
    <w:rsid w:val="00AF561A"/>
    <w:rsid w:val="00AF58EA"/>
    <w:rsid w:val="00AF5EE7"/>
    <w:rsid w:val="00B00CD0"/>
    <w:rsid w:val="00B01A33"/>
    <w:rsid w:val="00B01B58"/>
    <w:rsid w:val="00B028E8"/>
    <w:rsid w:val="00B03263"/>
    <w:rsid w:val="00B036A8"/>
    <w:rsid w:val="00B0380E"/>
    <w:rsid w:val="00B041EC"/>
    <w:rsid w:val="00B04900"/>
    <w:rsid w:val="00B05B9D"/>
    <w:rsid w:val="00B06CAC"/>
    <w:rsid w:val="00B07016"/>
    <w:rsid w:val="00B118D4"/>
    <w:rsid w:val="00B11E90"/>
    <w:rsid w:val="00B15A07"/>
    <w:rsid w:val="00B16335"/>
    <w:rsid w:val="00B231D1"/>
    <w:rsid w:val="00B240C8"/>
    <w:rsid w:val="00B313E3"/>
    <w:rsid w:val="00B33098"/>
    <w:rsid w:val="00B3358D"/>
    <w:rsid w:val="00B33E7A"/>
    <w:rsid w:val="00B34ADE"/>
    <w:rsid w:val="00B34DF5"/>
    <w:rsid w:val="00B354AB"/>
    <w:rsid w:val="00B35641"/>
    <w:rsid w:val="00B36133"/>
    <w:rsid w:val="00B42AFB"/>
    <w:rsid w:val="00B4445A"/>
    <w:rsid w:val="00B47674"/>
    <w:rsid w:val="00B47EA8"/>
    <w:rsid w:val="00B52BEA"/>
    <w:rsid w:val="00B539EB"/>
    <w:rsid w:val="00B54406"/>
    <w:rsid w:val="00B546C7"/>
    <w:rsid w:val="00B55900"/>
    <w:rsid w:val="00B55B95"/>
    <w:rsid w:val="00B60AAA"/>
    <w:rsid w:val="00B60AF8"/>
    <w:rsid w:val="00B65464"/>
    <w:rsid w:val="00B6564E"/>
    <w:rsid w:val="00B660E4"/>
    <w:rsid w:val="00B674BC"/>
    <w:rsid w:val="00B70876"/>
    <w:rsid w:val="00B70B35"/>
    <w:rsid w:val="00B70ECD"/>
    <w:rsid w:val="00B73ABF"/>
    <w:rsid w:val="00B750C8"/>
    <w:rsid w:val="00B755EB"/>
    <w:rsid w:val="00B75E2E"/>
    <w:rsid w:val="00B7796B"/>
    <w:rsid w:val="00B80789"/>
    <w:rsid w:val="00B8107C"/>
    <w:rsid w:val="00B812C3"/>
    <w:rsid w:val="00B8408A"/>
    <w:rsid w:val="00B84D69"/>
    <w:rsid w:val="00B858C5"/>
    <w:rsid w:val="00B8668B"/>
    <w:rsid w:val="00B86D1C"/>
    <w:rsid w:val="00B909F6"/>
    <w:rsid w:val="00B92183"/>
    <w:rsid w:val="00B932D1"/>
    <w:rsid w:val="00B9335C"/>
    <w:rsid w:val="00B93AEF"/>
    <w:rsid w:val="00B96518"/>
    <w:rsid w:val="00B9677F"/>
    <w:rsid w:val="00B96A61"/>
    <w:rsid w:val="00BA02FC"/>
    <w:rsid w:val="00BA0F0B"/>
    <w:rsid w:val="00BA1A5B"/>
    <w:rsid w:val="00BA220E"/>
    <w:rsid w:val="00BA4220"/>
    <w:rsid w:val="00BA4999"/>
    <w:rsid w:val="00BA5189"/>
    <w:rsid w:val="00BA60CC"/>
    <w:rsid w:val="00BB06E9"/>
    <w:rsid w:val="00BB26AC"/>
    <w:rsid w:val="00BB2C8B"/>
    <w:rsid w:val="00BB46EA"/>
    <w:rsid w:val="00BB4D5D"/>
    <w:rsid w:val="00BB580A"/>
    <w:rsid w:val="00BB71E2"/>
    <w:rsid w:val="00BC26F7"/>
    <w:rsid w:val="00BC3709"/>
    <w:rsid w:val="00BC54E1"/>
    <w:rsid w:val="00BC5E65"/>
    <w:rsid w:val="00BC6E81"/>
    <w:rsid w:val="00BC7D3E"/>
    <w:rsid w:val="00BC7DED"/>
    <w:rsid w:val="00BD0F94"/>
    <w:rsid w:val="00BD18A4"/>
    <w:rsid w:val="00BD1970"/>
    <w:rsid w:val="00BD27BE"/>
    <w:rsid w:val="00BD28C1"/>
    <w:rsid w:val="00BD4426"/>
    <w:rsid w:val="00BD4AB9"/>
    <w:rsid w:val="00BD6B86"/>
    <w:rsid w:val="00BD7843"/>
    <w:rsid w:val="00BE032C"/>
    <w:rsid w:val="00BE0410"/>
    <w:rsid w:val="00BE2099"/>
    <w:rsid w:val="00BE21FB"/>
    <w:rsid w:val="00BE4591"/>
    <w:rsid w:val="00BE59C6"/>
    <w:rsid w:val="00BE6197"/>
    <w:rsid w:val="00BF2625"/>
    <w:rsid w:val="00BF3FA1"/>
    <w:rsid w:val="00BF4798"/>
    <w:rsid w:val="00BF4FCE"/>
    <w:rsid w:val="00BF76DE"/>
    <w:rsid w:val="00BF7EF6"/>
    <w:rsid w:val="00C007A6"/>
    <w:rsid w:val="00C01DB8"/>
    <w:rsid w:val="00C02332"/>
    <w:rsid w:val="00C02D69"/>
    <w:rsid w:val="00C04677"/>
    <w:rsid w:val="00C0492B"/>
    <w:rsid w:val="00C06140"/>
    <w:rsid w:val="00C07120"/>
    <w:rsid w:val="00C138EE"/>
    <w:rsid w:val="00C14101"/>
    <w:rsid w:val="00C14B4C"/>
    <w:rsid w:val="00C16990"/>
    <w:rsid w:val="00C22E36"/>
    <w:rsid w:val="00C23317"/>
    <w:rsid w:val="00C23B9F"/>
    <w:rsid w:val="00C24611"/>
    <w:rsid w:val="00C26067"/>
    <w:rsid w:val="00C272C4"/>
    <w:rsid w:val="00C274BD"/>
    <w:rsid w:val="00C27FBD"/>
    <w:rsid w:val="00C3032E"/>
    <w:rsid w:val="00C31396"/>
    <w:rsid w:val="00C3299C"/>
    <w:rsid w:val="00C33009"/>
    <w:rsid w:val="00C34AE4"/>
    <w:rsid w:val="00C4068B"/>
    <w:rsid w:val="00C41ADD"/>
    <w:rsid w:val="00C43AF8"/>
    <w:rsid w:val="00C44186"/>
    <w:rsid w:val="00C47325"/>
    <w:rsid w:val="00C50612"/>
    <w:rsid w:val="00C51151"/>
    <w:rsid w:val="00C52697"/>
    <w:rsid w:val="00C53787"/>
    <w:rsid w:val="00C53A30"/>
    <w:rsid w:val="00C54DC6"/>
    <w:rsid w:val="00C61A2D"/>
    <w:rsid w:val="00C61ED2"/>
    <w:rsid w:val="00C61F66"/>
    <w:rsid w:val="00C642BA"/>
    <w:rsid w:val="00C6430A"/>
    <w:rsid w:val="00C64D43"/>
    <w:rsid w:val="00C66935"/>
    <w:rsid w:val="00C66D93"/>
    <w:rsid w:val="00C70A34"/>
    <w:rsid w:val="00C7209C"/>
    <w:rsid w:val="00C721F9"/>
    <w:rsid w:val="00C7392E"/>
    <w:rsid w:val="00C75638"/>
    <w:rsid w:val="00C77921"/>
    <w:rsid w:val="00C81152"/>
    <w:rsid w:val="00C816D9"/>
    <w:rsid w:val="00C83199"/>
    <w:rsid w:val="00C87C72"/>
    <w:rsid w:val="00C9296E"/>
    <w:rsid w:val="00C942F1"/>
    <w:rsid w:val="00C9473F"/>
    <w:rsid w:val="00C95C52"/>
    <w:rsid w:val="00C95D92"/>
    <w:rsid w:val="00CA063F"/>
    <w:rsid w:val="00CA0AA4"/>
    <w:rsid w:val="00CA2DE3"/>
    <w:rsid w:val="00CA2E8B"/>
    <w:rsid w:val="00CA40E6"/>
    <w:rsid w:val="00CA40FA"/>
    <w:rsid w:val="00CA4466"/>
    <w:rsid w:val="00CA44CA"/>
    <w:rsid w:val="00CA54B0"/>
    <w:rsid w:val="00CA5E38"/>
    <w:rsid w:val="00CA6602"/>
    <w:rsid w:val="00CA6840"/>
    <w:rsid w:val="00CA6AF2"/>
    <w:rsid w:val="00CB0775"/>
    <w:rsid w:val="00CB184C"/>
    <w:rsid w:val="00CB2AB8"/>
    <w:rsid w:val="00CB3BBC"/>
    <w:rsid w:val="00CB6421"/>
    <w:rsid w:val="00CB69FF"/>
    <w:rsid w:val="00CC0C9B"/>
    <w:rsid w:val="00CC37A4"/>
    <w:rsid w:val="00CC3953"/>
    <w:rsid w:val="00CC4BBD"/>
    <w:rsid w:val="00CD26BB"/>
    <w:rsid w:val="00CD5453"/>
    <w:rsid w:val="00CD5C25"/>
    <w:rsid w:val="00CD70C0"/>
    <w:rsid w:val="00CE1ECD"/>
    <w:rsid w:val="00CE2459"/>
    <w:rsid w:val="00CE3C5B"/>
    <w:rsid w:val="00CE436B"/>
    <w:rsid w:val="00CE4858"/>
    <w:rsid w:val="00CE5700"/>
    <w:rsid w:val="00CE6820"/>
    <w:rsid w:val="00CE7284"/>
    <w:rsid w:val="00CE740B"/>
    <w:rsid w:val="00CE76E7"/>
    <w:rsid w:val="00CF00AC"/>
    <w:rsid w:val="00CF22E9"/>
    <w:rsid w:val="00CF2F50"/>
    <w:rsid w:val="00CF36F0"/>
    <w:rsid w:val="00CF4ED9"/>
    <w:rsid w:val="00CF6B50"/>
    <w:rsid w:val="00CF7637"/>
    <w:rsid w:val="00D0010E"/>
    <w:rsid w:val="00D0258C"/>
    <w:rsid w:val="00D026CE"/>
    <w:rsid w:val="00D02942"/>
    <w:rsid w:val="00D02C90"/>
    <w:rsid w:val="00D03CF1"/>
    <w:rsid w:val="00D052C9"/>
    <w:rsid w:val="00D05ECA"/>
    <w:rsid w:val="00D11029"/>
    <w:rsid w:val="00D14D5A"/>
    <w:rsid w:val="00D16000"/>
    <w:rsid w:val="00D167B3"/>
    <w:rsid w:val="00D17F22"/>
    <w:rsid w:val="00D21221"/>
    <w:rsid w:val="00D21F1E"/>
    <w:rsid w:val="00D23E81"/>
    <w:rsid w:val="00D249A7"/>
    <w:rsid w:val="00D256B0"/>
    <w:rsid w:val="00D25BB8"/>
    <w:rsid w:val="00D302BC"/>
    <w:rsid w:val="00D31994"/>
    <w:rsid w:val="00D32B76"/>
    <w:rsid w:val="00D341A8"/>
    <w:rsid w:val="00D34276"/>
    <w:rsid w:val="00D36809"/>
    <w:rsid w:val="00D36D47"/>
    <w:rsid w:val="00D37C80"/>
    <w:rsid w:val="00D40E17"/>
    <w:rsid w:val="00D4106E"/>
    <w:rsid w:val="00D43E50"/>
    <w:rsid w:val="00D43F23"/>
    <w:rsid w:val="00D453C0"/>
    <w:rsid w:val="00D4642E"/>
    <w:rsid w:val="00D46761"/>
    <w:rsid w:val="00D46F45"/>
    <w:rsid w:val="00D47703"/>
    <w:rsid w:val="00D515C9"/>
    <w:rsid w:val="00D51EED"/>
    <w:rsid w:val="00D52E99"/>
    <w:rsid w:val="00D53C71"/>
    <w:rsid w:val="00D552A6"/>
    <w:rsid w:val="00D564BE"/>
    <w:rsid w:val="00D56979"/>
    <w:rsid w:val="00D56BD5"/>
    <w:rsid w:val="00D63563"/>
    <w:rsid w:val="00D64911"/>
    <w:rsid w:val="00D65F50"/>
    <w:rsid w:val="00D67181"/>
    <w:rsid w:val="00D71AEA"/>
    <w:rsid w:val="00D72545"/>
    <w:rsid w:val="00D73BCD"/>
    <w:rsid w:val="00D75A15"/>
    <w:rsid w:val="00D76C2D"/>
    <w:rsid w:val="00D76D51"/>
    <w:rsid w:val="00D77C7B"/>
    <w:rsid w:val="00D81770"/>
    <w:rsid w:val="00D863CC"/>
    <w:rsid w:val="00D91AD4"/>
    <w:rsid w:val="00D9256F"/>
    <w:rsid w:val="00D94004"/>
    <w:rsid w:val="00D95D80"/>
    <w:rsid w:val="00D9680A"/>
    <w:rsid w:val="00D96CB8"/>
    <w:rsid w:val="00D972FF"/>
    <w:rsid w:val="00DA3095"/>
    <w:rsid w:val="00DA3183"/>
    <w:rsid w:val="00DA6BA9"/>
    <w:rsid w:val="00DA7490"/>
    <w:rsid w:val="00DB1FE0"/>
    <w:rsid w:val="00DB20AD"/>
    <w:rsid w:val="00DB2B3A"/>
    <w:rsid w:val="00DB378D"/>
    <w:rsid w:val="00DB3FE1"/>
    <w:rsid w:val="00DB493B"/>
    <w:rsid w:val="00DB4B6E"/>
    <w:rsid w:val="00DB5AFE"/>
    <w:rsid w:val="00DB6061"/>
    <w:rsid w:val="00DB679F"/>
    <w:rsid w:val="00DB6EAC"/>
    <w:rsid w:val="00DC5767"/>
    <w:rsid w:val="00DD05BF"/>
    <w:rsid w:val="00DD3D0A"/>
    <w:rsid w:val="00DD418E"/>
    <w:rsid w:val="00DD4E06"/>
    <w:rsid w:val="00DD5E9E"/>
    <w:rsid w:val="00DD5FDC"/>
    <w:rsid w:val="00DD6A35"/>
    <w:rsid w:val="00DE1395"/>
    <w:rsid w:val="00DE19D9"/>
    <w:rsid w:val="00DE5794"/>
    <w:rsid w:val="00DE658E"/>
    <w:rsid w:val="00DE6737"/>
    <w:rsid w:val="00DE7584"/>
    <w:rsid w:val="00DF0084"/>
    <w:rsid w:val="00DF435E"/>
    <w:rsid w:val="00DF6664"/>
    <w:rsid w:val="00DF6E54"/>
    <w:rsid w:val="00DF791C"/>
    <w:rsid w:val="00E0343B"/>
    <w:rsid w:val="00E03577"/>
    <w:rsid w:val="00E0408C"/>
    <w:rsid w:val="00E052A7"/>
    <w:rsid w:val="00E05903"/>
    <w:rsid w:val="00E074B4"/>
    <w:rsid w:val="00E11011"/>
    <w:rsid w:val="00E11D52"/>
    <w:rsid w:val="00E14C06"/>
    <w:rsid w:val="00E1521A"/>
    <w:rsid w:val="00E152FD"/>
    <w:rsid w:val="00E15709"/>
    <w:rsid w:val="00E161EB"/>
    <w:rsid w:val="00E16259"/>
    <w:rsid w:val="00E30E6D"/>
    <w:rsid w:val="00E314C7"/>
    <w:rsid w:val="00E3151F"/>
    <w:rsid w:val="00E322F4"/>
    <w:rsid w:val="00E3239A"/>
    <w:rsid w:val="00E33761"/>
    <w:rsid w:val="00E340FB"/>
    <w:rsid w:val="00E352EC"/>
    <w:rsid w:val="00E365EE"/>
    <w:rsid w:val="00E371FC"/>
    <w:rsid w:val="00E37892"/>
    <w:rsid w:val="00E40056"/>
    <w:rsid w:val="00E43143"/>
    <w:rsid w:val="00E43596"/>
    <w:rsid w:val="00E43745"/>
    <w:rsid w:val="00E43A05"/>
    <w:rsid w:val="00E50DEF"/>
    <w:rsid w:val="00E52FE7"/>
    <w:rsid w:val="00E53874"/>
    <w:rsid w:val="00E5436B"/>
    <w:rsid w:val="00E54F3A"/>
    <w:rsid w:val="00E55643"/>
    <w:rsid w:val="00E55706"/>
    <w:rsid w:val="00E56D68"/>
    <w:rsid w:val="00E60005"/>
    <w:rsid w:val="00E603B4"/>
    <w:rsid w:val="00E6096F"/>
    <w:rsid w:val="00E60A9B"/>
    <w:rsid w:val="00E60DFE"/>
    <w:rsid w:val="00E62328"/>
    <w:rsid w:val="00E62BCD"/>
    <w:rsid w:val="00E63CC0"/>
    <w:rsid w:val="00E64B32"/>
    <w:rsid w:val="00E65595"/>
    <w:rsid w:val="00E657FB"/>
    <w:rsid w:val="00E66A6F"/>
    <w:rsid w:val="00E67014"/>
    <w:rsid w:val="00E708F2"/>
    <w:rsid w:val="00E70DFB"/>
    <w:rsid w:val="00E7410E"/>
    <w:rsid w:val="00E7464C"/>
    <w:rsid w:val="00E76E0B"/>
    <w:rsid w:val="00E80DBD"/>
    <w:rsid w:val="00E838B8"/>
    <w:rsid w:val="00E8468A"/>
    <w:rsid w:val="00E86BCB"/>
    <w:rsid w:val="00E90931"/>
    <w:rsid w:val="00E9252A"/>
    <w:rsid w:val="00E9255A"/>
    <w:rsid w:val="00E949A0"/>
    <w:rsid w:val="00E963FC"/>
    <w:rsid w:val="00E97402"/>
    <w:rsid w:val="00E975B7"/>
    <w:rsid w:val="00E976F7"/>
    <w:rsid w:val="00EA1C5A"/>
    <w:rsid w:val="00EA1EDF"/>
    <w:rsid w:val="00EA5E04"/>
    <w:rsid w:val="00EA65DF"/>
    <w:rsid w:val="00EA6750"/>
    <w:rsid w:val="00EB24AA"/>
    <w:rsid w:val="00EB387B"/>
    <w:rsid w:val="00EB3FFB"/>
    <w:rsid w:val="00EB4D68"/>
    <w:rsid w:val="00EB4FF4"/>
    <w:rsid w:val="00EB53E5"/>
    <w:rsid w:val="00EB56AC"/>
    <w:rsid w:val="00EB5B29"/>
    <w:rsid w:val="00EB6AE4"/>
    <w:rsid w:val="00EC037B"/>
    <w:rsid w:val="00EC0927"/>
    <w:rsid w:val="00EC1607"/>
    <w:rsid w:val="00EC16CA"/>
    <w:rsid w:val="00EC17B6"/>
    <w:rsid w:val="00EC4B72"/>
    <w:rsid w:val="00EC5256"/>
    <w:rsid w:val="00EC5DB9"/>
    <w:rsid w:val="00EC64F6"/>
    <w:rsid w:val="00EC7DC0"/>
    <w:rsid w:val="00ED04B1"/>
    <w:rsid w:val="00ED1001"/>
    <w:rsid w:val="00ED2DB4"/>
    <w:rsid w:val="00ED3B35"/>
    <w:rsid w:val="00ED525A"/>
    <w:rsid w:val="00ED543A"/>
    <w:rsid w:val="00EE31F0"/>
    <w:rsid w:val="00EE593E"/>
    <w:rsid w:val="00EE5FA3"/>
    <w:rsid w:val="00EF10B1"/>
    <w:rsid w:val="00EF2728"/>
    <w:rsid w:val="00EF3720"/>
    <w:rsid w:val="00EF3DC7"/>
    <w:rsid w:val="00EF4608"/>
    <w:rsid w:val="00EF5113"/>
    <w:rsid w:val="00EF7C39"/>
    <w:rsid w:val="00EF7D23"/>
    <w:rsid w:val="00EF7E63"/>
    <w:rsid w:val="00F010CC"/>
    <w:rsid w:val="00F036D2"/>
    <w:rsid w:val="00F04401"/>
    <w:rsid w:val="00F04CA0"/>
    <w:rsid w:val="00F05C7C"/>
    <w:rsid w:val="00F077BB"/>
    <w:rsid w:val="00F1026C"/>
    <w:rsid w:val="00F125DB"/>
    <w:rsid w:val="00F15F6D"/>
    <w:rsid w:val="00F1630F"/>
    <w:rsid w:val="00F166CC"/>
    <w:rsid w:val="00F22418"/>
    <w:rsid w:val="00F23B5C"/>
    <w:rsid w:val="00F247C4"/>
    <w:rsid w:val="00F258DB"/>
    <w:rsid w:val="00F26DEC"/>
    <w:rsid w:val="00F304A3"/>
    <w:rsid w:val="00F354B6"/>
    <w:rsid w:val="00F36D26"/>
    <w:rsid w:val="00F36FA7"/>
    <w:rsid w:val="00F40EE0"/>
    <w:rsid w:val="00F41F5C"/>
    <w:rsid w:val="00F43F7D"/>
    <w:rsid w:val="00F46056"/>
    <w:rsid w:val="00F4630D"/>
    <w:rsid w:val="00F46841"/>
    <w:rsid w:val="00F4747D"/>
    <w:rsid w:val="00F47F54"/>
    <w:rsid w:val="00F51D10"/>
    <w:rsid w:val="00F528DF"/>
    <w:rsid w:val="00F53009"/>
    <w:rsid w:val="00F5396B"/>
    <w:rsid w:val="00F54A25"/>
    <w:rsid w:val="00F57040"/>
    <w:rsid w:val="00F57537"/>
    <w:rsid w:val="00F57DD2"/>
    <w:rsid w:val="00F644C3"/>
    <w:rsid w:val="00F66002"/>
    <w:rsid w:val="00F66D3D"/>
    <w:rsid w:val="00F66F64"/>
    <w:rsid w:val="00F6714F"/>
    <w:rsid w:val="00F72113"/>
    <w:rsid w:val="00F73D96"/>
    <w:rsid w:val="00F74150"/>
    <w:rsid w:val="00F74E32"/>
    <w:rsid w:val="00F76D77"/>
    <w:rsid w:val="00F802B5"/>
    <w:rsid w:val="00F80E74"/>
    <w:rsid w:val="00F811A3"/>
    <w:rsid w:val="00F814AB"/>
    <w:rsid w:val="00F82C30"/>
    <w:rsid w:val="00F8357C"/>
    <w:rsid w:val="00F83946"/>
    <w:rsid w:val="00F85212"/>
    <w:rsid w:val="00F86282"/>
    <w:rsid w:val="00F87A75"/>
    <w:rsid w:val="00F940FB"/>
    <w:rsid w:val="00F96BAA"/>
    <w:rsid w:val="00F96E16"/>
    <w:rsid w:val="00F9783F"/>
    <w:rsid w:val="00FA0F77"/>
    <w:rsid w:val="00FA218A"/>
    <w:rsid w:val="00FA3595"/>
    <w:rsid w:val="00FA44DD"/>
    <w:rsid w:val="00FA4EF5"/>
    <w:rsid w:val="00FB163E"/>
    <w:rsid w:val="00FB2FBC"/>
    <w:rsid w:val="00FB346F"/>
    <w:rsid w:val="00FB3714"/>
    <w:rsid w:val="00FB518A"/>
    <w:rsid w:val="00FC0984"/>
    <w:rsid w:val="00FC2DB7"/>
    <w:rsid w:val="00FC4468"/>
    <w:rsid w:val="00FC6550"/>
    <w:rsid w:val="00FD2A98"/>
    <w:rsid w:val="00FD2AD5"/>
    <w:rsid w:val="00FD2D96"/>
    <w:rsid w:val="00FD3DE9"/>
    <w:rsid w:val="00FD6A4E"/>
    <w:rsid w:val="00FE0286"/>
    <w:rsid w:val="00FE11AD"/>
    <w:rsid w:val="00FE1713"/>
    <w:rsid w:val="00FE2199"/>
    <w:rsid w:val="00FE3A2F"/>
    <w:rsid w:val="00FE3CD5"/>
    <w:rsid w:val="00FE43CA"/>
    <w:rsid w:val="00FE5BB9"/>
    <w:rsid w:val="00FE6113"/>
    <w:rsid w:val="00FE62CD"/>
    <w:rsid w:val="00FE750F"/>
    <w:rsid w:val="00FF1233"/>
    <w:rsid w:val="00FF1595"/>
    <w:rsid w:val="00FF3BED"/>
    <w:rsid w:val="00FF3CD7"/>
    <w:rsid w:val="00FF3D84"/>
    <w:rsid w:val="00FF49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1DEE9E"/>
  <w15:docId w15:val="{8A9CB63D-C091-49FE-824A-8AF9BF0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AB"/>
  </w:style>
  <w:style w:type="paragraph" w:styleId="Heading1">
    <w:name w:val="heading 1"/>
    <w:aliases w:val="H1-Doc. Head,H1-Chap. Head"/>
    <w:basedOn w:val="Normal"/>
    <w:next w:val="Normal"/>
    <w:link w:val="Heading1Char"/>
    <w:uiPriority w:val="9"/>
    <w:qFormat/>
    <w:rsid w:val="00F814A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H2-Chap. Head,H2-Sec. Head"/>
    <w:basedOn w:val="Normal"/>
    <w:next w:val="Normal"/>
    <w:link w:val="Heading2Char"/>
    <w:uiPriority w:val="9"/>
    <w:unhideWhenUsed/>
    <w:qFormat/>
    <w:rsid w:val="00F814A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aliases w:val="H3-Sec. Head"/>
    <w:basedOn w:val="Normal"/>
    <w:next w:val="Normal"/>
    <w:link w:val="Heading3Char"/>
    <w:uiPriority w:val="9"/>
    <w:unhideWhenUsed/>
    <w:qFormat/>
    <w:rsid w:val="00F814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H4-Sec. Head"/>
    <w:basedOn w:val="Normal"/>
    <w:next w:val="Normal"/>
    <w:link w:val="Heading4Char"/>
    <w:uiPriority w:val="9"/>
    <w:unhideWhenUsed/>
    <w:qFormat/>
    <w:rsid w:val="00F814AB"/>
    <w:pPr>
      <w:keepNext/>
      <w:keepLines/>
      <w:spacing w:before="80" w:after="0"/>
      <w:outlineLvl w:val="3"/>
    </w:pPr>
    <w:rPr>
      <w:rFonts w:asciiTheme="majorHAnsi" w:eastAsiaTheme="majorEastAsia" w:hAnsiTheme="majorHAnsi" w:cstheme="majorBidi"/>
      <w:sz w:val="24"/>
      <w:szCs w:val="24"/>
    </w:rPr>
  </w:style>
  <w:style w:type="paragraph" w:styleId="Heading5">
    <w:name w:val="heading 5"/>
    <w:aliases w:val="H5-Sec. Head"/>
    <w:basedOn w:val="Normal"/>
    <w:next w:val="Normal"/>
    <w:link w:val="Heading5Char"/>
    <w:uiPriority w:val="9"/>
    <w:unhideWhenUsed/>
    <w:qFormat/>
    <w:rsid w:val="00F814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H6-Sec. Head"/>
    <w:basedOn w:val="Normal"/>
    <w:next w:val="Normal"/>
    <w:link w:val="Heading6Char"/>
    <w:uiPriority w:val="9"/>
    <w:unhideWhenUsed/>
    <w:qFormat/>
    <w:rsid w:val="00F814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814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4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4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link w:val="C2-CtrSglSpChar"/>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link w:val="N2-2ndBulletChar"/>
    <w:rsid w:val="00E365EE"/>
    <w:pPr>
      <w:numPr>
        <w:numId w:val="4"/>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F814AB"/>
    <w:pPr>
      <w:numPr>
        <w:numId w:val="39"/>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uiPriority w:val="9"/>
    <w:rsid w:val="00F814AB"/>
    <w:rPr>
      <w:rFonts w:asciiTheme="majorHAnsi" w:eastAsiaTheme="majorEastAsia" w:hAnsiTheme="majorHAnsi" w:cstheme="majorBidi"/>
      <w:color w:val="365F91" w:themeColor="accent1" w:themeShade="BF"/>
      <w:sz w:val="28"/>
      <w:szCs w:val="28"/>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F814AB"/>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rsid w:val="00F814AB"/>
    <w:pPr>
      <w:numPr>
        <w:numId w:val="40"/>
      </w:numPr>
      <w:spacing w:after="240"/>
    </w:pPr>
    <w:rPr>
      <w:rFonts w:ascii="Garamond" w:hAnsi="Garamond"/>
      <w:sz w:val="24"/>
    </w:rPr>
  </w:style>
  <w:style w:type="paragraph" w:customStyle="1" w:styleId="NA-2ndBullet">
    <w:name w:val="NA-2nd Bullet"/>
    <w:rsid w:val="00F814AB"/>
    <w:pPr>
      <w:numPr>
        <w:numId w:val="41"/>
      </w:numPr>
      <w:spacing w:after="240"/>
    </w:pPr>
    <w:rPr>
      <w:rFonts w:ascii="Garamond" w:hAnsi="Garamond"/>
      <w:sz w:val="24"/>
    </w:rPr>
  </w:style>
  <w:style w:type="paragraph" w:customStyle="1" w:styleId="NB-3rdBullet">
    <w:name w:val="NB-3rd Bullet"/>
    <w:rsid w:val="00F814AB"/>
    <w:pPr>
      <w:numPr>
        <w:numId w:val="42"/>
      </w:numPr>
      <w:spacing w:after="240"/>
    </w:pPr>
    <w:rPr>
      <w:rFonts w:ascii="Garamond" w:hAnsi="Garamond"/>
      <w:sz w:val="24"/>
    </w:rPr>
  </w:style>
  <w:style w:type="paragraph" w:customStyle="1" w:styleId="NC-4thBullet">
    <w:name w:val="NC-4th Bullet"/>
    <w:rsid w:val="00F814AB"/>
    <w:pPr>
      <w:numPr>
        <w:numId w:val="43"/>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F814AB"/>
    <w:rPr>
      <w:rFonts w:asciiTheme="majorHAnsi" w:eastAsiaTheme="majorEastAsia" w:hAnsiTheme="majorHAnsi" w:cstheme="majorBidi"/>
      <w:color w:val="404040" w:themeColor="text1" w:themeTint="BF"/>
      <w:sz w:val="26"/>
      <w:szCs w:val="26"/>
    </w:rPr>
  </w:style>
  <w:style w:type="table" w:customStyle="1" w:styleId="TableGridLight1">
    <w:name w:val="Table Grid Light1"/>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uiPriority w:val="9"/>
    <w:rsid w:val="00F814AB"/>
    <w:rPr>
      <w:rFonts w:asciiTheme="majorHAnsi" w:eastAsiaTheme="majorEastAsia" w:hAnsiTheme="majorHAnsi" w:cstheme="majorBidi"/>
      <w:sz w:val="24"/>
      <w:szCs w:val="24"/>
    </w:rPr>
  </w:style>
  <w:style w:type="character" w:customStyle="1" w:styleId="Heading5Char">
    <w:name w:val="Heading 5 Char"/>
    <w:aliases w:val="H5-Sec. Head Char"/>
    <w:basedOn w:val="DefaultParagraphFont"/>
    <w:link w:val="Heading5"/>
    <w:uiPriority w:val="9"/>
    <w:rsid w:val="00F814AB"/>
    <w:rPr>
      <w:rFonts w:asciiTheme="majorHAnsi" w:eastAsiaTheme="majorEastAsia" w:hAnsiTheme="majorHAnsi" w:cstheme="majorBidi"/>
      <w:i/>
      <w:iCs/>
      <w:sz w:val="22"/>
      <w:szCs w:val="22"/>
    </w:rPr>
  </w:style>
  <w:style w:type="character" w:customStyle="1" w:styleId="Heading6Char">
    <w:name w:val="Heading 6 Char"/>
    <w:aliases w:val="H6-Sec. Head Char"/>
    <w:basedOn w:val="DefaultParagraphFont"/>
    <w:link w:val="Heading6"/>
    <w:uiPriority w:val="9"/>
    <w:rsid w:val="00F814AB"/>
    <w:rPr>
      <w:rFonts w:asciiTheme="majorHAnsi" w:eastAsiaTheme="majorEastAsia" w:hAnsiTheme="majorHAnsi" w:cstheme="majorBidi"/>
      <w:color w:val="595959" w:themeColor="text1" w:themeTint="A6"/>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F814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4AB"/>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F814AB"/>
    <w:pPr>
      <w:ind w:left="720"/>
      <w:contextualSpacing/>
    </w:pPr>
  </w:style>
  <w:style w:type="character" w:customStyle="1" w:styleId="N2-2ndBulletChar">
    <w:name w:val="N2-2nd Bullet Char"/>
    <w:basedOn w:val="DefaultParagraphFont"/>
    <w:link w:val="N2-2ndBullet"/>
    <w:rsid w:val="008D67F0"/>
  </w:style>
  <w:style w:type="character" w:customStyle="1" w:styleId="None">
    <w:name w:val="None"/>
    <w:rsid w:val="008D67F0"/>
  </w:style>
  <w:style w:type="paragraph" w:customStyle="1" w:styleId="Body">
    <w:name w:val="Body"/>
    <w:rsid w:val="008D67F0"/>
    <w:pPr>
      <w:widowControl w:val="0"/>
      <w:pBdr>
        <w:top w:val="nil"/>
        <w:left w:val="nil"/>
        <w:bottom w:val="nil"/>
        <w:right w:val="nil"/>
        <w:between w:val="nil"/>
        <w:bar w:val="nil"/>
      </w:pBdr>
      <w:spacing w:before="160" w:after="240" w:line="280" w:lineRule="exact"/>
    </w:pPr>
    <w:rPr>
      <w:rFonts w:ascii="Calibri" w:eastAsia="Calibri" w:hAnsi="Calibri" w:cs="Calibri"/>
      <w:color w:val="414141"/>
      <w:u w:color="414141"/>
      <w:bdr w:val="nil"/>
    </w:rPr>
  </w:style>
  <w:style w:type="numbering" w:customStyle="1" w:styleId="ImportedStyle1">
    <w:name w:val="Imported Style 1"/>
    <w:rsid w:val="008D67F0"/>
    <w:pPr>
      <w:numPr>
        <w:numId w:val="5"/>
      </w:numPr>
    </w:pPr>
  </w:style>
  <w:style w:type="numbering" w:customStyle="1" w:styleId="ImportedStyle2">
    <w:name w:val="Imported Style 2"/>
    <w:rsid w:val="008D67F0"/>
    <w:pPr>
      <w:numPr>
        <w:numId w:val="6"/>
      </w:numPr>
    </w:pPr>
  </w:style>
  <w:style w:type="numbering" w:customStyle="1" w:styleId="ImportedStyle3">
    <w:name w:val="Imported Style 3"/>
    <w:rsid w:val="008D67F0"/>
    <w:pPr>
      <w:numPr>
        <w:numId w:val="7"/>
      </w:numPr>
    </w:pPr>
  </w:style>
  <w:style w:type="numbering" w:customStyle="1" w:styleId="ImportedStyle11">
    <w:name w:val="Imported Style 11"/>
    <w:rsid w:val="008D67F0"/>
  </w:style>
  <w:style w:type="numbering" w:customStyle="1" w:styleId="ImportedStyle12">
    <w:name w:val="Imported Style 12"/>
    <w:rsid w:val="008D67F0"/>
  </w:style>
  <w:style w:type="paragraph" w:customStyle="1" w:styleId="B1-Bullet">
    <w:name w:val="B1-Bullet"/>
    <w:link w:val="B1-BulletChar"/>
    <w:rsid w:val="008D67F0"/>
    <w:pPr>
      <w:spacing w:after="80" w:line="280" w:lineRule="atLeast"/>
      <w:ind w:left="360" w:hanging="360"/>
    </w:pPr>
    <w:rPr>
      <w:rFonts w:ascii="Calibri" w:hAnsi="Calibri"/>
      <w:color w:val="4D4D4F"/>
    </w:rPr>
  </w:style>
  <w:style w:type="character" w:styleId="Hyperlink">
    <w:name w:val="Hyperlink"/>
    <w:basedOn w:val="DefaultParagraphFont"/>
    <w:uiPriority w:val="99"/>
    <w:unhideWhenUsed/>
    <w:rsid w:val="008D67F0"/>
    <w:rPr>
      <w:color w:val="0000FF" w:themeColor="hyperlink"/>
      <w:u w:val="single"/>
    </w:rPr>
  </w:style>
  <w:style w:type="paragraph" w:styleId="CommentText">
    <w:name w:val="annotation text"/>
    <w:basedOn w:val="Normal"/>
    <w:link w:val="CommentTextChar"/>
    <w:uiPriority w:val="99"/>
    <w:unhideWhenUsed/>
    <w:rsid w:val="008D67F0"/>
    <w:pPr>
      <w:pBdr>
        <w:top w:val="nil"/>
        <w:left w:val="nil"/>
        <w:bottom w:val="nil"/>
        <w:right w:val="nil"/>
        <w:between w:val="nil"/>
      </w:pBdr>
      <w:spacing w:after="20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rsid w:val="008D67F0"/>
    <w:rPr>
      <w:rFonts w:ascii="Calibri" w:eastAsia="Calibri" w:hAnsi="Calibri" w:cs="Calibri"/>
      <w:color w:val="000000"/>
    </w:rPr>
  </w:style>
  <w:style w:type="character" w:styleId="CommentReference">
    <w:name w:val="annotation reference"/>
    <w:basedOn w:val="DefaultParagraphFont"/>
    <w:uiPriority w:val="99"/>
    <w:semiHidden/>
    <w:unhideWhenUsed/>
    <w:rsid w:val="008D67F0"/>
    <w:rPr>
      <w:sz w:val="16"/>
      <w:szCs w:val="16"/>
    </w:rPr>
  </w:style>
  <w:style w:type="numbering" w:customStyle="1" w:styleId="ImportedStyle13">
    <w:name w:val="Imported Style 13"/>
    <w:rsid w:val="008D67F0"/>
  </w:style>
  <w:style w:type="paragraph" w:styleId="CommentSubject">
    <w:name w:val="annotation subject"/>
    <w:basedOn w:val="CommentText"/>
    <w:next w:val="CommentText"/>
    <w:link w:val="CommentSubjectChar"/>
    <w:uiPriority w:val="99"/>
    <w:semiHidden/>
    <w:unhideWhenUsed/>
    <w:rsid w:val="00E86BCB"/>
    <w:pPr>
      <w:pBdr>
        <w:top w:val="none" w:sz="0" w:space="0" w:color="auto"/>
        <w:left w:val="none" w:sz="0" w:space="0" w:color="auto"/>
        <w:bottom w:val="none" w:sz="0" w:space="0" w:color="auto"/>
        <w:right w:val="none" w:sz="0" w:space="0" w:color="auto"/>
        <w:between w:val="none" w:sz="0" w:space="0" w:color="auto"/>
      </w:pBdr>
      <w:spacing w:after="0"/>
    </w:pPr>
    <w:rPr>
      <w:rFonts w:ascii="Garamond" w:eastAsia="Times New Roman" w:hAnsi="Garamond" w:cs="Times New Roman"/>
      <w:b/>
      <w:bCs/>
      <w:color w:val="auto"/>
    </w:rPr>
  </w:style>
  <w:style w:type="character" w:customStyle="1" w:styleId="CommentSubjectChar">
    <w:name w:val="Comment Subject Char"/>
    <w:basedOn w:val="CommentTextChar"/>
    <w:link w:val="CommentSubject"/>
    <w:uiPriority w:val="99"/>
    <w:semiHidden/>
    <w:rsid w:val="00E86BCB"/>
    <w:rPr>
      <w:rFonts w:ascii="Garamond" w:eastAsia="Calibri" w:hAnsi="Garamond" w:cs="Calibri"/>
      <w:b/>
      <w:bCs/>
      <w:color w:val="000000"/>
    </w:rPr>
  </w:style>
  <w:style w:type="numbering" w:customStyle="1" w:styleId="ImportedStyle14">
    <w:name w:val="Imported Style 14"/>
    <w:rsid w:val="00C01DB8"/>
  </w:style>
  <w:style w:type="numbering" w:customStyle="1" w:styleId="ImportedStyle21">
    <w:name w:val="Imported Style 21"/>
    <w:rsid w:val="00C01DB8"/>
  </w:style>
  <w:style w:type="numbering" w:customStyle="1" w:styleId="ImportedStyle31">
    <w:name w:val="Imported Style 31"/>
    <w:rsid w:val="00C01DB8"/>
  </w:style>
  <w:style w:type="character" w:customStyle="1" w:styleId="Hyperlink1">
    <w:name w:val="Hyperlink.1"/>
    <w:basedOn w:val="DefaultParagraphFont"/>
    <w:rsid w:val="00996ABB"/>
    <w:rPr>
      <w:rFonts w:ascii="Calibri" w:eastAsia="Calibri" w:hAnsi="Calibri" w:cs="Calibri"/>
      <w:i/>
      <w:iCs/>
      <w:color w:val="0000FF"/>
      <w:u w:val="single" w:color="0000FF"/>
    </w:rPr>
  </w:style>
  <w:style w:type="paragraph" w:styleId="Revision">
    <w:name w:val="Revision"/>
    <w:hidden/>
    <w:uiPriority w:val="99"/>
    <w:semiHidden/>
    <w:rsid w:val="0031074A"/>
    <w:rPr>
      <w:rFonts w:ascii="Garamond" w:hAnsi="Garamond"/>
      <w:sz w:val="24"/>
    </w:rPr>
  </w:style>
  <w:style w:type="character" w:styleId="FollowedHyperlink">
    <w:name w:val="FollowedHyperlink"/>
    <w:basedOn w:val="DefaultParagraphFont"/>
    <w:uiPriority w:val="99"/>
    <w:semiHidden/>
    <w:unhideWhenUsed/>
    <w:rsid w:val="00B354AB"/>
    <w:rPr>
      <w:color w:val="800080" w:themeColor="followedHyperlink"/>
      <w:u w:val="single"/>
    </w:rPr>
  </w:style>
  <w:style w:type="numbering" w:customStyle="1" w:styleId="NoList1">
    <w:name w:val="No List1"/>
    <w:next w:val="NoList"/>
    <w:uiPriority w:val="99"/>
    <w:semiHidden/>
    <w:unhideWhenUsed/>
    <w:rsid w:val="00007A94"/>
  </w:style>
  <w:style w:type="table" w:customStyle="1" w:styleId="TableWestatStandardFormat1">
    <w:name w:val="Table Westat Standard Format1"/>
    <w:basedOn w:val="TableNormal"/>
    <w:rsid w:val="00007A9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Title">
    <w:name w:val="Title"/>
    <w:basedOn w:val="Normal"/>
    <w:next w:val="Normal"/>
    <w:link w:val="TitleChar"/>
    <w:uiPriority w:val="10"/>
    <w:qFormat/>
    <w:rsid w:val="00F814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14AB"/>
    <w:rPr>
      <w:rFonts w:asciiTheme="majorHAnsi" w:eastAsiaTheme="majorEastAsia" w:hAnsiTheme="majorHAnsi" w:cstheme="majorBidi"/>
      <w:color w:val="365F91" w:themeColor="accent1" w:themeShade="BF"/>
      <w:spacing w:val="-7"/>
      <w:sz w:val="80"/>
      <w:szCs w:val="80"/>
    </w:rPr>
  </w:style>
  <w:style w:type="paragraph" w:customStyle="1" w:styleId="H2-Withtopbar">
    <w:name w:val="H2-With top bar"/>
    <w:basedOn w:val="Heading2"/>
    <w:rsid w:val="00007A94"/>
    <w:pPr>
      <w:pBdr>
        <w:top w:val="single" w:sz="8" w:space="6" w:color="199387"/>
        <w:left w:val="nil"/>
        <w:bottom w:val="nil"/>
        <w:right w:val="nil"/>
        <w:between w:val="nil"/>
      </w:pBdr>
      <w:spacing w:before="280" w:after="180" w:line="320" w:lineRule="exact"/>
    </w:pPr>
    <w:rPr>
      <w:rFonts w:ascii="Calibri" w:eastAsia="Calibri" w:hAnsi="Calibri" w:cs="Calibri"/>
      <w:b/>
      <w:color w:val="065D8B"/>
      <w:szCs w:val="30"/>
    </w:rPr>
  </w:style>
  <w:style w:type="paragraph" w:customStyle="1" w:styleId="Q2-BestFinQ">
    <w:name w:val="Q2-Best/Fin Q"/>
    <w:basedOn w:val="Q1-BestFinQ"/>
    <w:rsid w:val="00007A94"/>
    <w:pPr>
      <w:pBdr>
        <w:top w:val="single" w:sz="8" w:space="4" w:color="105D89"/>
        <w:left w:val="single" w:sz="8" w:space="12" w:color="105D89"/>
        <w:bottom w:val="single" w:sz="8" w:space="4" w:color="105D89"/>
        <w:right w:val="single" w:sz="8" w:space="12" w:color="105D89"/>
      </w:pBdr>
      <w:spacing w:after="0"/>
      <w:ind w:left="288" w:right="288" w:firstLine="0"/>
    </w:pPr>
    <w:rPr>
      <w:rFonts w:asciiTheme="minorHAnsi" w:hAnsiTheme="minorHAnsi"/>
      <w:color w:val="105D89"/>
      <w:sz w:val="23"/>
    </w:rPr>
  </w:style>
  <w:style w:type="table" w:customStyle="1" w:styleId="IDCFormulas">
    <w:name w:val="IDC Formulas"/>
    <w:basedOn w:val="TableNormal"/>
    <w:uiPriority w:val="99"/>
    <w:rsid w:val="00007A94"/>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007A94"/>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007A94"/>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00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14AB"/>
    <w:pPr>
      <w:outlineLvl w:val="9"/>
    </w:pPr>
  </w:style>
  <w:style w:type="paragraph" w:styleId="TableofFigures">
    <w:name w:val="table of figures"/>
    <w:basedOn w:val="Normal"/>
    <w:next w:val="Normal"/>
    <w:uiPriority w:val="99"/>
    <w:unhideWhenUsed/>
    <w:rsid w:val="00007A94"/>
    <w:pPr>
      <w:pBdr>
        <w:top w:val="nil"/>
        <w:left w:val="nil"/>
        <w:bottom w:val="nil"/>
        <w:right w:val="nil"/>
        <w:between w:val="nil"/>
      </w:pBdr>
      <w:tabs>
        <w:tab w:val="right" w:leader="dot" w:pos="8640"/>
      </w:tabs>
      <w:spacing w:after="200" w:line="276" w:lineRule="auto"/>
    </w:pPr>
    <w:rPr>
      <w:rFonts w:ascii="Calibri" w:eastAsia="Calibri" w:hAnsi="Calibri" w:cs="Calibri"/>
      <w:color w:val="000000"/>
      <w:sz w:val="23"/>
      <w:szCs w:val="22"/>
    </w:rPr>
  </w:style>
  <w:style w:type="paragraph" w:customStyle="1" w:styleId="B2-Bullet2">
    <w:name w:val="B2-Bullet_2"/>
    <w:basedOn w:val="C2-CtrSglSp"/>
    <w:link w:val="B2-Bullet2Char"/>
    <w:rsid w:val="00007A94"/>
    <w:pPr>
      <w:numPr>
        <w:numId w:val="14"/>
      </w:numPr>
      <w:pBdr>
        <w:top w:val="nil"/>
        <w:left w:val="nil"/>
        <w:bottom w:val="nil"/>
        <w:right w:val="nil"/>
        <w:between w:val="nil"/>
      </w:pBdr>
      <w:spacing w:after="80" w:line="280" w:lineRule="atLeast"/>
      <w:ind w:left="576" w:hanging="288"/>
      <w:jc w:val="left"/>
    </w:pPr>
    <w:rPr>
      <w:rFonts w:ascii="Calibri" w:eastAsia="Calibri" w:hAnsi="Calibri" w:cs="Calibri"/>
      <w:color w:val="000000"/>
      <w:szCs w:val="22"/>
    </w:rPr>
  </w:style>
  <w:style w:type="character" w:customStyle="1" w:styleId="C2-CtrSglSpChar">
    <w:name w:val="C2-Ctr Sgl Sp Char"/>
    <w:basedOn w:val="DefaultParagraphFont"/>
    <w:link w:val="C2-CtrSglSp"/>
    <w:rsid w:val="00007A94"/>
    <w:rPr>
      <w:rFonts w:ascii="Garamond" w:hAnsi="Garamond"/>
      <w:sz w:val="24"/>
    </w:rPr>
  </w:style>
  <w:style w:type="character" w:customStyle="1" w:styleId="B2-Bullet2Char">
    <w:name w:val="B2-Bullet_2 Char"/>
    <w:basedOn w:val="C2-CtrSglSpChar"/>
    <w:link w:val="B2-Bullet2"/>
    <w:rsid w:val="00007A94"/>
    <w:rPr>
      <w:rFonts w:ascii="Calibri" w:eastAsia="Calibri" w:hAnsi="Calibri" w:cs="Calibri"/>
      <w:color w:val="000000"/>
      <w:sz w:val="24"/>
      <w:szCs w:val="22"/>
    </w:rPr>
  </w:style>
  <w:style w:type="character" w:customStyle="1" w:styleId="B1-BulletChar">
    <w:name w:val="B1-Bullet Char"/>
    <w:basedOn w:val="DefaultParagraphFont"/>
    <w:link w:val="B1-Bullet"/>
    <w:rsid w:val="00007A94"/>
    <w:rPr>
      <w:rFonts w:ascii="Calibri" w:hAnsi="Calibri"/>
      <w:color w:val="4D4D4F"/>
      <w:sz w:val="21"/>
    </w:rPr>
  </w:style>
  <w:style w:type="paragraph" w:styleId="Subtitle">
    <w:name w:val="Subtitle"/>
    <w:basedOn w:val="Normal"/>
    <w:next w:val="Normal"/>
    <w:link w:val="SubtitleChar"/>
    <w:uiPriority w:val="11"/>
    <w:qFormat/>
    <w:rsid w:val="00F814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4AB"/>
    <w:rPr>
      <w:rFonts w:asciiTheme="majorHAnsi" w:eastAsiaTheme="majorEastAsia" w:hAnsiTheme="majorHAnsi" w:cstheme="majorBidi"/>
      <w:color w:val="404040" w:themeColor="text1" w:themeTint="BF"/>
      <w:sz w:val="30"/>
      <w:szCs w:val="30"/>
    </w:rPr>
  </w:style>
  <w:style w:type="paragraph" w:customStyle="1" w:styleId="Intro-Paragraph">
    <w:name w:val="Intro-Paragraph"/>
    <w:link w:val="Intro-ParagraphChar"/>
    <w:rsid w:val="00007A94"/>
    <w:pPr>
      <w:spacing w:after="180" w:line="280" w:lineRule="atLeast"/>
      <w:ind w:left="720" w:right="3600"/>
    </w:pPr>
    <w:rPr>
      <w:rFonts w:ascii="Calibri" w:hAnsi="Calibri"/>
    </w:rPr>
  </w:style>
  <w:style w:type="character" w:customStyle="1" w:styleId="Intro-ParagraphChar">
    <w:name w:val="Intro-Paragraph Char"/>
    <w:basedOn w:val="DefaultParagraphFont"/>
    <w:link w:val="Intro-Paragraph"/>
    <w:rsid w:val="00007A94"/>
    <w:rPr>
      <w:rFonts w:ascii="Calibri" w:hAnsi="Calibri"/>
      <w:sz w:val="21"/>
    </w:rPr>
  </w:style>
  <w:style w:type="character" w:customStyle="1" w:styleId="Heading4Run-in-Head">
    <w:name w:val="Heading 4_Run-in-Head"/>
    <w:basedOn w:val="DefaultParagraphFont"/>
    <w:uiPriority w:val="1"/>
    <w:rsid w:val="00007A94"/>
    <w:rPr>
      <w:b/>
      <w:color w:val="08A598"/>
    </w:rPr>
  </w:style>
  <w:style w:type="table" w:customStyle="1" w:styleId="TableGrid1">
    <w:name w:val="Table Grid1"/>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4"/>
    <w:pPr>
      <w:spacing w:before="100" w:beforeAutospacing="1" w:after="100" w:afterAutospacing="1"/>
    </w:pPr>
    <w:rPr>
      <w:rFonts w:ascii="Times" w:hAnsi="Times"/>
      <w:sz w:val="20"/>
    </w:rPr>
  </w:style>
  <w:style w:type="table" w:customStyle="1" w:styleId="TableGrid4">
    <w:name w:val="Table Grid4"/>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4AB"/>
    <w:rPr>
      <w:i/>
      <w:iCs/>
    </w:rPr>
  </w:style>
  <w:style w:type="character" w:styleId="Strong">
    <w:name w:val="Strong"/>
    <w:basedOn w:val="DefaultParagraphFont"/>
    <w:uiPriority w:val="22"/>
    <w:qFormat/>
    <w:rsid w:val="00F814AB"/>
    <w:rPr>
      <w:b/>
      <w:bCs/>
    </w:rPr>
  </w:style>
  <w:style w:type="table" w:customStyle="1" w:styleId="IDCActionPlan">
    <w:name w:val="IDC_Action_Plan"/>
    <w:basedOn w:val="TableNormal"/>
    <w:uiPriority w:val="99"/>
    <w:rsid w:val="00007A9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Z-TableTextBold">
    <w:name w:val="TZ-Table Text Bold"/>
    <w:basedOn w:val="Normal"/>
    <w:rsid w:val="00007A94"/>
    <w:pPr>
      <w:spacing w:line="240" w:lineRule="atLeast"/>
    </w:pPr>
    <w:rPr>
      <w:rFonts w:ascii="Arial" w:hAnsi="Arial"/>
      <w:b/>
      <w:color w:val="662D91"/>
      <w:sz w:val="20"/>
    </w:rPr>
  </w:style>
  <w:style w:type="paragraph" w:customStyle="1" w:styleId="TimeRange">
    <w:name w:val="TimeRange"/>
    <w:basedOn w:val="TZ-TableTextBold"/>
    <w:rsid w:val="00007A94"/>
    <w:rPr>
      <w:b w:val="0"/>
      <w:sz w:val="38"/>
    </w:rPr>
  </w:style>
  <w:style w:type="paragraph" w:customStyle="1" w:styleId="TB2-TableBullet">
    <w:name w:val="TB2-Table Bullet"/>
    <w:basedOn w:val="TB-TableBullet"/>
    <w:rsid w:val="00007A94"/>
    <w:pPr>
      <w:numPr>
        <w:numId w:val="0"/>
      </w:numPr>
      <w:spacing w:after="40" w:line="240" w:lineRule="atLeast"/>
      <w:ind w:left="515" w:hanging="180"/>
    </w:pPr>
    <w:rPr>
      <w:rFonts w:ascii="Arial" w:hAnsi="Arial"/>
      <w:color w:val="105D8C"/>
    </w:rPr>
  </w:style>
  <w:style w:type="paragraph" w:customStyle="1" w:styleId="TN-TableNumber">
    <w:name w:val="TN-Table Number"/>
    <w:basedOn w:val="TB-TableBullet"/>
    <w:rsid w:val="00007A94"/>
    <w:pPr>
      <w:numPr>
        <w:numId w:val="23"/>
      </w:numPr>
      <w:spacing w:after="40" w:line="240" w:lineRule="atLeast"/>
      <w:ind w:left="230"/>
    </w:pPr>
    <w:rPr>
      <w:rFonts w:ascii="Arial" w:hAnsi="Arial"/>
      <w:color w:val="105D8C"/>
    </w:rPr>
  </w:style>
  <w:style w:type="paragraph" w:customStyle="1" w:styleId="Time">
    <w:name w:val="Time"/>
    <w:rsid w:val="00007A94"/>
    <w:pPr>
      <w:spacing w:after="200" w:line="240" w:lineRule="atLeast"/>
      <w:ind w:left="360"/>
    </w:pPr>
    <w:rPr>
      <w:rFonts w:ascii="Arial" w:hAnsi="Arial"/>
      <w:color w:val="662D91"/>
      <w:sz w:val="24"/>
    </w:rPr>
  </w:style>
  <w:style w:type="character" w:customStyle="1" w:styleId="Link">
    <w:name w:val="Link"/>
    <w:rsid w:val="00007A94"/>
    <w:rPr>
      <w:color w:val="0000FF"/>
      <w:u w:val="single" w:color="0000FF"/>
    </w:rPr>
  </w:style>
  <w:style w:type="paragraph" w:customStyle="1" w:styleId="Heading">
    <w:name w:val="Heading"/>
    <w:next w:val="Body"/>
    <w:rsid w:val="00007A94"/>
    <w:pPr>
      <w:widowControl w:val="0"/>
      <w:pBdr>
        <w:top w:val="nil"/>
        <w:left w:val="nil"/>
        <w:bottom w:val="single" w:sz="24" w:space="0" w:color="105D89"/>
        <w:right w:val="nil"/>
        <w:between w:val="nil"/>
        <w:bar w:val="nil"/>
      </w:pBdr>
      <w:spacing w:before="160" w:after="400" w:line="480" w:lineRule="exact"/>
      <w:ind w:left="14"/>
      <w:outlineLvl w:val="0"/>
    </w:pPr>
    <w:rPr>
      <w:rFonts w:ascii="Calibri" w:eastAsia="Calibri" w:hAnsi="Calibri" w:cs="Calibri"/>
      <w:b/>
      <w:bCs/>
      <w:color w:val="199387"/>
      <w:spacing w:val="-1"/>
      <w:sz w:val="36"/>
      <w:szCs w:val="36"/>
      <w:u w:color="199387"/>
      <w:bdr w:val="nil"/>
    </w:rPr>
  </w:style>
  <w:style w:type="numbering" w:customStyle="1" w:styleId="ImportedStyle15">
    <w:name w:val="Imported Style 15"/>
    <w:rsid w:val="00007A94"/>
  </w:style>
  <w:style w:type="numbering" w:customStyle="1" w:styleId="ImportedStyle22">
    <w:name w:val="Imported Style 22"/>
    <w:rsid w:val="00007A94"/>
  </w:style>
  <w:style w:type="numbering" w:customStyle="1" w:styleId="ImportedStyle32">
    <w:name w:val="Imported Style 32"/>
    <w:rsid w:val="00007A94"/>
  </w:style>
  <w:style w:type="character" w:customStyle="1" w:styleId="Heading1Char">
    <w:name w:val="Heading 1 Char"/>
    <w:aliases w:val="H1-Doc. Head Char,H1-Chap. Head Char"/>
    <w:basedOn w:val="DefaultParagraphFont"/>
    <w:link w:val="Heading1"/>
    <w:uiPriority w:val="9"/>
    <w:rsid w:val="00F814AB"/>
    <w:rPr>
      <w:rFonts w:asciiTheme="majorHAnsi" w:eastAsiaTheme="majorEastAsia" w:hAnsiTheme="majorHAnsi" w:cstheme="majorBidi"/>
      <w:color w:val="365F91" w:themeColor="accent1" w:themeShade="BF"/>
      <w:sz w:val="36"/>
      <w:szCs w:val="36"/>
    </w:rPr>
  </w:style>
  <w:style w:type="character" w:customStyle="1" w:styleId="Heading7Char">
    <w:name w:val="Heading 7 Char"/>
    <w:basedOn w:val="DefaultParagraphFont"/>
    <w:link w:val="Heading7"/>
    <w:uiPriority w:val="9"/>
    <w:rsid w:val="00F814AB"/>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semiHidden/>
    <w:unhideWhenUsed/>
    <w:qFormat/>
    <w:rsid w:val="00F814AB"/>
    <w:pPr>
      <w:spacing w:line="240" w:lineRule="auto"/>
    </w:pPr>
    <w:rPr>
      <w:b/>
      <w:bCs/>
      <w:color w:val="404040" w:themeColor="text1" w:themeTint="BF"/>
      <w:sz w:val="20"/>
      <w:szCs w:val="20"/>
    </w:rPr>
  </w:style>
  <w:style w:type="paragraph" w:styleId="NoSpacing">
    <w:name w:val="No Spacing"/>
    <w:uiPriority w:val="1"/>
    <w:qFormat/>
    <w:rsid w:val="00F814AB"/>
    <w:pPr>
      <w:spacing w:after="0" w:line="240" w:lineRule="auto"/>
    </w:pPr>
  </w:style>
  <w:style w:type="paragraph" w:styleId="Quote">
    <w:name w:val="Quote"/>
    <w:basedOn w:val="Normal"/>
    <w:next w:val="Normal"/>
    <w:link w:val="QuoteChar"/>
    <w:uiPriority w:val="29"/>
    <w:qFormat/>
    <w:rsid w:val="00F814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4AB"/>
    <w:rPr>
      <w:i/>
      <w:iCs/>
    </w:rPr>
  </w:style>
  <w:style w:type="paragraph" w:styleId="IntenseQuote">
    <w:name w:val="Intense Quote"/>
    <w:basedOn w:val="Normal"/>
    <w:next w:val="Normal"/>
    <w:link w:val="IntenseQuoteChar"/>
    <w:uiPriority w:val="30"/>
    <w:qFormat/>
    <w:rsid w:val="00F814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14A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14AB"/>
    <w:rPr>
      <w:i/>
      <w:iCs/>
      <w:color w:val="595959" w:themeColor="text1" w:themeTint="A6"/>
    </w:rPr>
  </w:style>
  <w:style w:type="character" w:styleId="IntenseEmphasis">
    <w:name w:val="Intense Emphasis"/>
    <w:basedOn w:val="DefaultParagraphFont"/>
    <w:uiPriority w:val="21"/>
    <w:qFormat/>
    <w:rsid w:val="00F814AB"/>
    <w:rPr>
      <w:b/>
      <w:bCs/>
      <w:i/>
      <w:iCs/>
    </w:rPr>
  </w:style>
  <w:style w:type="character" w:styleId="SubtleReference">
    <w:name w:val="Subtle Reference"/>
    <w:basedOn w:val="DefaultParagraphFont"/>
    <w:uiPriority w:val="31"/>
    <w:qFormat/>
    <w:rsid w:val="00F814AB"/>
    <w:rPr>
      <w:smallCaps/>
      <w:color w:val="404040" w:themeColor="text1" w:themeTint="BF"/>
    </w:rPr>
  </w:style>
  <w:style w:type="character" w:styleId="IntenseReference">
    <w:name w:val="Intense Reference"/>
    <w:basedOn w:val="DefaultParagraphFont"/>
    <w:uiPriority w:val="32"/>
    <w:qFormat/>
    <w:rsid w:val="00F814AB"/>
    <w:rPr>
      <w:b/>
      <w:bCs/>
      <w:smallCaps/>
      <w:u w:val="single"/>
    </w:rPr>
  </w:style>
  <w:style w:type="character" w:styleId="BookTitle">
    <w:name w:val="Book Title"/>
    <w:basedOn w:val="DefaultParagraphFont"/>
    <w:uiPriority w:val="33"/>
    <w:qFormat/>
    <w:rsid w:val="00F814A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54CC-18C2-4A6A-A144-44E9C000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BC8B693C</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Reynolds;TamaraNimkoff@westat.com</dc:creator>
  <cp:lastModifiedBy>Sylvie Warren</cp:lastModifiedBy>
  <cp:revision>3</cp:revision>
  <cp:lastPrinted>2018-12-21T17:12:00Z</cp:lastPrinted>
  <dcterms:created xsi:type="dcterms:W3CDTF">2019-05-29T18:37:00Z</dcterms:created>
  <dcterms:modified xsi:type="dcterms:W3CDTF">2019-05-30T12:23:00Z</dcterms:modified>
</cp:coreProperties>
</file>