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349" w:rsidRPr="00715349" w:rsidRDefault="00715349">
      <w:pPr>
        <w:rPr>
          <w:rFonts w:ascii="Calibri" w:hAnsi="Calibri"/>
          <w:sz w:val="2"/>
          <w:szCs w:val="2"/>
        </w:rPr>
        <w:sectPr w:rsidR="00715349" w:rsidRPr="00715349">
          <w:pgSz w:w="12240" w:h="15840"/>
          <w:pgMar w:top="900" w:right="640" w:bottom="280" w:left="320" w:header="720" w:footer="720" w:gutter="0"/>
          <w:cols w:space="720"/>
        </w:sectPr>
      </w:pPr>
      <w:r w:rsidRPr="00715349">
        <w:rPr>
          <w:rFonts w:ascii="Calibri" w:hAnsi="Calibri"/>
          <w:noProof/>
          <w:sz w:val="2"/>
          <w:szCs w:val="2"/>
          <w:lang w:bidi="ar-SA"/>
        </w:rPr>
        <w:drawing>
          <wp:inline distT="0" distB="0" distL="0" distR="0">
            <wp:extent cx="7162800" cy="9269730"/>
            <wp:effectExtent l="0" t="0" r="0" b="762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51776_IDC_PrtB_FW-GQ-V1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62800" cy="9269730"/>
                    </a:xfrm>
                    <a:prstGeom prst="rect">
                      <a:avLst/>
                    </a:prstGeom>
                  </pic:spPr>
                </pic:pic>
              </a:graphicData>
            </a:graphic>
          </wp:inline>
        </w:drawing>
      </w:r>
    </w:p>
    <w:p w:rsidR="00B1182C" w:rsidRPr="00715349" w:rsidRDefault="00715349">
      <w:pPr>
        <w:rPr>
          <w:rFonts w:ascii="Calibri" w:hAnsi="Calibri"/>
          <w:sz w:val="2"/>
          <w:szCs w:val="2"/>
        </w:rPr>
      </w:pPr>
      <w:r w:rsidRPr="00715349">
        <w:rPr>
          <w:rFonts w:ascii="Calibri" w:hAnsi="Calibri"/>
          <w:noProof/>
          <w:lang w:bidi="ar-SA"/>
        </w:rPr>
        <w:lastRenderedPageBreak/>
        <w:drawing>
          <wp:anchor distT="0" distB="0" distL="0" distR="0" simplePos="0" relativeHeight="251176448" behindDoc="1" locked="0" layoutInCell="1" allowOverlap="1">
            <wp:simplePos x="0" y="0"/>
            <wp:positionH relativeFrom="page">
              <wp:posOffset>687849</wp:posOffset>
            </wp:positionH>
            <wp:positionV relativeFrom="page">
              <wp:posOffset>944557</wp:posOffset>
            </wp:positionV>
            <wp:extent cx="1699916" cy="90026"/>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1699916" cy="90026"/>
                    </a:xfrm>
                    <a:prstGeom prst="rect">
                      <a:avLst/>
                    </a:prstGeom>
                  </pic:spPr>
                </pic:pic>
              </a:graphicData>
            </a:graphic>
          </wp:anchor>
        </w:drawing>
      </w:r>
      <w:r w:rsidR="00E75353" w:rsidRPr="00715349">
        <w:rPr>
          <w:rFonts w:ascii="Calibri" w:hAnsi="Calibri"/>
          <w:noProof/>
          <w:lang w:bidi="ar-SA"/>
        </w:rPr>
        <mc:AlternateContent>
          <mc:Choice Requires="wps">
            <w:drawing>
              <wp:anchor distT="0" distB="0" distL="114300" distR="114300" simplePos="0" relativeHeight="251181568" behindDoc="1" locked="0" layoutInCell="1" allowOverlap="1">
                <wp:simplePos x="0" y="0"/>
                <wp:positionH relativeFrom="page">
                  <wp:posOffset>1402715</wp:posOffset>
                </wp:positionH>
                <wp:positionV relativeFrom="page">
                  <wp:posOffset>565785</wp:posOffset>
                </wp:positionV>
                <wp:extent cx="993140" cy="144780"/>
                <wp:effectExtent l="2540" t="3810" r="4445" b="3810"/>
                <wp:wrapNone/>
                <wp:docPr id="1561" name="AutoShape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3140" cy="144780"/>
                        </a:xfrm>
                        <a:custGeom>
                          <a:avLst/>
                          <a:gdLst>
                            <a:gd name="T0" fmla="+- 0 3308 2209"/>
                            <a:gd name="T1" fmla="*/ T0 w 1564"/>
                            <a:gd name="T2" fmla="+- 0 894 891"/>
                            <a:gd name="T3" fmla="*/ 894 h 228"/>
                            <a:gd name="T4" fmla="+- 0 3337 2209"/>
                            <a:gd name="T5" fmla="*/ T4 w 1564"/>
                            <a:gd name="T6" fmla="+- 0 893 891"/>
                            <a:gd name="T7" fmla="*/ 893 h 228"/>
                            <a:gd name="T8" fmla="+- 0 3354 2209"/>
                            <a:gd name="T9" fmla="*/ T8 w 1564"/>
                            <a:gd name="T10" fmla="+- 0 908 891"/>
                            <a:gd name="T11" fmla="*/ 908 h 228"/>
                            <a:gd name="T12" fmla="+- 0 3393 2209"/>
                            <a:gd name="T13" fmla="*/ T12 w 1564"/>
                            <a:gd name="T14" fmla="+- 0 1029 891"/>
                            <a:gd name="T15" fmla="*/ 1029 h 228"/>
                            <a:gd name="T16" fmla="+- 0 3583 2209"/>
                            <a:gd name="T17" fmla="*/ T16 w 1564"/>
                            <a:gd name="T18" fmla="+- 0 1118 891"/>
                            <a:gd name="T19" fmla="*/ 1118 h 228"/>
                            <a:gd name="T20" fmla="+- 0 3673 2209"/>
                            <a:gd name="T21" fmla="*/ T20 w 1564"/>
                            <a:gd name="T22" fmla="+- 0 891 891"/>
                            <a:gd name="T23" fmla="*/ 891 h 228"/>
                            <a:gd name="T24" fmla="+- 0 3697 2209"/>
                            <a:gd name="T25" fmla="*/ T24 w 1564"/>
                            <a:gd name="T26" fmla="+- 0 896 891"/>
                            <a:gd name="T27" fmla="*/ 896 h 228"/>
                            <a:gd name="T28" fmla="+- 0 3714 2209"/>
                            <a:gd name="T29" fmla="*/ T28 w 1564"/>
                            <a:gd name="T30" fmla="+- 0 933 891"/>
                            <a:gd name="T31" fmla="*/ 933 h 228"/>
                            <a:gd name="T32" fmla="+- 0 3642 2209"/>
                            <a:gd name="T33" fmla="*/ T32 w 1564"/>
                            <a:gd name="T34" fmla="+- 0 1063 891"/>
                            <a:gd name="T35" fmla="*/ 1063 h 228"/>
                            <a:gd name="T36" fmla="+- 0 3419 2209"/>
                            <a:gd name="T37" fmla="*/ T36 w 1564"/>
                            <a:gd name="T38" fmla="+- 0 927 891"/>
                            <a:gd name="T39" fmla="*/ 927 h 228"/>
                            <a:gd name="T40" fmla="+- 0 3429 2209"/>
                            <a:gd name="T41" fmla="*/ T40 w 1564"/>
                            <a:gd name="T42" fmla="+- 0 895 891"/>
                            <a:gd name="T43" fmla="*/ 895 h 228"/>
                            <a:gd name="T44" fmla="+- 0 3589 2209"/>
                            <a:gd name="T45" fmla="*/ T44 w 1564"/>
                            <a:gd name="T46" fmla="+- 0 913 891"/>
                            <a:gd name="T47" fmla="*/ 913 h 228"/>
                            <a:gd name="T48" fmla="+- 0 3483 2209"/>
                            <a:gd name="T49" fmla="*/ T48 w 1564"/>
                            <a:gd name="T50" fmla="+- 0 1118 891"/>
                            <a:gd name="T51" fmla="*/ 1118 h 228"/>
                            <a:gd name="T52" fmla="+- 0 3352 2209"/>
                            <a:gd name="T53" fmla="*/ T52 w 1564"/>
                            <a:gd name="T54" fmla="+- 0 1029 891"/>
                            <a:gd name="T55" fmla="*/ 1029 h 228"/>
                            <a:gd name="T56" fmla="+- 0 3704 2209"/>
                            <a:gd name="T57" fmla="*/ T56 w 1564"/>
                            <a:gd name="T58" fmla="+- 0 1029 891"/>
                            <a:gd name="T59" fmla="*/ 1029 h 228"/>
                            <a:gd name="T60" fmla="+- 0 3378 2209"/>
                            <a:gd name="T61" fmla="*/ T60 w 1564"/>
                            <a:gd name="T62" fmla="+- 0 1118 891"/>
                            <a:gd name="T63" fmla="*/ 1118 h 228"/>
                            <a:gd name="T64" fmla="+- 0 3729 2209"/>
                            <a:gd name="T65" fmla="*/ T64 w 1564"/>
                            <a:gd name="T66" fmla="+- 0 1118 891"/>
                            <a:gd name="T67" fmla="*/ 1118 h 228"/>
                            <a:gd name="T68" fmla="+- 0 3043 2209"/>
                            <a:gd name="T69" fmla="*/ T68 w 1564"/>
                            <a:gd name="T70" fmla="+- 0 1118 891"/>
                            <a:gd name="T71" fmla="*/ 1118 h 228"/>
                            <a:gd name="T72" fmla="+- 0 3093 2209"/>
                            <a:gd name="T73" fmla="*/ T72 w 1564"/>
                            <a:gd name="T74" fmla="+- 0 891 891"/>
                            <a:gd name="T75" fmla="*/ 891 h 228"/>
                            <a:gd name="T76" fmla="+- 0 3151 2209"/>
                            <a:gd name="T77" fmla="*/ T76 w 1564"/>
                            <a:gd name="T78" fmla="+- 0 900 891"/>
                            <a:gd name="T79" fmla="*/ 900 h 228"/>
                            <a:gd name="T80" fmla="+- 0 3185 2209"/>
                            <a:gd name="T81" fmla="*/ T80 w 1564"/>
                            <a:gd name="T82" fmla="+- 0 927 891"/>
                            <a:gd name="T83" fmla="*/ 927 h 228"/>
                            <a:gd name="T84" fmla="+- 0 3182 2209"/>
                            <a:gd name="T85" fmla="*/ T84 w 1564"/>
                            <a:gd name="T86" fmla="+- 0 1083 891"/>
                            <a:gd name="T87" fmla="*/ 1083 h 228"/>
                            <a:gd name="T88" fmla="+- 0 3141 2209"/>
                            <a:gd name="T89" fmla="*/ T88 w 1564"/>
                            <a:gd name="T90" fmla="+- 0 1113 891"/>
                            <a:gd name="T91" fmla="*/ 1113 h 228"/>
                            <a:gd name="T92" fmla="+- 0 3113 2209"/>
                            <a:gd name="T93" fmla="*/ T92 w 1564"/>
                            <a:gd name="T94" fmla="+- 0 1083 891"/>
                            <a:gd name="T95" fmla="*/ 1083 h 228"/>
                            <a:gd name="T96" fmla="+- 0 3158 2209"/>
                            <a:gd name="T97" fmla="*/ T96 w 1564"/>
                            <a:gd name="T98" fmla="+- 0 1045 891"/>
                            <a:gd name="T99" fmla="*/ 1045 h 228"/>
                            <a:gd name="T100" fmla="+- 0 3158 2209"/>
                            <a:gd name="T101" fmla="*/ T100 w 1564"/>
                            <a:gd name="T102" fmla="+- 0 964 891"/>
                            <a:gd name="T103" fmla="*/ 964 h 228"/>
                            <a:gd name="T104" fmla="+- 0 3115 2209"/>
                            <a:gd name="T105" fmla="*/ T104 w 1564"/>
                            <a:gd name="T106" fmla="+- 0 927 891"/>
                            <a:gd name="T107" fmla="*/ 927 h 228"/>
                            <a:gd name="T108" fmla="+- 0 3202 2209"/>
                            <a:gd name="T109" fmla="*/ T108 w 1564"/>
                            <a:gd name="T110" fmla="+- 0 969 891"/>
                            <a:gd name="T111" fmla="*/ 969 h 228"/>
                            <a:gd name="T112" fmla="+- 0 3203 2209"/>
                            <a:gd name="T113" fmla="*/ T112 w 1564"/>
                            <a:gd name="T114" fmla="+- 0 1025 891"/>
                            <a:gd name="T115" fmla="*/ 1025 h 228"/>
                            <a:gd name="T116" fmla="+- 0 3187 2209"/>
                            <a:gd name="T117" fmla="*/ T116 w 1564"/>
                            <a:gd name="T118" fmla="+- 0 1075 891"/>
                            <a:gd name="T119" fmla="*/ 1075 h 228"/>
                            <a:gd name="T120" fmla="+- 0 2829 2209"/>
                            <a:gd name="T121" fmla="*/ T120 w 1564"/>
                            <a:gd name="T122" fmla="+- 0 895 891"/>
                            <a:gd name="T123" fmla="*/ 895 h 228"/>
                            <a:gd name="T124" fmla="+- 0 2857 2209"/>
                            <a:gd name="T125" fmla="*/ T124 w 1564"/>
                            <a:gd name="T126" fmla="+- 0 892 891"/>
                            <a:gd name="T127" fmla="*/ 892 h 228"/>
                            <a:gd name="T128" fmla="+- 0 2874 2209"/>
                            <a:gd name="T129" fmla="*/ T128 w 1564"/>
                            <a:gd name="T130" fmla="+- 0 904 891"/>
                            <a:gd name="T131" fmla="*/ 904 h 228"/>
                            <a:gd name="T132" fmla="+- 0 2790 2209"/>
                            <a:gd name="T133" fmla="*/ T132 w 1564"/>
                            <a:gd name="T134" fmla="+- 0 1029 891"/>
                            <a:gd name="T135" fmla="*/ 1029 h 228"/>
                            <a:gd name="T136" fmla="+- 0 2669 2209"/>
                            <a:gd name="T137" fmla="*/ T136 w 1564"/>
                            <a:gd name="T138" fmla="+- 0 1118 891"/>
                            <a:gd name="T139" fmla="*/ 1118 h 228"/>
                            <a:gd name="T140" fmla="+- 0 2718 2209"/>
                            <a:gd name="T141" fmla="*/ T140 w 1564"/>
                            <a:gd name="T142" fmla="+- 0 897 891"/>
                            <a:gd name="T143" fmla="*/ 897 h 228"/>
                            <a:gd name="T144" fmla="+- 0 2702 2209"/>
                            <a:gd name="T145" fmla="*/ T144 w 1564"/>
                            <a:gd name="T146" fmla="+- 0 927 891"/>
                            <a:gd name="T147" fmla="*/ 927 h 228"/>
                            <a:gd name="T148" fmla="+- 0 2667 2209"/>
                            <a:gd name="T149" fmla="*/ T148 w 1564"/>
                            <a:gd name="T150" fmla="+- 0 1020 891"/>
                            <a:gd name="T151" fmla="*/ 1020 h 228"/>
                            <a:gd name="T152" fmla="+- 0 2673 2209"/>
                            <a:gd name="T153" fmla="*/ T152 w 1564"/>
                            <a:gd name="T154" fmla="+- 0 1095 891"/>
                            <a:gd name="T155" fmla="*/ 1095 h 228"/>
                            <a:gd name="T156" fmla="+- 0 2669 2209"/>
                            <a:gd name="T157" fmla="*/ T156 w 1564"/>
                            <a:gd name="T158" fmla="+- 0 1118 891"/>
                            <a:gd name="T159" fmla="*/ 1118 h 228"/>
                            <a:gd name="T160" fmla="+- 0 2885 2209"/>
                            <a:gd name="T161" fmla="*/ T160 w 1564"/>
                            <a:gd name="T162" fmla="+- 0 1029 891"/>
                            <a:gd name="T163" fmla="*/ 1029 h 228"/>
                            <a:gd name="T164" fmla="+- 0 2891 2209"/>
                            <a:gd name="T165" fmla="*/ T164 w 1564"/>
                            <a:gd name="T166" fmla="+- 0 1118 891"/>
                            <a:gd name="T167" fmla="*/ 1118 h 228"/>
                            <a:gd name="T168" fmla="+- 0 2395 2209"/>
                            <a:gd name="T169" fmla="*/ T168 w 1564"/>
                            <a:gd name="T170" fmla="+- 0 892 891"/>
                            <a:gd name="T171" fmla="*/ 892 h 228"/>
                            <a:gd name="T172" fmla="+- 0 2456 2209"/>
                            <a:gd name="T173" fmla="*/ T172 w 1564"/>
                            <a:gd name="T174" fmla="+- 0 893 891"/>
                            <a:gd name="T175" fmla="*/ 893 h 228"/>
                            <a:gd name="T176" fmla="+- 0 2505 2209"/>
                            <a:gd name="T177" fmla="*/ T176 w 1564"/>
                            <a:gd name="T178" fmla="+- 0 927 891"/>
                            <a:gd name="T179" fmla="*/ 927 h 228"/>
                            <a:gd name="T180" fmla="+- 0 2464 2209"/>
                            <a:gd name="T181" fmla="*/ T180 w 1564"/>
                            <a:gd name="T182" fmla="+- 0 1083 891"/>
                            <a:gd name="T183" fmla="*/ 1083 h 228"/>
                            <a:gd name="T184" fmla="+- 0 2427 2209"/>
                            <a:gd name="T185" fmla="*/ T184 w 1564"/>
                            <a:gd name="T186" fmla="+- 0 1109 891"/>
                            <a:gd name="T187" fmla="*/ 1109 h 228"/>
                            <a:gd name="T188" fmla="+- 0 2464 2209"/>
                            <a:gd name="T189" fmla="*/ T188 w 1564"/>
                            <a:gd name="T190" fmla="+- 0 1083 891"/>
                            <a:gd name="T191" fmla="*/ 1083 h 228"/>
                            <a:gd name="T192" fmla="+- 0 2444 2209"/>
                            <a:gd name="T193" fmla="*/ T192 w 1564"/>
                            <a:gd name="T194" fmla="+- 0 1053 891"/>
                            <a:gd name="T195" fmla="*/ 1053 h 228"/>
                            <a:gd name="T196" fmla="+- 0 2468 2209"/>
                            <a:gd name="T197" fmla="*/ T196 w 1564"/>
                            <a:gd name="T198" fmla="+- 0 982 891"/>
                            <a:gd name="T199" fmla="*/ 982 h 228"/>
                            <a:gd name="T200" fmla="+- 0 2444 2209"/>
                            <a:gd name="T201" fmla="*/ T200 w 1564"/>
                            <a:gd name="T202" fmla="+- 0 929 891"/>
                            <a:gd name="T203" fmla="*/ 929 h 228"/>
                            <a:gd name="T204" fmla="+- 0 2512 2209"/>
                            <a:gd name="T205" fmla="*/ T204 w 1564"/>
                            <a:gd name="T206" fmla="+- 0 969 891"/>
                            <a:gd name="T207" fmla="*/ 969 h 228"/>
                            <a:gd name="T208" fmla="+- 0 2499 2209"/>
                            <a:gd name="T209" fmla="*/ T208 w 1564"/>
                            <a:gd name="T210" fmla="+- 0 1025 891"/>
                            <a:gd name="T211" fmla="*/ 1025 h 228"/>
                            <a:gd name="T212" fmla="+- 0 2471 2209"/>
                            <a:gd name="T213" fmla="*/ T212 w 1564"/>
                            <a:gd name="T214" fmla="+- 0 1075 891"/>
                            <a:gd name="T215" fmla="*/ 1075 h 228"/>
                            <a:gd name="T216" fmla="+- 0 2267 2209"/>
                            <a:gd name="T217" fmla="*/ T216 w 1564"/>
                            <a:gd name="T218" fmla="+- 0 893 891"/>
                            <a:gd name="T219" fmla="*/ 893 h 228"/>
                            <a:gd name="T220" fmla="+- 0 2285 2209"/>
                            <a:gd name="T221" fmla="*/ T220 w 1564"/>
                            <a:gd name="T222" fmla="+- 0 892 891"/>
                            <a:gd name="T223" fmla="*/ 892 h 228"/>
                            <a:gd name="T224" fmla="+- 0 2301 2209"/>
                            <a:gd name="T225" fmla="*/ T224 w 1564"/>
                            <a:gd name="T226" fmla="+- 0 908 891"/>
                            <a:gd name="T227" fmla="*/ 90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64" h="228">
                              <a:moveTo>
                                <a:pt x="1064" y="227"/>
                              </a:moveTo>
                              <a:lnTo>
                                <a:pt x="1023" y="227"/>
                              </a:lnTo>
                              <a:lnTo>
                                <a:pt x="1093" y="5"/>
                              </a:lnTo>
                              <a:lnTo>
                                <a:pt x="1096" y="4"/>
                              </a:lnTo>
                              <a:lnTo>
                                <a:pt x="1099" y="3"/>
                              </a:lnTo>
                              <a:lnTo>
                                <a:pt x="1108" y="1"/>
                              </a:lnTo>
                              <a:lnTo>
                                <a:pt x="1113" y="0"/>
                              </a:lnTo>
                              <a:lnTo>
                                <a:pt x="1120" y="0"/>
                              </a:lnTo>
                              <a:lnTo>
                                <a:pt x="1123" y="1"/>
                              </a:lnTo>
                              <a:lnTo>
                                <a:pt x="1128" y="2"/>
                              </a:lnTo>
                              <a:lnTo>
                                <a:pt x="1131" y="2"/>
                              </a:lnTo>
                              <a:lnTo>
                                <a:pt x="1136" y="5"/>
                              </a:lnTo>
                              <a:lnTo>
                                <a:pt x="1139" y="7"/>
                              </a:lnTo>
                              <a:lnTo>
                                <a:pt x="1143" y="13"/>
                              </a:lnTo>
                              <a:lnTo>
                                <a:pt x="1145" y="17"/>
                              </a:lnTo>
                              <a:lnTo>
                                <a:pt x="1147" y="21"/>
                              </a:lnTo>
                              <a:lnTo>
                                <a:pt x="1153" y="42"/>
                              </a:lnTo>
                              <a:lnTo>
                                <a:pt x="1117" y="42"/>
                              </a:lnTo>
                              <a:lnTo>
                                <a:pt x="1089" y="138"/>
                              </a:lnTo>
                              <a:lnTo>
                                <a:pt x="1184" y="138"/>
                              </a:lnTo>
                              <a:lnTo>
                                <a:pt x="1195" y="172"/>
                              </a:lnTo>
                              <a:lnTo>
                                <a:pt x="1081" y="172"/>
                              </a:lnTo>
                              <a:lnTo>
                                <a:pt x="1064" y="227"/>
                              </a:lnTo>
                              <a:close/>
                              <a:moveTo>
                                <a:pt x="1416" y="227"/>
                              </a:moveTo>
                              <a:lnTo>
                                <a:pt x="1374" y="227"/>
                              </a:lnTo>
                              <a:lnTo>
                                <a:pt x="1445" y="5"/>
                              </a:lnTo>
                              <a:lnTo>
                                <a:pt x="1448" y="4"/>
                              </a:lnTo>
                              <a:lnTo>
                                <a:pt x="1451" y="3"/>
                              </a:lnTo>
                              <a:lnTo>
                                <a:pt x="1460" y="1"/>
                              </a:lnTo>
                              <a:lnTo>
                                <a:pt x="1464" y="0"/>
                              </a:lnTo>
                              <a:lnTo>
                                <a:pt x="1472" y="0"/>
                              </a:lnTo>
                              <a:lnTo>
                                <a:pt x="1474" y="1"/>
                              </a:lnTo>
                              <a:lnTo>
                                <a:pt x="1480" y="2"/>
                              </a:lnTo>
                              <a:lnTo>
                                <a:pt x="1482" y="2"/>
                              </a:lnTo>
                              <a:lnTo>
                                <a:pt x="1488" y="5"/>
                              </a:lnTo>
                              <a:lnTo>
                                <a:pt x="1490" y="7"/>
                              </a:lnTo>
                              <a:lnTo>
                                <a:pt x="1495" y="13"/>
                              </a:lnTo>
                              <a:lnTo>
                                <a:pt x="1497" y="17"/>
                              </a:lnTo>
                              <a:lnTo>
                                <a:pt x="1498" y="21"/>
                              </a:lnTo>
                              <a:lnTo>
                                <a:pt x="1505" y="42"/>
                              </a:lnTo>
                              <a:lnTo>
                                <a:pt x="1468" y="42"/>
                              </a:lnTo>
                              <a:lnTo>
                                <a:pt x="1441" y="138"/>
                              </a:lnTo>
                              <a:lnTo>
                                <a:pt x="1536" y="138"/>
                              </a:lnTo>
                              <a:lnTo>
                                <a:pt x="1546" y="172"/>
                              </a:lnTo>
                              <a:lnTo>
                                <a:pt x="1433" y="172"/>
                              </a:lnTo>
                              <a:lnTo>
                                <a:pt x="1416" y="227"/>
                              </a:lnTo>
                              <a:close/>
                              <a:moveTo>
                                <a:pt x="1364" y="39"/>
                              </a:moveTo>
                              <a:lnTo>
                                <a:pt x="1211" y="39"/>
                              </a:lnTo>
                              <a:lnTo>
                                <a:pt x="1210" y="36"/>
                              </a:lnTo>
                              <a:lnTo>
                                <a:pt x="1210" y="34"/>
                              </a:lnTo>
                              <a:lnTo>
                                <a:pt x="1210" y="31"/>
                              </a:lnTo>
                              <a:lnTo>
                                <a:pt x="1210" y="20"/>
                              </a:lnTo>
                              <a:lnTo>
                                <a:pt x="1212" y="14"/>
                              </a:lnTo>
                              <a:lnTo>
                                <a:pt x="1220" y="4"/>
                              </a:lnTo>
                              <a:lnTo>
                                <a:pt x="1226" y="2"/>
                              </a:lnTo>
                              <a:lnTo>
                                <a:pt x="1379" y="2"/>
                              </a:lnTo>
                              <a:lnTo>
                                <a:pt x="1380" y="6"/>
                              </a:lnTo>
                              <a:lnTo>
                                <a:pt x="1380" y="10"/>
                              </a:lnTo>
                              <a:lnTo>
                                <a:pt x="1380" y="22"/>
                              </a:lnTo>
                              <a:lnTo>
                                <a:pt x="1378" y="27"/>
                              </a:lnTo>
                              <a:lnTo>
                                <a:pt x="1371" y="37"/>
                              </a:lnTo>
                              <a:lnTo>
                                <a:pt x="1364" y="39"/>
                              </a:lnTo>
                              <a:close/>
                              <a:moveTo>
                                <a:pt x="1316" y="227"/>
                              </a:moveTo>
                              <a:lnTo>
                                <a:pt x="1274" y="227"/>
                              </a:lnTo>
                              <a:lnTo>
                                <a:pt x="1274" y="39"/>
                              </a:lnTo>
                              <a:lnTo>
                                <a:pt x="1316" y="39"/>
                              </a:lnTo>
                              <a:lnTo>
                                <a:pt x="1316" y="227"/>
                              </a:lnTo>
                              <a:close/>
                              <a:moveTo>
                                <a:pt x="1184" y="138"/>
                              </a:moveTo>
                              <a:lnTo>
                                <a:pt x="1143" y="138"/>
                              </a:lnTo>
                              <a:lnTo>
                                <a:pt x="1117" y="42"/>
                              </a:lnTo>
                              <a:lnTo>
                                <a:pt x="1153" y="42"/>
                              </a:lnTo>
                              <a:lnTo>
                                <a:pt x="1184" y="138"/>
                              </a:lnTo>
                              <a:close/>
                              <a:moveTo>
                                <a:pt x="1536" y="138"/>
                              </a:moveTo>
                              <a:lnTo>
                                <a:pt x="1495" y="138"/>
                              </a:lnTo>
                              <a:lnTo>
                                <a:pt x="1468" y="42"/>
                              </a:lnTo>
                              <a:lnTo>
                                <a:pt x="1505" y="42"/>
                              </a:lnTo>
                              <a:lnTo>
                                <a:pt x="1536" y="138"/>
                              </a:lnTo>
                              <a:close/>
                              <a:moveTo>
                                <a:pt x="1212" y="227"/>
                              </a:moveTo>
                              <a:lnTo>
                                <a:pt x="1169" y="227"/>
                              </a:lnTo>
                              <a:lnTo>
                                <a:pt x="1151" y="172"/>
                              </a:lnTo>
                              <a:lnTo>
                                <a:pt x="1195" y="172"/>
                              </a:lnTo>
                              <a:lnTo>
                                <a:pt x="1212" y="227"/>
                              </a:lnTo>
                              <a:close/>
                              <a:moveTo>
                                <a:pt x="1564" y="227"/>
                              </a:moveTo>
                              <a:lnTo>
                                <a:pt x="1520" y="227"/>
                              </a:lnTo>
                              <a:lnTo>
                                <a:pt x="1503" y="172"/>
                              </a:lnTo>
                              <a:lnTo>
                                <a:pt x="1546" y="172"/>
                              </a:lnTo>
                              <a:lnTo>
                                <a:pt x="1564" y="227"/>
                              </a:lnTo>
                              <a:close/>
                              <a:moveTo>
                                <a:pt x="899" y="227"/>
                              </a:moveTo>
                              <a:lnTo>
                                <a:pt x="834" y="227"/>
                              </a:lnTo>
                              <a:lnTo>
                                <a:pt x="834" y="4"/>
                              </a:lnTo>
                              <a:lnTo>
                                <a:pt x="847" y="2"/>
                              </a:lnTo>
                              <a:lnTo>
                                <a:pt x="858" y="1"/>
                              </a:lnTo>
                              <a:lnTo>
                                <a:pt x="876" y="0"/>
                              </a:lnTo>
                              <a:lnTo>
                                <a:pt x="884" y="0"/>
                              </a:lnTo>
                              <a:lnTo>
                                <a:pt x="891" y="0"/>
                              </a:lnTo>
                              <a:lnTo>
                                <a:pt x="906" y="0"/>
                              </a:lnTo>
                              <a:lnTo>
                                <a:pt x="919" y="2"/>
                              </a:lnTo>
                              <a:lnTo>
                                <a:pt x="931" y="5"/>
                              </a:lnTo>
                              <a:lnTo>
                                <a:pt x="942" y="9"/>
                              </a:lnTo>
                              <a:lnTo>
                                <a:pt x="951" y="13"/>
                              </a:lnTo>
                              <a:lnTo>
                                <a:pt x="960" y="19"/>
                              </a:lnTo>
                              <a:lnTo>
                                <a:pt x="967" y="26"/>
                              </a:lnTo>
                              <a:lnTo>
                                <a:pt x="974" y="33"/>
                              </a:lnTo>
                              <a:lnTo>
                                <a:pt x="976" y="36"/>
                              </a:lnTo>
                              <a:lnTo>
                                <a:pt x="888" y="36"/>
                              </a:lnTo>
                              <a:lnTo>
                                <a:pt x="882" y="36"/>
                              </a:lnTo>
                              <a:lnTo>
                                <a:pt x="876" y="37"/>
                              </a:lnTo>
                              <a:lnTo>
                                <a:pt x="876" y="192"/>
                              </a:lnTo>
                              <a:lnTo>
                                <a:pt x="973" y="192"/>
                              </a:lnTo>
                              <a:lnTo>
                                <a:pt x="972" y="193"/>
                              </a:lnTo>
                              <a:lnTo>
                                <a:pt x="964" y="203"/>
                              </a:lnTo>
                              <a:lnTo>
                                <a:pt x="954" y="212"/>
                              </a:lnTo>
                              <a:lnTo>
                                <a:pt x="942" y="218"/>
                              </a:lnTo>
                              <a:lnTo>
                                <a:pt x="932" y="222"/>
                              </a:lnTo>
                              <a:lnTo>
                                <a:pt x="922" y="225"/>
                              </a:lnTo>
                              <a:lnTo>
                                <a:pt x="911" y="226"/>
                              </a:lnTo>
                              <a:lnTo>
                                <a:pt x="899" y="227"/>
                              </a:lnTo>
                              <a:close/>
                              <a:moveTo>
                                <a:pt x="973" y="192"/>
                              </a:moveTo>
                              <a:lnTo>
                                <a:pt x="904" y="192"/>
                              </a:lnTo>
                              <a:lnTo>
                                <a:pt x="914" y="190"/>
                              </a:lnTo>
                              <a:lnTo>
                                <a:pt x="930" y="182"/>
                              </a:lnTo>
                              <a:lnTo>
                                <a:pt x="936" y="176"/>
                              </a:lnTo>
                              <a:lnTo>
                                <a:pt x="945" y="162"/>
                              </a:lnTo>
                              <a:lnTo>
                                <a:pt x="949" y="154"/>
                              </a:lnTo>
                              <a:lnTo>
                                <a:pt x="952" y="134"/>
                              </a:lnTo>
                              <a:lnTo>
                                <a:pt x="953" y="123"/>
                              </a:lnTo>
                              <a:lnTo>
                                <a:pt x="953" y="100"/>
                              </a:lnTo>
                              <a:lnTo>
                                <a:pt x="952" y="91"/>
                              </a:lnTo>
                              <a:lnTo>
                                <a:pt x="949" y="73"/>
                              </a:lnTo>
                              <a:lnTo>
                                <a:pt x="945" y="65"/>
                              </a:lnTo>
                              <a:lnTo>
                                <a:pt x="936" y="51"/>
                              </a:lnTo>
                              <a:lnTo>
                                <a:pt x="930" y="46"/>
                              </a:lnTo>
                              <a:lnTo>
                                <a:pt x="915" y="38"/>
                              </a:lnTo>
                              <a:lnTo>
                                <a:pt x="906" y="36"/>
                              </a:lnTo>
                              <a:lnTo>
                                <a:pt x="976" y="36"/>
                              </a:lnTo>
                              <a:lnTo>
                                <a:pt x="982" y="43"/>
                              </a:lnTo>
                              <a:lnTo>
                                <a:pt x="987" y="55"/>
                              </a:lnTo>
                              <a:lnTo>
                                <a:pt x="991" y="68"/>
                              </a:lnTo>
                              <a:lnTo>
                                <a:pt x="993" y="78"/>
                              </a:lnTo>
                              <a:lnTo>
                                <a:pt x="995" y="89"/>
                              </a:lnTo>
                              <a:lnTo>
                                <a:pt x="996" y="100"/>
                              </a:lnTo>
                              <a:lnTo>
                                <a:pt x="996" y="111"/>
                              </a:lnTo>
                              <a:lnTo>
                                <a:pt x="995" y="122"/>
                              </a:lnTo>
                              <a:lnTo>
                                <a:pt x="994" y="134"/>
                              </a:lnTo>
                              <a:lnTo>
                                <a:pt x="993" y="145"/>
                              </a:lnTo>
                              <a:lnTo>
                                <a:pt x="990" y="156"/>
                              </a:lnTo>
                              <a:lnTo>
                                <a:pt x="987" y="166"/>
                              </a:lnTo>
                              <a:lnTo>
                                <a:pt x="983" y="176"/>
                              </a:lnTo>
                              <a:lnTo>
                                <a:pt x="978" y="184"/>
                              </a:lnTo>
                              <a:lnTo>
                                <a:pt x="973" y="192"/>
                              </a:lnTo>
                              <a:close/>
                              <a:moveTo>
                                <a:pt x="534" y="227"/>
                              </a:moveTo>
                              <a:lnTo>
                                <a:pt x="493" y="227"/>
                              </a:lnTo>
                              <a:lnTo>
                                <a:pt x="617" y="5"/>
                              </a:lnTo>
                              <a:lnTo>
                                <a:pt x="620" y="4"/>
                              </a:lnTo>
                              <a:lnTo>
                                <a:pt x="624" y="3"/>
                              </a:lnTo>
                              <a:lnTo>
                                <a:pt x="633" y="1"/>
                              </a:lnTo>
                              <a:lnTo>
                                <a:pt x="638" y="0"/>
                              </a:lnTo>
                              <a:lnTo>
                                <a:pt x="645" y="0"/>
                              </a:lnTo>
                              <a:lnTo>
                                <a:pt x="648" y="1"/>
                              </a:lnTo>
                              <a:lnTo>
                                <a:pt x="653" y="2"/>
                              </a:lnTo>
                              <a:lnTo>
                                <a:pt x="655" y="2"/>
                              </a:lnTo>
                              <a:lnTo>
                                <a:pt x="660" y="5"/>
                              </a:lnTo>
                              <a:lnTo>
                                <a:pt x="662" y="7"/>
                              </a:lnTo>
                              <a:lnTo>
                                <a:pt x="665" y="13"/>
                              </a:lnTo>
                              <a:lnTo>
                                <a:pt x="666" y="17"/>
                              </a:lnTo>
                              <a:lnTo>
                                <a:pt x="667" y="22"/>
                              </a:lnTo>
                              <a:lnTo>
                                <a:pt x="668" y="42"/>
                              </a:lnTo>
                              <a:lnTo>
                                <a:pt x="632" y="42"/>
                              </a:lnTo>
                              <a:lnTo>
                                <a:pt x="581" y="138"/>
                              </a:lnTo>
                              <a:lnTo>
                                <a:pt x="676" y="138"/>
                              </a:lnTo>
                              <a:lnTo>
                                <a:pt x="678" y="172"/>
                              </a:lnTo>
                              <a:lnTo>
                                <a:pt x="565" y="172"/>
                              </a:lnTo>
                              <a:lnTo>
                                <a:pt x="534" y="227"/>
                              </a:lnTo>
                              <a:close/>
                              <a:moveTo>
                                <a:pt x="460" y="227"/>
                              </a:moveTo>
                              <a:lnTo>
                                <a:pt x="328" y="227"/>
                              </a:lnTo>
                              <a:lnTo>
                                <a:pt x="382" y="2"/>
                              </a:lnTo>
                              <a:lnTo>
                                <a:pt x="509" y="2"/>
                              </a:lnTo>
                              <a:lnTo>
                                <a:pt x="509" y="4"/>
                              </a:lnTo>
                              <a:lnTo>
                                <a:pt x="509" y="6"/>
                              </a:lnTo>
                              <a:lnTo>
                                <a:pt x="508" y="10"/>
                              </a:lnTo>
                              <a:lnTo>
                                <a:pt x="508" y="12"/>
                              </a:lnTo>
                              <a:lnTo>
                                <a:pt x="505" y="22"/>
                              </a:lnTo>
                              <a:lnTo>
                                <a:pt x="502" y="28"/>
                              </a:lnTo>
                              <a:lnTo>
                                <a:pt x="493" y="36"/>
                              </a:lnTo>
                              <a:lnTo>
                                <a:pt x="486" y="38"/>
                              </a:lnTo>
                              <a:lnTo>
                                <a:pt x="416" y="38"/>
                              </a:lnTo>
                              <a:lnTo>
                                <a:pt x="402" y="93"/>
                              </a:lnTo>
                              <a:lnTo>
                                <a:pt x="467" y="93"/>
                              </a:lnTo>
                              <a:lnTo>
                                <a:pt x="458" y="129"/>
                              </a:lnTo>
                              <a:lnTo>
                                <a:pt x="393" y="129"/>
                              </a:lnTo>
                              <a:lnTo>
                                <a:pt x="378" y="191"/>
                              </a:lnTo>
                              <a:lnTo>
                                <a:pt x="453" y="191"/>
                              </a:lnTo>
                              <a:lnTo>
                                <a:pt x="459" y="194"/>
                              </a:lnTo>
                              <a:lnTo>
                                <a:pt x="464" y="204"/>
                              </a:lnTo>
                              <a:lnTo>
                                <a:pt x="465" y="209"/>
                              </a:lnTo>
                              <a:lnTo>
                                <a:pt x="463" y="218"/>
                              </a:lnTo>
                              <a:lnTo>
                                <a:pt x="462" y="220"/>
                              </a:lnTo>
                              <a:lnTo>
                                <a:pt x="461" y="223"/>
                              </a:lnTo>
                              <a:lnTo>
                                <a:pt x="460" y="227"/>
                              </a:lnTo>
                              <a:close/>
                              <a:moveTo>
                                <a:pt x="676" y="138"/>
                              </a:moveTo>
                              <a:lnTo>
                                <a:pt x="635" y="138"/>
                              </a:lnTo>
                              <a:lnTo>
                                <a:pt x="632" y="42"/>
                              </a:lnTo>
                              <a:lnTo>
                                <a:pt x="668" y="42"/>
                              </a:lnTo>
                              <a:lnTo>
                                <a:pt x="676" y="138"/>
                              </a:lnTo>
                              <a:close/>
                              <a:moveTo>
                                <a:pt x="682" y="227"/>
                              </a:moveTo>
                              <a:lnTo>
                                <a:pt x="639" y="227"/>
                              </a:lnTo>
                              <a:lnTo>
                                <a:pt x="635" y="172"/>
                              </a:lnTo>
                              <a:lnTo>
                                <a:pt x="678" y="172"/>
                              </a:lnTo>
                              <a:lnTo>
                                <a:pt x="682" y="227"/>
                              </a:lnTo>
                              <a:close/>
                              <a:moveTo>
                                <a:pt x="172" y="227"/>
                              </a:moveTo>
                              <a:lnTo>
                                <a:pt x="107" y="227"/>
                              </a:lnTo>
                              <a:lnTo>
                                <a:pt x="161" y="4"/>
                              </a:lnTo>
                              <a:lnTo>
                                <a:pt x="175" y="2"/>
                              </a:lnTo>
                              <a:lnTo>
                                <a:pt x="186" y="1"/>
                              </a:lnTo>
                              <a:lnTo>
                                <a:pt x="205" y="0"/>
                              </a:lnTo>
                              <a:lnTo>
                                <a:pt x="213" y="0"/>
                              </a:lnTo>
                              <a:lnTo>
                                <a:pt x="219" y="0"/>
                              </a:lnTo>
                              <a:lnTo>
                                <a:pt x="234" y="0"/>
                              </a:lnTo>
                              <a:lnTo>
                                <a:pt x="247" y="2"/>
                              </a:lnTo>
                              <a:lnTo>
                                <a:pt x="258" y="5"/>
                              </a:lnTo>
                              <a:lnTo>
                                <a:pt x="268" y="9"/>
                              </a:lnTo>
                              <a:lnTo>
                                <a:pt x="280" y="15"/>
                              </a:lnTo>
                              <a:lnTo>
                                <a:pt x="289" y="23"/>
                              </a:lnTo>
                              <a:lnTo>
                                <a:pt x="296" y="36"/>
                              </a:lnTo>
                              <a:lnTo>
                                <a:pt x="208" y="36"/>
                              </a:lnTo>
                              <a:lnTo>
                                <a:pt x="202" y="36"/>
                              </a:lnTo>
                              <a:lnTo>
                                <a:pt x="195" y="37"/>
                              </a:lnTo>
                              <a:lnTo>
                                <a:pt x="158" y="192"/>
                              </a:lnTo>
                              <a:lnTo>
                                <a:pt x="255" y="192"/>
                              </a:lnTo>
                              <a:lnTo>
                                <a:pt x="254" y="193"/>
                              </a:lnTo>
                              <a:lnTo>
                                <a:pt x="246" y="200"/>
                              </a:lnTo>
                              <a:lnTo>
                                <a:pt x="237" y="207"/>
                              </a:lnTo>
                              <a:lnTo>
                                <a:pt x="228" y="213"/>
                              </a:lnTo>
                              <a:lnTo>
                                <a:pt x="218" y="218"/>
                              </a:lnTo>
                              <a:lnTo>
                                <a:pt x="207" y="222"/>
                              </a:lnTo>
                              <a:lnTo>
                                <a:pt x="196" y="225"/>
                              </a:lnTo>
                              <a:lnTo>
                                <a:pt x="184" y="226"/>
                              </a:lnTo>
                              <a:lnTo>
                                <a:pt x="172" y="227"/>
                              </a:lnTo>
                              <a:close/>
                              <a:moveTo>
                                <a:pt x="255" y="192"/>
                              </a:moveTo>
                              <a:lnTo>
                                <a:pt x="187" y="192"/>
                              </a:lnTo>
                              <a:lnTo>
                                <a:pt x="197" y="190"/>
                              </a:lnTo>
                              <a:lnTo>
                                <a:pt x="215" y="182"/>
                              </a:lnTo>
                              <a:lnTo>
                                <a:pt x="222" y="176"/>
                              </a:lnTo>
                              <a:lnTo>
                                <a:pt x="235" y="162"/>
                              </a:lnTo>
                              <a:lnTo>
                                <a:pt x="240" y="154"/>
                              </a:lnTo>
                              <a:lnTo>
                                <a:pt x="248" y="134"/>
                              </a:lnTo>
                              <a:lnTo>
                                <a:pt x="252" y="123"/>
                              </a:lnTo>
                              <a:lnTo>
                                <a:pt x="257" y="101"/>
                              </a:lnTo>
                              <a:lnTo>
                                <a:pt x="259" y="91"/>
                              </a:lnTo>
                              <a:lnTo>
                                <a:pt x="259" y="73"/>
                              </a:lnTo>
                              <a:lnTo>
                                <a:pt x="258" y="65"/>
                              </a:lnTo>
                              <a:lnTo>
                                <a:pt x="253" y="51"/>
                              </a:lnTo>
                              <a:lnTo>
                                <a:pt x="248" y="46"/>
                              </a:lnTo>
                              <a:lnTo>
                                <a:pt x="235" y="38"/>
                              </a:lnTo>
                              <a:lnTo>
                                <a:pt x="225" y="36"/>
                              </a:lnTo>
                              <a:lnTo>
                                <a:pt x="296" y="36"/>
                              </a:lnTo>
                              <a:lnTo>
                                <a:pt x="300" y="43"/>
                              </a:lnTo>
                              <a:lnTo>
                                <a:pt x="303" y="55"/>
                              </a:lnTo>
                              <a:lnTo>
                                <a:pt x="303" y="78"/>
                              </a:lnTo>
                              <a:lnTo>
                                <a:pt x="302" y="89"/>
                              </a:lnTo>
                              <a:lnTo>
                                <a:pt x="300" y="100"/>
                              </a:lnTo>
                              <a:lnTo>
                                <a:pt x="298" y="111"/>
                              </a:lnTo>
                              <a:lnTo>
                                <a:pt x="294" y="122"/>
                              </a:lnTo>
                              <a:lnTo>
                                <a:pt x="290" y="134"/>
                              </a:lnTo>
                              <a:lnTo>
                                <a:pt x="286" y="145"/>
                              </a:lnTo>
                              <a:lnTo>
                                <a:pt x="281" y="156"/>
                              </a:lnTo>
                              <a:lnTo>
                                <a:pt x="275" y="166"/>
                              </a:lnTo>
                              <a:lnTo>
                                <a:pt x="269" y="176"/>
                              </a:lnTo>
                              <a:lnTo>
                                <a:pt x="262" y="184"/>
                              </a:lnTo>
                              <a:lnTo>
                                <a:pt x="255" y="192"/>
                              </a:lnTo>
                              <a:close/>
                              <a:moveTo>
                                <a:pt x="42" y="227"/>
                              </a:moveTo>
                              <a:lnTo>
                                <a:pt x="0" y="227"/>
                              </a:lnTo>
                              <a:lnTo>
                                <a:pt x="55" y="2"/>
                              </a:lnTo>
                              <a:lnTo>
                                <a:pt x="58" y="2"/>
                              </a:lnTo>
                              <a:lnTo>
                                <a:pt x="61" y="1"/>
                              </a:lnTo>
                              <a:lnTo>
                                <a:pt x="66" y="1"/>
                              </a:lnTo>
                              <a:lnTo>
                                <a:pt x="68" y="0"/>
                              </a:lnTo>
                              <a:lnTo>
                                <a:pt x="73" y="0"/>
                              </a:lnTo>
                              <a:lnTo>
                                <a:pt x="76" y="1"/>
                              </a:lnTo>
                              <a:lnTo>
                                <a:pt x="82" y="2"/>
                              </a:lnTo>
                              <a:lnTo>
                                <a:pt x="84" y="3"/>
                              </a:lnTo>
                              <a:lnTo>
                                <a:pt x="89" y="7"/>
                              </a:lnTo>
                              <a:lnTo>
                                <a:pt x="90" y="10"/>
                              </a:lnTo>
                              <a:lnTo>
                                <a:pt x="92" y="17"/>
                              </a:lnTo>
                              <a:lnTo>
                                <a:pt x="92" y="21"/>
                              </a:lnTo>
                              <a:lnTo>
                                <a:pt x="42" y="227"/>
                              </a:lnTo>
                              <a:close/>
                            </a:path>
                          </a:pathLst>
                        </a:custGeom>
                        <a:solidFill>
                          <a:srgbClr val="005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9801" id="AutoShape 1556" o:spid="_x0000_s1026" style="position:absolute;margin-left:110.45pt;margin-top:44.55pt;width:78.2pt;height:11.4pt;z-index:-1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6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" path="m1064,227r-41,l1093,5r3,-1l1099,3r9,-2l1113,r7,l1123,1r5,1l1131,2r5,3l1139,7r4,6l1145,17r2,4l1153,42r-36,l1089,138r95,l1195,172r-114,l1064,227xm1416,227r-42,l1445,5r3,-1l1451,3r9,-2l1464,r8,l1474,1r6,1l1482,2r6,3l1490,7r5,6l1497,17r1,4l1505,42r-37,l1441,138r95,l1546,172r-113,l1416,227xm1364,39r-153,l1210,36r,-2l1210,31r,-11l1212,14r8,-10l1226,2r153,l1380,6r,4l1380,22r-2,5l1371,37r-7,2xm1316,227r-42,l1274,39r42,l1316,227xm1184,138r-41,l1117,42r36,l1184,138xm1536,138r-41,l1468,42r37,l1536,138xm1212,227r-43,l1151,172r44,l1212,227xm1564,227r-44,l1503,172r43,l1564,227xm899,227r-65,l834,4,847,2,858,1,876,r8,l891,r15,l919,2r12,3l942,9r9,4l960,19r7,7l974,33r2,3l888,36r-6,l876,37r,155l973,192r-1,1l964,203r-10,9l942,218r-10,4l922,225r-11,1l899,227xm973,192r-69,l914,190r16,-8l936,176r9,-14l949,154r3,-20l953,123r,-23l952,91,949,73r-4,-8l936,51r-6,-5l915,38r-9,-2l976,36r6,7l987,55r4,13l993,78r2,11l996,100r,11l995,122r-1,12l993,145r-3,11l987,166r-4,10l978,184r-5,8xm534,227r-41,l617,5r3,-1l624,3r9,-2l638,r7,l648,1r5,1l655,2r5,3l662,7r3,6l666,17r1,5l668,42r-36,l581,138r95,l678,172r-113,l534,227xm460,227r-132,l382,2r127,l509,4r,2l508,10r,2l505,22r-3,6l493,36r-7,2l416,38,402,93r65,l458,129r-65,l378,191r75,l459,194r5,10l465,209r-2,9l462,220r-1,3l460,227xm676,138r-41,l632,42r36,l676,138xm682,227r-43,l635,172r43,l682,227xm172,227r-65,l161,4,175,2,186,1,205,r8,l219,r15,l247,2r11,3l268,9r12,6l289,23r7,13l208,36r-6,l195,37,158,192r97,l254,193r-8,7l237,207r-9,6l218,218r-11,4l196,225r-12,1l172,227xm255,192r-68,l197,190r18,-8l222,176r13,-14l240,154r8,-20l252,123r5,-22l259,91r,-18l258,65,253,51r-5,-5l235,38,225,36r71,l300,43r3,12l303,78r-1,11l300,100r-2,11l294,122r-4,12l286,145r-5,11l275,166r-6,10l262,184r-7,8xm42,227l,227,55,2r3,l61,1r5,l68,r5,l76,1r6,1l84,3r5,4l90,10r2,7l92,21,42,227xe" fillcolor="#005d8b" stroked="f">
                <v:path arrowok="t" o:connecttype="custom" o:connectlocs="697865,567690;716280,567055;727075,576580;751840,653415;872490,709930;929640,565785;944880,568960;955675,592455;909955,675005;768350,588645;774700,568325;876300,579755;808990,709930;725805,653415;949325,653415;742315,709930;965200,709930;529590,709930;561340,565785;598170,571500;619760,588645;617855,687705;591820,706755;574040,687705;602615,663575;602615,612140;575310,588645;630555,615315;631190,650875;621030,682625;393700,568325;411480,566420;422275,574040;368935,653415;292100,709930;323215,569595;313055,588645;290830,647700;294640,695325;292100,709930;429260,653415;433070,709930;118110,566420;156845,567055;187960,588645;161925,687705;138430,704215;161925,687705;149225,668655;164465,623570;149225,589915;192405,615315;184150,650875;166370,682625;36830,567055;48260,566420;58420,576580" o:connectangles="0,0,0,0,0,0,0,0,0,0,0,0,0,0,0,0,0,0,0,0,0,0,0,0,0,0,0,0,0,0,0,0,0,0,0,0,0,0,0,0,0,0,0,0,0,0,0,0,0,0,0,0,0,0,0,0,0"/>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82592" behindDoc="1" locked="0" layoutInCell="1" allowOverlap="1">
                <wp:simplePos x="0" y="0"/>
                <wp:positionH relativeFrom="page">
                  <wp:posOffset>1402715</wp:posOffset>
                </wp:positionH>
                <wp:positionV relativeFrom="page">
                  <wp:posOffset>758825</wp:posOffset>
                </wp:positionV>
                <wp:extent cx="989965" cy="135890"/>
                <wp:effectExtent l="2540" t="6350" r="7620" b="635"/>
                <wp:wrapNone/>
                <wp:docPr id="1560" name="AutoShape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965" cy="135890"/>
                        </a:xfrm>
                        <a:custGeom>
                          <a:avLst/>
                          <a:gdLst>
                            <a:gd name="T0" fmla="+- 0 2209 2209"/>
                            <a:gd name="T1" fmla="*/ T0 w 1559"/>
                            <a:gd name="T2" fmla="+- 0 1230 1195"/>
                            <a:gd name="T3" fmla="*/ 1230 h 214"/>
                            <a:gd name="T4" fmla="+- 0 2228 2209"/>
                            <a:gd name="T5" fmla="*/ T4 w 1559"/>
                            <a:gd name="T6" fmla="+- 0 1198 1195"/>
                            <a:gd name="T7" fmla="*/ 1198 h 214"/>
                            <a:gd name="T8" fmla="+- 0 3767 2209"/>
                            <a:gd name="T9" fmla="*/ T8 w 1559"/>
                            <a:gd name="T10" fmla="+- 0 1240 1195"/>
                            <a:gd name="T11" fmla="*/ 1240 h 214"/>
                            <a:gd name="T12" fmla="+- 0 2305 2209"/>
                            <a:gd name="T13" fmla="*/ T12 w 1559"/>
                            <a:gd name="T14" fmla="+- 0 1257 1195"/>
                            <a:gd name="T15" fmla="*/ 1257 h 214"/>
                            <a:gd name="T16" fmla="+- 0 2290 2209"/>
                            <a:gd name="T17" fmla="*/ T16 w 1559"/>
                            <a:gd name="T18" fmla="+- 0 1331 1195"/>
                            <a:gd name="T19" fmla="*/ 1331 h 214"/>
                            <a:gd name="T20" fmla="+- 0 2347 2209"/>
                            <a:gd name="T21" fmla="*/ T20 w 1559"/>
                            <a:gd name="T22" fmla="+- 0 1369 1195"/>
                            <a:gd name="T23" fmla="*/ 1369 h 214"/>
                            <a:gd name="T24" fmla="+- 0 3765 2209"/>
                            <a:gd name="T25" fmla="*/ T24 w 1559"/>
                            <a:gd name="T26" fmla="+- 0 1387 1195"/>
                            <a:gd name="T27" fmla="*/ 1387 h 214"/>
                            <a:gd name="T28" fmla="+- 0 3735 2209"/>
                            <a:gd name="T29" fmla="*/ T28 w 1559"/>
                            <a:gd name="T30" fmla="+- 0 1409 1195"/>
                            <a:gd name="T31" fmla="*/ 1409 h 214"/>
                            <a:gd name="T32" fmla="+- 0 2377 2209"/>
                            <a:gd name="T33" fmla="*/ T32 w 1559"/>
                            <a:gd name="T34" fmla="+- 0 1246 1195"/>
                            <a:gd name="T35" fmla="*/ 1246 h 214"/>
                            <a:gd name="T36" fmla="+- 0 3767 2209"/>
                            <a:gd name="T37" fmla="*/ T36 w 1559"/>
                            <a:gd name="T38" fmla="+- 0 1240 1195"/>
                            <a:gd name="T39" fmla="*/ 1240 h 214"/>
                            <a:gd name="T40" fmla="+- 0 3604 2209"/>
                            <a:gd name="T41" fmla="*/ T40 w 1559"/>
                            <a:gd name="T42" fmla="+- 0 1242 1195"/>
                            <a:gd name="T43" fmla="*/ 1242 h 214"/>
                            <a:gd name="T44" fmla="+- 0 3767 2209"/>
                            <a:gd name="T45" fmla="*/ T44 w 1559"/>
                            <a:gd name="T46" fmla="+- 0 1367 1195"/>
                            <a:gd name="T47" fmla="*/ 1367 h 214"/>
                            <a:gd name="T48" fmla="+- 0 3675 2209"/>
                            <a:gd name="T49" fmla="*/ T48 w 1559"/>
                            <a:gd name="T50" fmla="+- 0 1345 1195"/>
                            <a:gd name="T51" fmla="*/ 1345 h 214"/>
                            <a:gd name="T52" fmla="+- 0 3656 2209"/>
                            <a:gd name="T53" fmla="*/ T52 w 1559"/>
                            <a:gd name="T54" fmla="+- 0 1308 1195"/>
                            <a:gd name="T55" fmla="*/ 1308 h 214"/>
                            <a:gd name="T56" fmla="+- 0 3676 2209"/>
                            <a:gd name="T57" fmla="*/ T56 w 1559"/>
                            <a:gd name="T58" fmla="+- 0 1293 1195"/>
                            <a:gd name="T59" fmla="*/ 1293 h 214"/>
                            <a:gd name="T60" fmla="+- 0 3658 2209"/>
                            <a:gd name="T61" fmla="*/ T60 w 1559"/>
                            <a:gd name="T62" fmla="+- 0 1244 1195"/>
                            <a:gd name="T63" fmla="*/ 1244 h 214"/>
                            <a:gd name="T64" fmla="+- 0 3767 2209"/>
                            <a:gd name="T65" fmla="*/ T64 w 1559"/>
                            <a:gd name="T66" fmla="+- 0 1367 1195"/>
                            <a:gd name="T67" fmla="*/ 1367 h 214"/>
                            <a:gd name="T68" fmla="+- 0 2628 2209"/>
                            <a:gd name="T69" fmla="*/ T68 w 1559"/>
                            <a:gd name="T70" fmla="+- 0 1344 1195"/>
                            <a:gd name="T71" fmla="*/ 1344 h 214"/>
                            <a:gd name="T72" fmla="+- 0 2623 2209"/>
                            <a:gd name="T73" fmla="*/ T72 w 1559"/>
                            <a:gd name="T74" fmla="+- 0 1314 1195"/>
                            <a:gd name="T75" fmla="*/ 1314 h 214"/>
                            <a:gd name="T76" fmla="+- 0 2581 2209"/>
                            <a:gd name="T77" fmla="*/ T76 w 1559"/>
                            <a:gd name="T78" fmla="+- 0 1265 1195"/>
                            <a:gd name="T79" fmla="*/ 1265 h 214"/>
                            <a:gd name="T80" fmla="+- 0 2807 2209"/>
                            <a:gd name="T81" fmla="*/ T80 w 1559"/>
                            <a:gd name="T82" fmla="+- 0 1242 1195"/>
                            <a:gd name="T83" fmla="*/ 1242 h 214"/>
                            <a:gd name="T84" fmla="+- 0 2880 2209"/>
                            <a:gd name="T85" fmla="*/ T84 w 1559"/>
                            <a:gd name="T86" fmla="+- 0 1330 1195"/>
                            <a:gd name="T87" fmla="*/ 1330 h 214"/>
                            <a:gd name="T88" fmla="+- 0 2867 2209"/>
                            <a:gd name="T89" fmla="*/ T88 w 1559"/>
                            <a:gd name="T90" fmla="+- 0 1298 1195"/>
                            <a:gd name="T91" fmla="*/ 1298 h 214"/>
                            <a:gd name="T92" fmla="+- 0 2878 2209"/>
                            <a:gd name="T93" fmla="*/ T92 w 1559"/>
                            <a:gd name="T94" fmla="+- 0 1242 1195"/>
                            <a:gd name="T95" fmla="*/ 1242 h 214"/>
                            <a:gd name="T96" fmla="+- 0 2880 2209"/>
                            <a:gd name="T97" fmla="*/ T96 w 1559"/>
                            <a:gd name="T98" fmla="+- 0 1318 1195"/>
                            <a:gd name="T99" fmla="*/ 1318 h 214"/>
                            <a:gd name="T100" fmla="+- 0 2902 2209"/>
                            <a:gd name="T101" fmla="*/ T100 w 1559"/>
                            <a:gd name="T102" fmla="+- 0 1367 1195"/>
                            <a:gd name="T103" fmla="*/ 1367 h 214"/>
                            <a:gd name="T104" fmla="+- 0 3078 2209"/>
                            <a:gd name="T105" fmla="*/ T104 w 1559"/>
                            <a:gd name="T106" fmla="+- 0 1266 1195"/>
                            <a:gd name="T107" fmla="*/ 1266 h 214"/>
                            <a:gd name="T108" fmla="+- 0 3341 2209"/>
                            <a:gd name="T109" fmla="*/ T108 w 1559"/>
                            <a:gd name="T110" fmla="+- 0 1367 1195"/>
                            <a:gd name="T111" fmla="*/ 1367 h 214"/>
                            <a:gd name="T112" fmla="+- 0 3166 2209"/>
                            <a:gd name="T113" fmla="*/ T112 w 1559"/>
                            <a:gd name="T114" fmla="+- 0 1266 1195"/>
                            <a:gd name="T115" fmla="*/ 1266 h 214"/>
                            <a:gd name="T116" fmla="+- 0 3341 2209"/>
                            <a:gd name="T117" fmla="*/ T116 w 1559"/>
                            <a:gd name="T118" fmla="+- 0 1367 1195"/>
                            <a:gd name="T119" fmla="*/ 1367 h 214"/>
                            <a:gd name="T120" fmla="+- 0 3415 2209"/>
                            <a:gd name="T121" fmla="*/ T120 w 1559"/>
                            <a:gd name="T122" fmla="+- 0 1344 1195"/>
                            <a:gd name="T123" fmla="*/ 1344 h 214"/>
                            <a:gd name="T124" fmla="+- 0 3410 2209"/>
                            <a:gd name="T125" fmla="*/ T124 w 1559"/>
                            <a:gd name="T126" fmla="+- 0 1314 1195"/>
                            <a:gd name="T127" fmla="*/ 1314 h 214"/>
                            <a:gd name="T128" fmla="+- 0 3367 2209"/>
                            <a:gd name="T129" fmla="*/ T128 w 1559"/>
                            <a:gd name="T130" fmla="+- 0 1265 1195"/>
                            <a:gd name="T131" fmla="*/ 1265 h 214"/>
                            <a:gd name="T132" fmla="+- 0 3604 2209"/>
                            <a:gd name="T133" fmla="*/ T132 w 1559"/>
                            <a:gd name="T134" fmla="+- 0 1242 1195"/>
                            <a:gd name="T135" fmla="*/ 1242 h 214"/>
                            <a:gd name="T136" fmla="+- 0 3594 2209"/>
                            <a:gd name="T137" fmla="*/ T136 w 1559"/>
                            <a:gd name="T138" fmla="+- 0 1367 1195"/>
                            <a:gd name="T139" fmla="*/ 1367 h 214"/>
                            <a:gd name="T140" fmla="+- 0 3620 2209"/>
                            <a:gd name="T141" fmla="*/ T140 w 1559"/>
                            <a:gd name="T142" fmla="+- 0 1263 1195"/>
                            <a:gd name="T143" fmla="*/ 1263 h 214"/>
                            <a:gd name="T144" fmla="+- 0 3631 2209"/>
                            <a:gd name="T145" fmla="*/ T144 w 1559"/>
                            <a:gd name="T146" fmla="+- 0 1262 1195"/>
                            <a:gd name="T147" fmla="*/ 1262 h 214"/>
                            <a:gd name="T148" fmla="+- 0 3651 2209"/>
                            <a:gd name="T149" fmla="*/ T148 w 1559"/>
                            <a:gd name="T150" fmla="+- 0 1290 1195"/>
                            <a:gd name="T151" fmla="*/ 1290 h 214"/>
                            <a:gd name="T152" fmla="+- 0 2351 2209"/>
                            <a:gd name="T153" fmla="*/ T152 w 1559"/>
                            <a:gd name="T154" fmla="+- 0 1345 1195"/>
                            <a:gd name="T155" fmla="*/ 1345 h 214"/>
                            <a:gd name="T156" fmla="+- 0 2316 2209"/>
                            <a:gd name="T157" fmla="*/ T156 w 1559"/>
                            <a:gd name="T158" fmla="+- 0 1321 1195"/>
                            <a:gd name="T159" fmla="*/ 1321 h 214"/>
                            <a:gd name="T160" fmla="+- 0 2317 2209"/>
                            <a:gd name="T161" fmla="*/ T160 w 1559"/>
                            <a:gd name="T162" fmla="+- 0 1286 1195"/>
                            <a:gd name="T163" fmla="*/ 1286 h 214"/>
                            <a:gd name="T164" fmla="+- 0 2350 2209"/>
                            <a:gd name="T165" fmla="*/ T164 w 1559"/>
                            <a:gd name="T166" fmla="+- 0 1263 1195"/>
                            <a:gd name="T167" fmla="*/ 1263 h 214"/>
                            <a:gd name="T168" fmla="+- 0 2372 2209"/>
                            <a:gd name="T169" fmla="*/ T168 w 1559"/>
                            <a:gd name="T170" fmla="+- 0 1268 1195"/>
                            <a:gd name="T171" fmla="*/ 1268 h 214"/>
                            <a:gd name="T172" fmla="+- 0 2372 2209"/>
                            <a:gd name="T173" fmla="*/ T172 w 1559"/>
                            <a:gd name="T174" fmla="+- 0 1341 1195"/>
                            <a:gd name="T175" fmla="*/ 1341 h 214"/>
                            <a:gd name="T176" fmla="+- 0 2875 2209"/>
                            <a:gd name="T177" fmla="*/ T176 w 1559"/>
                            <a:gd name="T178" fmla="+- 0 1367 1195"/>
                            <a:gd name="T179" fmla="*/ 1367 h 214"/>
                            <a:gd name="T180" fmla="+- 0 2831 2209"/>
                            <a:gd name="T181" fmla="*/ T180 w 1559"/>
                            <a:gd name="T182" fmla="+- 0 1301 1195"/>
                            <a:gd name="T183" fmla="*/ 1301 h 214"/>
                            <a:gd name="T184" fmla="+- 0 2831 2209"/>
                            <a:gd name="T185" fmla="*/ T184 w 1559"/>
                            <a:gd name="T186" fmla="+- 0 1275 1195"/>
                            <a:gd name="T187" fmla="*/ 1275 h 214"/>
                            <a:gd name="T188" fmla="+- 0 2845 2209"/>
                            <a:gd name="T189" fmla="*/ T188 w 1559"/>
                            <a:gd name="T190" fmla="+- 0 1308 1195"/>
                            <a:gd name="T191" fmla="*/ 1308 h 214"/>
                            <a:gd name="T192" fmla="+- 0 3654 2209"/>
                            <a:gd name="T193" fmla="*/ T192 w 1559"/>
                            <a:gd name="T194" fmla="+- 0 1367 1195"/>
                            <a:gd name="T195" fmla="*/ 1367 h 214"/>
                            <a:gd name="T196" fmla="+- 0 3628 2209"/>
                            <a:gd name="T197" fmla="*/ T196 w 1559"/>
                            <a:gd name="T198" fmla="+- 0 1318 1195"/>
                            <a:gd name="T199" fmla="*/ 1318 h 214"/>
                            <a:gd name="T200" fmla="+- 0 3646 2209"/>
                            <a:gd name="T201" fmla="*/ T200 w 1559"/>
                            <a:gd name="T202" fmla="+- 0 1338 1195"/>
                            <a:gd name="T203" fmla="*/ 1338 h 214"/>
                            <a:gd name="T204" fmla="+- 0 3654 2209"/>
                            <a:gd name="T205" fmla="*/ T204 w 1559"/>
                            <a:gd name="T206" fmla="+- 0 1367 1195"/>
                            <a:gd name="T207" fmla="*/ 1367 h 214"/>
                            <a:gd name="T208" fmla="+- 0 2371 2209"/>
                            <a:gd name="T209" fmla="*/ T208 w 1559"/>
                            <a:gd name="T210" fmla="+- 0 1366 1195"/>
                            <a:gd name="T211" fmla="*/ 1366 h 214"/>
                            <a:gd name="T212" fmla="+- 0 2555 2209"/>
                            <a:gd name="T213" fmla="*/ T212 w 1559"/>
                            <a:gd name="T214" fmla="+- 0 1341 1195"/>
                            <a:gd name="T215" fmla="*/ 1341 h 214"/>
                            <a:gd name="T216" fmla="+- 0 3767 2209"/>
                            <a:gd name="T217" fmla="*/ T216 w 1559"/>
                            <a:gd name="T218" fmla="+- 0 1369 1195"/>
                            <a:gd name="T219" fmla="*/ 136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59" h="214">
                              <a:moveTo>
                                <a:pt x="1526" y="214"/>
                              </a:moveTo>
                              <a:lnTo>
                                <a:pt x="0" y="214"/>
                              </a:lnTo>
                              <a:lnTo>
                                <a:pt x="0" y="35"/>
                              </a:lnTo>
                              <a:lnTo>
                                <a:pt x="2" y="21"/>
                              </a:lnTo>
                              <a:lnTo>
                                <a:pt x="9" y="10"/>
                              </a:lnTo>
                              <a:lnTo>
                                <a:pt x="19" y="3"/>
                              </a:lnTo>
                              <a:lnTo>
                                <a:pt x="32" y="0"/>
                              </a:lnTo>
                              <a:lnTo>
                                <a:pt x="1558" y="0"/>
                              </a:lnTo>
                              <a:lnTo>
                                <a:pt x="1558" y="45"/>
                              </a:lnTo>
                              <a:lnTo>
                                <a:pt x="140" y="45"/>
                              </a:lnTo>
                              <a:lnTo>
                                <a:pt x="116" y="49"/>
                              </a:lnTo>
                              <a:lnTo>
                                <a:pt x="96" y="62"/>
                              </a:lnTo>
                              <a:lnTo>
                                <a:pt x="82" y="83"/>
                              </a:lnTo>
                              <a:lnTo>
                                <a:pt x="78" y="111"/>
                              </a:lnTo>
                              <a:lnTo>
                                <a:pt x="81" y="136"/>
                              </a:lnTo>
                              <a:lnTo>
                                <a:pt x="93" y="156"/>
                              </a:lnTo>
                              <a:lnTo>
                                <a:pt x="111" y="169"/>
                              </a:lnTo>
                              <a:lnTo>
                                <a:pt x="138" y="174"/>
                              </a:lnTo>
                              <a:lnTo>
                                <a:pt x="1558" y="174"/>
                              </a:lnTo>
                              <a:lnTo>
                                <a:pt x="1558" y="179"/>
                              </a:lnTo>
                              <a:lnTo>
                                <a:pt x="1556" y="192"/>
                              </a:lnTo>
                              <a:lnTo>
                                <a:pt x="1549" y="203"/>
                              </a:lnTo>
                              <a:lnTo>
                                <a:pt x="1538" y="211"/>
                              </a:lnTo>
                              <a:lnTo>
                                <a:pt x="1526" y="214"/>
                              </a:lnTo>
                              <a:close/>
                              <a:moveTo>
                                <a:pt x="346" y="73"/>
                              </a:moveTo>
                              <a:lnTo>
                                <a:pt x="163" y="73"/>
                              </a:lnTo>
                              <a:lnTo>
                                <a:pt x="168" y="51"/>
                              </a:lnTo>
                              <a:lnTo>
                                <a:pt x="164" y="48"/>
                              </a:lnTo>
                              <a:lnTo>
                                <a:pt x="154" y="45"/>
                              </a:lnTo>
                              <a:lnTo>
                                <a:pt x="1558" y="45"/>
                              </a:lnTo>
                              <a:lnTo>
                                <a:pt x="1558" y="46"/>
                              </a:lnTo>
                              <a:lnTo>
                                <a:pt x="1406" y="46"/>
                              </a:lnTo>
                              <a:lnTo>
                                <a:pt x="1395" y="47"/>
                              </a:lnTo>
                              <a:lnTo>
                                <a:pt x="346" y="47"/>
                              </a:lnTo>
                              <a:lnTo>
                                <a:pt x="346" y="73"/>
                              </a:lnTo>
                              <a:close/>
                              <a:moveTo>
                                <a:pt x="1558" y="172"/>
                              </a:moveTo>
                              <a:lnTo>
                                <a:pt x="1472" y="172"/>
                              </a:lnTo>
                              <a:lnTo>
                                <a:pt x="1469" y="167"/>
                              </a:lnTo>
                              <a:lnTo>
                                <a:pt x="1466" y="150"/>
                              </a:lnTo>
                              <a:lnTo>
                                <a:pt x="1459" y="125"/>
                              </a:lnTo>
                              <a:lnTo>
                                <a:pt x="1455" y="117"/>
                              </a:lnTo>
                              <a:lnTo>
                                <a:pt x="1447" y="113"/>
                              </a:lnTo>
                              <a:lnTo>
                                <a:pt x="1457" y="109"/>
                              </a:lnTo>
                              <a:lnTo>
                                <a:pt x="1467" y="98"/>
                              </a:lnTo>
                              <a:lnTo>
                                <a:pt x="1467" y="70"/>
                              </a:lnTo>
                              <a:lnTo>
                                <a:pt x="1464" y="62"/>
                              </a:lnTo>
                              <a:lnTo>
                                <a:pt x="1449" y="49"/>
                              </a:lnTo>
                              <a:lnTo>
                                <a:pt x="1437" y="46"/>
                              </a:lnTo>
                              <a:lnTo>
                                <a:pt x="1558" y="46"/>
                              </a:lnTo>
                              <a:lnTo>
                                <a:pt x="1558" y="172"/>
                              </a:lnTo>
                              <a:close/>
                              <a:moveTo>
                                <a:pt x="598" y="172"/>
                              </a:moveTo>
                              <a:lnTo>
                                <a:pt x="419" y="172"/>
                              </a:lnTo>
                              <a:lnTo>
                                <a:pt x="419" y="149"/>
                              </a:lnTo>
                              <a:lnTo>
                                <a:pt x="372" y="149"/>
                              </a:lnTo>
                              <a:lnTo>
                                <a:pt x="372" y="119"/>
                              </a:lnTo>
                              <a:lnTo>
                                <a:pt x="414" y="119"/>
                              </a:lnTo>
                              <a:lnTo>
                                <a:pt x="414" y="96"/>
                              </a:lnTo>
                              <a:lnTo>
                                <a:pt x="372" y="96"/>
                              </a:lnTo>
                              <a:lnTo>
                                <a:pt x="372" y="70"/>
                              </a:lnTo>
                              <a:lnTo>
                                <a:pt x="417" y="70"/>
                              </a:lnTo>
                              <a:lnTo>
                                <a:pt x="417" y="47"/>
                              </a:lnTo>
                              <a:lnTo>
                                <a:pt x="598" y="47"/>
                              </a:lnTo>
                              <a:lnTo>
                                <a:pt x="598" y="172"/>
                              </a:lnTo>
                              <a:close/>
                              <a:moveTo>
                                <a:pt x="672" y="135"/>
                              </a:moveTo>
                              <a:lnTo>
                                <a:pt x="671" y="135"/>
                              </a:lnTo>
                              <a:lnTo>
                                <a:pt x="667" y="125"/>
                              </a:lnTo>
                              <a:lnTo>
                                <a:pt x="662" y="113"/>
                              </a:lnTo>
                              <a:lnTo>
                                <a:pt x="658" y="103"/>
                              </a:lnTo>
                              <a:lnTo>
                                <a:pt x="652" y="92"/>
                              </a:lnTo>
                              <a:lnTo>
                                <a:pt x="629" y="47"/>
                              </a:lnTo>
                              <a:lnTo>
                                <a:pt x="669" y="47"/>
                              </a:lnTo>
                              <a:lnTo>
                                <a:pt x="670" y="98"/>
                              </a:lnTo>
                              <a:lnTo>
                                <a:pt x="670" y="110"/>
                              </a:lnTo>
                              <a:lnTo>
                                <a:pt x="671" y="123"/>
                              </a:lnTo>
                              <a:lnTo>
                                <a:pt x="672" y="135"/>
                              </a:lnTo>
                              <a:close/>
                              <a:moveTo>
                                <a:pt x="900" y="172"/>
                              </a:moveTo>
                              <a:lnTo>
                                <a:pt x="693" y="172"/>
                              </a:lnTo>
                              <a:lnTo>
                                <a:pt x="693" y="47"/>
                              </a:lnTo>
                              <a:lnTo>
                                <a:pt x="869" y="47"/>
                              </a:lnTo>
                              <a:lnTo>
                                <a:pt x="869" y="71"/>
                              </a:lnTo>
                              <a:lnTo>
                                <a:pt x="900" y="71"/>
                              </a:lnTo>
                              <a:lnTo>
                                <a:pt x="900" y="172"/>
                              </a:lnTo>
                              <a:close/>
                              <a:moveTo>
                                <a:pt x="1132" y="172"/>
                              </a:moveTo>
                              <a:lnTo>
                                <a:pt x="926" y="172"/>
                              </a:lnTo>
                              <a:lnTo>
                                <a:pt x="926" y="71"/>
                              </a:lnTo>
                              <a:lnTo>
                                <a:pt x="957" y="71"/>
                              </a:lnTo>
                              <a:lnTo>
                                <a:pt x="957" y="47"/>
                              </a:lnTo>
                              <a:lnTo>
                                <a:pt x="1132" y="47"/>
                              </a:lnTo>
                              <a:lnTo>
                                <a:pt x="1132" y="172"/>
                              </a:lnTo>
                              <a:close/>
                              <a:moveTo>
                                <a:pt x="1385" y="172"/>
                              </a:moveTo>
                              <a:lnTo>
                                <a:pt x="1206" y="172"/>
                              </a:lnTo>
                              <a:lnTo>
                                <a:pt x="1206" y="149"/>
                              </a:lnTo>
                              <a:lnTo>
                                <a:pt x="1158" y="149"/>
                              </a:lnTo>
                              <a:lnTo>
                                <a:pt x="1158" y="119"/>
                              </a:lnTo>
                              <a:lnTo>
                                <a:pt x="1201" y="119"/>
                              </a:lnTo>
                              <a:lnTo>
                                <a:pt x="1201" y="96"/>
                              </a:lnTo>
                              <a:lnTo>
                                <a:pt x="1158" y="96"/>
                              </a:lnTo>
                              <a:lnTo>
                                <a:pt x="1158" y="70"/>
                              </a:lnTo>
                              <a:lnTo>
                                <a:pt x="1203" y="70"/>
                              </a:lnTo>
                              <a:lnTo>
                                <a:pt x="1203" y="47"/>
                              </a:lnTo>
                              <a:lnTo>
                                <a:pt x="1395" y="47"/>
                              </a:lnTo>
                              <a:lnTo>
                                <a:pt x="1393" y="47"/>
                              </a:lnTo>
                              <a:lnTo>
                                <a:pt x="1385" y="49"/>
                              </a:lnTo>
                              <a:lnTo>
                                <a:pt x="1385" y="172"/>
                              </a:lnTo>
                              <a:close/>
                              <a:moveTo>
                                <a:pt x="1434" y="102"/>
                              </a:moveTo>
                              <a:lnTo>
                                <a:pt x="1411" y="102"/>
                              </a:lnTo>
                              <a:lnTo>
                                <a:pt x="1411" y="68"/>
                              </a:lnTo>
                              <a:lnTo>
                                <a:pt x="1413" y="68"/>
                              </a:lnTo>
                              <a:lnTo>
                                <a:pt x="1416" y="67"/>
                              </a:lnTo>
                              <a:lnTo>
                                <a:pt x="1422" y="67"/>
                              </a:lnTo>
                              <a:lnTo>
                                <a:pt x="1434" y="67"/>
                              </a:lnTo>
                              <a:lnTo>
                                <a:pt x="1442" y="73"/>
                              </a:lnTo>
                              <a:lnTo>
                                <a:pt x="1442" y="95"/>
                              </a:lnTo>
                              <a:lnTo>
                                <a:pt x="1434" y="102"/>
                              </a:lnTo>
                              <a:close/>
                              <a:moveTo>
                                <a:pt x="149" y="150"/>
                              </a:moveTo>
                              <a:lnTo>
                                <a:pt x="142" y="150"/>
                              </a:lnTo>
                              <a:lnTo>
                                <a:pt x="126" y="147"/>
                              </a:lnTo>
                              <a:lnTo>
                                <a:pt x="114" y="139"/>
                              </a:lnTo>
                              <a:lnTo>
                                <a:pt x="107" y="126"/>
                              </a:lnTo>
                              <a:lnTo>
                                <a:pt x="105" y="111"/>
                              </a:lnTo>
                              <a:lnTo>
                                <a:pt x="105" y="109"/>
                              </a:lnTo>
                              <a:lnTo>
                                <a:pt x="108" y="91"/>
                              </a:lnTo>
                              <a:lnTo>
                                <a:pt x="115" y="79"/>
                              </a:lnTo>
                              <a:lnTo>
                                <a:pt x="127" y="71"/>
                              </a:lnTo>
                              <a:lnTo>
                                <a:pt x="141" y="68"/>
                              </a:lnTo>
                              <a:lnTo>
                                <a:pt x="151" y="68"/>
                              </a:lnTo>
                              <a:lnTo>
                                <a:pt x="158" y="71"/>
                              </a:lnTo>
                              <a:lnTo>
                                <a:pt x="163" y="73"/>
                              </a:lnTo>
                              <a:lnTo>
                                <a:pt x="346" y="73"/>
                              </a:lnTo>
                              <a:lnTo>
                                <a:pt x="346" y="146"/>
                              </a:lnTo>
                              <a:lnTo>
                                <a:pt x="163" y="146"/>
                              </a:lnTo>
                              <a:lnTo>
                                <a:pt x="158" y="148"/>
                              </a:lnTo>
                              <a:lnTo>
                                <a:pt x="149" y="150"/>
                              </a:lnTo>
                              <a:close/>
                              <a:moveTo>
                                <a:pt x="666" y="172"/>
                              </a:moveTo>
                              <a:lnTo>
                                <a:pt x="622" y="172"/>
                              </a:lnTo>
                              <a:lnTo>
                                <a:pt x="622" y="119"/>
                              </a:lnTo>
                              <a:lnTo>
                                <a:pt x="622" y="106"/>
                              </a:lnTo>
                              <a:lnTo>
                                <a:pt x="622" y="91"/>
                              </a:lnTo>
                              <a:lnTo>
                                <a:pt x="621" y="80"/>
                              </a:lnTo>
                              <a:lnTo>
                                <a:pt x="622" y="80"/>
                              </a:lnTo>
                              <a:lnTo>
                                <a:pt x="626" y="91"/>
                              </a:lnTo>
                              <a:lnTo>
                                <a:pt x="631" y="102"/>
                              </a:lnTo>
                              <a:lnTo>
                                <a:pt x="636" y="113"/>
                              </a:lnTo>
                              <a:lnTo>
                                <a:pt x="642" y="124"/>
                              </a:lnTo>
                              <a:lnTo>
                                <a:pt x="666" y="172"/>
                              </a:lnTo>
                              <a:close/>
                              <a:moveTo>
                                <a:pt x="1445" y="172"/>
                              </a:moveTo>
                              <a:lnTo>
                                <a:pt x="1411" y="172"/>
                              </a:lnTo>
                              <a:lnTo>
                                <a:pt x="1411" y="123"/>
                              </a:lnTo>
                              <a:lnTo>
                                <a:pt x="1419" y="123"/>
                              </a:lnTo>
                              <a:lnTo>
                                <a:pt x="1429" y="123"/>
                              </a:lnTo>
                              <a:lnTo>
                                <a:pt x="1434" y="127"/>
                              </a:lnTo>
                              <a:lnTo>
                                <a:pt x="1437" y="143"/>
                              </a:lnTo>
                              <a:lnTo>
                                <a:pt x="1441" y="158"/>
                              </a:lnTo>
                              <a:lnTo>
                                <a:pt x="1443" y="168"/>
                              </a:lnTo>
                              <a:lnTo>
                                <a:pt x="1445" y="172"/>
                              </a:lnTo>
                              <a:close/>
                              <a:moveTo>
                                <a:pt x="1558" y="174"/>
                              </a:moveTo>
                              <a:lnTo>
                                <a:pt x="152" y="174"/>
                              </a:lnTo>
                              <a:lnTo>
                                <a:pt x="162" y="171"/>
                              </a:lnTo>
                              <a:lnTo>
                                <a:pt x="167" y="168"/>
                              </a:lnTo>
                              <a:lnTo>
                                <a:pt x="163" y="146"/>
                              </a:lnTo>
                              <a:lnTo>
                                <a:pt x="346" y="146"/>
                              </a:lnTo>
                              <a:lnTo>
                                <a:pt x="346" y="172"/>
                              </a:lnTo>
                              <a:lnTo>
                                <a:pt x="1558" y="172"/>
                              </a:lnTo>
                              <a:lnTo>
                                <a:pt x="1558" y="174"/>
                              </a:lnTo>
                              <a:close/>
                            </a:path>
                          </a:pathLst>
                        </a:custGeom>
                        <a:solidFill>
                          <a:srgbClr val="00A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46F75" id="AutoShape 1555" o:spid="_x0000_s1026" style="position:absolute;margin-left:110.45pt;margin-top:59.75pt;width:77.95pt;height:10.7pt;z-index:-18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" path="m1526,214l,214,,35,2,21,9,10,19,3,32,,1558,r,45l140,45r-24,4l96,62,82,83r-4,28l81,136r12,20l111,169r27,5l1558,174r,5l1556,192r-7,11l1538,211r-12,3xm346,73r-183,l168,51r-4,-3l154,45r1404,l1558,46r-152,l1395,47,346,47r,26xm1558,172r-86,l1469,167r-3,-17l1459,125r-4,-8l1447,113r10,-4l1467,98r,-28l1464,62,1449,49r-12,-3l1558,46r,126xm598,172r-179,l419,149r-47,l372,119r42,l414,96r-42,l372,70r45,l417,47r181,l598,172xm672,135r-1,l667,125r-5,-12l658,103,652,92,629,47r40,l670,98r,12l671,123r1,12xm900,172r-207,l693,47r176,l869,71r31,l900,172xm1132,172r-206,l926,71r31,l957,47r175,l1132,172xm1385,172r-179,l1206,149r-48,l1158,119r43,l1201,96r-43,l1158,70r45,l1203,47r192,l1393,47r-8,2l1385,172xm1434,102r-23,l1411,68r2,l1416,67r6,l1434,67r8,6l1442,95r-8,7xm149,150r-7,l126,147r-12,-8l107,126r-2,-15l105,109r3,-18l115,79r12,-8l141,68r10,l158,71r5,2l346,73r,73l163,146r-5,2l149,150xm666,172r-44,l622,119r,-13l622,91,621,80r1,l626,91r5,11l636,113r6,11l666,172xm1445,172r-34,l1411,123r8,l1429,123r5,4l1437,143r4,15l1443,168r2,4xm1558,174r-1406,l162,171r5,-3l163,146r183,l346,172r1212,l1558,174xe" fillcolor="#00a497" stroked="f">
                <v:path arrowok="t" o:connecttype="custom" o:connectlocs="0,781050;12065,760730;989330,787400;60960,798195;51435,845185;87630,869315;988060,880745;969010,894715;106680,791210;989330,787400;885825,788670;989330,868045;930910,854075;918845,830580;931545,821055;920115,789940;989330,868045;266065,853440;262890,834390;236220,803275;379730,788670;426085,844550;417830,824230;424815,788670;426085,836930;440055,868045;551815,803910;718820,868045;607695,803910;718820,868045;765810,853440;762635,834390;735330,803275;885825,788670;879475,868045;895985,802005;902970,801370;915670,819150;90170,854075;67945,838835;68580,816610;89535,802005;103505,805180;103505,851535;422910,868045;394970,826135;394970,809625;403860,830580;917575,868045;901065,836930;912495,849630;917575,868045;102870,867410;219710,851535;989330,869315" o:connectangles="0,0,0,0,0,0,0,0,0,0,0,0,0,0,0,0,0,0,0,0,0,0,0,0,0,0,0,0,0,0,0,0,0,0,0,0,0,0,0,0,0,0,0,0,0,0,0,0,0,0,0,0,0,0,0"/>
                <w10:wrap anchorx="page" anchory="page"/>
              </v:shape>
            </w:pict>
          </mc:Fallback>
        </mc:AlternateContent>
      </w:r>
      <w:r w:rsidR="00E75353" w:rsidRPr="00715349">
        <w:rPr>
          <w:rFonts w:ascii="Calibri" w:hAnsi="Calibri"/>
          <w:noProof/>
          <w:lang w:bidi="ar-SA"/>
        </w:rPr>
        <mc:AlternateContent>
          <mc:Choice Requires="wpg">
            <w:drawing>
              <wp:anchor distT="0" distB="0" distL="114300" distR="114300" simplePos="0" relativeHeight="251183616" behindDoc="1" locked="0" layoutInCell="1" allowOverlap="1">
                <wp:simplePos x="0" y="0"/>
                <wp:positionH relativeFrom="page">
                  <wp:posOffset>685800</wp:posOffset>
                </wp:positionH>
                <wp:positionV relativeFrom="page">
                  <wp:posOffset>565785</wp:posOffset>
                </wp:positionV>
                <wp:extent cx="632460" cy="329565"/>
                <wp:effectExtent l="0" t="3810" r="5715" b="0"/>
                <wp:wrapNone/>
                <wp:docPr id="1557"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329565"/>
                          <a:chOff x="1080" y="891"/>
                          <a:chExt cx="996" cy="519"/>
                        </a:xfrm>
                      </wpg:grpSpPr>
                      <wps:wsp>
                        <wps:cNvPr id="1558" name="AutoShape 1554"/>
                        <wps:cNvSpPr>
                          <a:spLocks/>
                        </wps:cNvSpPr>
                        <wps:spPr bwMode="auto">
                          <a:xfrm>
                            <a:off x="1083" y="891"/>
                            <a:ext cx="991" cy="517"/>
                          </a:xfrm>
                          <a:custGeom>
                            <a:avLst/>
                            <a:gdLst>
                              <a:gd name="T0" fmla="+- 0 1952 1083"/>
                              <a:gd name="T1" fmla="*/ T0 w 991"/>
                              <a:gd name="T2" fmla="+- 0 1409 892"/>
                              <a:gd name="T3" fmla="*/ 1409 h 517"/>
                              <a:gd name="T4" fmla="+- 0 1869 1083"/>
                              <a:gd name="T5" fmla="*/ T4 w 991"/>
                              <a:gd name="T6" fmla="+- 0 1398 892"/>
                              <a:gd name="T7" fmla="*/ 1398 h 517"/>
                              <a:gd name="T8" fmla="+- 0 1802 1083"/>
                              <a:gd name="T9" fmla="*/ T8 w 991"/>
                              <a:gd name="T10" fmla="+- 0 1366 892"/>
                              <a:gd name="T11" fmla="*/ 1366 h 517"/>
                              <a:gd name="T12" fmla="+- 0 1753 1083"/>
                              <a:gd name="T13" fmla="*/ T12 w 991"/>
                              <a:gd name="T14" fmla="+- 0 1318 892"/>
                              <a:gd name="T15" fmla="*/ 1318 h 517"/>
                              <a:gd name="T16" fmla="+- 0 1721 1083"/>
                              <a:gd name="T17" fmla="*/ T16 w 991"/>
                              <a:gd name="T18" fmla="+- 0 1255 892"/>
                              <a:gd name="T19" fmla="*/ 1255 h 517"/>
                              <a:gd name="T20" fmla="+- 0 1706 1083"/>
                              <a:gd name="T21" fmla="*/ T20 w 991"/>
                              <a:gd name="T22" fmla="+- 0 1181 892"/>
                              <a:gd name="T23" fmla="*/ 1181 h 517"/>
                              <a:gd name="T24" fmla="+- 0 1819 1083"/>
                              <a:gd name="T25" fmla="*/ T24 w 991"/>
                              <a:gd name="T26" fmla="+- 0 1181 892"/>
                              <a:gd name="T27" fmla="*/ 1181 h 517"/>
                              <a:gd name="T28" fmla="+- 0 1835 1083"/>
                              <a:gd name="T29" fmla="*/ T28 w 991"/>
                              <a:gd name="T30" fmla="+- 0 1237 892"/>
                              <a:gd name="T31" fmla="*/ 1237 h 517"/>
                              <a:gd name="T32" fmla="+- 0 1866 1083"/>
                              <a:gd name="T33" fmla="*/ T32 w 991"/>
                              <a:gd name="T34" fmla="+- 0 1278 892"/>
                              <a:gd name="T35" fmla="*/ 1278 h 517"/>
                              <a:gd name="T36" fmla="+- 0 1911 1083"/>
                              <a:gd name="T37" fmla="*/ T36 w 991"/>
                              <a:gd name="T38" fmla="+- 0 1305 892"/>
                              <a:gd name="T39" fmla="*/ 1305 h 517"/>
                              <a:gd name="T40" fmla="+- 0 1968 1083"/>
                              <a:gd name="T41" fmla="*/ T40 w 991"/>
                              <a:gd name="T42" fmla="+- 0 1314 892"/>
                              <a:gd name="T43" fmla="*/ 1314 h 517"/>
                              <a:gd name="T44" fmla="+- 0 2060 1083"/>
                              <a:gd name="T45" fmla="*/ T44 w 991"/>
                              <a:gd name="T46" fmla="+- 0 1314 892"/>
                              <a:gd name="T47" fmla="*/ 1314 h 517"/>
                              <a:gd name="T48" fmla="+- 0 2073 1083"/>
                              <a:gd name="T49" fmla="*/ T48 w 991"/>
                              <a:gd name="T50" fmla="+- 0 1387 892"/>
                              <a:gd name="T51" fmla="*/ 1387 h 517"/>
                              <a:gd name="T52" fmla="+- 0 2054 1083"/>
                              <a:gd name="T53" fmla="*/ T52 w 991"/>
                              <a:gd name="T54" fmla="+- 0 1395 892"/>
                              <a:gd name="T55" fmla="*/ 1395 h 517"/>
                              <a:gd name="T56" fmla="+- 0 2027 1083"/>
                              <a:gd name="T57" fmla="*/ T56 w 991"/>
                              <a:gd name="T58" fmla="+- 0 1402 892"/>
                              <a:gd name="T59" fmla="*/ 1402 h 517"/>
                              <a:gd name="T60" fmla="+- 0 1993 1083"/>
                              <a:gd name="T61" fmla="*/ T60 w 991"/>
                              <a:gd name="T62" fmla="+- 0 1407 892"/>
                              <a:gd name="T63" fmla="*/ 1407 h 517"/>
                              <a:gd name="T64" fmla="+- 0 1952 1083"/>
                              <a:gd name="T65" fmla="*/ T64 w 991"/>
                              <a:gd name="T66" fmla="+- 0 1409 892"/>
                              <a:gd name="T67" fmla="*/ 1409 h 517"/>
                              <a:gd name="T68" fmla="+- 0 2060 1083"/>
                              <a:gd name="T69" fmla="*/ T68 w 991"/>
                              <a:gd name="T70" fmla="+- 0 1314 892"/>
                              <a:gd name="T71" fmla="*/ 1314 h 517"/>
                              <a:gd name="T72" fmla="+- 0 1968 1083"/>
                              <a:gd name="T73" fmla="*/ T72 w 991"/>
                              <a:gd name="T74" fmla="+- 0 1314 892"/>
                              <a:gd name="T75" fmla="*/ 1314 h 517"/>
                              <a:gd name="T76" fmla="+- 0 1993 1083"/>
                              <a:gd name="T77" fmla="*/ T76 w 991"/>
                              <a:gd name="T78" fmla="+- 0 1313 892"/>
                              <a:gd name="T79" fmla="*/ 1313 h 517"/>
                              <a:gd name="T80" fmla="+- 0 2017 1083"/>
                              <a:gd name="T81" fmla="*/ T80 w 991"/>
                              <a:gd name="T82" fmla="+- 0 1309 892"/>
                              <a:gd name="T83" fmla="*/ 1309 h 517"/>
                              <a:gd name="T84" fmla="+- 0 2039 1083"/>
                              <a:gd name="T85" fmla="*/ T84 w 991"/>
                              <a:gd name="T86" fmla="+- 0 1304 892"/>
                              <a:gd name="T87" fmla="*/ 1304 h 517"/>
                              <a:gd name="T88" fmla="+- 0 2057 1083"/>
                              <a:gd name="T89" fmla="*/ T88 w 991"/>
                              <a:gd name="T90" fmla="+- 0 1298 892"/>
                              <a:gd name="T91" fmla="*/ 1298 h 517"/>
                              <a:gd name="T92" fmla="+- 0 2060 1083"/>
                              <a:gd name="T93" fmla="*/ T92 w 991"/>
                              <a:gd name="T94" fmla="+- 0 1314 892"/>
                              <a:gd name="T95" fmla="*/ 1314 h 517"/>
                              <a:gd name="T96" fmla="+- 0 1190 1083"/>
                              <a:gd name="T97" fmla="*/ T96 w 991"/>
                              <a:gd name="T98" fmla="+- 0 1401 892"/>
                              <a:gd name="T99" fmla="*/ 1401 h 517"/>
                              <a:gd name="T100" fmla="+- 0 1083 1083"/>
                              <a:gd name="T101" fmla="*/ T100 w 991"/>
                              <a:gd name="T102" fmla="+- 0 1401 892"/>
                              <a:gd name="T103" fmla="*/ 1401 h 517"/>
                              <a:gd name="T104" fmla="+- 0 1083 1083"/>
                              <a:gd name="T105" fmla="*/ T104 w 991"/>
                              <a:gd name="T106" fmla="+- 0 1181 892"/>
                              <a:gd name="T107" fmla="*/ 1181 h 517"/>
                              <a:gd name="T108" fmla="+- 0 1190 1083"/>
                              <a:gd name="T109" fmla="*/ T108 w 991"/>
                              <a:gd name="T110" fmla="+- 0 1181 892"/>
                              <a:gd name="T111" fmla="*/ 1181 h 517"/>
                              <a:gd name="T112" fmla="+- 0 1190 1083"/>
                              <a:gd name="T113" fmla="*/ T112 w 991"/>
                              <a:gd name="T114" fmla="+- 0 1401 892"/>
                              <a:gd name="T115" fmla="*/ 1401 h 517"/>
                              <a:gd name="T116" fmla="+- 0 1348 1083"/>
                              <a:gd name="T117" fmla="*/ T116 w 991"/>
                              <a:gd name="T118" fmla="+- 0 1134 892"/>
                              <a:gd name="T119" fmla="*/ 1134 h 517"/>
                              <a:gd name="T120" fmla="+- 0 1241 1083"/>
                              <a:gd name="T121" fmla="*/ T120 w 991"/>
                              <a:gd name="T122" fmla="+- 0 1134 892"/>
                              <a:gd name="T123" fmla="*/ 1134 h 517"/>
                              <a:gd name="T124" fmla="+- 0 1241 1083"/>
                              <a:gd name="T125" fmla="*/ T124 w 991"/>
                              <a:gd name="T126" fmla="+- 0 902 892"/>
                              <a:gd name="T127" fmla="*/ 902 h 517"/>
                              <a:gd name="T128" fmla="+- 0 1272 1083"/>
                              <a:gd name="T129" fmla="*/ T128 w 991"/>
                              <a:gd name="T130" fmla="+- 0 898 892"/>
                              <a:gd name="T131" fmla="*/ 898 h 517"/>
                              <a:gd name="T132" fmla="+- 0 1307 1083"/>
                              <a:gd name="T133" fmla="*/ T132 w 991"/>
                              <a:gd name="T134" fmla="+- 0 895 892"/>
                              <a:gd name="T135" fmla="*/ 895 h 517"/>
                              <a:gd name="T136" fmla="+- 0 1345 1083"/>
                              <a:gd name="T137" fmla="*/ T136 w 991"/>
                              <a:gd name="T138" fmla="+- 0 893 892"/>
                              <a:gd name="T139" fmla="*/ 893 h 517"/>
                              <a:gd name="T140" fmla="+- 0 1385 1083"/>
                              <a:gd name="T141" fmla="*/ T140 w 991"/>
                              <a:gd name="T142" fmla="+- 0 892 892"/>
                              <a:gd name="T143" fmla="*/ 892 h 517"/>
                              <a:gd name="T144" fmla="+- 0 1446 1083"/>
                              <a:gd name="T145" fmla="*/ T144 w 991"/>
                              <a:gd name="T146" fmla="+- 0 895 892"/>
                              <a:gd name="T147" fmla="*/ 895 h 517"/>
                              <a:gd name="T148" fmla="+- 0 1498 1083"/>
                              <a:gd name="T149" fmla="*/ T148 w 991"/>
                              <a:gd name="T150" fmla="+- 0 905 892"/>
                              <a:gd name="T151" fmla="*/ 905 h 517"/>
                              <a:gd name="T152" fmla="+- 0 1541 1083"/>
                              <a:gd name="T153" fmla="*/ T152 w 991"/>
                              <a:gd name="T154" fmla="+- 0 922 892"/>
                              <a:gd name="T155" fmla="*/ 922 h 517"/>
                              <a:gd name="T156" fmla="+- 0 1578 1083"/>
                              <a:gd name="T157" fmla="*/ T156 w 991"/>
                              <a:gd name="T158" fmla="+- 0 946 892"/>
                              <a:gd name="T159" fmla="*/ 946 h 517"/>
                              <a:gd name="T160" fmla="+- 0 1610 1083"/>
                              <a:gd name="T161" fmla="*/ T160 w 991"/>
                              <a:gd name="T162" fmla="+- 0 979 892"/>
                              <a:gd name="T163" fmla="*/ 979 h 517"/>
                              <a:gd name="T164" fmla="+- 0 1611 1083"/>
                              <a:gd name="T165" fmla="*/ T164 w 991"/>
                              <a:gd name="T166" fmla="+- 0 980 892"/>
                              <a:gd name="T167" fmla="*/ 980 h 517"/>
                              <a:gd name="T168" fmla="+- 0 1396 1083"/>
                              <a:gd name="T169" fmla="*/ T168 w 991"/>
                              <a:gd name="T170" fmla="+- 0 980 892"/>
                              <a:gd name="T171" fmla="*/ 980 h 517"/>
                              <a:gd name="T172" fmla="+- 0 1379 1083"/>
                              <a:gd name="T173" fmla="*/ T172 w 991"/>
                              <a:gd name="T174" fmla="+- 0 980 892"/>
                              <a:gd name="T175" fmla="*/ 980 h 517"/>
                              <a:gd name="T176" fmla="+- 0 1366 1083"/>
                              <a:gd name="T177" fmla="*/ T176 w 991"/>
                              <a:gd name="T178" fmla="+- 0 981 892"/>
                              <a:gd name="T179" fmla="*/ 981 h 517"/>
                              <a:gd name="T180" fmla="+- 0 1356 1083"/>
                              <a:gd name="T181" fmla="*/ T180 w 991"/>
                              <a:gd name="T182" fmla="+- 0 982 892"/>
                              <a:gd name="T183" fmla="*/ 982 h 517"/>
                              <a:gd name="T184" fmla="+- 0 1348 1083"/>
                              <a:gd name="T185" fmla="*/ T184 w 991"/>
                              <a:gd name="T186" fmla="+- 0 984 892"/>
                              <a:gd name="T187" fmla="*/ 984 h 517"/>
                              <a:gd name="T188" fmla="+- 0 1348 1083"/>
                              <a:gd name="T189" fmla="*/ T188 w 991"/>
                              <a:gd name="T190" fmla="+- 0 1134 892"/>
                              <a:gd name="T191" fmla="*/ 1134 h 517"/>
                              <a:gd name="T192" fmla="+- 0 1657 1083"/>
                              <a:gd name="T193" fmla="*/ T192 w 991"/>
                              <a:gd name="T194" fmla="+- 0 1134 892"/>
                              <a:gd name="T195" fmla="*/ 1134 h 517"/>
                              <a:gd name="T196" fmla="+- 0 1544 1083"/>
                              <a:gd name="T197" fmla="*/ T196 w 991"/>
                              <a:gd name="T198" fmla="+- 0 1134 892"/>
                              <a:gd name="T199" fmla="*/ 1134 h 517"/>
                              <a:gd name="T200" fmla="+- 0 1533 1083"/>
                              <a:gd name="T201" fmla="*/ T200 w 991"/>
                              <a:gd name="T202" fmla="+- 0 1067 892"/>
                              <a:gd name="T203" fmla="*/ 1067 h 517"/>
                              <a:gd name="T204" fmla="+- 0 1503 1083"/>
                              <a:gd name="T205" fmla="*/ T204 w 991"/>
                              <a:gd name="T206" fmla="+- 0 1019 892"/>
                              <a:gd name="T207" fmla="*/ 1019 h 517"/>
                              <a:gd name="T208" fmla="+- 0 1457 1083"/>
                              <a:gd name="T209" fmla="*/ T208 w 991"/>
                              <a:gd name="T210" fmla="+- 0 990 892"/>
                              <a:gd name="T211" fmla="*/ 990 h 517"/>
                              <a:gd name="T212" fmla="+- 0 1396 1083"/>
                              <a:gd name="T213" fmla="*/ T212 w 991"/>
                              <a:gd name="T214" fmla="+- 0 980 892"/>
                              <a:gd name="T215" fmla="*/ 980 h 517"/>
                              <a:gd name="T216" fmla="+- 0 1611 1083"/>
                              <a:gd name="T217" fmla="*/ T216 w 991"/>
                              <a:gd name="T218" fmla="+- 0 980 892"/>
                              <a:gd name="T219" fmla="*/ 980 h 517"/>
                              <a:gd name="T220" fmla="+- 0 1635 1083"/>
                              <a:gd name="T221" fmla="*/ T220 w 991"/>
                              <a:gd name="T222" fmla="+- 0 1021 892"/>
                              <a:gd name="T223" fmla="*/ 1021 h 517"/>
                              <a:gd name="T224" fmla="+- 0 1651 1083"/>
                              <a:gd name="T225" fmla="*/ T224 w 991"/>
                              <a:gd name="T226" fmla="+- 0 1073 892"/>
                              <a:gd name="T227" fmla="*/ 1073 h 517"/>
                              <a:gd name="T228" fmla="+- 0 1657 1083"/>
                              <a:gd name="T229" fmla="*/ T228 w 991"/>
                              <a:gd name="T230" fmla="+- 0 1134 892"/>
                              <a:gd name="T231" fmla="*/ 1134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1" h="517">
                                <a:moveTo>
                                  <a:pt x="869" y="517"/>
                                </a:moveTo>
                                <a:lnTo>
                                  <a:pt x="786" y="506"/>
                                </a:lnTo>
                                <a:lnTo>
                                  <a:pt x="719" y="474"/>
                                </a:lnTo>
                                <a:lnTo>
                                  <a:pt x="670" y="426"/>
                                </a:lnTo>
                                <a:lnTo>
                                  <a:pt x="638" y="363"/>
                                </a:lnTo>
                                <a:lnTo>
                                  <a:pt x="623" y="289"/>
                                </a:lnTo>
                                <a:lnTo>
                                  <a:pt x="736" y="289"/>
                                </a:lnTo>
                                <a:lnTo>
                                  <a:pt x="752" y="345"/>
                                </a:lnTo>
                                <a:lnTo>
                                  <a:pt x="783" y="386"/>
                                </a:lnTo>
                                <a:lnTo>
                                  <a:pt x="828" y="413"/>
                                </a:lnTo>
                                <a:lnTo>
                                  <a:pt x="885" y="422"/>
                                </a:lnTo>
                                <a:lnTo>
                                  <a:pt x="977" y="422"/>
                                </a:lnTo>
                                <a:lnTo>
                                  <a:pt x="990" y="495"/>
                                </a:lnTo>
                                <a:lnTo>
                                  <a:pt x="971" y="503"/>
                                </a:lnTo>
                                <a:lnTo>
                                  <a:pt x="944" y="510"/>
                                </a:lnTo>
                                <a:lnTo>
                                  <a:pt x="910" y="515"/>
                                </a:lnTo>
                                <a:lnTo>
                                  <a:pt x="869" y="517"/>
                                </a:lnTo>
                                <a:close/>
                                <a:moveTo>
                                  <a:pt x="977" y="422"/>
                                </a:moveTo>
                                <a:lnTo>
                                  <a:pt x="885" y="422"/>
                                </a:lnTo>
                                <a:lnTo>
                                  <a:pt x="910" y="421"/>
                                </a:lnTo>
                                <a:lnTo>
                                  <a:pt x="934" y="417"/>
                                </a:lnTo>
                                <a:lnTo>
                                  <a:pt x="956" y="412"/>
                                </a:lnTo>
                                <a:lnTo>
                                  <a:pt x="974" y="406"/>
                                </a:lnTo>
                                <a:lnTo>
                                  <a:pt x="977" y="422"/>
                                </a:lnTo>
                                <a:close/>
                                <a:moveTo>
                                  <a:pt x="107" y="509"/>
                                </a:moveTo>
                                <a:lnTo>
                                  <a:pt x="0" y="509"/>
                                </a:lnTo>
                                <a:lnTo>
                                  <a:pt x="0" y="289"/>
                                </a:lnTo>
                                <a:lnTo>
                                  <a:pt x="107" y="289"/>
                                </a:lnTo>
                                <a:lnTo>
                                  <a:pt x="107" y="509"/>
                                </a:lnTo>
                                <a:close/>
                                <a:moveTo>
                                  <a:pt x="265" y="242"/>
                                </a:moveTo>
                                <a:lnTo>
                                  <a:pt x="158" y="242"/>
                                </a:lnTo>
                                <a:lnTo>
                                  <a:pt x="158" y="10"/>
                                </a:lnTo>
                                <a:lnTo>
                                  <a:pt x="189" y="6"/>
                                </a:lnTo>
                                <a:lnTo>
                                  <a:pt x="224" y="3"/>
                                </a:lnTo>
                                <a:lnTo>
                                  <a:pt x="262" y="1"/>
                                </a:lnTo>
                                <a:lnTo>
                                  <a:pt x="302" y="0"/>
                                </a:lnTo>
                                <a:lnTo>
                                  <a:pt x="363" y="3"/>
                                </a:lnTo>
                                <a:lnTo>
                                  <a:pt x="415" y="13"/>
                                </a:lnTo>
                                <a:lnTo>
                                  <a:pt x="458" y="30"/>
                                </a:lnTo>
                                <a:lnTo>
                                  <a:pt x="495" y="54"/>
                                </a:lnTo>
                                <a:lnTo>
                                  <a:pt x="527" y="87"/>
                                </a:lnTo>
                                <a:lnTo>
                                  <a:pt x="528" y="88"/>
                                </a:lnTo>
                                <a:lnTo>
                                  <a:pt x="313" y="88"/>
                                </a:lnTo>
                                <a:lnTo>
                                  <a:pt x="296" y="88"/>
                                </a:lnTo>
                                <a:lnTo>
                                  <a:pt x="283" y="89"/>
                                </a:lnTo>
                                <a:lnTo>
                                  <a:pt x="273" y="90"/>
                                </a:lnTo>
                                <a:lnTo>
                                  <a:pt x="265" y="92"/>
                                </a:lnTo>
                                <a:lnTo>
                                  <a:pt x="265" y="242"/>
                                </a:lnTo>
                                <a:close/>
                                <a:moveTo>
                                  <a:pt x="574" y="242"/>
                                </a:moveTo>
                                <a:lnTo>
                                  <a:pt x="461" y="242"/>
                                </a:lnTo>
                                <a:lnTo>
                                  <a:pt x="450" y="175"/>
                                </a:lnTo>
                                <a:lnTo>
                                  <a:pt x="420" y="127"/>
                                </a:lnTo>
                                <a:lnTo>
                                  <a:pt x="374" y="98"/>
                                </a:lnTo>
                                <a:lnTo>
                                  <a:pt x="313" y="88"/>
                                </a:lnTo>
                                <a:lnTo>
                                  <a:pt x="528" y="88"/>
                                </a:lnTo>
                                <a:lnTo>
                                  <a:pt x="552" y="129"/>
                                </a:lnTo>
                                <a:lnTo>
                                  <a:pt x="568" y="181"/>
                                </a:lnTo>
                                <a:lnTo>
                                  <a:pt x="574" y="242"/>
                                </a:lnTo>
                                <a:close/>
                              </a:path>
                            </a:pathLst>
                          </a:custGeom>
                          <a:solidFill>
                            <a:srgbClr val="005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AutoShape 1553"/>
                        <wps:cNvSpPr>
                          <a:spLocks/>
                        </wps:cNvSpPr>
                        <wps:spPr bwMode="auto">
                          <a:xfrm>
                            <a:off x="1080" y="890"/>
                            <a:ext cx="996" cy="519"/>
                          </a:xfrm>
                          <a:custGeom>
                            <a:avLst/>
                            <a:gdLst>
                              <a:gd name="T0" fmla="+- 0 1358 1080"/>
                              <a:gd name="T1" fmla="*/ T0 w 996"/>
                              <a:gd name="T2" fmla="+- 0 1410 891"/>
                              <a:gd name="T3" fmla="*/ 1410 h 519"/>
                              <a:gd name="T4" fmla="+- 0 1320 1080"/>
                              <a:gd name="T5" fmla="*/ T4 w 996"/>
                              <a:gd name="T6" fmla="+- 0 1409 891"/>
                              <a:gd name="T7" fmla="*/ 1409 h 519"/>
                              <a:gd name="T8" fmla="+- 0 1287 1080"/>
                              <a:gd name="T9" fmla="*/ T8 w 996"/>
                              <a:gd name="T10" fmla="+- 0 1407 891"/>
                              <a:gd name="T11" fmla="*/ 1407 h 519"/>
                              <a:gd name="T12" fmla="+- 0 1260 1080"/>
                              <a:gd name="T13" fmla="*/ T12 w 996"/>
                              <a:gd name="T14" fmla="+- 0 1405 891"/>
                              <a:gd name="T15" fmla="*/ 1405 h 519"/>
                              <a:gd name="T16" fmla="+- 0 1237 1080"/>
                              <a:gd name="T17" fmla="*/ T16 w 996"/>
                              <a:gd name="T18" fmla="+- 0 1402 891"/>
                              <a:gd name="T19" fmla="*/ 1402 h 519"/>
                              <a:gd name="T20" fmla="+- 0 1237 1080"/>
                              <a:gd name="T21" fmla="*/ T20 w 996"/>
                              <a:gd name="T22" fmla="+- 0 1184 891"/>
                              <a:gd name="T23" fmla="*/ 1184 h 519"/>
                              <a:gd name="T24" fmla="+- 0 1344 1080"/>
                              <a:gd name="T25" fmla="*/ T24 w 996"/>
                              <a:gd name="T26" fmla="+- 0 1184 891"/>
                              <a:gd name="T27" fmla="*/ 1184 h 519"/>
                              <a:gd name="T28" fmla="+- 0 1344 1080"/>
                              <a:gd name="T29" fmla="*/ T28 w 996"/>
                              <a:gd name="T30" fmla="+- 0 1318 891"/>
                              <a:gd name="T31" fmla="*/ 1318 h 519"/>
                              <a:gd name="T32" fmla="+- 0 1353 1080"/>
                              <a:gd name="T33" fmla="*/ T32 w 996"/>
                              <a:gd name="T34" fmla="+- 0 1320 891"/>
                              <a:gd name="T35" fmla="*/ 1320 h 519"/>
                              <a:gd name="T36" fmla="+- 0 1598 1080"/>
                              <a:gd name="T37" fmla="*/ T36 w 996"/>
                              <a:gd name="T38" fmla="+- 0 1320 891"/>
                              <a:gd name="T39" fmla="*/ 1320 h 519"/>
                              <a:gd name="T40" fmla="+- 0 1576 1080"/>
                              <a:gd name="T41" fmla="*/ T40 w 996"/>
                              <a:gd name="T42" fmla="+- 0 1344 891"/>
                              <a:gd name="T43" fmla="*/ 1344 h 519"/>
                              <a:gd name="T44" fmla="+- 0 1534 1080"/>
                              <a:gd name="T45" fmla="*/ T44 w 996"/>
                              <a:gd name="T46" fmla="+- 0 1373 891"/>
                              <a:gd name="T47" fmla="*/ 1373 h 519"/>
                              <a:gd name="T48" fmla="+- 0 1483 1080"/>
                              <a:gd name="T49" fmla="*/ T48 w 996"/>
                              <a:gd name="T50" fmla="+- 0 1394 891"/>
                              <a:gd name="T51" fmla="*/ 1394 h 519"/>
                              <a:gd name="T52" fmla="+- 0 1424 1080"/>
                              <a:gd name="T53" fmla="*/ T52 w 996"/>
                              <a:gd name="T54" fmla="+- 0 1406 891"/>
                              <a:gd name="T55" fmla="*/ 1406 h 519"/>
                              <a:gd name="T56" fmla="+- 0 1358 1080"/>
                              <a:gd name="T57" fmla="*/ T56 w 996"/>
                              <a:gd name="T58" fmla="+- 0 1410 891"/>
                              <a:gd name="T59" fmla="*/ 1410 h 519"/>
                              <a:gd name="T60" fmla="+- 0 1598 1080"/>
                              <a:gd name="T61" fmla="*/ T60 w 996"/>
                              <a:gd name="T62" fmla="+- 0 1320 891"/>
                              <a:gd name="T63" fmla="*/ 1320 h 519"/>
                              <a:gd name="T64" fmla="+- 0 1381 1080"/>
                              <a:gd name="T65" fmla="*/ T64 w 996"/>
                              <a:gd name="T66" fmla="+- 0 1320 891"/>
                              <a:gd name="T67" fmla="*/ 1320 h 519"/>
                              <a:gd name="T68" fmla="+- 0 1440 1080"/>
                              <a:gd name="T69" fmla="*/ T68 w 996"/>
                              <a:gd name="T70" fmla="+- 0 1313 891"/>
                              <a:gd name="T71" fmla="*/ 1313 h 519"/>
                              <a:gd name="T72" fmla="+- 0 1487 1080"/>
                              <a:gd name="T73" fmla="*/ T72 w 996"/>
                              <a:gd name="T74" fmla="+- 0 1287 891"/>
                              <a:gd name="T75" fmla="*/ 1287 h 519"/>
                              <a:gd name="T76" fmla="+- 0 1520 1080"/>
                              <a:gd name="T77" fmla="*/ T76 w 996"/>
                              <a:gd name="T78" fmla="+- 0 1245 891"/>
                              <a:gd name="T79" fmla="*/ 1245 h 519"/>
                              <a:gd name="T80" fmla="+- 0 1538 1080"/>
                              <a:gd name="T81" fmla="*/ T80 w 996"/>
                              <a:gd name="T82" fmla="+- 0 1184 891"/>
                              <a:gd name="T83" fmla="*/ 1184 h 519"/>
                              <a:gd name="T84" fmla="+- 0 1652 1080"/>
                              <a:gd name="T85" fmla="*/ T84 w 996"/>
                              <a:gd name="T86" fmla="+- 0 1184 891"/>
                              <a:gd name="T87" fmla="*/ 1184 h 519"/>
                              <a:gd name="T88" fmla="+- 0 1641 1080"/>
                              <a:gd name="T89" fmla="*/ T88 w 996"/>
                              <a:gd name="T90" fmla="+- 0 1235 891"/>
                              <a:gd name="T91" fmla="*/ 1235 h 519"/>
                              <a:gd name="T92" fmla="+- 0 1625 1080"/>
                              <a:gd name="T93" fmla="*/ T92 w 996"/>
                              <a:gd name="T94" fmla="+- 0 1279 891"/>
                              <a:gd name="T95" fmla="*/ 1279 h 519"/>
                              <a:gd name="T96" fmla="+- 0 1602 1080"/>
                              <a:gd name="T97" fmla="*/ T96 w 996"/>
                              <a:gd name="T98" fmla="+- 0 1315 891"/>
                              <a:gd name="T99" fmla="*/ 1315 h 519"/>
                              <a:gd name="T100" fmla="+- 0 1598 1080"/>
                              <a:gd name="T101" fmla="*/ T100 w 996"/>
                              <a:gd name="T102" fmla="+- 0 1320 891"/>
                              <a:gd name="T103" fmla="*/ 1320 h 519"/>
                              <a:gd name="T104" fmla="+- 0 1187 1080"/>
                              <a:gd name="T105" fmla="*/ T104 w 996"/>
                              <a:gd name="T106" fmla="+- 0 1137 891"/>
                              <a:gd name="T107" fmla="*/ 1137 h 519"/>
                              <a:gd name="T108" fmla="+- 0 1080 1080"/>
                              <a:gd name="T109" fmla="*/ T108 w 996"/>
                              <a:gd name="T110" fmla="+- 0 1137 891"/>
                              <a:gd name="T111" fmla="*/ 1137 h 519"/>
                              <a:gd name="T112" fmla="+- 0 1080 1080"/>
                              <a:gd name="T113" fmla="*/ T112 w 996"/>
                              <a:gd name="T114" fmla="+- 0 899 891"/>
                              <a:gd name="T115" fmla="*/ 899 h 519"/>
                              <a:gd name="T116" fmla="+- 0 1187 1080"/>
                              <a:gd name="T117" fmla="*/ T116 w 996"/>
                              <a:gd name="T118" fmla="+- 0 899 891"/>
                              <a:gd name="T119" fmla="*/ 899 h 519"/>
                              <a:gd name="T120" fmla="+- 0 1187 1080"/>
                              <a:gd name="T121" fmla="*/ T120 w 996"/>
                              <a:gd name="T122" fmla="+- 0 1137 891"/>
                              <a:gd name="T123" fmla="*/ 1137 h 519"/>
                              <a:gd name="T124" fmla="+- 0 1815 1080"/>
                              <a:gd name="T125" fmla="*/ T124 w 996"/>
                              <a:gd name="T126" fmla="+- 0 1137 891"/>
                              <a:gd name="T127" fmla="*/ 1137 h 519"/>
                              <a:gd name="T128" fmla="+- 0 1703 1080"/>
                              <a:gd name="T129" fmla="*/ T128 w 996"/>
                              <a:gd name="T130" fmla="+- 0 1137 891"/>
                              <a:gd name="T131" fmla="*/ 1137 h 519"/>
                              <a:gd name="T132" fmla="+- 0 1720 1080"/>
                              <a:gd name="T133" fmla="*/ T132 w 996"/>
                              <a:gd name="T134" fmla="+- 0 1051 891"/>
                              <a:gd name="T135" fmla="*/ 1051 h 519"/>
                              <a:gd name="T136" fmla="+- 0 1758 1080"/>
                              <a:gd name="T137" fmla="*/ T136 w 996"/>
                              <a:gd name="T138" fmla="+- 0 982 891"/>
                              <a:gd name="T139" fmla="*/ 982 h 519"/>
                              <a:gd name="T140" fmla="+- 0 1813 1080"/>
                              <a:gd name="T141" fmla="*/ T140 w 996"/>
                              <a:gd name="T142" fmla="+- 0 932 891"/>
                              <a:gd name="T143" fmla="*/ 932 h 519"/>
                              <a:gd name="T144" fmla="+- 0 1881 1080"/>
                              <a:gd name="T145" fmla="*/ T144 w 996"/>
                              <a:gd name="T146" fmla="+- 0 901 891"/>
                              <a:gd name="T147" fmla="*/ 901 h 519"/>
                              <a:gd name="T148" fmla="+- 0 1960 1080"/>
                              <a:gd name="T149" fmla="*/ T148 w 996"/>
                              <a:gd name="T150" fmla="+- 0 891 891"/>
                              <a:gd name="T151" fmla="*/ 891 h 519"/>
                              <a:gd name="T152" fmla="+- 0 1998 1080"/>
                              <a:gd name="T153" fmla="*/ T152 w 996"/>
                              <a:gd name="T154" fmla="+- 0 893 891"/>
                              <a:gd name="T155" fmla="*/ 893 h 519"/>
                              <a:gd name="T156" fmla="+- 0 2031 1080"/>
                              <a:gd name="T157" fmla="*/ T156 w 996"/>
                              <a:gd name="T158" fmla="+- 0 898 891"/>
                              <a:gd name="T159" fmla="*/ 898 h 519"/>
                              <a:gd name="T160" fmla="+- 0 2057 1080"/>
                              <a:gd name="T161" fmla="*/ T160 w 996"/>
                              <a:gd name="T162" fmla="+- 0 905 891"/>
                              <a:gd name="T163" fmla="*/ 905 h 519"/>
                              <a:gd name="T164" fmla="+- 0 2076 1080"/>
                              <a:gd name="T165" fmla="*/ T164 w 996"/>
                              <a:gd name="T166" fmla="+- 0 913 891"/>
                              <a:gd name="T167" fmla="*/ 913 h 519"/>
                              <a:gd name="T168" fmla="+- 0 2058 1080"/>
                              <a:gd name="T169" fmla="*/ T168 w 996"/>
                              <a:gd name="T170" fmla="+- 0 985 891"/>
                              <a:gd name="T171" fmla="*/ 985 h 519"/>
                              <a:gd name="T172" fmla="+- 0 1964 1080"/>
                              <a:gd name="T173" fmla="*/ T172 w 996"/>
                              <a:gd name="T174" fmla="+- 0 985 891"/>
                              <a:gd name="T175" fmla="*/ 985 h 519"/>
                              <a:gd name="T176" fmla="+- 0 1908 1080"/>
                              <a:gd name="T177" fmla="*/ T176 w 996"/>
                              <a:gd name="T178" fmla="+- 0 995 891"/>
                              <a:gd name="T179" fmla="*/ 995 h 519"/>
                              <a:gd name="T180" fmla="+- 0 1861 1080"/>
                              <a:gd name="T181" fmla="*/ T180 w 996"/>
                              <a:gd name="T182" fmla="+- 0 1023 891"/>
                              <a:gd name="T183" fmla="*/ 1023 h 519"/>
                              <a:gd name="T184" fmla="+- 0 1829 1080"/>
                              <a:gd name="T185" fmla="*/ T184 w 996"/>
                              <a:gd name="T186" fmla="+- 0 1070 891"/>
                              <a:gd name="T187" fmla="*/ 1070 h 519"/>
                              <a:gd name="T188" fmla="+- 0 1815 1080"/>
                              <a:gd name="T189" fmla="*/ T188 w 996"/>
                              <a:gd name="T190" fmla="+- 0 1137 891"/>
                              <a:gd name="T191" fmla="*/ 1137 h 519"/>
                              <a:gd name="T192" fmla="+- 0 2054 1080"/>
                              <a:gd name="T193" fmla="*/ T192 w 996"/>
                              <a:gd name="T194" fmla="+- 0 1004 891"/>
                              <a:gd name="T195" fmla="*/ 1004 h 519"/>
                              <a:gd name="T196" fmla="+- 0 2036 1080"/>
                              <a:gd name="T197" fmla="*/ T196 w 996"/>
                              <a:gd name="T198" fmla="+- 0 997 891"/>
                              <a:gd name="T199" fmla="*/ 997 h 519"/>
                              <a:gd name="T200" fmla="+- 0 2015 1080"/>
                              <a:gd name="T201" fmla="*/ T200 w 996"/>
                              <a:gd name="T202" fmla="+- 0 991 891"/>
                              <a:gd name="T203" fmla="*/ 991 h 519"/>
                              <a:gd name="T204" fmla="+- 0 1991 1080"/>
                              <a:gd name="T205" fmla="*/ T204 w 996"/>
                              <a:gd name="T206" fmla="+- 0 987 891"/>
                              <a:gd name="T207" fmla="*/ 987 h 519"/>
                              <a:gd name="T208" fmla="+- 0 1964 1080"/>
                              <a:gd name="T209" fmla="*/ T208 w 996"/>
                              <a:gd name="T210" fmla="+- 0 985 891"/>
                              <a:gd name="T211" fmla="*/ 985 h 519"/>
                              <a:gd name="T212" fmla="+- 0 2058 1080"/>
                              <a:gd name="T213" fmla="*/ T212 w 996"/>
                              <a:gd name="T214" fmla="+- 0 985 891"/>
                              <a:gd name="T215" fmla="*/ 985 h 519"/>
                              <a:gd name="T216" fmla="+- 0 2054 1080"/>
                              <a:gd name="T217" fmla="*/ T216 w 996"/>
                              <a:gd name="T218" fmla="+- 0 1004 891"/>
                              <a:gd name="T219" fmla="*/ 100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6" h="519">
                                <a:moveTo>
                                  <a:pt x="278" y="519"/>
                                </a:moveTo>
                                <a:lnTo>
                                  <a:pt x="240" y="518"/>
                                </a:lnTo>
                                <a:lnTo>
                                  <a:pt x="207" y="516"/>
                                </a:lnTo>
                                <a:lnTo>
                                  <a:pt x="180" y="514"/>
                                </a:lnTo>
                                <a:lnTo>
                                  <a:pt x="157" y="511"/>
                                </a:lnTo>
                                <a:lnTo>
                                  <a:pt x="157" y="293"/>
                                </a:lnTo>
                                <a:lnTo>
                                  <a:pt x="264" y="293"/>
                                </a:lnTo>
                                <a:lnTo>
                                  <a:pt x="264" y="427"/>
                                </a:lnTo>
                                <a:lnTo>
                                  <a:pt x="273" y="429"/>
                                </a:lnTo>
                                <a:lnTo>
                                  <a:pt x="518" y="429"/>
                                </a:lnTo>
                                <a:lnTo>
                                  <a:pt x="496" y="453"/>
                                </a:lnTo>
                                <a:lnTo>
                                  <a:pt x="454" y="482"/>
                                </a:lnTo>
                                <a:lnTo>
                                  <a:pt x="403" y="503"/>
                                </a:lnTo>
                                <a:lnTo>
                                  <a:pt x="344" y="515"/>
                                </a:lnTo>
                                <a:lnTo>
                                  <a:pt x="278" y="519"/>
                                </a:lnTo>
                                <a:close/>
                                <a:moveTo>
                                  <a:pt x="518" y="429"/>
                                </a:moveTo>
                                <a:lnTo>
                                  <a:pt x="301" y="429"/>
                                </a:lnTo>
                                <a:lnTo>
                                  <a:pt x="360" y="422"/>
                                </a:lnTo>
                                <a:lnTo>
                                  <a:pt x="407" y="396"/>
                                </a:lnTo>
                                <a:lnTo>
                                  <a:pt x="440" y="354"/>
                                </a:lnTo>
                                <a:lnTo>
                                  <a:pt x="458" y="293"/>
                                </a:lnTo>
                                <a:lnTo>
                                  <a:pt x="572" y="293"/>
                                </a:lnTo>
                                <a:lnTo>
                                  <a:pt x="561" y="344"/>
                                </a:lnTo>
                                <a:lnTo>
                                  <a:pt x="545" y="388"/>
                                </a:lnTo>
                                <a:lnTo>
                                  <a:pt x="522" y="424"/>
                                </a:lnTo>
                                <a:lnTo>
                                  <a:pt x="518" y="429"/>
                                </a:lnTo>
                                <a:close/>
                                <a:moveTo>
                                  <a:pt x="107" y="246"/>
                                </a:moveTo>
                                <a:lnTo>
                                  <a:pt x="0" y="246"/>
                                </a:lnTo>
                                <a:lnTo>
                                  <a:pt x="0" y="8"/>
                                </a:lnTo>
                                <a:lnTo>
                                  <a:pt x="107" y="8"/>
                                </a:lnTo>
                                <a:lnTo>
                                  <a:pt x="107" y="246"/>
                                </a:lnTo>
                                <a:close/>
                                <a:moveTo>
                                  <a:pt x="735" y="246"/>
                                </a:moveTo>
                                <a:lnTo>
                                  <a:pt x="623" y="246"/>
                                </a:lnTo>
                                <a:lnTo>
                                  <a:pt x="640" y="160"/>
                                </a:lnTo>
                                <a:lnTo>
                                  <a:pt x="678" y="91"/>
                                </a:lnTo>
                                <a:lnTo>
                                  <a:pt x="733" y="41"/>
                                </a:lnTo>
                                <a:lnTo>
                                  <a:pt x="801" y="10"/>
                                </a:lnTo>
                                <a:lnTo>
                                  <a:pt x="880" y="0"/>
                                </a:lnTo>
                                <a:lnTo>
                                  <a:pt x="918" y="2"/>
                                </a:lnTo>
                                <a:lnTo>
                                  <a:pt x="951" y="7"/>
                                </a:lnTo>
                                <a:lnTo>
                                  <a:pt x="977" y="14"/>
                                </a:lnTo>
                                <a:lnTo>
                                  <a:pt x="996" y="22"/>
                                </a:lnTo>
                                <a:lnTo>
                                  <a:pt x="978" y="94"/>
                                </a:lnTo>
                                <a:lnTo>
                                  <a:pt x="884" y="94"/>
                                </a:lnTo>
                                <a:lnTo>
                                  <a:pt x="828" y="104"/>
                                </a:lnTo>
                                <a:lnTo>
                                  <a:pt x="781" y="132"/>
                                </a:lnTo>
                                <a:lnTo>
                                  <a:pt x="749" y="179"/>
                                </a:lnTo>
                                <a:lnTo>
                                  <a:pt x="735" y="246"/>
                                </a:lnTo>
                                <a:close/>
                                <a:moveTo>
                                  <a:pt x="974" y="113"/>
                                </a:moveTo>
                                <a:lnTo>
                                  <a:pt x="956" y="106"/>
                                </a:lnTo>
                                <a:lnTo>
                                  <a:pt x="935" y="100"/>
                                </a:lnTo>
                                <a:lnTo>
                                  <a:pt x="911" y="96"/>
                                </a:lnTo>
                                <a:lnTo>
                                  <a:pt x="884" y="94"/>
                                </a:lnTo>
                                <a:lnTo>
                                  <a:pt x="978" y="94"/>
                                </a:lnTo>
                                <a:lnTo>
                                  <a:pt x="974" y="113"/>
                                </a:lnTo>
                                <a:close/>
                              </a:path>
                            </a:pathLst>
                          </a:custGeom>
                          <a:solidFill>
                            <a:srgbClr val="00A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9BB08" id="Group 1552" o:spid="_x0000_s1026" style="position:absolute;margin-left:54pt;margin-top:44.55pt;width:49.8pt;height:25.95pt;z-index:-185744;mso-position-horizontal-relative:page;mso-position-vertical-relative:page" coordorigin="1080,891" coordsize="99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">
                <v:shape id="AutoShape 1554" o:spid="_x0000_s1027" style="position:absolute;left:1083;top:891;width:991;height:517;visibility:visible;mso-wrap-style:square;v-text-anchor:top" coordsize="99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" path="m869,517l786,506,719,474,670,426,638,363,623,289r113,l752,345r31,41l828,413r57,9l977,422r13,73l971,503r-27,7l910,515r-41,2xm977,422r-92,l910,421r24,-4l956,412r18,-6l977,422xm107,509l,509,,289r107,l107,509xm265,242r-107,l158,10,189,6,224,3,262,1,302,r61,3l415,13r43,17l495,54r32,33l528,88r-215,l296,88r-13,1l273,90r-8,2l265,242xm574,242r-113,l450,175,420,127,374,98,313,88r215,l552,129r16,52l574,242xe" fillcolor="#005d8b" stroked="f">
                  <v:path arrowok="t" o:connecttype="custom" o:connectlocs="869,1409;786,1398;719,1366;670,1318;638,1255;623,1181;736,1181;752,1237;783,1278;828,1305;885,1314;977,1314;990,1387;971,1395;944,1402;910,1407;869,1409;977,1314;885,1314;910,1313;934,1309;956,1304;974,1298;977,1314;107,1401;0,1401;0,1181;107,1181;107,1401;265,1134;158,1134;158,902;189,898;224,895;262,893;302,892;363,895;415,905;458,922;495,946;527,979;528,980;313,980;296,980;283,981;273,982;265,984;265,1134;574,1134;461,1134;450,1067;420,1019;374,990;313,980;528,980;552,1021;568,1073;574,1134" o:connectangles="0,0,0,0,0,0,0,0,0,0,0,0,0,0,0,0,0,0,0,0,0,0,0,0,0,0,0,0,0,0,0,0,0,0,0,0,0,0,0,0,0,0,0,0,0,0,0,0,0,0,0,0,0,0,0,0,0,0"/>
                </v:shape>
                <v:shape id="AutoShape 1553" o:spid="_x0000_s1028" style="position:absolute;left:1080;top:890;width:996;height:519;visibility:visible;mso-wrap-style:square;v-text-anchor:top" coordsize="99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" path="m278,519r-38,-1l207,516r-27,-2l157,511r,-218l264,293r,134l273,429r245,l496,453r-42,29l403,503r-59,12l278,519xm518,429r-217,l360,422r47,-26l440,354r18,-61l572,293r-11,51l545,388r-23,36l518,429xm107,246l,246,,8r107,l107,246xm735,246r-112,l640,160,678,91,733,41,801,10,880,r38,2l951,7r26,7l996,22,978,94r-94,l828,104r-47,28l749,179r-14,67xm974,113r-18,-7l935,100,911,96,884,94r94,l974,113xe" fillcolor="#00a497" stroked="f">
                  <v:path arrowok="t" o:connecttype="custom" o:connectlocs="278,1410;240,1409;207,1407;180,1405;157,1402;157,1184;264,1184;264,1318;273,1320;518,1320;496,1344;454,1373;403,1394;344,1406;278,1410;518,1320;301,1320;360,1313;407,1287;440,1245;458,1184;572,1184;561,1235;545,1279;522,1315;518,1320;107,1137;0,1137;0,899;107,899;107,1137;735,1137;623,1137;640,1051;678,982;733,932;801,901;880,891;918,893;951,898;977,905;996,913;978,985;884,985;828,995;781,1023;749,1070;735,1137;974,1004;956,997;935,991;911,987;884,985;978,985;974,1004" o:connectangles="0,0,0,0,0,0,0,0,0,0,0,0,0,0,0,0,0,0,0,0,0,0,0,0,0,0,0,0,0,0,0,0,0,0,0,0,0,0,0,0,0,0,0,0,0,0,0,0,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184640" behindDoc="1" locked="0" layoutInCell="1" allowOverlap="1">
                <wp:simplePos x="0" y="0"/>
                <wp:positionH relativeFrom="page">
                  <wp:posOffset>1130300</wp:posOffset>
                </wp:positionH>
                <wp:positionV relativeFrom="page">
                  <wp:posOffset>1788795</wp:posOffset>
                </wp:positionV>
                <wp:extent cx="3677285" cy="5786755"/>
                <wp:effectExtent l="0" t="0" r="2540" b="0"/>
                <wp:wrapNone/>
                <wp:docPr id="1556"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578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69"/>
                              <w:rPr>
                                <w:rFonts w:asciiTheme="minorHAnsi" w:hAnsiTheme="minorHAnsi" w:cstheme="minorHAnsi"/>
                                <w:sz w:val="21"/>
                              </w:rPr>
                            </w:pPr>
                            <w:r w:rsidRPr="00715349">
                              <w:rPr>
                                <w:rFonts w:asciiTheme="minorHAnsi" w:hAnsiTheme="minorHAnsi" w:cstheme="minorHAnsi"/>
                                <w:color w:val="4C4D4F"/>
                                <w:sz w:val="21"/>
                              </w:rPr>
                              <w:t xml:space="preserve">The </w:t>
                            </w:r>
                            <w:r w:rsidRPr="00715349">
                              <w:rPr>
                                <w:rFonts w:asciiTheme="minorHAnsi" w:hAnsiTheme="minorHAnsi" w:cstheme="minorHAnsi"/>
                                <w:i/>
                                <w:color w:val="4C4D4F"/>
                                <w:sz w:val="21"/>
                              </w:rPr>
                              <w:t xml:space="preserve">IDEA </w:t>
                            </w:r>
                            <w:r w:rsidRPr="00715349">
                              <w:rPr>
                                <w:rFonts w:asciiTheme="minorHAnsi" w:hAnsiTheme="minorHAnsi" w:cstheme="minorHAnsi"/>
                                <w:color w:val="4C4D4F"/>
                                <w:sz w:val="21"/>
                              </w:rPr>
                              <w:t>Data Center (IDC) created this document under U.S. Department of Education, Office of Special Education Programs Grant No. H373Y130002. Richelle Davis and Meredith Miceli serve as the project officers.</w:t>
                            </w:r>
                          </w:p>
                          <w:p w:rsidR="00055E7C" w:rsidRPr="00715349" w:rsidRDefault="00055E7C">
                            <w:pPr>
                              <w:spacing w:before="171" w:line="228" w:lineRule="auto"/>
                              <w:ind w:left="20" w:right="-10"/>
                              <w:rPr>
                                <w:rFonts w:asciiTheme="minorHAnsi" w:hAnsiTheme="minorHAnsi" w:cstheme="minorHAnsi"/>
                                <w:sz w:val="21"/>
                              </w:rPr>
                            </w:pPr>
                            <w:r w:rsidRPr="00715349">
                              <w:rPr>
                                <w:rFonts w:asciiTheme="minorHAnsi" w:hAnsiTheme="minorHAnsi" w:cstheme="minorHAnsi"/>
                                <w:color w:val="4C4D4F"/>
                                <w:sz w:val="21"/>
                              </w:rPr>
                              <w:t xml:space="preserve">The views expressed herein do not necessarily represent the </w:t>
                            </w:r>
                            <w:r w:rsidRPr="00715349">
                              <w:rPr>
                                <w:rFonts w:asciiTheme="minorHAnsi" w:hAnsiTheme="minorHAnsi" w:cstheme="minorHAnsi"/>
                                <w:color w:val="4C4D4F"/>
                                <w:spacing w:val="-3"/>
                                <w:sz w:val="21"/>
                              </w:rPr>
                              <w:t xml:space="preserve">positions </w:t>
                            </w:r>
                            <w:r w:rsidRPr="00715349">
                              <w:rPr>
                                <w:rFonts w:asciiTheme="minorHAnsi" w:hAnsiTheme="minorHAnsi" w:cstheme="minorHAnsi"/>
                                <w:color w:val="4C4D4F"/>
                                <w:sz w:val="21"/>
                              </w:rPr>
                              <w:t xml:space="preserve">or </w:t>
                            </w:r>
                            <w:r w:rsidRPr="00715349">
                              <w:rPr>
                                <w:rFonts w:asciiTheme="minorHAnsi" w:hAnsiTheme="minorHAnsi" w:cstheme="minorHAnsi"/>
                                <w:color w:val="4C4D4F"/>
                                <w:spacing w:val="-3"/>
                                <w:sz w:val="21"/>
                              </w:rPr>
                              <w:t xml:space="preserve">policies </w:t>
                            </w:r>
                            <w:r w:rsidRPr="00715349">
                              <w:rPr>
                                <w:rFonts w:asciiTheme="minorHAnsi" w:hAnsiTheme="minorHAnsi" w:cstheme="minorHAnsi"/>
                                <w:color w:val="4C4D4F"/>
                                <w:sz w:val="21"/>
                              </w:rPr>
                              <w:t xml:space="preserve">of the </w:t>
                            </w:r>
                            <w:r w:rsidRPr="00715349">
                              <w:rPr>
                                <w:rFonts w:asciiTheme="minorHAnsi" w:hAnsiTheme="minorHAnsi" w:cstheme="minorHAnsi"/>
                                <w:color w:val="4C4D4F"/>
                                <w:spacing w:val="-4"/>
                                <w:sz w:val="21"/>
                              </w:rPr>
                              <w:t xml:space="preserve">U.S. </w:t>
                            </w:r>
                            <w:r w:rsidRPr="00715349">
                              <w:rPr>
                                <w:rFonts w:asciiTheme="minorHAnsi" w:hAnsiTheme="minorHAnsi" w:cstheme="minorHAnsi"/>
                                <w:color w:val="4C4D4F"/>
                                <w:spacing w:val="-3"/>
                                <w:sz w:val="21"/>
                              </w:rPr>
                              <w:t xml:space="preserve">Department </w:t>
                            </w:r>
                            <w:r w:rsidRPr="00715349">
                              <w:rPr>
                                <w:rFonts w:asciiTheme="minorHAnsi" w:hAnsiTheme="minorHAnsi" w:cstheme="minorHAnsi"/>
                                <w:color w:val="4C4D4F"/>
                                <w:sz w:val="21"/>
                              </w:rPr>
                              <w:t xml:space="preserve">of </w:t>
                            </w:r>
                            <w:r w:rsidRPr="00715349">
                              <w:rPr>
                                <w:rFonts w:asciiTheme="minorHAnsi" w:hAnsiTheme="minorHAnsi" w:cstheme="minorHAnsi"/>
                                <w:color w:val="4C4D4F"/>
                                <w:spacing w:val="-3"/>
                                <w:sz w:val="21"/>
                              </w:rPr>
                              <w:t xml:space="preserve">Education. </w:t>
                            </w:r>
                            <w:r w:rsidRPr="00715349">
                              <w:rPr>
                                <w:rFonts w:asciiTheme="minorHAnsi" w:hAnsiTheme="minorHAnsi" w:cstheme="minorHAnsi"/>
                                <w:color w:val="4C4D4F"/>
                                <w:sz w:val="21"/>
                              </w:rPr>
                              <w:t xml:space="preserve">No </w:t>
                            </w:r>
                            <w:r w:rsidRPr="00715349">
                              <w:rPr>
                                <w:rFonts w:asciiTheme="minorHAnsi" w:hAnsiTheme="minorHAnsi" w:cstheme="minorHAnsi"/>
                                <w:color w:val="4C4D4F"/>
                                <w:spacing w:val="-3"/>
                                <w:sz w:val="21"/>
                              </w:rPr>
                              <w:t xml:space="preserve">official </w:t>
                            </w:r>
                            <w:r w:rsidRPr="00715349">
                              <w:rPr>
                                <w:rFonts w:asciiTheme="minorHAnsi" w:hAnsiTheme="minorHAnsi" w:cstheme="minorHAnsi"/>
                                <w:color w:val="4C4D4F"/>
                                <w:sz w:val="21"/>
                              </w:rPr>
                              <w:t xml:space="preserve">endorsement by the </w:t>
                            </w:r>
                            <w:r w:rsidRPr="00715349">
                              <w:rPr>
                                <w:rFonts w:asciiTheme="minorHAnsi" w:hAnsiTheme="minorHAnsi" w:cstheme="minorHAnsi"/>
                                <w:color w:val="4C4D4F"/>
                                <w:spacing w:val="-3"/>
                                <w:sz w:val="21"/>
                              </w:rPr>
                              <w:t xml:space="preserve">U.S. </w:t>
                            </w:r>
                            <w:r w:rsidRPr="00715349">
                              <w:rPr>
                                <w:rFonts w:asciiTheme="minorHAnsi" w:hAnsiTheme="minorHAnsi" w:cstheme="minorHAnsi"/>
                                <w:color w:val="4C4D4F"/>
                                <w:sz w:val="21"/>
                              </w:rPr>
                              <w:t xml:space="preserve">Department of Education of </w:t>
                            </w:r>
                            <w:r w:rsidRPr="00715349">
                              <w:rPr>
                                <w:rFonts w:asciiTheme="minorHAnsi" w:hAnsiTheme="minorHAnsi" w:cstheme="minorHAnsi"/>
                                <w:color w:val="4C4D4F"/>
                                <w:spacing w:val="-2"/>
                                <w:sz w:val="21"/>
                              </w:rPr>
                              <w:t xml:space="preserve">any </w:t>
                            </w:r>
                            <w:r w:rsidRPr="00715349">
                              <w:rPr>
                                <w:rFonts w:asciiTheme="minorHAnsi" w:hAnsiTheme="minorHAnsi" w:cstheme="minorHAnsi"/>
                                <w:color w:val="4C4D4F"/>
                                <w:sz w:val="21"/>
                              </w:rPr>
                              <w:t>product, commodity, service, or enterprise mentioned in this publication is intended or should be inferred. This product is public domain.</w:t>
                            </w:r>
                          </w:p>
                          <w:p w:rsidR="00055E7C" w:rsidRPr="00715349" w:rsidRDefault="00055E7C">
                            <w:pPr>
                              <w:spacing w:line="284" w:lineRule="exact"/>
                              <w:ind w:left="20"/>
                              <w:rPr>
                                <w:rFonts w:asciiTheme="minorHAnsi" w:hAnsiTheme="minorHAnsi" w:cstheme="minorHAnsi"/>
                                <w:sz w:val="21"/>
                              </w:rPr>
                            </w:pPr>
                            <w:r w:rsidRPr="00715349">
                              <w:rPr>
                                <w:rFonts w:asciiTheme="minorHAnsi" w:hAnsiTheme="minorHAnsi" w:cstheme="minorHAnsi"/>
                                <w:color w:val="4C4D4F"/>
                                <w:sz w:val="21"/>
                              </w:rPr>
                              <w:t>Authorization to reproduce it in whole or in part is granted.</w:t>
                            </w:r>
                          </w:p>
                          <w:p w:rsidR="00055E7C" w:rsidRPr="00715349" w:rsidRDefault="00055E7C">
                            <w:pPr>
                              <w:spacing w:before="158"/>
                              <w:ind w:left="20"/>
                              <w:rPr>
                                <w:rFonts w:asciiTheme="minorHAnsi" w:hAnsiTheme="minorHAnsi" w:cstheme="minorHAnsi"/>
                                <w:b/>
                                <w:sz w:val="21"/>
                              </w:rPr>
                            </w:pPr>
                            <w:r w:rsidRPr="00715349">
                              <w:rPr>
                                <w:rFonts w:asciiTheme="minorHAnsi" w:hAnsiTheme="minorHAnsi" w:cstheme="minorHAnsi"/>
                                <w:b/>
                                <w:color w:val="4C4D4F"/>
                                <w:sz w:val="21"/>
                              </w:rPr>
                              <w:t xml:space="preserve">About the </w:t>
                            </w:r>
                            <w:r w:rsidRPr="00715349">
                              <w:rPr>
                                <w:rFonts w:asciiTheme="minorHAnsi" w:hAnsiTheme="minorHAnsi" w:cstheme="minorHAnsi"/>
                                <w:b/>
                                <w:i/>
                                <w:color w:val="4C4D4F"/>
                                <w:sz w:val="21"/>
                              </w:rPr>
                              <w:t xml:space="preserve">IDEA </w:t>
                            </w:r>
                            <w:r w:rsidRPr="00715349">
                              <w:rPr>
                                <w:rFonts w:asciiTheme="minorHAnsi" w:hAnsiTheme="minorHAnsi" w:cstheme="minorHAnsi"/>
                                <w:b/>
                                <w:color w:val="4C4D4F"/>
                                <w:sz w:val="21"/>
                              </w:rPr>
                              <w:t>Data Center</w:t>
                            </w:r>
                          </w:p>
                          <w:p w:rsidR="00055E7C" w:rsidRPr="00715349" w:rsidRDefault="00055E7C">
                            <w:pPr>
                              <w:spacing w:before="37" w:line="228" w:lineRule="auto"/>
                              <w:ind w:left="20" w:right="322"/>
                              <w:rPr>
                                <w:rFonts w:asciiTheme="minorHAnsi" w:hAnsiTheme="minorHAnsi" w:cstheme="minorHAnsi"/>
                                <w:sz w:val="21"/>
                              </w:rPr>
                            </w:pPr>
                            <w:r w:rsidRPr="00715349">
                              <w:rPr>
                                <w:rFonts w:asciiTheme="minorHAnsi" w:hAnsiTheme="minorHAnsi" w:cstheme="minorHAnsi"/>
                                <w:color w:val="4C4D4F"/>
                                <w:sz w:val="21"/>
                              </w:rPr>
                              <w:t xml:space="preserve">The </w:t>
                            </w:r>
                            <w:r w:rsidRPr="00715349">
                              <w:rPr>
                                <w:rFonts w:asciiTheme="minorHAnsi" w:hAnsiTheme="minorHAnsi" w:cstheme="minorHAnsi"/>
                                <w:i/>
                                <w:color w:val="4C4D4F"/>
                                <w:sz w:val="21"/>
                              </w:rPr>
                              <w:t xml:space="preserve">IDEA </w:t>
                            </w:r>
                            <w:r w:rsidRPr="00715349">
                              <w:rPr>
                                <w:rFonts w:asciiTheme="minorHAnsi" w:hAnsiTheme="minorHAnsi" w:cstheme="minorHAnsi"/>
                                <w:color w:val="4C4D4F"/>
                                <w:sz w:val="21"/>
                              </w:rPr>
                              <w:t>Data Center (IDC) is funded by the U.S. Department of Education’s Office of Special Education Programs to provide</w:t>
                            </w:r>
                          </w:p>
                          <w:p w:rsidR="00055E7C" w:rsidRPr="00715349" w:rsidRDefault="00055E7C">
                            <w:pPr>
                              <w:spacing w:before="1" w:line="228" w:lineRule="auto"/>
                              <w:ind w:left="20" w:right="-19"/>
                              <w:rPr>
                                <w:rFonts w:asciiTheme="minorHAnsi" w:hAnsiTheme="minorHAnsi" w:cstheme="minorHAnsi"/>
                                <w:sz w:val="21"/>
                              </w:rPr>
                            </w:pPr>
                            <w:r w:rsidRPr="00715349">
                              <w:rPr>
                                <w:rFonts w:asciiTheme="minorHAnsi" w:hAnsiTheme="minorHAnsi" w:cstheme="minorHAnsi"/>
                                <w:color w:val="4C4D4F"/>
                                <w:sz w:val="21"/>
                              </w:rPr>
                              <w:t xml:space="preserve">technical assistance to build capacity within states for collecting, reporting, </w:t>
                            </w:r>
                            <w:r w:rsidRPr="00715349">
                              <w:rPr>
                                <w:rFonts w:asciiTheme="minorHAnsi" w:hAnsiTheme="minorHAnsi" w:cstheme="minorHAnsi"/>
                                <w:color w:val="4C4D4F"/>
                                <w:spacing w:val="-3"/>
                                <w:sz w:val="21"/>
                              </w:rPr>
                              <w:t xml:space="preserve">analyzing, </w:t>
                            </w:r>
                            <w:r w:rsidRPr="00715349">
                              <w:rPr>
                                <w:rFonts w:asciiTheme="minorHAnsi" w:hAnsiTheme="minorHAnsi" w:cstheme="minorHAnsi"/>
                                <w:color w:val="4C4D4F"/>
                                <w:sz w:val="21"/>
                              </w:rPr>
                              <w:t xml:space="preserve">and using high-quality IDEA data. IDC </w:t>
                            </w:r>
                            <w:r w:rsidRPr="00715349">
                              <w:rPr>
                                <w:rFonts w:asciiTheme="minorHAnsi" w:hAnsiTheme="minorHAnsi" w:cstheme="minorHAnsi"/>
                                <w:color w:val="4C4D4F"/>
                                <w:spacing w:val="-3"/>
                                <w:sz w:val="21"/>
                              </w:rPr>
                              <w:t xml:space="preserve">focuses </w:t>
                            </w:r>
                            <w:r w:rsidRPr="00715349">
                              <w:rPr>
                                <w:rFonts w:asciiTheme="minorHAnsi" w:hAnsiTheme="minorHAnsi" w:cstheme="minorHAnsi"/>
                                <w:color w:val="4C4D4F"/>
                                <w:sz w:val="21"/>
                              </w:rPr>
                              <w:t>on data requirements under Sections 616 and 618 of the Individuals with Disabilities Education Act (IDEA), including data</w:t>
                            </w:r>
                          </w:p>
                          <w:p w:rsidR="00055E7C" w:rsidRPr="00715349" w:rsidRDefault="00055E7C">
                            <w:pPr>
                              <w:spacing w:before="1" w:line="228" w:lineRule="auto"/>
                              <w:ind w:left="20" w:right="172"/>
                              <w:rPr>
                                <w:rFonts w:asciiTheme="minorHAnsi" w:hAnsiTheme="minorHAnsi" w:cstheme="minorHAnsi"/>
                                <w:sz w:val="21"/>
                              </w:rPr>
                            </w:pPr>
                            <w:r w:rsidRPr="00715349">
                              <w:rPr>
                                <w:rFonts w:asciiTheme="minorHAnsi" w:hAnsiTheme="minorHAnsi" w:cstheme="minorHAnsi"/>
                                <w:color w:val="4C4D4F"/>
                                <w:sz w:val="21"/>
                              </w:rPr>
                              <w:t>focused on programs for infants, toddlers, and their families (Part</w:t>
                            </w:r>
                            <w:r>
                              <w:rPr>
                                <w:rFonts w:asciiTheme="minorHAnsi" w:hAnsiTheme="minorHAnsi" w:cstheme="minorHAnsi"/>
                                <w:color w:val="4C4D4F"/>
                                <w:sz w:val="21"/>
                              </w:rPr>
                              <w:t> </w:t>
                            </w:r>
                            <w:r w:rsidRPr="00715349">
                              <w:rPr>
                                <w:rFonts w:asciiTheme="minorHAnsi" w:hAnsiTheme="minorHAnsi" w:cstheme="minorHAnsi"/>
                                <w:color w:val="4C4D4F"/>
                                <w:sz w:val="21"/>
                              </w:rPr>
                              <w:t>C) and on programs serving children ages 3 through 21 (Part</w:t>
                            </w:r>
                            <w:r>
                              <w:rPr>
                                <w:rFonts w:asciiTheme="minorHAnsi" w:hAnsiTheme="minorHAnsi" w:cstheme="minorHAnsi"/>
                                <w:color w:val="4C4D4F"/>
                                <w:sz w:val="21"/>
                              </w:rPr>
                              <w:t> </w:t>
                            </w:r>
                            <w:r w:rsidRPr="00715349">
                              <w:rPr>
                                <w:rFonts w:asciiTheme="minorHAnsi" w:hAnsiTheme="minorHAnsi" w:cstheme="minorHAnsi"/>
                                <w:color w:val="4C4D4F"/>
                                <w:sz w:val="21"/>
                              </w:rPr>
                              <w:t>B). Building capacity for high-quality IDEA data will affect states, school districts, and local early intervention programs across the nation. Those entities will, in turn, apply the higher quality data they generate to improve outcomes for all children and youth with disabilities served under IDEA.</w:t>
                            </w:r>
                          </w:p>
                          <w:p w:rsidR="00055E7C" w:rsidRPr="00715349" w:rsidRDefault="00055E7C">
                            <w:pPr>
                              <w:spacing w:before="170" w:line="374" w:lineRule="auto"/>
                              <w:ind w:left="20" w:right="-10"/>
                              <w:rPr>
                                <w:rFonts w:asciiTheme="minorHAnsi" w:hAnsiTheme="minorHAnsi" w:cstheme="minorHAnsi"/>
                                <w:sz w:val="21"/>
                              </w:rPr>
                            </w:pPr>
                            <w:r w:rsidRPr="00715349">
                              <w:rPr>
                                <w:rFonts w:asciiTheme="minorHAnsi" w:hAnsiTheme="minorHAnsi" w:cstheme="minorHAnsi"/>
                                <w:color w:val="4C4D4F"/>
                                <w:sz w:val="21"/>
                              </w:rPr>
                              <w:t xml:space="preserve">More information about IDC can be found at: </w:t>
                            </w:r>
                            <w:hyperlink r:id="rId7">
                              <w:r w:rsidRPr="00715349">
                                <w:rPr>
                                  <w:rFonts w:asciiTheme="minorHAnsi" w:hAnsiTheme="minorHAnsi" w:cstheme="minorHAnsi"/>
                                  <w:color w:val="055D8B"/>
                                  <w:sz w:val="21"/>
                                  <w:u w:val="single" w:color="055D8B"/>
                                </w:rPr>
                                <w:t>http://ideadata.org</w:t>
                              </w:r>
                              <w:r w:rsidRPr="00715349">
                                <w:rPr>
                                  <w:rFonts w:asciiTheme="minorHAnsi" w:hAnsiTheme="minorHAnsi" w:cstheme="minorHAnsi"/>
                                  <w:color w:val="4C4D4F"/>
                                  <w:sz w:val="21"/>
                                </w:rPr>
                                <w:t>.</w:t>
                              </w:r>
                            </w:hyperlink>
                            <w:r w:rsidRPr="00715349">
                              <w:rPr>
                                <w:rFonts w:asciiTheme="minorHAnsi" w:hAnsiTheme="minorHAnsi" w:cstheme="minorHAnsi"/>
                                <w:color w:val="4C4D4F"/>
                                <w:sz w:val="21"/>
                              </w:rPr>
                              <w:t xml:space="preserve"> Contact IDC at </w:t>
                            </w:r>
                            <w:hyperlink r:id="rId8">
                              <w:r w:rsidRPr="00715349">
                                <w:rPr>
                                  <w:rFonts w:asciiTheme="minorHAnsi" w:hAnsiTheme="minorHAnsi" w:cstheme="minorHAnsi"/>
                                  <w:color w:val="055D8B"/>
                                  <w:sz w:val="21"/>
                                  <w:u w:val="single" w:color="055D8B"/>
                                </w:rPr>
                                <w:t>ideadata@westat.com</w:t>
                              </w:r>
                              <w:r w:rsidRPr="00715349">
                                <w:rPr>
                                  <w:rFonts w:asciiTheme="minorHAnsi" w:hAnsiTheme="minorHAnsi" w:cstheme="minorHAnsi"/>
                                  <w:color w:val="4C4D4F"/>
                                  <w:sz w:val="21"/>
                                </w:rPr>
                                <w:t>.</w:t>
                              </w:r>
                            </w:hyperlink>
                          </w:p>
                          <w:p w:rsidR="00055E7C" w:rsidRPr="00715349" w:rsidRDefault="00055E7C">
                            <w:pPr>
                              <w:spacing w:line="296" w:lineRule="exact"/>
                              <w:ind w:left="20"/>
                              <w:rPr>
                                <w:rFonts w:asciiTheme="minorHAnsi" w:hAnsiTheme="minorHAnsi" w:cstheme="minorHAnsi"/>
                                <w:b/>
                                <w:sz w:val="21"/>
                              </w:rPr>
                            </w:pPr>
                            <w:r w:rsidRPr="00715349">
                              <w:rPr>
                                <w:rFonts w:asciiTheme="minorHAnsi" w:hAnsiTheme="minorHAnsi" w:cstheme="minorHAnsi"/>
                                <w:b/>
                                <w:color w:val="4C4D4F"/>
                                <w:sz w:val="21"/>
                              </w:rPr>
                              <w:t>Suggested Citation:</w:t>
                            </w:r>
                          </w:p>
                          <w:p w:rsidR="00055E7C" w:rsidRPr="00715349" w:rsidRDefault="00055E7C">
                            <w:pPr>
                              <w:spacing w:before="38" w:line="228" w:lineRule="auto"/>
                              <w:ind w:left="20" w:right="228"/>
                              <w:rPr>
                                <w:rFonts w:asciiTheme="minorHAnsi" w:hAnsiTheme="minorHAnsi" w:cstheme="minorHAnsi"/>
                                <w:sz w:val="21"/>
                              </w:rPr>
                            </w:pPr>
                            <w:r w:rsidRPr="00715349">
                              <w:rPr>
                                <w:rFonts w:asciiTheme="minorHAnsi" w:hAnsiTheme="minorHAnsi" w:cstheme="minorHAnsi"/>
                                <w:i/>
                                <w:color w:val="4C4D4F"/>
                                <w:spacing w:val="-3"/>
                                <w:sz w:val="21"/>
                              </w:rPr>
                              <w:t xml:space="preserve">IDEA </w:t>
                            </w:r>
                            <w:r w:rsidRPr="00715349">
                              <w:rPr>
                                <w:rFonts w:asciiTheme="minorHAnsi" w:hAnsiTheme="minorHAnsi" w:cstheme="minorHAnsi"/>
                                <w:color w:val="4C4D4F"/>
                                <w:spacing w:val="-4"/>
                                <w:sz w:val="21"/>
                              </w:rPr>
                              <w:t xml:space="preserve">Data </w:t>
                            </w:r>
                            <w:r w:rsidRPr="00715349">
                              <w:rPr>
                                <w:rFonts w:asciiTheme="minorHAnsi" w:hAnsiTheme="minorHAnsi" w:cstheme="minorHAnsi"/>
                                <w:color w:val="4C4D4F"/>
                                <w:spacing w:val="-6"/>
                                <w:sz w:val="21"/>
                              </w:rPr>
                              <w:t xml:space="preserve">Center. </w:t>
                            </w:r>
                            <w:r w:rsidRPr="00715349">
                              <w:rPr>
                                <w:rFonts w:asciiTheme="minorHAnsi" w:hAnsiTheme="minorHAnsi" w:cstheme="minorHAnsi"/>
                                <w:color w:val="4C4D4F"/>
                                <w:spacing w:val="-4"/>
                                <w:sz w:val="21"/>
                              </w:rPr>
                              <w:t xml:space="preserve">(February 2018). </w:t>
                            </w:r>
                            <w:r w:rsidRPr="00715349">
                              <w:rPr>
                                <w:rFonts w:asciiTheme="minorHAnsi" w:hAnsiTheme="minorHAnsi" w:cstheme="minorHAnsi"/>
                                <w:i/>
                                <w:color w:val="4C4D4F"/>
                                <w:spacing w:val="-3"/>
                                <w:sz w:val="21"/>
                              </w:rPr>
                              <w:t xml:space="preserve">IDEA Data </w:t>
                            </w:r>
                            <w:r w:rsidRPr="00715349">
                              <w:rPr>
                                <w:rFonts w:asciiTheme="minorHAnsi" w:hAnsiTheme="minorHAnsi" w:cstheme="minorHAnsi"/>
                                <w:i/>
                                <w:color w:val="4C4D4F"/>
                                <w:spacing w:val="-4"/>
                                <w:sz w:val="21"/>
                              </w:rPr>
                              <w:t xml:space="preserve">Center </w:t>
                            </w:r>
                            <w:r w:rsidRPr="00715349">
                              <w:rPr>
                                <w:rFonts w:asciiTheme="minorHAnsi" w:hAnsiTheme="minorHAnsi" w:cstheme="minorHAnsi"/>
                                <w:i/>
                                <w:color w:val="4C4D4F"/>
                                <w:spacing w:val="-3"/>
                                <w:sz w:val="21"/>
                              </w:rPr>
                              <w:t xml:space="preserve">Part </w:t>
                            </w:r>
                            <w:r w:rsidRPr="00715349">
                              <w:rPr>
                                <w:rFonts w:asciiTheme="minorHAnsi" w:hAnsiTheme="minorHAnsi" w:cstheme="minorHAnsi"/>
                                <w:i/>
                                <w:color w:val="4C4D4F"/>
                                <w:sz w:val="21"/>
                              </w:rPr>
                              <w:t xml:space="preserve">B </w:t>
                            </w:r>
                            <w:r w:rsidRPr="00715349">
                              <w:rPr>
                                <w:rFonts w:asciiTheme="minorHAnsi" w:hAnsiTheme="minorHAnsi" w:cstheme="minorHAnsi"/>
                                <w:i/>
                                <w:color w:val="4C4D4F"/>
                                <w:spacing w:val="-4"/>
                                <w:sz w:val="21"/>
                              </w:rPr>
                              <w:t xml:space="preserve">Data System </w:t>
                            </w:r>
                            <w:r w:rsidRPr="00715349">
                              <w:rPr>
                                <w:rFonts w:asciiTheme="minorHAnsi" w:hAnsiTheme="minorHAnsi" w:cstheme="minorHAnsi"/>
                                <w:i/>
                                <w:color w:val="4C4D4F"/>
                                <w:spacing w:val="-5"/>
                                <w:sz w:val="21"/>
                              </w:rPr>
                              <w:t xml:space="preserve">Framework </w:t>
                            </w:r>
                            <w:r w:rsidRPr="00715349">
                              <w:rPr>
                                <w:rFonts w:asciiTheme="minorHAnsi" w:hAnsiTheme="minorHAnsi" w:cstheme="minorHAnsi"/>
                                <w:color w:val="4C4D4F"/>
                                <w:spacing w:val="-3"/>
                                <w:sz w:val="21"/>
                              </w:rPr>
                              <w:t xml:space="preserve">with </w:t>
                            </w:r>
                            <w:r w:rsidRPr="00715349">
                              <w:rPr>
                                <w:rFonts w:asciiTheme="minorHAnsi" w:hAnsiTheme="minorHAnsi" w:cstheme="minorHAnsi"/>
                                <w:color w:val="4C4D4F"/>
                                <w:spacing w:val="-4"/>
                                <w:sz w:val="21"/>
                              </w:rPr>
                              <w:t>Guiding Questions</w:t>
                            </w:r>
                            <w:r w:rsidRPr="00715349">
                              <w:rPr>
                                <w:rFonts w:asciiTheme="minorHAnsi" w:hAnsiTheme="minorHAnsi" w:cstheme="minorHAnsi"/>
                                <w:i/>
                                <w:color w:val="4C4D4F"/>
                                <w:spacing w:val="-4"/>
                                <w:sz w:val="21"/>
                              </w:rPr>
                              <w:t xml:space="preserve">. </w:t>
                            </w:r>
                            <w:r w:rsidRPr="00715349">
                              <w:rPr>
                                <w:rFonts w:asciiTheme="minorHAnsi" w:hAnsiTheme="minorHAnsi" w:cstheme="minorHAnsi"/>
                                <w:color w:val="4C4D4F"/>
                                <w:sz w:val="21"/>
                              </w:rPr>
                              <w:t>Rockville, MD: Westat.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1" o:spid="_x0000_s1026" type="#_x0000_t202" style="position:absolute;margin-left:89pt;margin-top:140.85pt;width:289.55pt;height:455.65pt;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" filled="f" stroked="f">
                <v:textbox inset="0,0,0,0">
                  <w:txbxContent>
                    <w:p w:rsidR="00055E7C" w:rsidRPr="00715349" w:rsidRDefault="00055E7C">
                      <w:pPr>
                        <w:spacing w:line="228" w:lineRule="auto"/>
                        <w:ind w:left="20" w:right="69"/>
                        <w:rPr>
                          <w:rFonts w:asciiTheme="minorHAnsi" w:hAnsiTheme="minorHAnsi" w:cstheme="minorHAnsi"/>
                          <w:sz w:val="21"/>
                        </w:rPr>
                      </w:pPr>
                      <w:r w:rsidRPr="00715349">
                        <w:rPr>
                          <w:rFonts w:asciiTheme="minorHAnsi" w:hAnsiTheme="minorHAnsi" w:cstheme="minorHAnsi"/>
                          <w:color w:val="4C4D4F"/>
                          <w:sz w:val="21"/>
                        </w:rPr>
                        <w:t xml:space="preserve">The </w:t>
                      </w:r>
                      <w:r w:rsidRPr="00715349">
                        <w:rPr>
                          <w:rFonts w:asciiTheme="minorHAnsi" w:hAnsiTheme="minorHAnsi" w:cstheme="minorHAnsi"/>
                          <w:i/>
                          <w:color w:val="4C4D4F"/>
                          <w:sz w:val="21"/>
                        </w:rPr>
                        <w:t xml:space="preserve">IDEA </w:t>
                      </w:r>
                      <w:r w:rsidRPr="00715349">
                        <w:rPr>
                          <w:rFonts w:asciiTheme="minorHAnsi" w:hAnsiTheme="minorHAnsi" w:cstheme="minorHAnsi"/>
                          <w:color w:val="4C4D4F"/>
                          <w:sz w:val="21"/>
                        </w:rPr>
                        <w:t>Data Center (IDC) created this document under U.S. Department of Education, Office of Special Education Programs Grant No. H373Y130002. Richelle Davis and Meredith Miceli serve as the project officers.</w:t>
                      </w:r>
                    </w:p>
                    <w:p w:rsidR="00055E7C" w:rsidRPr="00715349" w:rsidRDefault="00055E7C">
                      <w:pPr>
                        <w:spacing w:before="171" w:line="228" w:lineRule="auto"/>
                        <w:ind w:left="20" w:right="-10"/>
                        <w:rPr>
                          <w:rFonts w:asciiTheme="minorHAnsi" w:hAnsiTheme="minorHAnsi" w:cstheme="minorHAnsi"/>
                          <w:sz w:val="21"/>
                        </w:rPr>
                      </w:pPr>
                      <w:r w:rsidRPr="00715349">
                        <w:rPr>
                          <w:rFonts w:asciiTheme="minorHAnsi" w:hAnsiTheme="minorHAnsi" w:cstheme="minorHAnsi"/>
                          <w:color w:val="4C4D4F"/>
                          <w:sz w:val="21"/>
                        </w:rPr>
                        <w:t xml:space="preserve">The views expressed herein do not necessarily represent the </w:t>
                      </w:r>
                      <w:r w:rsidRPr="00715349">
                        <w:rPr>
                          <w:rFonts w:asciiTheme="minorHAnsi" w:hAnsiTheme="minorHAnsi" w:cstheme="minorHAnsi"/>
                          <w:color w:val="4C4D4F"/>
                          <w:spacing w:val="-3"/>
                          <w:sz w:val="21"/>
                        </w:rPr>
                        <w:t xml:space="preserve">positions </w:t>
                      </w:r>
                      <w:r w:rsidRPr="00715349">
                        <w:rPr>
                          <w:rFonts w:asciiTheme="minorHAnsi" w:hAnsiTheme="minorHAnsi" w:cstheme="minorHAnsi"/>
                          <w:color w:val="4C4D4F"/>
                          <w:sz w:val="21"/>
                        </w:rPr>
                        <w:t xml:space="preserve">or </w:t>
                      </w:r>
                      <w:r w:rsidRPr="00715349">
                        <w:rPr>
                          <w:rFonts w:asciiTheme="minorHAnsi" w:hAnsiTheme="minorHAnsi" w:cstheme="minorHAnsi"/>
                          <w:color w:val="4C4D4F"/>
                          <w:spacing w:val="-3"/>
                          <w:sz w:val="21"/>
                        </w:rPr>
                        <w:t xml:space="preserve">policies </w:t>
                      </w:r>
                      <w:r w:rsidRPr="00715349">
                        <w:rPr>
                          <w:rFonts w:asciiTheme="minorHAnsi" w:hAnsiTheme="minorHAnsi" w:cstheme="minorHAnsi"/>
                          <w:color w:val="4C4D4F"/>
                          <w:sz w:val="21"/>
                        </w:rPr>
                        <w:t xml:space="preserve">of the </w:t>
                      </w:r>
                      <w:r w:rsidRPr="00715349">
                        <w:rPr>
                          <w:rFonts w:asciiTheme="minorHAnsi" w:hAnsiTheme="minorHAnsi" w:cstheme="minorHAnsi"/>
                          <w:color w:val="4C4D4F"/>
                          <w:spacing w:val="-4"/>
                          <w:sz w:val="21"/>
                        </w:rPr>
                        <w:t xml:space="preserve">U.S. </w:t>
                      </w:r>
                      <w:r w:rsidRPr="00715349">
                        <w:rPr>
                          <w:rFonts w:asciiTheme="minorHAnsi" w:hAnsiTheme="minorHAnsi" w:cstheme="minorHAnsi"/>
                          <w:color w:val="4C4D4F"/>
                          <w:spacing w:val="-3"/>
                          <w:sz w:val="21"/>
                        </w:rPr>
                        <w:t xml:space="preserve">Department </w:t>
                      </w:r>
                      <w:r w:rsidRPr="00715349">
                        <w:rPr>
                          <w:rFonts w:asciiTheme="minorHAnsi" w:hAnsiTheme="minorHAnsi" w:cstheme="minorHAnsi"/>
                          <w:color w:val="4C4D4F"/>
                          <w:sz w:val="21"/>
                        </w:rPr>
                        <w:t xml:space="preserve">of </w:t>
                      </w:r>
                      <w:r w:rsidRPr="00715349">
                        <w:rPr>
                          <w:rFonts w:asciiTheme="minorHAnsi" w:hAnsiTheme="minorHAnsi" w:cstheme="minorHAnsi"/>
                          <w:color w:val="4C4D4F"/>
                          <w:spacing w:val="-3"/>
                          <w:sz w:val="21"/>
                        </w:rPr>
                        <w:t xml:space="preserve">Education. </w:t>
                      </w:r>
                      <w:r w:rsidRPr="00715349">
                        <w:rPr>
                          <w:rFonts w:asciiTheme="minorHAnsi" w:hAnsiTheme="minorHAnsi" w:cstheme="minorHAnsi"/>
                          <w:color w:val="4C4D4F"/>
                          <w:sz w:val="21"/>
                        </w:rPr>
                        <w:t xml:space="preserve">No </w:t>
                      </w:r>
                      <w:r w:rsidRPr="00715349">
                        <w:rPr>
                          <w:rFonts w:asciiTheme="minorHAnsi" w:hAnsiTheme="minorHAnsi" w:cstheme="minorHAnsi"/>
                          <w:color w:val="4C4D4F"/>
                          <w:spacing w:val="-3"/>
                          <w:sz w:val="21"/>
                        </w:rPr>
                        <w:t xml:space="preserve">official </w:t>
                      </w:r>
                      <w:r w:rsidRPr="00715349">
                        <w:rPr>
                          <w:rFonts w:asciiTheme="minorHAnsi" w:hAnsiTheme="minorHAnsi" w:cstheme="minorHAnsi"/>
                          <w:color w:val="4C4D4F"/>
                          <w:sz w:val="21"/>
                        </w:rPr>
                        <w:t xml:space="preserve">endorsement by the </w:t>
                      </w:r>
                      <w:r w:rsidRPr="00715349">
                        <w:rPr>
                          <w:rFonts w:asciiTheme="minorHAnsi" w:hAnsiTheme="minorHAnsi" w:cstheme="minorHAnsi"/>
                          <w:color w:val="4C4D4F"/>
                          <w:spacing w:val="-3"/>
                          <w:sz w:val="21"/>
                        </w:rPr>
                        <w:t xml:space="preserve">U.S. </w:t>
                      </w:r>
                      <w:r w:rsidRPr="00715349">
                        <w:rPr>
                          <w:rFonts w:asciiTheme="minorHAnsi" w:hAnsiTheme="minorHAnsi" w:cstheme="minorHAnsi"/>
                          <w:color w:val="4C4D4F"/>
                          <w:sz w:val="21"/>
                        </w:rPr>
                        <w:t xml:space="preserve">Department of Education of </w:t>
                      </w:r>
                      <w:r w:rsidRPr="00715349">
                        <w:rPr>
                          <w:rFonts w:asciiTheme="minorHAnsi" w:hAnsiTheme="minorHAnsi" w:cstheme="minorHAnsi"/>
                          <w:color w:val="4C4D4F"/>
                          <w:spacing w:val="-2"/>
                          <w:sz w:val="21"/>
                        </w:rPr>
                        <w:t xml:space="preserve">any </w:t>
                      </w:r>
                      <w:r w:rsidRPr="00715349">
                        <w:rPr>
                          <w:rFonts w:asciiTheme="minorHAnsi" w:hAnsiTheme="minorHAnsi" w:cstheme="minorHAnsi"/>
                          <w:color w:val="4C4D4F"/>
                          <w:sz w:val="21"/>
                        </w:rPr>
                        <w:t>product, commodity, service, or enterprise mentioned in this publication is intended or should be inferred. This product is public domain.</w:t>
                      </w:r>
                    </w:p>
                    <w:p w:rsidR="00055E7C" w:rsidRPr="00715349" w:rsidRDefault="00055E7C">
                      <w:pPr>
                        <w:spacing w:line="284" w:lineRule="exact"/>
                        <w:ind w:left="20"/>
                        <w:rPr>
                          <w:rFonts w:asciiTheme="minorHAnsi" w:hAnsiTheme="minorHAnsi" w:cstheme="minorHAnsi"/>
                          <w:sz w:val="21"/>
                        </w:rPr>
                      </w:pPr>
                      <w:r w:rsidRPr="00715349">
                        <w:rPr>
                          <w:rFonts w:asciiTheme="minorHAnsi" w:hAnsiTheme="minorHAnsi" w:cstheme="minorHAnsi"/>
                          <w:color w:val="4C4D4F"/>
                          <w:sz w:val="21"/>
                        </w:rPr>
                        <w:t>Authorization to reproduce it in whole or in part is granted.</w:t>
                      </w:r>
                    </w:p>
                    <w:p w:rsidR="00055E7C" w:rsidRPr="00715349" w:rsidRDefault="00055E7C">
                      <w:pPr>
                        <w:spacing w:before="158"/>
                        <w:ind w:left="20"/>
                        <w:rPr>
                          <w:rFonts w:asciiTheme="minorHAnsi" w:hAnsiTheme="minorHAnsi" w:cstheme="minorHAnsi"/>
                          <w:b/>
                          <w:sz w:val="21"/>
                        </w:rPr>
                      </w:pPr>
                      <w:r w:rsidRPr="00715349">
                        <w:rPr>
                          <w:rFonts w:asciiTheme="minorHAnsi" w:hAnsiTheme="minorHAnsi" w:cstheme="minorHAnsi"/>
                          <w:b/>
                          <w:color w:val="4C4D4F"/>
                          <w:sz w:val="21"/>
                        </w:rPr>
                        <w:t xml:space="preserve">About the </w:t>
                      </w:r>
                      <w:r w:rsidRPr="00715349">
                        <w:rPr>
                          <w:rFonts w:asciiTheme="minorHAnsi" w:hAnsiTheme="minorHAnsi" w:cstheme="minorHAnsi"/>
                          <w:b/>
                          <w:i/>
                          <w:color w:val="4C4D4F"/>
                          <w:sz w:val="21"/>
                        </w:rPr>
                        <w:t xml:space="preserve">IDEA </w:t>
                      </w:r>
                      <w:r w:rsidRPr="00715349">
                        <w:rPr>
                          <w:rFonts w:asciiTheme="minorHAnsi" w:hAnsiTheme="minorHAnsi" w:cstheme="minorHAnsi"/>
                          <w:b/>
                          <w:color w:val="4C4D4F"/>
                          <w:sz w:val="21"/>
                        </w:rPr>
                        <w:t>Data Center</w:t>
                      </w:r>
                    </w:p>
                    <w:p w:rsidR="00055E7C" w:rsidRPr="00715349" w:rsidRDefault="00055E7C">
                      <w:pPr>
                        <w:spacing w:before="37" w:line="228" w:lineRule="auto"/>
                        <w:ind w:left="20" w:right="322"/>
                        <w:rPr>
                          <w:rFonts w:asciiTheme="minorHAnsi" w:hAnsiTheme="minorHAnsi" w:cstheme="minorHAnsi"/>
                          <w:sz w:val="21"/>
                        </w:rPr>
                      </w:pPr>
                      <w:r w:rsidRPr="00715349">
                        <w:rPr>
                          <w:rFonts w:asciiTheme="minorHAnsi" w:hAnsiTheme="minorHAnsi" w:cstheme="minorHAnsi"/>
                          <w:color w:val="4C4D4F"/>
                          <w:sz w:val="21"/>
                        </w:rPr>
                        <w:t xml:space="preserve">The </w:t>
                      </w:r>
                      <w:r w:rsidRPr="00715349">
                        <w:rPr>
                          <w:rFonts w:asciiTheme="minorHAnsi" w:hAnsiTheme="minorHAnsi" w:cstheme="minorHAnsi"/>
                          <w:i/>
                          <w:color w:val="4C4D4F"/>
                          <w:sz w:val="21"/>
                        </w:rPr>
                        <w:t xml:space="preserve">IDEA </w:t>
                      </w:r>
                      <w:r w:rsidRPr="00715349">
                        <w:rPr>
                          <w:rFonts w:asciiTheme="minorHAnsi" w:hAnsiTheme="minorHAnsi" w:cstheme="minorHAnsi"/>
                          <w:color w:val="4C4D4F"/>
                          <w:sz w:val="21"/>
                        </w:rPr>
                        <w:t>Data Center (IDC) is funded by the U.S. Department of Education’s Office of Special Education Programs to provide</w:t>
                      </w:r>
                    </w:p>
                    <w:p w:rsidR="00055E7C" w:rsidRPr="00715349" w:rsidRDefault="00055E7C">
                      <w:pPr>
                        <w:spacing w:before="1" w:line="228" w:lineRule="auto"/>
                        <w:ind w:left="20" w:right="-19"/>
                        <w:rPr>
                          <w:rFonts w:asciiTheme="minorHAnsi" w:hAnsiTheme="minorHAnsi" w:cstheme="minorHAnsi"/>
                          <w:sz w:val="21"/>
                        </w:rPr>
                      </w:pPr>
                      <w:r w:rsidRPr="00715349">
                        <w:rPr>
                          <w:rFonts w:asciiTheme="minorHAnsi" w:hAnsiTheme="minorHAnsi" w:cstheme="minorHAnsi"/>
                          <w:color w:val="4C4D4F"/>
                          <w:sz w:val="21"/>
                        </w:rPr>
                        <w:t xml:space="preserve">technical assistance to build capacity within states for collecting, reporting, </w:t>
                      </w:r>
                      <w:r w:rsidRPr="00715349">
                        <w:rPr>
                          <w:rFonts w:asciiTheme="minorHAnsi" w:hAnsiTheme="minorHAnsi" w:cstheme="minorHAnsi"/>
                          <w:color w:val="4C4D4F"/>
                          <w:spacing w:val="-3"/>
                          <w:sz w:val="21"/>
                        </w:rPr>
                        <w:t xml:space="preserve">analyzing, </w:t>
                      </w:r>
                      <w:r w:rsidRPr="00715349">
                        <w:rPr>
                          <w:rFonts w:asciiTheme="minorHAnsi" w:hAnsiTheme="minorHAnsi" w:cstheme="minorHAnsi"/>
                          <w:color w:val="4C4D4F"/>
                          <w:sz w:val="21"/>
                        </w:rPr>
                        <w:t xml:space="preserve">and using high-quality IDEA data. IDC </w:t>
                      </w:r>
                      <w:r w:rsidRPr="00715349">
                        <w:rPr>
                          <w:rFonts w:asciiTheme="minorHAnsi" w:hAnsiTheme="minorHAnsi" w:cstheme="minorHAnsi"/>
                          <w:color w:val="4C4D4F"/>
                          <w:spacing w:val="-3"/>
                          <w:sz w:val="21"/>
                        </w:rPr>
                        <w:t xml:space="preserve">focuses </w:t>
                      </w:r>
                      <w:r w:rsidRPr="00715349">
                        <w:rPr>
                          <w:rFonts w:asciiTheme="minorHAnsi" w:hAnsiTheme="minorHAnsi" w:cstheme="minorHAnsi"/>
                          <w:color w:val="4C4D4F"/>
                          <w:sz w:val="21"/>
                        </w:rPr>
                        <w:t>on data requirements under Sections 616 and 618 of the Individuals with Disabilities Education Act (IDEA), including data</w:t>
                      </w:r>
                    </w:p>
                    <w:p w:rsidR="00055E7C" w:rsidRPr="00715349" w:rsidRDefault="00055E7C">
                      <w:pPr>
                        <w:spacing w:before="1" w:line="228" w:lineRule="auto"/>
                        <w:ind w:left="20" w:right="172"/>
                        <w:rPr>
                          <w:rFonts w:asciiTheme="minorHAnsi" w:hAnsiTheme="minorHAnsi" w:cstheme="minorHAnsi"/>
                          <w:sz w:val="21"/>
                        </w:rPr>
                      </w:pPr>
                      <w:r w:rsidRPr="00715349">
                        <w:rPr>
                          <w:rFonts w:asciiTheme="minorHAnsi" w:hAnsiTheme="minorHAnsi" w:cstheme="minorHAnsi"/>
                          <w:color w:val="4C4D4F"/>
                          <w:sz w:val="21"/>
                        </w:rPr>
                        <w:t>focused on programs for infants, toddlers, and their families (Part</w:t>
                      </w:r>
                      <w:r>
                        <w:rPr>
                          <w:rFonts w:asciiTheme="minorHAnsi" w:hAnsiTheme="minorHAnsi" w:cstheme="minorHAnsi"/>
                          <w:color w:val="4C4D4F"/>
                          <w:sz w:val="21"/>
                        </w:rPr>
                        <w:t> </w:t>
                      </w:r>
                      <w:r w:rsidRPr="00715349">
                        <w:rPr>
                          <w:rFonts w:asciiTheme="minorHAnsi" w:hAnsiTheme="minorHAnsi" w:cstheme="minorHAnsi"/>
                          <w:color w:val="4C4D4F"/>
                          <w:sz w:val="21"/>
                        </w:rPr>
                        <w:t>C) and on programs serving children ages 3 through 21 (Part</w:t>
                      </w:r>
                      <w:r>
                        <w:rPr>
                          <w:rFonts w:asciiTheme="minorHAnsi" w:hAnsiTheme="minorHAnsi" w:cstheme="minorHAnsi"/>
                          <w:color w:val="4C4D4F"/>
                          <w:sz w:val="21"/>
                        </w:rPr>
                        <w:t> </w:t>
                      </w:r>
                      <w:r w:rsidRPr="00715349">
                        <w:rPr>
                          <w:rFonts w:asciiTheme="minorHAnsi" w:hAnsiTheme="minorHAnsi" w:cstheme="minorHAnsi"/>
                          <w:color w:val="4C4D4F"/>
                          <w:sz w:val="21"/>
                        </w:rPr>
                        <w:t>B). Building capacity for high-quality IDEA data will affect states, school districts, and local early intervention programs across the nation. Those entities will, in turn, apply the higher quality data they generate to improve outcomes for all children and youth with disabilities served under IDEA.</w:t>
                      </w:r>
                    </w:p>
                    <w:p w:rsidR="00055E7C" w:rsidRPr="00715349" w:rsidRDefault="00055E7C">
                      <w:pPr>
                        <w:spacing w:before="170" w:line="374" w:lineRule="auto"/>
                        <w:ind w:left="20" w:right="-10"/>
                        <w:rPr>
                          <w:rFonts w:asciiTheme="minorHAnsi" w:hAnsiTheme="minorHAnsi" w:cstheme="minorHAnsi"/>
                          <w:sz w:val="21"/>
                        </w:rPr>
                      </w:pPr>
                      <w:r w:rsidRPr="00715349">
                        <w:rPr>
                          <w:rFonts w:asciiTheme="minorHAnsi" w:hAnsiTheme="minorHAnsi" w:cstheme="minorHAnsi"/>
                          <w:color w:val="4C4D4F"/>
                          <w:sz w:val="21"/>
                        </w:rPr>
                        <w:t xml:space="preserve">More information about IDC can be found at: </w:t>
                      </w:r>
                      <w:hyperlink r:id="rId9">
                        <w:r w:rsidRPr="00715349">
                          <w:rPr>
                            <w:rFonts w:asciiTheme="minorHAnsi" w:hAnsiTheme="minorHAnsi" w:cstheme="minorHAnsi"/>
                            <w:color w:val="055D8B"/>
                            <w:sz w:val="21"/>
                            <w:u w:val="single" w:color="055D8B"/>
                          </w:rPr>
                          <w:t>http://ideadata.org</w:t>
                        </w:r>
                        <w:r w:rsidRPr="00715349">
                          <w:rPr>
                            <w:rFonts w:asciiTheme="minorHAnsi" w:hAnsiTheme="minorHAnsi" w:cstheme="minorHAnsi"/>
                            <w:color w:val="4C4D4F"/>
                            <w:sz w:val="21"/>
                          </w:rPr>
                          <w:t>.</w:t>
                        </w:r>
                      </w:hyperlink>
                      <w:r w:rsidRPr="00715349">
                        <w:rPr>
                          <w:rFonts w:asciiTheme="minorHAnsi" w:hAnsiTheme="minorHAnsi" w:cstheme="minorHAnsi"/>
                          <w:color w:val="4C4D4F"/>
                          <w:sz w:val="21"/>
                        </w:rPr>
                        <w:t xml:space="preserve"> Contact IDC at </w:t>
                      </w:r>
                      <w:hyperlink r:id="rId10">
                        <w:r w:rsidRPr="00715349">
                          <w:rPr>
                            <w:rFonts w:asciiTheme="minorHAnsi" w:hAnsiTheme="minorHAnsi" w:cstheme="minorHAnsi"/>
                            <w:color w:val="055D8B"/>
                            <w:sz w:val="21"/>
                            <w:u w:val="single" w:color="055D8B"/>
                          </w:rPr>
                          <w:t>ideadata@westat.com</w:t>
                        </w:r>
                        <w:r w:rsidRPr="00715349">
                          <w:rPr>
                            <w:rFonts w:asciiTheme="minorHAnsi" w:hAnsiTheme="minorHAnsi" w:cstheme="minorHAnsi"/>
                            <w:color w:val="4C4D4F"/>
                            <w:sz w:val="21"/>
                          </w:rPr>
                          <w:t>.</w:t>
                        </w:r>
                      </w:hyperlink>
                    </w:p>
                    <w:p w:rsidR="00055E7C" w:rsidRPr="00715349" w:rsidRDefault="00055E7C">
                      <w:pPr>
                        <w:spacing w:line="296" w:lineRule="exact"/>
                        <w:ind w:left="20"/>
                        <w:rPr>
                          <w:rFonts w:asciiTheme="minorHAnsi" w:hAnsiTheme="minorHAnsi" w:cstheme="minorHAnsi"/>
                          <w:b/>
                          <w:sz w:val="21"/>
                        </w:rPr>
                      </w:pPr>
                      <w:r w:rsidRPr="00715349">
                        <w:rPr>
                          <w:rFonts w:asciiTheme="minorHAnsi" w:hAnsiTheme="minorHAnsi" w:cstheme="minorHAnsi"/>
                          <w:b/>
                          <w:color w:val="4C4D4F"/>
                          <w:sz w:val="21"/>
                        </w:rPr>
                        <w:t>Suggested Citation:</w:t>
                      </w:r>
                    </w:p>
                    <w:p w:rsidR="00055E7C" w:rsidRPr="00715349" w:rsidRDefault="00055E7C">
                      <w:pPr>
                        <w:spacing w:before="38" w:line="228" w:lineRule="auto"/>
                        <w:ind w:left="20" w:right="228"/>
                        <w:rPr>
                          <w:rFonts w:asciiTheme="minorHAnsi" w:hAnsiTheme="minorHAnsi" w:cstheme="minorHAnsi"/>
                          <w:sz w:val="21"/>
                        </w:rPr>
                      </w:pPr>
                      <w:r w:rsidRPr="00715349">
                        <w:rPr>
                          <w:rFonts w:asciiTheme="minorHAnsi" w:hAnsiTheme="minorHAnsi" w:cstheme="minorHAnsi"/>
                          <w:i/>
                          <w:color w:val="4C4D4F"/>
                          <w:spacing w:val="-3"/>
                          <w:sz w:val="21"/>
                        </w:rPr>
                        <w:t xml:space="preserve">IDEA </w:t>
                      </w:r>
                      <w:r w:rsidRPr="00715349">
                        <w:rPr>
                          <w:rFonts w:asciiTheme="minorHAnsi" w:hAnsiTheme="minorHAnsi" w:cstheme="minorHAnsi"/>
                          <w:color w:val="4C4D4F"/>
                          <w:spacing w:val="-4"/>
                          <w:sz w:val="21"/>
                        </w:rPr>
                        <w:t xml:space="preserve">Data </w:t>
                      </w:r>
                      <w:r w:rsidRPr="00715349">
                        <w:rPr>
                          <w:rFonts w:asciiTheme="minorHAnsi" w:hAnsiTheme="minorHAnsi" w:cstheme="minorHAnsi"/>
                          <w:color w:val="4C4D4F"/>
                          <w:spacing w:val="-6"/>
                          <w:sz w:val="21"/>
                        </w:rPr>
                        <w:t xml:space="preserve">Center. </w:t>
                      </w:r>
                      <w:r w:rsidRPr="00715349">
                        <w:rPr>
                          <w:rFonts w:asciiTheme="minorHAnsi" w:hAnsiTheme="minorHAnsi" w:cstheme="minorHAnsi"/>
                          <w:color w:val="4C4D4F"/>
                          <w:spacing w:val="-4"/>
                          <w:sz w:val="21"/>
                        </w:rPr>
                        <w:t xml:space="preserve">(February 2018). </w:t>
                      </w:r>
                      <w:r w:rsidRPr="00715349">
                        <w:rPr>
                          <w:rFonts w:asciiTheme="minorHAnsi" w:hAnsiTheme="minorHAnsi" w:cstheme="minorHAnsi"/>
                          <w:i/>
                          <w:color w:val="4C4D4F"/>
                          <w:spacing w:val="-3"/>
                          <w:sz w:val="21"/>
                        </w:rPr>
                        <w:t xml:space="preserve">IDEA Data </w:t>
                      </w:r>
                      <w:r w:rsidRPr="00715349">
                        <w:rPr>
                          <w:rFonts w:asciiTheme="minorHAnsi" w:hAnsiTheme="minorHAnsi" w:cstheme="minorHAnsi"/>
                          <w:i/>
                          <w:color w:val="4C4D4F"/>
                          <w:spacing w:val="-4"/>
                          <w:sz w:val="21"/>
                        </w:rPr>
                        <w:t xml:space="preserve">Center </w:t>
                      </w:r>
                      <w:r w:rsidRPr="00715349">
                        <w:rPr>
                          <w:rFonts w:asciiTheme="minorHAnsi" w:hAnsiTheme="minorHAnsi" w:cstheme="minorHAnsi"/>
                          <w:i/>
                          <w:color w:val="4C4D4F"/>
                          <w:spacing w:val="-3"/>
                          <w:sz w:val="21"/>
                        </w:rPr>
                        <w:t xml:space="preserve">Part </w:t>
                      </w:r>
                      <w:r w:rsidRPr="00715349">
                        <w:rPr>
                          <w:rFonts w:asciiTheme="minorHAnsi" w:hAnsiTheme="minorHAnsi" w:cstheme="minorHAnsi"/>
                          <w:i/>
                          <w:color w:val="4C4D4F"/>
                          <w:sz w:val="21"/>
                        </w:rPr>
                        <w:t xml:space="preserve">B </w:t>
                      </w:r>
                      <w:r w:rsidRPr="00715349">
                        <w:rPr>
                          <w:rFonts w:asciiTheme="minorHAnsi" w:hAnsiTheme="minorHAnsi" w:cstheme="minorHAnsi"/>
                          <w:i/>
                          <w:color w:val="4C4D4F"/>
                          <w:spacing w:val="-4"/>
                          <w:sz w:val="21"/>
                        </w:rPr>
                        <w:t xml:space="preserve">Data System </w:t>
                      </w:r>
                      <w:r w:rsidRPr="00715349">
                        <w:rPr>
                          <w:rFonts w:asciiTheme="minorHAnsi" w:hAnsiTheme="minorHAnsi" w:cstheme="minorHAnsi"/>
                          <w:i/>
                          <w:color w:val="4C4D4F"/>
                          <w:spacing w:val="-5"/>
                          <w:sz w:val="21"/>
                        </w:rPr>
                        <w:t xml:space="preserve">Framework </w:t>
                      </w:r>
                      <w:r w:rsidRPr="00715349">
                        <w:rPr>
                          <w:rFonts w:asciiTheme="minorHAnsi" w:hAnsiTheme="minorHAnsi" w:cstheme="minorHAnsi"/>
                          <w:color w:val="4C4D4F"/>
                          <w:spacing w:val="-3"/>
                          <w:sz w:val="21"/>
                        </w:rPr>
                        <w:t xml:space="preserve">with </w:t>
                      </w:r>
                      <w:r w:rsidRPr="00715349">
                        <w:rPr>
                          <w:rFonts w:asciiTheme="minorHAnsi" w:hAnsiTheme="minorHAnsi" w:cstheme="minorHAnsi"/>
                          <w:color w:val="4C4D4F"/>
                          <w:spacing w:val="-4"/>
                          <w:sz w:val="21"/>
                        </w:rPr>
                        <w:t>Guiding Questions</w:t>
                      </w:r>
                      <w:r w:rsidRPr="00715349">
                        <w:rPr>
                          <w:rFonts w:asciiTheme="minorHAnsi" w:hAnsiTheme="minorHAnsi" w:cstheme="minorHAnsi"/>
                          <w:i/>
                          <w:color w:val="4C4D4F"/>
                          <w:spacing w:val="-4"/>
                          <w:sz w:val="21"/>
                        </w:rPr>
                        <w:t xml:space="preserve">. </w:t>
                      </w:r>
                      <w:r w:rsidRPr="00715349">
                        <w:rPr>
                          <w:rFonts w:asciiTheme="minorHAnsi" w:hAnsiTheme="minorHAnsi" w:cstheme="minorHAnsi"/>
                          <w:color w:val="4C4D4F"/>
                          <w:sz w:val="21"/>
                        </w:rPr>
                        <w:t>Rockville, MD: Westat.</w:t>
                      </w: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00" w:right="640" w:bottom="280" w:left="320" w:header="720" w:footer="720" w:gutter="0"/>
          <w:cols w:space="720"/>
        </w:sectPr>
      </w:pPr>
    </w:p>
    <w:p w:rsidR="00B1182C" w:rsidRPr="00715349" w:rsidRDefault="009500CD">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189760" behindDoc="1" locked="0" layoutInCell="1" allowOverlap="1">
                <wp:simplePos x="0" y="0"/>
                <wp:positionH relativeFrom="page">
                  <wp:posOffset>664210</wp:posOffset>
                </wp:positionH>
                <wp:positionV relativeFrom="page">
                  <wp:posOffset>4484741</wp:posOffset>
                </wp:positionV>
                <wp:extent cx="6356985" cy="689610"/>
                <wp:effectExtent l="0" t="0" r="5715" b="15240"/>
                <wp:wrapNone/>
                <wp:docPr id="1551"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98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A7668A">
                            <w:pPr>
                              <w:ind w:left="14" w:right="14"/>
                              <w:rPr>
                                <w:rFonts w:ascii="Calibri" w:hAnsi="Calibri"/>
                                <w:sz w:val="21"/>
                              </w:rPr>
                            </w:pPr>
                            <w:r w:rsidRPr="00715349">
                              <w:rPr>
                                <w:rFonts w:ascii="Calibri" w:hAnsi="Calibri"/>
                                <w:color w:val="4C4D4F"/>
                                <w:sz w:val="21"/>
                              </w:rPr>
                              <w:t>Th</w:t>
                            </w:r>
                            <w:r w:rsidR="00A70CE2">
                              <w:rPr>
                                <w:rFonts w:ascii="Calibri" w:hAnsi="Calibri"/>
                                <w:color w:val="4C4D4F"/>
                                <w:sz w:val="21"/>
                              </w:rPr>
                              <w:t>e</w:t>
                            </w:r>
                            <w:r w:rsidRPr="00715349">
                              <w:rPr>
                                <w:rFonts w:ascii="Calibri" w:hAnsi="Calibri"/>
                                <w:color w:val="4C4D4F"/>
                                <w:sz w:val="21"/>
                              </w:rPr>
                              <w:t xml:space="preserve"> framework relied heavily on the concepts and contents of the DaSy Data System Framework, which is available for download at </w:t>
                            </w:r>
                            <w:hyperlink r:id="rId11">
                              <w:r w:rsidRPr="00715349">
                                <w:rPr>
                                  <w:rFonts w:ascii="Calibri" w:hAnsi="Calibri"/>
                                  <w:color w:val="055D8B"/>
                                  <w:sz w:val="21"/>
                                  <w:u w:val="single" w:color="055D8B"/>
                                </w:rPr>
                                <w:t>http://dasycenter.org/resources/dasy-framework/</w:t>
                              </w:r>
                            </w:hyperlink>
                            <w:r w:rsidRPr="00715349">
                              <w:rPr>
                                <w:rFonts w:ascii="Calibri" w:hAnsi="Calibri"/>
                                <w:color w:val="4C4D4F"/>
                                <w:sz w:val="21"/>
                              </w:rPr>
                              <w:t>. Additions and revisions to the DaSy framework were informed by the expertise and input of the IDC Part B Data System Framework Work Group</w:t>
                            </w:r>
                            <w:r w:rsidR="00B06129">
                              <w:rPr>
                                <w:rFonts w:ascii="Calibri" w:hAnsi="Calibri"/>
                                <w:color w:val="4C4D4F"/>
                                <w:sz w:val="21"/>
                              </w:rPr>
                              <w:t xml:space="preserve">, </w:t>
                            </w:r>
                            <w:r w:rsidR="00B06129" w:rsidRPr="00B06129">
                              <w:rPr>
                                <w:rFonts w:ascii="Calibri" w:hAnsi="Calibri"/>
                                <w:color w:val="4C4D4F"/>
                                <w:sz w:val="21"/>
                                <w:szCs w:val="21"/>
                              </w:rPr>
                              <w:t>which included the following centers and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6" o:spid="_x0000_s1027" type="#_x0000_t202" style="position:absolute;margin-left:52.3pt;margin-top:353.15pt;width:500.55pt;height:54.3pt;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PHtQIAALY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" filled="f" stroked="f">
                <v:textbox inset="0,0,0,0">
                  <w:txbxContent>
                    <w:p w:rsidR="00055E7C" w:rsidRPr="00715349" w:rsidRDefault="00055E7C" w:rsidP="00A7668A">
                      <w:pPr>
                        <w:ind w:left="14" w:right="14"/>
                        <w:rPr>
                          <w:rFonts w:ascii="Calibri" w:hAnsi="Calibri"/>
                          <w:sz w:val="21"/>
                        </w:rPr>
                      </w:pPr>
                      <w:r w:rsidRPr="00715349">
                        <w:rPr>
                          <w:rFonts w:ascii="Calibri" w:hAnsi="Calibri"/>
                          <w:color w:val="4C4D4F"/>
                          <w:sz w:val="21"/>
                        </w:rPr>
                        <w:t>Th</w:t>
                      </w:r>
                      <w:r w:rsidR="00A70CE2">
                        <w:rPr>
                          <w:rFonts w:ascii="Calibri" w:hAnsi="Calibri"/>
                          <w:color w:val="4C4D4F"/>
                          <w:sz w:val="21"/>
                        </w:rPr>
                        <w:t>e</w:t>
                      </w:r>
                      <w:r w:rsidRPr="00715349">
                        <w:rPr>
                          <w:rFonts w:ascii="Calibri" w:hAnsi="Calibri"/>
                          <w:color w:val="4C4D4F"/>
                          <w:sz w:val="21"/>
                        </w:rPr>
                        <w:t xml:space="preserve"> framework relied heavily on the concepts and contents of the DaSy Data System Framework, which is available for download at </w:t>
                      </w:r>
                      <w:hyperlink r:id="rId12">
                        <w:r w:rsidRPr="00715349">
                          <w:rPr>
                            <w:rFonts w:ascii="Calibri" w:hAnsi="Calibri"/>
                            <w:color w:val="055D8B"/>
                            <w:sz w:val="21"/>
                            <w:u w:val="single" w:color="055D8B"/>
                          </w:rPr>
                          <w:t>http://dasycenter.org/resources/dasy-framework/</w:t>
                        </w:r>
                      </w:hyperlink>
                      <w:r w:rsidRPr="00715349">
                        <w:rPr>
                          <w:rFonts w:ascii="Calibri" w:hAnsi="Calibri"/>
                          <w:color w:val="4C4D4F"/>
                          <w:sz w:val="21"/>
                        </w:rPr>
                        <w:t>. Additions and revisions to the DaSy framework were informed by the expertise and input of the IDC Part B Data System Framework Work Group</w:t>
                      </w:r>
                      <w:r w:rsidR="00B06129">
                        <w:rPr>
                          <w:rFonts w:ascii="Calibri" w:hAnsi="Calibri"/>
                          <w:color w:val="4C4D4F"/>
                          <w:sz w:val="21"/>
                        </w:rPr>
                        <w:t xml:space="preserve">, </w:t>
                      </w:r>
                      <w:r w:rsidR="00B06129" w:rsidRPr="00B06129">
                        <w:rPr>
                          <w:rFonts w:ascii="Calibri" w:hAnsi="Calibri"/>
                          <w:color w:val="4C4D4F"/>
                          <w:sz w:val="21"/>
                          <w:szCs w:val="21"/>
                        </w:rPr>
                        <w:t>which included the following centers and staff:</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190784" behindDoc="1" locked="0" layoutInCell="1" allowOverlap="1">
                <wp:simplePos x="0" y="0"/>
                <wp:positionH relativeFrom="page">
                  <wp:posOffset>676275</wp:posOffset>
                </wp:positionH>
                <wp:positionV relativeFrom="page">
                  <wp:posOffset>5261239</wp:posOffset>
                </wp:positionV>
                <wp:extent cx="6313170" cy="5382895"/>
                <wp:effectExtent l="0" t="0" r="11430" b="8255"/>
                <wp:wrapNone/>
                <wp:docPr id="1550"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538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9500CD" w:rsidRDefault="00055E7C">
                            <w:pPr>
                              <w:spacing w:line="416" w:lineRule="exact"/>
                              <w:ind w:left="20"/>
                              <w:rPr>
                                <w:rFonts w:asciiTheme="minorHAnsi" w:hAnsiTheme="minorHAnsi" w:cstheme="minorHAnsi"/>
                                <w:b/>
                                <w:sz w:val="28"/>
                                <w:szCs w:val="28"/>
                              </w:rPr>
                            </w:pPr>
                            <w:r w:rsidRPr="009500CD">
                              <w:rPr>
                                <w:rFonts w:asciiTheme="minorHAnsi" w:hAnsiTheme="minorHAnsi" w:cstheme="minorHAnsi"/>
                                <w:b/>
                                <w:i/>
                                <w:color w:val="007F74"/>
                                <w:sz w:val="28"/>
                                <w:szCs w:val="28"/>
                              </w:rPr>
                              <w:t xml:space="preserve">IDEA </w:t>
                            </w:r>
                            <w:r w:rsidRPr="009500CD">
                              <w:rPr>
                                <w:rFonts w:asciiTheme="minorHAnsi" w:hAnsiTheme="minorHAnsi" w:cstheme="minorHAnsi"/>
                                <w:b/>
                                <w:color w:val="007F74"/>
                                <w:sz w:val="28"/>
                                <w:szCs w:val="28"/>
                              </w:rPr>
                              <w:t>Data Center (IDC)</w:t>
                            </w:r>
                          </w:p>
                          <w:p w:rsidR="00055E7C" w:rsidRPr="00715349" w:rsidRDefault="00055E7C">
                            <w:pPr>
                              <w:spacing w:before="50" w:line="228" w:lineRule="auto"/>
                              <w:ind w:left="20" w:right="6152"/>
                              <w:rPr>
                                <w:rFonts w:asciiTheme="minorHAnsi" w:hAnsiTheme="minorHAnsi" w:cstheme="minorHAnsi"/>
                                <w:sz w:val="21"/>
                              </w:rPr>
                            </w:pPr>
                            <w:r w:rsidRPr="00715349">
                              <w:rPr>
                                <w:rFonts w:asciiTheme="minorHAnsi" w:hAnsiTheme="minorHAnsi" w:cstheme="minorHAnsi"/>
                                <w:color w:val="4C4D4F"/>
                                <w:sz w:val="21"/>
                              </w:rPr>
                              <w:t>Sarah Heinemeier, Work Group Leader Dave Phillips, Work Group Leader</w:t>
                            </w:r>
                          </w:p>
                          <w:p w:rsidR="00055E7C" w:rsidRPr="00715349" w:rsidRDefault="00055E7C" w:rsidP="00A7668A">
                            <w:pPr>
                              <w:spacing w:line="276" w:lineRule="exact"/>
                              <w:ind w:left="14"/>
                              <w:rPr>
                                <w:rFonts w:asciiTheme="minorHAnsi" w:hAnsiTheme="minorHAnsi" w:cstheme="minorHAnsi"/>
                                <w:sz w:val="21"/>
                              </w:rPr>
                            </w:pPr>
                            <w:r w:rsidRPr="00715349">
                              <w:rPr>
                                <w:rFonts w:asciiTheme="minorHAnsi" w:hAnsiTheme="minorHAnsi" w:cstheme="minorHAnsi"/>
                                <w:color w:val="4C4D4F"/>
                                <w:sz w:val="21"/>
                              </w:rPr>
                              <w:t>Tom Fiore</w:t>
                            </w:r>
                          </w:p>
                          <w:p w:rsidR="00055E7C" w:rsidRPr="00715349" w:rsidRDefault="00055E7C">
                            <w:pPr>
                              <w:spacing w:before="5" w:line="228" w:lineRule="auto"/>
                              <w:ind w:left="20" w:right="8612"/>
                              <w:rPr>
                                <w:rFonts w:asciiTheme="minorHAnsi" w:hAnsiTheme="minorHAnsi" w:cstheme="minorHAnsi"/>
                                <w:sz w:val="21"/>
                              </w:rPr>
                            </w:pPr>
                            <w:r w:rsidRPr="00715349">
                              <w:rPr>
                                <w:rFonts w:asciiTheme="minorHAnsi" w:hAnsiTheme="minorHAnsi" w:cstheme="minorHAnsi"/>
                                <w:color w:val="4C4D4F"/>
                                <w:sz w:val="21"/>
                              </w:rPr>
                              <w:t>Joy Markowitz Dan Mello Chris Thacker</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Center for the Integration of IDEA Data (CIID)</w:t>
                            </w:r>
                          </w:p>
                          <w:p w:rsidR="00055E7C" w:rsidRPr="00715349" w:rsidRDefault="00055E7C">
                            <w:pPr>
                              <w:spacing w:before="50" w:line="228" w:lineRule="auto"/>
                              <w:ind w:left="20" w:right="8652"/>
                              <w:rPr>
                                <w:rFonts w:asciiTheme="minorHAnsi" w:hAnsiTheme="minorHAnsi" w:cstheme="minorHAnsi"/>
                                <w:sz w:val="21"/>
                              </w:rPr>
                            </w:pPr>
                            <w:r w:rsidRPr="00715349">
                              <w:rPr>
                                <w:rFonts w:asciiTheme="minorHAnsi" w:hAnsiTheme="minorHAnsi" w:cstheme="minorHAnsi"/>
                                <w:color w:val="4C4D4F"/>
                                <w:sz w:val="21"/>
                              </w:rPr>
                              <w:t>Jeff Sellers Sara Sinani</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Center for IDEA Early Childhood Data Systems (DaSy)</w:t>
                            </w:r>
                          </w:p>
                          <w:p w:rsidR="00055E7C" w:rsidRPr="00715349" w:rsidRDefault="00055E7C">
                            <w:pPr>
                              <w:spacing w:before="38"/>
                              <w:ind w:left="20"/>
                              <w:rPr>
                                <w:rFonts w:asciiTheme="minorHAnsi" w:hAnsiTheme="minorHAnsi" w:cstheme="minorHAnsi"/>
                                <w:sz w:val="21"/>
                              </w:rPr>
                            </w:pPr>
                            <w:r w:rsidRPr="00715349">
                              <w:rPr>
                                <w:rFonts w:asciiTheme="minorHAnsi" w:hAnsiTheme="minorHAnsi" w:cstheme="minorHAnsi"/>
                                <w:color w:val="4C4D4F"/>
                                <w:sz w:val="21"/>
                              </w:rPr>
                              <w:t>Bruce Bull</w:t>
                            </w:r>
                          </w:p>
                          <w:p w:rsidR="00055E7C" w:rsidRPr="009500CD" w:rsidRDefault="00055E7C">
                            <w:pPr>
                              <w:spacing w:before="107"/>
                              <w:ind w:left="20"/>
                              <w:rPr>
                                <w:rFonts w:asciiTheme="minorHAnsi" w:hAnsiTheme="minorHAnsi" w:cstheme="minorHAnsi"/>
                                <w:b/>
                                <w:sz w:val="28"/>
                                <w:szCs w:val="28"/>
                              </w:rPr>
                            </w:pPr>
                            <w:r w:rsidRPr="009500CD">
                              <w:rPr>
                                <w:rFonts w:asciiTheme="minorHAnsi" w:hAnsiTheme="minorHAnsi" w:cstheme="minorHAnsi"/>
                                <w:b/>
                                <w:color w:val="007F74"/>
                                <w:sz w:val="28"/>
                                <w:szCs w:val="28"/>
                              </w:rPr>
                              <w:t>National Center for Systemic Improvement (NCSI)</w:t>
                            </w:r>
                          </w:p>
                          <w:p w:rsidR="00055E7C" w:rsidRPr="00715349" w:rsidRDefault="00055E7C">
                            <w:pPr>
                              <w:spacing w:before="50" w:line="228" w:lineRule="auto"/>
                              <w:ind w:left="20" w:right="8612"/>
                              <w:rPr>
                                <w:rFonts w:asciiTheme="minorHAnsi" w:hAnsiTheme="minorHAnsi" w:cstheme="minorHAnsi"/>
                                <w:sz w:val="21"/>
                              </w:rPr>
                            </w:pPr>
                            <w:r w:rsidRPr="00715349">
                              <w:rPr>
                                <w:rFonts w:asciiTheme="minorHAnsi" w:hAnsiTheme="minorHAnsi" w:cstheme="minorHAnsi"/>
                                <w:color w:val="4C4D4F"/>
                                <w:sz w:val="21"/>
                              </w:rPr>
                              <w:t>Kristen Ruedel Mary Wagner</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External Reviewers</w:t>
                            </w:r>
                          </w:p>
                          <w:p w:rsidR="00055E7C" w:rsidRPr="00715349" w:rsidRDefault="00055E7C">
                            <w:pPr>
                              <w:spacing w:before="51" w:line="228" w:lineRule="auto"/>
                              <w:ind w:left="20" w:right="8612"/>
                              <w:rPr>
                                <w:rFonts w:asciiTheme="minorHAnsi" w:hAnsiTheme="minorHAnsi" w:cstheme="minorHAnsi"/>
                                <w:sz w:val="21"/>
                              </w:rPr>
                            </w:pPr>
                            <w:r w:rsidRPr="00715349">
                              <w:rPr>
                                <w:rFonts w:asciiTheme="minorHAnsi" w:hAnsiTheme="minorHAnsi" w:cstheme="minorHAnsi"/>
                                <w:color w:val="4C4D4F"/>
                                <w:sz w:val="21"/>
                              </w:rPr>
                              <w:t>Jody Fields Debbie Gay Colleen Riley Peggy Staples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5" o:spid="_x0000_s1028" type="#_x0000_t202" style="position:absolute;margin-left:53.25pt;margin-top:414.25pt;width:497.1pt;height:423.85pt;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LatwIAALc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" filled="f" stroked="f">
                <v:textbox inset="0,0,0,0">
                  <w:txbxContent>
                    <w:p w:rsidR="00055E7C" w:rsidRPr="009500CD" w:rsidRDefault="00055E7C">
                      <w:pPr>
                        <w:spacing w:line="416" w:lineRule="exact"/>
                        <w:ind w:left="20"/>
                        <w:rPr>
                          <w:rFonts w:asciiTheme="minorHAnsi" w:hAnsiTheme="minorHAnsi" w:cstheme="minorHAnsi"/>
                          <w:b/>
                          <w:sz w:val="28"/>
                          <w:szCs w:val="28"/>
                        </w:rPr>
                      </w:pPr>
                      <w:r w:rsidRPr="009500CD">
                        <w:rPr>
                          <w:rFonts w:asciiTheme="minorHAnsi" w:hAnsiTheme="minorHAnsi" w:cstheme="minorHAnsi"/>
                          <w:b/>
                          <w:i/>
                          <w:color w:val="007F74"/>
                          <w:sz w:val="28"/>
                          <w:szCs w:val="28"/>
                        </w:rPr>
                        <w:t xml:space="preserve">IDEA </w:t>
                      </w:r>
                      <w:r w:rsidRPr="009500CD">
                        <w:rPr>
                          <w:rFonts w:asciiTheme="minorHAnsi" w:hAnsiTheme="minorHAnsi" w:cstheme="minorHAnsi"/>
                          <w:b/>
                          <w:color w:val="007F74"/>
                          <w:sz w:val="28"/>
                          <w:szCs w:val="28"/>
                        </w:rPr>
                        <w:t>Data Center (IDC)</w:t>
                      </w:r>
                    </w:p>
                    <w:p w:rsidR="00055E7C" w:rsidRPr="00715349" w:rsidRDefault="00055E7C">
                      <w:pPr>
                        <w:spacing w:before="50" w:line="228" w:lineRule="auto"/>
                        <w:ind w:left="20" w:right="6152"/>
                        <w:rPr>
                          <w:rFonts w:asciiTheme="minorHAnsi" w:hAnsiTheme="minorHAnsi" w:cstheme="minorHAnsi"/>
                          <w:sz w:val="21"/>
                        </w:rPr>
                      </w:pPr>
                      <w:r w:rsidRPr="00715349">
                        <w:rPr>
                          <w:rFonts w:asciiTheme="minorHAnsi" w:hAnsiTheme="minorHAnsi" w:cstheme="minorHAnsi"/>
                          <w:color w:val="4C4D4F"/>
                          <w:sz w:val="21"/>
                        </w:rPr>
                        <w:t>Sarah Heinemeier, Work Group Leader Dave Phillips, Work Group Leader</w:t>
                      </w:r>
                    </w:p>
                    <w:p w:rsidR="00055E7C" w:rsidRPr="00715349" w:rsidRDefault="00055E7C" w:rsidP="00A7668A">
                      <w:pPr>
                        <w:spacing w:line="276" w:lineRule="exact"/>
                        <w:ind w:left="14"/>
                        <w:rPr>
                          <w:rFonts w:asciiTheme="minorHAnsi" w:hAnsiTheme="minorHAnsi" w:cstheme="minorHAnsi"/>
                          <w:sz w:val="21"/>
                        </w:rPr>
                      </w:pPr>
                      <w:r w:rsidRPr="00715349">
                        <w:rPr>
                          <w:rFonts w:asciiTheme="minorHAnsi" w:hAnsiTheme="minorHAnsi" w:cstheme="minorHAnsi"/>
                          <w:color w:val="4C4D4F"/>
                          <w:sz w:val="21"/>
                        </w:rPr>
                        <w:t>Tom Fiore</w:t>
                      </w:r>
                    </w:p>
                    <w:p w:rsidR="00055E7C" w:rsidRPr="00715349" w:rsidRDefault="00055E7C">
                      <w:pPr>
                        <w:spacing w:before="5" w:line="228" w:lineRule="auto"/>
                        <w:ind w:left="20" w:right="8612"/>
                        <w:rPr>
                          <w:rFonts w:asciiTheme="minorHAnsi" w:hAnsiTheme="minorHAnsi" w:cstheme="minorHAnsi"/>
                          <w:sz w:val="21"/>
                        </w:rPr>
                      </w:pPr>
                      <w:r w:rsidRPr="00715349">
                        <w:rPr>
                          <w:rFonts w:asciiTheme="minorHAnsi" w:hAnsiTheme="minorHAnsi" w:cstheme="minorHAnsi"/>
                          <w:color w:val="4C4D4F"/>
                          <w:sz w:val="21"/>
                        </w:rPr>
                        <w:t>Joy Markowitz Dan Mello Chris Thacker</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Center for the Integration of IDEA Data (CIID)</w:t>
                      </w:r>
                    </w:p>
                    <w:p w:rsidR="00055E7C" w:rsidRPr="00715349" w:rsidRDefault="00055E7C">
                      <w:pPr>
                        <w:spacing w:before="50" w:line="228" w:lineRule="auto"/>
                        <w:ind w:left="20" w:right="8652"/>
                        <w:rPr>
                          <w:rFonts w:asciiTheme="minorHAnsi" w:hAnsiTheme="minorHAnsi" w:cstheme="minorHAnsi"/>
                          <w:sz w:val="21"/>
                        </w:rPr>
                      </w:pPr>
                      <w:r w:rsidRPr="00715349">
                        <w:rPr>
                          <w:rFonts w:asciiTheme="minorHAnsi" w:hAnsiTheme="minorHAnsi" w:cstheme="minorHAnsi"/>
                          <w:color w:val="4C4D4F"/>
                          <w:sz w:val="21"/>
                        </w:rPr>
                        <w:t>Jeff Sellers Sara Sinani</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Center for IDEA Early Childhood Data Systems (DaSy)</w:t>
                      </w:r>
                    </w:p>
                    <w:p w:rsidR="00055E7C" w:rsidRPr="00715349" w:rsidRDefault="00055E7C">
                      <w:pPr>
                        <w:spacing w:before="38"/>
                        <w:ind w:left="20"/>
                        <w:rPr>
                          <w:rFonts w:asciiTheme="minorHAnsi" w:hAnsiTheme="minorHAnsi" w:cstheme="minorHAnsi"/>
                          <w:sz w:val="21"/>
                        </w:rPr>
                      </w:pPr>
                      <w:r w:rsidRPr="00715349">
                        <w:rPr>
                          <w:rFonts w:asciiTheme="minorHAnsi" w:hAnsiTheme="minorHAnsi" w:cstheme="minorHAnsi"/>
                          <w:color w:val="4C4D4F"/>
                          <w:sz w:val="21"/>
                        </w:rPr>
                        <w:t>Bruce Bull</w:t>
                      </w:r>
                    </w:p>
                    <w:p w:rsidR="00055E7C" w:rsidRPr="009500CD" w:rsidRDefault="00055E7C">
                      <w:pPr>
                        <w:spacing w:before="107"/>
                        <w:ind w:left="20"/>
                        <w:rPr>
                          <w:rFonts w:asciiTheme="minorHAnsi" w:hAnsiTheme="minorHAnsi" w:cstheme="minorHAnsi"/>
                          <w:b/>
                          <w:sz w:val="28"/>
                          <w:szCs w:val="28"/>
                        </w:rPr>
                      </w:pPr>
                      <w:r w:rsidRPr="009500CD">
                        <w:rPr>
                          <w:rFonts w:asciiTheme="minorHAnsi" w:hAnsiTheme="minorHAnsi" w:cstheme="minorHAnsi"/>
                          <w:b/>
                          <w:color w:val="007F74"/>
                          <w:sz w:val="28"/>
                          <w:szCs w:val="28"/>
                        </w:rPr>
                        <w:t>National Center for Systemic Improvement (NCSI)</w:t>
                      </w:r>
                    </w:p>
                    <w:p w:rsidR="00055E7C" w:rsidRPr="00715349" w:rsidRDefault="00055E7C">
                      <w:pPr>
                        <w:spacing w:before="50" w:line="228" w:lineRule="auto"/>
                        <w:ind w:left="20" w:right="8612"/>
                        <w:rPr>
                          <w:rFonts w:asciiTheme="minorHAnsi" w:hAnsiTheme="minorHAnsi" w:cstheme="minorHAnsi"/>
                          <w:sz w:val="21"/>
                        </w:rPr>
                      </w:pPr>
                      <w:r w:rsidRPr="00715349">
                        <w:rPr>
                          <w:rFonts w:asciiTheme="minorHAnsi" w:hAnsiTheme="minorHAnsi" w:cstheme="minorHAnsi"/>
                          <w:color w:val="4C4D4F"/>
                          <w:sz w:val="21"/>
                        </w:rPr>
                        <w:t>Kristen Ruedel Mary Wagner</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External Reviewers</w:t>
                      </w:r>
                    </w:p>
                    <w:p w:rsidR="00055E7C" w:rsidRPr="00715349" w:rsidRDefault="00055E7C">
                      <w:pPr>
                        <w:spacing w:before="51" w:line="228" w:lineRule="auto"/>
                        <w:ind w:left="20" w:right="8612"/>
                        <w:rPr>
                          <w:rFonts w:asciiTheme="minorHAnsi" w:hAnsiTheme="minorHAnsi" w:cstheme="minorHAnsi"/>
                          <w:sz w:val="21"/>
                        </w:rPr>
                      </w:pPr>
                      <w:r w:rsidRPr="00715349">
                        <w:rPr>
                          <w:rFonts w:asciiTheme="minorHAnsi" w:hAnsiTheme="minorHAnsi" w:cstheme="minorHAnsi"/>
                          <w:color w:val="4C4D4F"/>
                          <w:sz w:val="21"/>
                        </w:rPr>
                        <w:t>Jody Fields Debbie Gay Colleen Riley Peggy Staples</w:t>
                      </w:r>
                    </w:p>
                  </w:txbxContent>
                </v:textbox>
                <w10:wrap anchorx="page" anchory="page"/>
              </v:shape>
            </w:pict>
          </mc:Fallback>
        </mc:AlternateContent>
      </w:r>
      <w:r w:rsidR="00D90A67">
        <w:rPr>
          <w:rFonts w:ascii="Calibri" w:hAnsi="Calibri"/>
          <w:noProof/>
          <w:lang w:bidi="ar-SA"/>
        </w:rPr>
        <mc:AlternateContent>
          <mc:Choice Requires="wps">
            <w:drawing>
              <wp:anchor distT="0" distB="0" distL="114300" distR="114300" simplePos="0" relativeHeight="252140032" behindDoc="0" locked="0" layoutInCell="1" allowOverlap="1">
                <wp:simplePos x="0" y="0"/>
                <wp:positionH relativeFrom="column">
                  <wp:posOffset>387350</wp:posOffset>
                </wp:positionH>
                <wp:positionV relativeFrom="paragraph">
                  <wp:posOffset>1193800</wp:posOffset>
                </wp:positionV>
                <wp:extent cx="6509385" cy="1362075"/>
                <wp:effectExtent l="0" t="0" r="5715" b="9525"/>
                <wp:wrapNone/>
                <wp:docPr id="65" name="Text Box 65"/>
                <wp:cNvGraphicFramePr/>
                <a:graphic xmlns:a="http://schemas.openxmlformats.org/drawingml/2006/main">
                  <a:graphicData uri="http://schemas.microsoft.com/office/word/2010/wordprocessingShape">
                    <wps:wsp>
                      <wps:cNvSpPr txBox="1"/>
                      <wps:spPr>
                        <a:xfrm>
                          <a:off x="0" y="0"/>
                          <a:ext cx="6509385" cy="1362075"/>
                        </a:xfrm>
                        <a:prstGeom prst="rect">
                          <a:avLst/>
                        </a:prstGeom>
                        <a:solidFill>
                          <a:schemeClr val="lt1"/>
                        </a:solidFill>
                        <a:ln w="6350">
                          <a:noFill/>
                        </a:ln>
                      </wps:spPr>
                      <wps:txbx>
                        <w:txbxContent>
                          <w:p w:rsidR="007C7B14" w:rsidRPr="007C7B14" w:rsidRDefault="00A70CE2" w:rsidP="00A70CE2">
                            <w:pPr>
                              <w:rPr>
                                <w:rFonts w:ascii="Calibri" w:eastAsiaTheme="minorHAnsi" w:hAnsi="Calibri" w:cs="Times New Roman"/>
                                <w:color w:val="1F497D"/>
                                <w:sz w:val="21"/>
                                <w:szCs w:val="21"/>
                                <w:lang w:bidi="ar-SA"/>
                              </w:rPr>
                            </w:pPr>
                            <w:r>
                              <w:rPr>
                                <w:rFonts w:ascii="Calibri" w:hAnsi="Calibri"/>
                                <w:color w:val="4C4D4F"/>
                                <w:sz w:val="21"/>
                                <w:szCs w:val="21"/>
                              </w:rPr>
                              <w:t xml:space="preserve">This document is an extension of the </w:t>
                            </w:r>
                            <w:r>
                              <w:rPr>
                                <w:rFonts w:ascii="Calibri" w:hAnsi="Calibri"/>
                                <w:i/>
                                <w:iCs/>
                                <w:color w:val="4C4D4F"/>
                                <w:sz w:val="21"/>
                                <w:szCs w:val="21"/>
                              </w:rPr>
                              <w:t>IDEA Data Center Part B Data System Framework</w:t>
                            </w:r>
                            <w:r>
                              <w:rPr>
                                <w:rFonts w:ascii="Calibri" w:hAnsi="Calibri"/>
                                <w:color w:val="4C4D4F"/>
                                <w:sz w:val="21"/>
                                <w:szCs w:val="21"/>
                              </w:rPr>
                              <w:t xml:space="preserve">. It adds guiding questions that are designed to prompt state teams to assess and consider the policies, procedures, processes, and practices needed for a high-quality Part B data system. The guiding questions were prepared by the IDC Guiding Questions Work Group. The document is available for download at </w:t>
                            </w:r>
                            <w:hyperlink r:id="rId13" w:history="1">
                              <w:r>
                                <w:rPr>
                                  <w:rStyle w:val="Hyperlink"/>
                                  <w:rFonts w:ascii="Calibri" w:hAnsi="Calibri"/>
                                  <w:sz w:val="21"/>
                                  <w:szCs w:val="21"/>
                                </w:rPr>
                                <w:t>https://ideadata.org/resources/resource/1593/idea-data-center-part-b-data-system-framework</w:t>
                              </w:r>
                            </w:hyperlink>
                            <w:r>
                              <w:rPr>
                                <w:rFonts w:ascii="Calibri" w:hAnsi="Calibri"/>
                                <w:color w:val="1F497D"/>
                                <w:sz w:val="21"/>
                                <w:szCs w:val="21"/>
                              </w:rPr>
                              <w:t>.</w:t>
                            </w:r>
                          </w:p>
                          <w:p w:rsidR="00A70CE2" w:rsidRPr="00A70CE2" w:rsidRDefault="00A70CE2" w:rsidP="00055E7C">
                            <w:pPr>
                              <w:ind w:left="14"/>
                              <w:rPr>
                                <w:rFonts w:asciiTheme="minorHAnsi" w:hAnsiTheme="minorHAnsi" w:cstheme="minorHAnsi"/>
                                <w:b/>
                                <w:i/>
                                <w:color w:val="007F74"/>
                                <w:sz w:val="24"/>
                                <w:szCs w:val="24"/>
                              </w:rPr>
                            </w:pPr>
                          </w:p>
                          <w:p w:rsidR="00055E7C" w:rsidRPr="00715349" w:rsidRDefault="00055E7C" w:rsidP="00055E7C">
                            <w:pPr>
                              <w:ind w:left="14"/>
                              <w:rPr>
                                <w:rFonts w:asciiTheme="minorHAnsi" w:hAnsiTheme="minorHAnsi" w:cstheme="minorHAnsi"/>
                                <w:b/>
                                <w:sz w:val="32"/>
                              </w:rPr>
                            </w:pPr>
                            <w:r w:rsidRPr="00715349">
                              <w:rPr>
                                <w:rFonts w:asciiTheme="minorHAnsi" w:hAnsiTheme="minorHAnsi" w:cstheme="minorHAnsi"/>
                                <w:b/>
                                <w:i/>
                                <w:color w:val="007F74"/>
                                <w:sz w:val="32"/>
                              </w:rPr>
                              <w:t xml:space="preserve">IDEA </w:t>
                            </w:r>
                            <w:r w:rsidRPr="00715349">
                              <w:rPr>
                                <w:rFonts w:asciiTheme="minorHAnsi" w:hAnsiTheme="minorHAnsi" w:cstheme="minorHAnsi"/>
                                <w:b/>
                                <w:color w:val="007F74"/>
                                <w:sz w:val="32"/>
                              </w:rPr>
                              <w:t>Data Center (IDC) Guiding Questions Work Group</w:t>
                            </w:r>
                          </w:p>
                          <w:p w:rsidR="00055E7C" w:rsidRDefault="00055E7C" w:rsidP="00A7668A">
                            <w:pPr>
                              <w:spacing w:before="181"/>
                              <w:ind w:left="14" w:right="14"/>
                              <w:rPr>
                                <w:rFonts w:ascii="Calibri" w:hAnsi="Calibri"/>
                                <w:color w:val="4C4D4F"/>
                                <w:sz w:val="21"/>
                                <w:szCs w:val="21"/>
                              </w:rPr>
                            </w:pPr>
                          </w:p>
                          <w:p w:rsidR="00055E7C" w:rsidRDefault="00055E7C" w:rsidP="00A7668A">
                            <w:pPr>
                              <w:spacing w:before="181"/>
                              <w:ind w:left="14" w:right="14"/>
                              <w:rPr>
                                <w:rFonts w:ascii="Calibri" w:hAnsi="Calibri"/>
                                <w:color w:val="4C4D4F"/>
                                <w:sz w:val="21"/>
                                <w:szCs w:val="21"/>
                              </w:rPr>
                            </w:pPr>
                          </w:p>
                          <w:p w:rsidR="00055E7C" w:rsidRDefault="00055E7C" w:rsidP="00A7668A">
                            <w:pPr>
                              <w:spacing w:before="181"/>
                              <w:ind w:left="14" w:right="14"/>
                              <w:rPr>
                                <w:rFonts w:ascii="Calibri" w:eastAsiaTheme="minorHAnsi" w:hAnsi="Calibri" w:cs="Times New Roman"/>
                                <w:color w:val="4C4D4F"/>
                                <w:sz w:val="21"/>
                                <w:szCs w:val="21"/>
                                <w:lang w:bidi="ar-SA"/>
                              </w:rPr>
                            </w:pPr>
                          </w:p>
                          <w:p w:rsidR="00055E7C" w:rsidRPr="00715349" w:rsidRDefault="00055E7C" w:rsidP="00875BFE">
                            <w:pPr>
                              <w:spacing w:before="110"/>
                              <w:ind w:left="20"/>
                              <w:rPr>
                                <w:rFonts w:asciiTheme="minorHAnsi" w:hAnsiTheme="minorHAnsi" w:cstheme="minorHAnsi"/>
                                <w:b/>
                                <w:sz w:val="32"/>
                              </w:rPr>
                            </w:pPr>
                            <w:r w:rsidRPr="00715349">
                              <w:rPr>
                                <w:rFonts w:asciiTheme="minorHAnsi" w:hAnsiTheme="minorHAnsi" w:cstheme="minorHAnsi"/>
                                <w:b/>
                                <w:i/>
                                <w:color w:val="007F74"/>
                                <w:sz w:val="32"/>
                              </w:rPr>
                              <w:t xml:space="preserve">IDEA </w:t>
                            </w:r>
                            <w:r w:rsidRPr="00715349">
                              <w:rPr>
                                <w:rFonts w:asciiTheme="minorHAnsi" w:hAnsiTheme="minorHAnsi" w:cstheme="minorHAnsi"/>
                                <w:b/>
                                <w:color w:val="007F74"/>
                                <w:sz w:val="32"/>
                              </w:rPr>
                              <w:t>Data Center (IDC) Guiding Questions Work Group</w:t>
                            </w:r>
                          </w:p>
                          <w:p w:rsidR="00055E7C" w:rsidRDefault="00055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9" type="#_x0000_t202" style="position:absolute;margin-left:30.5pt;margin-top:94pt;width:512.55pt;height:107.2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" fillcolor="white [3201]" stroked="f" strokeweight=".5pt">
                <v:textbox>
                  <w:txbxContent>
                    <w:p w:rsidR="007C7B14" w:rsidRPr="007C7B14" w:rsidRDefault="00A70CE2" w:rsidP="00A70CE2">
                      <w:pPr>
                        <w:rPr>
                          <w:rFonts w:ascii="Calibri" w:eastAsiaTheme="minorHAnsi" w:hAnsi="Calibri" w:cs="Times New Roman"/>
                          <w:color w:val="1F497D"/>
                          <w:sz w:val="21"/>
                          <w:szCs w:val="21"/>
                          <w:lang w:bidi="ar-SA"/>
                        </w:rPr>
                      </w:pPr>
                      <w:r>
                        <w:rPr>
                          <w:rFonts w:ascii="Calibri" w:hAnsi="Calibri"/>
                          <w:color w:val="4C4D4F"/>
                          <w:sz w:val="21"/>
                          <w:szCs w:val="21"/>
                        </w:rPr>
                        <w:t xml:space="preserve">This document is an extension of the </w:t>
                      </w:r>
                      <w:r>
                        <w:rPr>
                          <w:rFonts w:ascii="Calibri" w:hAnsi="Calibri"/>
                          <w:i/>
                          <w:iCs/>
                          <w:color w:val="4C4D4F"/>
                          <w:sz w:val="21"/>
                          <w:szCs w:val="21"/>
                        </w:rPr>
                        <w:t>IDEA Data Center Part B Data System Framework</w:t>
                      </w:r>
                      <w:r>
                        <w:rPr>
                          <w:rFonts w:ascii="Calibri" w:hAnsi="Calibri"/>
                          <w:color w:val="4C4D4F"/>
                          <w:sz w:val="21"/>
                          <w:szCs w:val="21"/>
                        </w:rPr>
                        <w:t xml:space="preserve">. It adds guiding questions that are designed to prompt state teams to assess and consider the policies, procedures, processes, and practices needed for a high-quality Part B data system. The guiding questions were prepared by the IDC Guiding Questions Work Group. The document is available for download at </w:t>
                      </w:r>
                      <w:hyperlink r:id="rId14" w:history="1">
                        <w:r>
                          <w:rPr>
                            <w:rStyle w:val="Hyperlink"/>
                            <w:rFonts w:ascii="Calibri" w:hAnsi="Calibri"/>
                            <w:sz w:val="21"/>
                            <w:szCs w:val="21"/>
                          </w:rPr>
                          <w:t>https://ideadata.org/resources/resource/1593/idea-data-center-part-b-data-system-framework</w:t>
                        </w:r>
                      </w:hyperlink>
                      <w:r>
                        <w:rPr>
                          <w:rFonts w:ascii="Calibri" w:hAnsi="Calibri"/>
                          <w:color w:val="1F497D"/>
                          <w:sz w:val="21"/>
                          <w:szCs w:val="21"/>
                        </w:rPr>
                        <w:t>.</w:t>
                      </w:r>
                    </w:p>
                    <w:p w:rsidR="00A70CE2" w:rsidRPr="00A70CE2" w:rsidRDefault="00A70CE2" w:rsidP="00055E7C">
                      <w:pPr>
                        <w:ind w:left="14"/>
                        <w:rPr>
                          <w:rFonts w:asciiTheme="minorHAnsi" w:hAnsiTheme="minorHAnsi" w:cstheme="minorHAnsi"/>
                          <w:b/>
                          <w:i/>
                          <w:color w:val="007F74"/>
                          <w:sz w:val="24"/>
                          <w:szCs w:val="24"/>
                        </w:rPr>
                      </w:pPr>
                    </w:p>
                    <w:p w:rsidR="00055E7C" w:rsidRPr="00715349" w:rsidRDefault="00055E7C" w:rsidP="00055E7C">
                      <w:pPr>
                        <w:ind w:left="14"/>
                        <w:rPr>
                          <w:rFonts w:asciiTheme="minorHAnsi" w:hAnsiTheme="minorHAnsi" w:cstheme="minorHAnsi"/>
                          <w:b/>
                          <w:sz w:val="32"/>
                        </w:rPr>
                      </w:pPr>
                      <w:r w:rsidRPr="00715349">
                        <w:rPr>
                          <w:rFonts w:asciiTheme="minorHAnsi" w:hAnsiTheme="minorHAnsi" w:cstheme="minorHAnsi"/>
                          <w:b/>
                          <w:i/>
                          <w:color w:val="007F74"/>
                          <w:sz w:val="32"/>
                        </w:rPr>
                        <w:t xml:space="preserve">IDEA </w:t>
                      </w:r>
                      <w:r w:rsidRPr="00715349">
                        <w:rPr>
                          <w:rFonts w:asciiTheme="minorHAnsi" w:hAnsiTheme="minorHAnsi" w:cstheme="minorHAnsi"/>
                          <w:b/>
                          <w:color w:val="007F74"/>
                          <w:sz w:val="32"/>
                        </w:rPr>
                        <w:t>Data Center (IDC) Guiding Questions Work Group</w:t>
                      </w:r>
                    </w:p>
                    <w:p w:rsidR="00055E7C" w:rsidRDefault="00055E7C" w:rsidP="00A7668A">
                      <w:pPr>
                        <w:spacing w:before="181"/>
                        <w:ind w:left="14" w:right="14"/>
                        <w:rPr>
                          <w:rFonts w:ascii="Calibri" w:hAnsi="Calibri"/>
                          <w:color w:val="4C4D4F"/>
                          <w:sz w:val="21"/>
                          <w:szCs w:val="21"/>
                        </w:rPr>
                      </w:pPr>
                    </w:p>
                    <w:p w:rsidR="00055E7C" w:rsidRDefault="00055E7C" w:rsidP="00A7668A">
                      <w:pPr>
                        <w:spacing w:before="181"/>
                        <w:ind w:left="14" w:right="14"/>
                        <w:rPr>
                          <w:rFonts w:ascii="Calibri" w:hAnsi="Calibri"/>
                          <w:color w:val="4C4D4F"/>
                          <w:sz w:val="21"/>
                          <w:szCs w:val="21"/>
                        </w:rPr>
                      </w:pPr>
                    </w:p>
                    <w:p w:rsidR="00055E7C" w:rsidRDefault="00055E7C" w:rsidP="00A7668A">
                      <w:pPr>
                        <w:spacing w:before="181"/>
                        <w:ind w:left="14" w:right="14"/>
                        <w:rPr>
                          <w:rFonts w:ascii="Calibri" w:eastAsiaTheme="minorHAnsi" w:hAnsi="Calibri" w:cs="Times New Roman"/>
                          <w:color w:val="4C4D4F"/>
                          <w:sz w:val="21"/>
                          <w:szCs w:val="21"/>
                          <w:lang w:bidi="ar-SA"/>
                        </w:rPr>
                      </w:pPr>
                    </w:p>
                    <w:p w:rsidR="00055E7C" w:rsidRPr="00715349" w:rsidRDefault="00055E7C" w:rsidP="00875BFE">
                      <w:pPr>
                        <w:spacing w:before="110"/>
                        <w:ind w:left="20"/>
                        <w:rPr>
                          <w:rFonts w:asciiTheme="minorHAnsi" w:hAnsiTheme="minorHAnsi" w:cstheme="minorHAnsi"/>
                          <w:b/>
                          <w:sz w:val="32"/>
                        </w:rPr>
                      </w:pPr>
                      <w:r w:rsidRPr="00715349">
                        <w:rPr>
                          <w:rFonts w:asciiTheme="minorHAnsi" w:hAnsiTheme="minorHAnsi" w:cstheme="minorHAnsi"/>
                          <w:b/>
                          <w:i/>
                          <w:color w:val="007F74"/>
                          <w:sz w:val="32"/>
                        </w:rPr>
                        <w:t xml:space="preserve">IDEA </w:t>
                      </w:r>
                      <w:r w:rsidRPr="00715349">
                        <w:rPr>
                          <w:rFonts w:asciiTheme="minorHAnsi" w:hAnsiTheme="minorHAnsi" w:cstheme="minorHAnsi"/>
                          <w:b/>
                          <w:color w:val="007F74"/>
                          <w:sz w:val="32"/>
                        </w:rPr>
                        <w:t>Data Center (IDC) Guiding Questions Work Group</w:t>
                      </w:r>
                    </w:p>
                    <w:p w:rsidR="00055E7C" w:rsidRDefault="00055E7C"/>
                  </w:txbxContent>
                </v:textbox>
              </v:shape>
            </w:pict>
          </mc:Fallback>
        </mc:AlternateContent>
      </w:r>
      <w:r w:rsidR="00A70CE2" w:rsidRPr="00715349">
        <w:rPr>
          <w:rFonts w:ascii="Calibri" w:hAnsi="Calibri"/>
          <w:noProof/>
          <w:lang w:bidi="ar-SA"/>
        </w:rPr>
        <mc:AlternateContent>
          <mc:Choice Requires="wps">
            <w:drawing>
              <wp:anchor distT="0" distB="0" distL="114300" distR="114300" simplePos="0" relativeHeight="251192832" behindDoc="1" locked="0" layoutInCell="1" allowOverlap="1">
                <wp:simplePos x="0" y="0"/>
                <wp:positionH relativeFrom="page">
                  <wp:posOffset>4027805</wp:posOffset>
                </wp:positionH>
                <wp:positionV relativeFrom="page">
                  <wp:posOffset>3156585</wp:posOffset>
                </wp:positionV>
                <wp:extent cx="1263650" cy="1287145"/>
                <wp:effectExtent l="0" t="0" r="12700" b="8255"/>
                <wp:wrapNone/>
                <wp:docPr id="1548"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28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A7668A">
                            <w:pPr>
                              <w:ind w:left="14" w:right="310"/>
                              <w:rPr>
                                <w:rFonts w:asciiTheme="minorHAnsi" w:hAnsiTheme="minorHAnsi" w:cstheme="minorHAnsi"/>
                                <w:sz w:val="21"/>
                              </w:rPr>
                            </w:pPr>
                            <w:r w:rsidRPr="00715349">
                              <w:rPr>
                                <w:rFonts w:asciiTheme="minorHAnsi" w:hAnsiTheme="minorHAnsi" w:cstheme="minorHAnsi"/>
                                <w:color w:val="4C4D4F"/>
                                <w:sz w:val="21"/>
                              </w:rPr>
                              <w:t>Sarah Heinemeier Bill Huennekens Bethany Howell Ross Lemke</w:t>
                            </w:r>
                          </w:p>
                          <w:p w:rsidR="00055E7C" w:rsidRDefault="00055E7C" w:rsidP="00A7668A">
                            <w:pPr>
                              <w:ind w:left="14" w:right="-11"/>
                              <w:rPr>
                                <w:rFonts w:asciiTheme="minorHAnsi" w:hAnsiTheme="minorHAnsi" w:cstheme="minorHAnsi"/>
                                <w:color w:val="4C4D4F"/>
                                <w:sz w:val="21"/>
                              </w:rPr>
                            </w:pPr>
                            <w:r w:rsidRPr="00715349">
                              <w:rPr>
                                <w:rFonts w:asciiTheme="minorHAnsi" w:hAnsiTheme="minorHAnsi" w:cstheme="minorHAnsi"/>
                                <w:color w:val="4C4D4F"/>
                                <w:sz w:val="21"/>
                              </w:rPr>
                              <w:t xml:space="preserve">Terry Long </w:t>
                            </w:r>
                          </w:p>
                          <w:p w:rsidR="00055E7C" w:rsidRDefault="00055E7C" w:rsidP="00A7668A">
                            <w:pPr>
                              <w:ind w:left="14" w:right="-11"/>
                              <w:rPr>
                                <w:rFonts w:asciiTheme="minorHAnsi" w:hAnsiTheme="minorHAnsi" w:cstheme="minorHAnsi"/>
                                <w:color w:val="4C4D4F"/>
                                <w:sz w:val="21"/>
                              </w:rPr>
                            </w:pPr>
                            <w:r w:rsidRPr="00715349">
                              <w:rPr>
                                <w:rFonts w:asciiTheme="minorHAnsi" w:hAnsiTheme="minorHAnsi" w:cstheme="minorHAnsi"/>
                                <w:color w:val="4C4D4F"/>
                                <w:sz w:val="21"/>
                              </w:rPr>
                              <w:t xml:space="preserve">Dan Mello </w:t>
                            </w:r>
                          </w:p>
                          <w:p w:rsidR="00055E7C" w:rsidRPr="00715349" w:rsidRDefault="00055E7C" w:rsidP="00A7668A">
                            <w:pPr>
                              <w:ind w:left="14" w:right="-11"/>
                              <w:rPr>
                                <w:rFonts w:asciiTheme="minorHAnsi" w:hAnsiTheme="minorHAnsi" w:cstheme="minorHAnsi"/>
                                <w:sz w:val="21"/>
                              </w:rPr>
                            </w:pPr>
                            <w:r w:rsidRPr="00715349">
                              <w:rPr>
                                <w:rFonts w:asciiTheme="minorHAnsi" w:hAnsiTheme="minorHAnsi" w:cstheme="minorHAnsi"/>
                                <w:color w:val="4C4D4F"/>
                                <w:sz w:val="21"/>
                              </w:rPr>
                              <w:t>Chris Thacker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3" o:spid="_x0000_s1030" type="#_x0000_t202" style="position:absolute;margin-left:317.15pt;margin-top:248.55pt;width:99.5pt;height:101.35pt;z-index:-2521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" filled="f" stroked="f">
                <v:textbox inset="0,0,0,0">
                  <w:txbxContent>
                    <w:p w:rsidR="00055E7C" w:rsidRPr="00715349" w:rsidRDefault="00055E7C" w:rsidP="00A7668A">
                      <w:pPr>
                        <w:ind w:left="14" w:right="310"/>
                        <w:rPr>
                          <w:rFonts w:asciiTheme="minorHAnsi" w:hAnsiTheme="minorHAnsi" w:cstheme="minorHAnsi"/>
                          <w:sz w:val="21"/>
                        </w:rPr>
                      </w:pPr>
                      <w:r w:rsidRPr="00715349">
                        <w:rPr>
                          <w:rFonts w:asciiTheme="minorHAnsi" w:hAnsiTheme="minorHAnsi" w:cstheme="minorHAnsi"/>
                          <w:color w:val="4C4D4F"/>
                          <w:sz w:val="21"/>
                        </w:rPr>
                        <w:t>Sarah Heinemeier Bill Huennekens Bethany Howell Ross Lemke</w:t>
                      </w:r>
                    </w:p>
                    <w:p w:rsidR="00055E7C" w:rsidRDefault="00055E7C" w:rsidP="00A7668A">
                      <w:pPr>
                        <w:ind w:left="14" w:right="-11"/>
                        <w:rPr>
                          <w:rFonts w:asciiTheme="minorHAnsi" w:hAnsiTheme="minorHAnsi" w:cstheme="minorHAnsi"/>
                          <w:color w:val="4C4D4F"/>
                          <w:sz w:val="21"/>
                        </w:rPr>
                      </w:pPr>
                      <w:r w:rsidRPr="00715349">
                        <w:rPr>
                          <w:rFonts w:asciiTheme="minorHAnsi" w:hAnsiTheme="minorHAnsi" w:cstheme="minorHAnsi"/>
                          <w:color w:val="4C4D4F"/>
                          <w:sz w:val="21"/>
                        </w:rPr>
                        <w:t xml:space="preserve">Terry Long </w:t>
                      </w:r>
                    </w:p>
                    <w:p w:rsidR="00055E7C" w:rsidRDefault="00055E7C" w:rsidP="00A7668A">
                      <w:pPr>
                        <w:ind w:left="14" w:right="-11"/>
                        <w:rPr>
                          <w:rFonts w:asciiTheme="minorHAnsi" w:hAnsiTheme="minorHAnsi" w:cstheme="minorHAnsi"/>
                          <w:color w:val="4C4D4F"/>
                          <w:sz w:val="21"/>
                        </w:rPr>
                      </w:pPr>
                      <w:r w:rsidRPr="00715349">
                        <w:rPr>
                          <w:rFonts w:asciiTheme="minorHAnsi" w:hAnsiTheme="minorHAnsi" w:cstheme="minorHAnsi"/>
                          <w:color w:val="4C4D4F"/>
                          <w:sz w:val="21"/>
                        </w:rPr>
                        <w:t xml:space="preserve">Dan Mello </w:t>
                      </w:r>
                    </w:p>
                    <w:p w:rsidR="00055E7C" w:rsidRPr="00715349" w:rsidRDefault="00055E7C" w:rsidP="00A7668A">
                      <w:pPr>
                        <w:ind w:left="14" w:right="-11"/>
                        <w:rPr>
                          <w:rFonts w:asciiTheme="minorHAnsi" w:hAnsiTheme="minorHAnsi" w:cstheme="minorHAnsi"/>
                          <w:sz w:val="21"/>
                        </w:rPr>
                      </w:pPr>
                      <w:r w:rsidRPr="00715349">
                        <w:rPr>
                          <w:rFonts w:asciiTheme="minorHAnsi" w:hAnsiTheme="minorHAnsi" w:cstheme="minorHAnsi"/>
                          <w:color w:val="4C4D4F"/>
                          <w:sz w:val="21"/>
                        </w:rPr>
                        <w:t>Chris Thacker</w:t>
                      </w:r>
                    </w:p>
                  </w:txbxContent>
                </v:textbox>
                <w10:wrap anchorx="page" anchory="page"/>
              </v:shape>
            </w:pict>
          </mc:Fallback>
        </mc:AlternateContent>
      </w:r>
      <w:r w:rsidR="00A70CE2" w:rsidRPr="00715349">
        <w:rPr>
          <w:rFonts w:ascii="Calibri" w:hAnsi="Calibri"/>
          <w:noProof/>
          <w:lang w:bidi="ar-SA"/>
        </w:rPr>
        <mc:AlternateContent>
          <mc:Choice Requires="wps">
            <w:drawing>
              <wp:anchor distT="0" distB="0" distL="114300" distR="114300" simplePos="0" relativeHeight="251191808" behindDoc="1" locked="0" layoutInCell="1" allowOverlap="1">
                <wp:simplePos x="0" y="0"/>
                <wp:positionH relativeFrom="page">
                  <wp:posOffset>683260</wp:posOffset>
                </wp:positionH>
                <wp:positionV relativeFrom="page">
                  <wp:posOffset>3159760</wp:posOffset>
                </wp:positionV>
                <wp:extent cx="1971040" cy="1075055"/>
                <wp:effectExtent l="0" t="0" r="10160" b="10795"/>
                <wp:wrapNone/>
                <wp:docPr id="1549"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07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A7668A">
                            <w:pPr>
                              <w:ind w:left="14" w:right="2"/>
                              <w:rPr>
                                <w:rFonts w:asciiTheme="minorHAnsi" w:hAnsiTheme="minorHAnsi" w:cstheme="minorHAnsi"/>
                                <w:sz w:val="21"/>
                              </w:rPr>
                            </w:pPr>
                            <w:r w:rsidRPr="00715349">
                              <w:rPr>
                                <w:rFonts w:asciiTheme="minorHAnsi" w:hAnsiTheme="minorHAnsi" w:cstheme="minorHAnsi"/>
                                <w:color w:val="4C4D4F"/>
                                <w:sz w:val="21"/>
                              </w:rPr>
                              <w:t>Jeanna Mullins, Work Group</w:t>
                            </w:r>
                            <w:r w:rsidRPr="00715349">
                              <w:rPr>
                                <w:rFonts w:asciiTheme="minorHAnsi" w:hAnsiTheme="minorHAnsi" w:cstheme="minorHAnsi"/>
                                <w:color w:val="4C4D4F"/>
                                <w:spacing w:val="-24"/>
                                <w:sz w:val="21"/>
                              </w:rPr>
                              <w:t xml:space="preserve"> </w:t>
                            </w:r>
                            <w:r w:rsidRPr="00715349">
                              <w:rPr>
                                <w:rFonts w:asciiTheme="minorHAnsi" w:hAnsiTheme="minorHAnsi" w:cstheme="minorHAnsi"/>
                                <w:color w:val="4C4D4F"/>
                                <w:sz w:val="21"/>
                              </w:rPr>
                              <w:t>Leader Dave Phillips, Work Group Leader Tiffany</w:t>
                            </w:r>
                            <w:r w:rsidRPr="00715349">
                              <w:rPr>
                                <w:rFonts w:asciiTheme="minorHAnsi" w:hAnsiTheme="minorHAnsi" w:cstheme="minorHAnsi"/>
                                <w:color w:val="4C4D4F"/>
                                <w:spacing w:val="-1"/>
                                <w:sz w:val="21"/>
                              </w:rPr>
                              <w:t xml:space="preserve"> </w:t>
                            </w:r>
                            <w:r w:rsidRPr="00715349">
                              <w:rPr>
                                <w:rFonts w:asciiTheme="minorHAnsi" w:hAnsiTheme="minorHAnsi" w:cstheme="minorHAnsi"/>
                                <w:color w:val="4C4D4F"/>
                                <w:sz w:val="21"/>
                              </w:rPr>
                              <w:t>Boyd</w:t>
                            </w:r>
                          </w:p>
                          <w:p w:rsidR="00055E7C" w:rsidRPr="00715349" w:rsidRDefault="00055E7C" w:rsidP="00A7668A">
                            <w:pPr>
                              <w:ind w:left="14" w:right="1792"/>
                              <w:rPr>
                                <w:rFonts w:asciiTheme="minorHAnsi" w:hAnsiTheme="minorHAnsi" w:cstheme="minorHAnsi"/>
                                <w:sz w:val="21"/>
                              </w:rPr>
                            </w:pPr>
                            <w:r w:rsidRPr="00715349">
                              <w:rPr>
                                <w:rFonts w:asciiTheme="minorHAnsi" w:hAnsiTheme="minorHAnsi" w:cstheme="minorHAnsi"/>
                                <w:color w:val="4C4D4F"/>
                                <w:sz w:val="21"/>
                              </w:rPr>
                              <w:t>Susan Davis Silvia DeRuvo Ron Dughman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 o:spid="_x0000_s1031" type="#_x0000_t202" style="position:absolute;margin-left:53.8pt;margin-top:248.8pt;width:155.2pt;height:84.65pt;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" filled="f" stroked="f">
                <v:textbox inset="0,0,0,0">
                  <w:txbxContent>
                    <w:p w:rsidR="00055E7C" w:rsidRPr="00715349" w:rsidRDefault="00055E7C" w:rsidP="00A7668A">
                      <w:pPr>
                        <w:ind w:left="14" w:right="2"/>
                        <w:rPr>
                          <w:rFonts w:asciiTheme="minorHAnsi" w:hAnsiTheme="minorHAnsi" w:cstheme="minorHAnsi"/>
                          <w:sz w:val="21"/>
                        </w:rPr>
                      </w:pPr>
                      <w:r w:rsidRPr="00715349">
                        <w:rPr>
                          <w:rFonts w:asciiTheme="minorHAnsi" w:hAnsiTheme="minorHAnsi" w:cstheme="minorHAnsi"/>
                          <w:color w:val="4C4D4F"/>
                          <w:sz w:val="21"/>
                        </w:rPr>
                        <w:t>Jeanna Mullins, Work Group</w:t>
                      </w:r>
                      <w:r w:rsidRPr="00715349">
                        <w:rPr>
                          <w:rFonts w:asciiTheme="minorHAnsi" w:hAnsiTheme="minorHAnsi" w:cstheme="minorHAnsi"/>
                          <w:color w:val="4C4D4F"/>
                          <w:spacing w:val="-24"/>
                          <w:sz w:val="21"/>
                        </w:rPr>
                        <w:t xml:space="preserve"> </w:t>
                      </w:r>
                      <w:r w:rsidRPr="00715349">
                        <w:rPr>
                          <w:rFonts w:asciiTheme="minorHAnsi" w:hAnsiTheme="minorHAnsi" w:cstheme="minorHAnsi"/>
                          <w:color w:val="4C4D4F"/>
                          <w:sz w:val="21"/>
                        </w:rPr>
                        <w:t>Leader Dave Phillips, Work Group Leader Tiffany</w:t>
                      </w:r>
                      <w:r w:rsidRPr="00715349">
                        <w:rPr>
                          <w:rFonts w:asciiTheme="minorHAnsi" w:hAnsiTheme="minorHAnsi" w:cstheme="minorHAnsi"/>
                          <w:color w:val="4C4D4F"/>
                          <w:spacing w:val="-1"/>
                          <w:sz w:val="21"/>
                        </w:rPr>
                        <w:t xml:space="preserve"> </w:t>
                      </w:r>
                      <w:r w:rsidRPr="00715349">
                        <w:rPr>
                          <w:rFonts w:asciiTheme="minorHAnsi" w:hAnsiTheme="minorHAnsi" w:cstheme="minorHAnsi"/>
                          <w:color w:val="4C4D4F"/>
                          <w:sz w:val="21"/>
                        </w:rPr>
                        <w:t>Boyd</w:t>
                      </w:r>
                    </w:p>
                    <w:p w:rsidR="00055E7C" w:rsidRPr="00715349" w:rsidRDefault="00055E7C" w:rsidP="00A7668A">
                      <w:pPr>
                        <w:ind w:left="14" w:right="1792"/>
                        <w:rPr>
                          <w:rFonts w:asciiTheme="minorHAnsi" w:hAnsiTheme="minorHAnsi" w:cstheme="minorHAnsi"/>
                          <w:sz w:val="21"/>
                        </w:rPr>
                      </w:pPr>
                      <w:r w:rsidRPr="00715349">
                        <w:rPr>
                          <w:rFonts w:asciiTheme="minorHAnsi" w:hAnsiTheme="minorHAnsi" w:cstheme="minorHAnsi"/>
                          <w:color w:val="4C4D4F"/>
                          <w:sz w:val="21"/>
                        </w:rPr>
                        <w:t>Susan Davis Silvia DeRuvo Ron Dughman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8566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55"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6CF3" id="Line 1550" o:spid="_x0000_s1026" style="position:absolute;z-index:-18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&#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jRr4d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186688"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554"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D670B" id="Line 1549" o:spid="_x0000_s1026" style="position:absolute;z-index:-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" strokecolor="#055d8b" strokeweight="6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18771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53"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8" o:spid="_x0000_s1032" type="#_x0000_t202" style="position:absolute;margin-left:53pt;margin-top:47.1pt;width:299pt;height:13.2pt;z-index:-252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bPtg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GLuWz7YCAAC2&#10;BQAADgAAAAAAAAAAAAAAAAAuAgAAZHJzL2Uyb0RvYy54bWxQSwECLQAUAAYACAAAACEA/5E2uN4A&#10;AAAKAQAADwAAAAAAAAAAAAAAAAAQBQAAZHJzL2Rvd25yZXYueG1sUEsFBgAAAAAEAAQA8wAAABsG&#10;AAAAAA==&#10;" filled="f" stroked="f">
                <v:textbox inset="0,0,0,0">
                  <w:txbxContent>
                    <w:p w:rsidR="00055E7C" w:rsidRPr="0083615D" w:rsidRDefault="00055E7C">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88736" behindDoc="1" locked="0" layoutInCell="1" allowOverlap="1">
                <wp:simplePos x="0" y="0"/>
                <wp:positionH relativeFrom="page">
                  <wp:posOffset>673100</wp:posOffset>
                </wp:positionH>
                <wp:positionV relativeFrom="page">
                  <wp:posOffset>1297940</wp:posOffset>
                </wp:positionV>
                <wp:extent cx="2136140" cy="340360"/>
                <wp:effectExtent l="0" t="2540" r="635" b="0"/>
                <wp:wrapNone/>
                <wp:docPr id="1552"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Theme="minorHAnsi" w:hAnsiTheme="minorHAnsi" w:cstheme="minorHAnsi"/>
                                <w:b/>
                                <w:sz w:val="40"/>
                              </w:rPr>
                            </w:pPr>
                            <w:bookmarkStart w:id="0" w:name="Acknowledgments_"/>
                            <w:bookmarkEnd w:id="0"/>
                            <w:r w:rsidRPr="00715349">
                              <w:rPr>
                                <w:rFonts w:asciiTheme="minorHAnsi" w:hAnsiTheme="minorHAnsi" w:cstheme="minorHAnsi"/>
                                <w:b/>
                                <w:color w:val="007F74"/>
                                <w:sz w:val="40"/>
                              </w:rPr>
                              <w:t>Acknowledgments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7" o:spid="_x0000_s1033" type="#_x0000_t202" style="position:absolute;margin-left:53pt;margin-top:102.2pt;width:168.2pt;height:26.8pt;z-index:-252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zW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" filled="f" stroked="f">
                <v:textbox inset="0,0,0,0">
                  <w:txbxContent>
                    <w:p w:rsidR="00055E7C" w:rsidRPr="00715349" w:rsidRDefault="00055E7C">
                      <w:pPr>
                        <w:spacing w:line="516" w:lineRule="exact"/>
                        <w:ind w:left="20"/>
                        <w:rPr>
                          <w:rFonts w:asciiTheme="minorHAnsi" w:hAnsiTheme="minorHAnsi" w:cstheme="minorHAnsi"/>
                          <w:b/>
                          <w:sz w:val="40"/>
                        </w:rPr>
                      </w:pPr>
                      <w:bookmarkStart w:id="1" w:name="Acknowledgments_"/>
                      <w:bookmarkEnd w:id="1"/>
                      <w:r w:rsidRPr="00715349">
                        <w:rPr>
                          <w:rFonts w:asciiTheme="minorHAnsi" w:hAnsiTheme="minorHAnsi" w:cstheme="minorHAnsi"/>
                          <w:b/>
                          <w:color w:val="007F74"/>
                          <w:sz w:val="40"/>
                        </w:rPr>
                        <w:t>Acknowledgments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9385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47"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Theme="minorHAnsi" w:hAnsiTheme="minorHAnsi" w:cstheme="minorHAnsi"/>
                                <w:b/>
                                <w:sz w:val="18"/>
                              </w:rPr>
                            </w:pPr>
                            <w:hyperlink r:id="rId15">
                              <w:r w:rsidR="00055E7C" w:rsidRPr="00715349">
                                <w:rPr>
                                  <w:rFonts w:asciiTheme="minorHAnsi" w:hAnsiTheme="minorHAnsi" w:cstheme="minorHAns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2" o:spid="_x0000_s1034" type="#_x0000_t202" style="position:absolute;margin-left:53pt;margin-top:746.5pt;width:79pt;height:13.2pt;z-index:-2521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5Te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C5v5TetAIAALY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Theme="minorHAnsi" w:hAnsiTheme="minorHAnsi" w:cstheme="minorHAnsi"/>
                          <w:b/>
                          <w:sz w:val="18"/>
                        </w:rPr>
                      </w:pPr>
                      <w:hyperlink r:id="rId16">
                        <w:r w:rsidRPr="00715349">
                          <w:rPr>
                            <w:rFonts w:asciiTheme="minorHAnsi" w:hAnsiTheme="minorHAnsi" w:cstheme="minorHAns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94880" behindDoc="1" locked="0" layoutInCell="1" allowOverlap="1">
                <wp:simplePos x="0" y="0"/>
                <wp:positionH relativeFrom="page">
                  <wp:posOffset>6991350</wp:posOffset>
                </wp:positionH>
                <wp:positionV relativeFrom="page">
                  <wp:posOffset>9484995</wp:posOffset>
                </wp:positionV>
                <wp:extent cx="108585" cy="163195"/>
                <wp:effectExtent l="0" t="0" r="0" b="635"/>
                <wp:wrapNone/>
                <wp:docPr id="1546"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Theme="minorHAnsi" w:hAnsiTheme="minorHAnsi" w:cstheme="minorHAnsi"/>
                                <w:sz w:val="18"/>
                              </w:rPr>
                            </w:pPr>
                            <w:r w:rsidRPr="00715349">
                              <w:rPr>
                                <w:rFonts w:asciiTheme="minorHAnsi" w:hAnsiTheme="minorHAnsi" w:cstheme="minorHAnsi"/>
                                <w:color w:val="808285"/>
                                <w:sz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1" o:spid="_x0000_s1035" type="#_x0000_t202" style="position:absolute;margin-left:550.5pt;margin-top:746.85pt;width:8.55pt;height:12.85pt;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x6sgIAALU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" filled="f" stroked="f">
                <v:textbox inset="0,0,0,0">
                  <w:txbxContent>
                    <w:p w:rsidR="00055E7C" w:rsidRPr="00715349" w:rsidRDefault="00055E7C">
                      <w:pPr>
                        <w:spacing w:line="236" w:lineRule="exact"/>
                        <w:ind w:left="20"/>
                        <w:rPr>
                          <w:rFonts w:asciiTheme="minorHAnsi" w:hAnsiTheme="minorHAnsi" w:cstheme="minorHAnsi"/>
                          <w:sz w:val="18"/>
                        </w:rPr>
                      </w:pPr>
                      <w:r w:rsidRPr="00715349">
                        <w:rPr>
                          <w:rFonts w:asciiTheme="minorHAnsi" w:hAnsiTheme="minorHAnsi" w:cstheme="minorHAnsi"/>
                          <w:color w:val="808285"/>
                          <w:sz w:val="18"/>
                        </w:rPr>
                        <w:t>iii</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9590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45"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0" o:spid="_x0000_s1036" type="#_x0000_t202" style="position:absolute;margin-left:54pt;margin-top:57.6pt;width:7in;height:12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IoqSayzAgAAtw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bookmarkStart w:id="1" w:name="_GoBack"/>
      <w:bookmarkEnd w:id="1"/>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19692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44"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BEE30" id="Line 1539" o:spid="_x0000_s1026" style="position:absolute;z-index:-18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v1IgIAAEc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vbH79S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197952"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543"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13886" id="Line 1538" o:spid="_x0000_s1026" style="position:absolute;z-index:-18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" strokecolor="#055d8b" strokeweight="6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19897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42"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7" o:spid="_x0000_s1037" type="#_x0000_t202" style="position:absolute;margin-left:53pt;margin-top:47.1pt;width:299pt;height:13.2pt;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2uZAabYCAAC3&#10;BQAADgAAAAAAAAAAAAAAAAAuAgAAZHJzL2Uyb0RvYy54bWxQSwECLQAUAAYACAAAACEA/5E2uN4A&#10;AAAKAQAADwAAAAAAAAAAAAAAAAAQBQAAZHJzL2Rvd25yZXYueG1sUEsFBgAAAAAEAAQA8wAAABsG&#10;AAAAAA==&#10;" filled="f" stroked="f">
                <v:textbox inset="0,0,0,0">
                  <w:txbxContent>
                    <w:p w:rsidR="00055E7C" w:rsidRPr="0083615D" w:rsidRDefault="00055E7C">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0000" behindDoc="1" locked="0" layoutInCell="1" allowOverlap="1">
                <wp:simplePos x="0" y="0"/>
                <wp:positionH relativeFrom="page">
                  <wp:posOffset>673100</wp:posOffset>
                </wp:positionH>
                <wp:positionV relativeFrom="page">
                  <wp:posOffset>1297940</wp:posOffset>
                </wp:positionV>
                <wp:extent cx="1990090" cy="340360"/>
                <wp:effectExtent l="0" t="2540" r="3810" b="0"/>
                <wp:wrapNone/>
                <wp:docPr id="1541"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bookmarkStart w:id="2" w:name="Table_of_Contents_"/>
                            <w:bookmarkEnd w:id="2"/>
                            <w:r w:rsidRPr="00715349">
                              <w:rPr>
                                <w:rFonts w:ascii="Calibri" w:hAnsi="Calibri"/>
                                <w:b/>
                                <w:color w:val="007F74"/>
                                <w:spacing w:val="-6"/>
                                <w:sz w:val="40"/>
                              </w:rPr>
                              <w:t xml:space="preserve">Table </w:t>
                            </w:r>
                            <w:r w:rsidRPr="00715349">
                              <w:rPr>
                                <w:rFonts w:ascii="Calibri" w:hAnsi="Calibri"/>
                                <w:b/>
                                <w:color w:val="007F74"/>
                                <w:sz w:val="40"/>
                              </w:rPr>
                              <w:t>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6" o:spid="_x0000_s1038" type="#_x0000_t202" style="position:absolute;margin-left:53pt;margin-top:102.2pt;width:156.7pt;height:26.8pt;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tgtQIAALcFAAAOAAAAZHJzL2Uyb0RvYy54bWysVNuOmzAQfa/Uf7D8zmIIYQN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" filled="f" stroked="f">
                <v:textbox inset="0,0,0,0">
                  <w:txbxContent>
                    <w:p w:rsidR="00055E7C" w:rsidRPr="00715349" w:rsidRDefault="00055E7C">
                      <w:pPr>
                        <w:spacing w:line="516" w:lineRule="exact"/>
                        <w:ind w:left="20"/>
                        <w:rPr>
                          <w:rFonts w:ascii="Calibri" w:hAnsi="Calibri"/>
                          <w:b/>
                          <w:sz w:val="40"/>
                        </w:rPr>
                      </w:pPr>
                      <w:bookmarkStart w:id="4" w:name="Table_of_Contents_"/>
                      <w:bookmarkEnd w:id="4"/>
                      <w:r w:rsidRPr="00715349">
                        <w:rPr>
                          <w:rFonts w:ascii="Calibri" w:hAnsi="Calibri"/>
                          <w:b/>
                          <w:color w:val="007F74"/>
                          <w:spacing w:val="-6"/>
                          <w:sz w:val="40"/>
                        </w:rPr>
                        <w:t xml:space="preserve">Table </w:t>
                      </w:r>
                      <w:r w:rsidRPr="00715349">
                        <w:rPr>
                          <w:rFonts w:ascii="Calibri" w:hAnsi="Calibri"/>
                          <w:b/>
                          <w:color w:val="007F74"/>
                          <w:sz w:val="40"/>
                        </w:rPr>
                        <w:t>of Contents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1024" behindDoc="1" locked="0" layoutInCell="1" allowOverlap="1">
                <wp:simplePos x="0" y="0"/>
                <wp:positionH relativeFrom="page">
                  <wp:posOffset>673100</wp:posOffset>
                </wp:positionH>
                <wp:positionV relativeFrom="page">
                  <wp:posOffset>1951355</wp:posOffset>
                </wp:positionV>
                <wp:extent cx="6426200" cy="5651500"/>
                <wp:effectExtent l="0" t="0" r="0" b="0"/>
                <wp:wrapNone/>
                <wp:docPr id="1540"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6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tabs>
                                <w:tab w:val="right" w:leader="dot" w:pos="10079"/>
                              </w:tabs>
                              <w:spacing w:line="317" w:lineRule="exact"/>
                              <w:jc w:val="center"/>
                              <w:rPr>
                                <w:rFonts w:ascii="Calibri" w:hAnsi="Calibri"/>
                                <w:sz w:val="21"/>
                              </w:rPr>
                            </w:pPr>
                            <w:r w:rsidRPr="00715349">
                              <w:rPr>
                                <w:rFonts w:ascii="Calibri" w:hAnsi="Calibri"/>
                                <w:b/>
                                <w:color w:val="007F74"/>
                                <w:sz w:val="24"/>
                              </w:rPr>
                              <w:t>Acknowledgments</w:t>
                            </w:r>
                            <w:r w:rsidRPr="00715349">
                              <w:rPr>
                                <w:rFonts w:ascii="Calibri" w:hAnsi="Calibri"/>
                                <w:b/>
                                <w:color w:val="4C4D4F"/>
                                <w:sz w:val="24"/>
                              </w:rPr>
                              <w:tab/>
                            </w:r>
                            <w:r w:rsidRPr="00715349">
                              <w:rPr>
                                <w:rFonts w:ascii="Calibri" w:hAnsi="Calibri"/>
                                <w:color w:val="4C4D4F"/>
                                <w:sz w:val="21"/>
                              </w:rPr>
                              <w:t>iii</w:t>
                            </w:r>
                          </w:p>
                          <w:p w:rsidR="00055E7C" w:rsidRPr="00715349" w:rsidRDefault="00055E7C">
                            <w:pPr>
                              <w:tabs>
                                <w:tab w:val="right" w:leader="dot" w:pos="10079"/>
                              </w:tabs>
                              <w:spacing w:before="134"/>
                              <w:jc w:val="center"/>
                              <w:rPr>
                                <w:rFonts w:ascii="Calibri" w:hAnsi="Calibri"/>
                                <w:sz w:val="21"/>
                              </w:rPr>
                            </w:pPr>
                            <w:r w:rsidRPr="00715349">
                              <w:rPr>
                                <w:rFonts w:ascii="Calibri" w:hAnsi="Calibri"/>
                                <w:b/>
                                <w:color w:val="007F74"/>
                                <w:spacing w:val="-4"/>
                                <w:sz w:val="24"/>
                              </w:rPr>
                              <w:t>Terms</w:t>
                            </w:r>
                            <w:r w:rsidRPr="00715349">
                              <w:rPr>
                                <w:rFonts w:ascii="Calibri" w:hAnsi="Calibri"/>
                                <w:b/>
                                <w:color w:val="4C4D4F"/>
                                <w:spacing w:val="-4"/>
                                <w:sz w:val="24"/>
                              </w:rPr>
                              <w:tab/>
                            </w:r>
                            <w:r w:rsidRPr="00715349">
                              <w:rPr>
                                <w:rFonts w:ascii="Calibri" w:hAnsi="Calibri"/>
                                <w:color w:val="4C4D4F"/>
                                <w:sz w:val="21"/>
                              </w:rPr>
                              <w:t>1</w:t>
                            </w:r>
                          </w:p>
                          <w:p w:rsidR="00055E7C" w:rsidRPr="00715349" w:rsidRDefault="00055E7C">
                            <w:pPr>
                              <w:tabs>
                                <w:tab w:val="right" w:leader="dot" w:pos="10079"/>
                              </w:tabs>
                              <w:spacing w:before="61"/>
                              <w:ind w:left="180"/>
                              <w:jc w:val="center"/>
                              <w:rPr>
                                <w:rFonts w:ascii="Calibri" w:hAnsi="Calibri"/>
                                <w:sz w:val="21"/>
                              </w:rPr>
                            </w:pPr>
                            <w:r w:rsidRPr="00715349">
                              <w:rPr>
                                <w:rFonts w:ascii="Calibri" w:hAnsi="Calibri"/>
                                <w:b/>
                                <w:color w:val="4C4D4F"/>
                                <w:sz w:val="21"/>
                              </w:rPr>
                              <w:t>Notes on</w:t>
                            </w:r>
                            <w:r w:rsidRPr="00715349">
                              <w:rPr>
                                <w:rFonts w:ascii="Calibri" w:hAnsi="Calibri"/>
                                <w:b/>
                                <w:color w:val="4C4D4F"/>
                                <w:spacing w:val="-1"/>
                                <w:sz w:val="21"/>
                              </w:rPr>
                              <w:t xml:space="preserve"> </w:t>
                            </w:r>
                            <w:r w:rsidRPr="00715349">
                              <w:rPr>
                                <w:rFonts w:ascii="Calibri" w:hAnsi="Calibri"/>
                                <w:b/>
                                <w:color w:val="4C4D4F"/>
                                <w:sz w:val="21"/>
                              </w:rPr>
                              <w:t>Language</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1</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Overview</w:t>
                            </w:r>
                            <w:r w:rsidRPr="00715349">
                              <w:rPr>
                                <w:rFonts w:ascii="Calibri" w:hAnsi="Calibri"/>
                                <w:b/>
                                <w:color w:val="4C4D4F"/>
                                <w:sz w:val="24"/>
                              </w:rPr>
                              <w:tab/>
                            </w:r>
                            <w:r w:rsidRPr="00715349">
                              <w:rPr>
                                <w:rFonts w:ascii="Calibri" w:hAnsi="Calibri"/>
                                <w:color w:val="4C4D4F"/>
                                <w:sz w:val="21"/>
                              </w:rPr>
                              <w:t>2</w:t>
                            </w:r>
                          </w:p>
                          <w:p w:rsidR="00055E7C" w:rsidRPr="00715349" w:rsidRDefault="00055E7C">
                            <w:pPr>
                              <w:tabs>
                                <w:tab w:val="right" w:leader="dot" w:pos="10079"/>
                              </w:tabs>
                              <w:spacing w:before="60"/>
                              <w:ind w:left="180"/>
                              <w:jc w:val="center"/>
                              <w:rPr>
                                <w:rFonts w:ascii="Calibri" w:hAnsi="Calibri"/>
                                <w:sz w:val="21"/>
                              </w:rPr>
                            </w:pPr>
                            <w:r w:rsidRPr="00715349">
                              <w:rPr>
                                <w:rFonts w:ascii="Calibri" w:hAnsi="Calibri"/>
                                <w:b/>
                                <w:color w:val="4C4D4F"/>
                                <w:sz w:val="21"/>
                              </w:rPr>
                              <w:t>Using</w:t>
                            </w:r>
                            <w:r w:rsidRPr="00715349">
                              <w:rPr>
                                <w:rFonts w:ascii="Calibri" w:hAnsi="Calibri"/>
                                <w:b/>
                                <w:color w:val="4C4D4F"/>
                                <w:spacing w:val="-1"/>
                                <w:sz w:val="21"/>
                              </w:rPr>
                              <w:t xml:space="preserve"> </w:t>
                            </w:r>
                            <w:r w:rsidRPr="00715349">
                              <w:rPr>
                                <w:rFonts w:ascii="Calibri" w:hAnsi="Calibri"/>
                                <w:b/>
                                <w:color w:val="4C4D4F"/>
                                <w:sz w:val="21"/>
                              </w:rPr>
                              <w:t>the</w:t>
                            </w:r>
                            <w:r w:rsidRPr="00715349">
                              <w:rPr>
                                <w:rFonts w:ascii="Calibri" w:hAnsi="Calibri"/>
                                <w:b/>
                                <w:color w:val="4C4D4F"/>
                                <w:spacing w:val="-1"/>
                                <w:sz w:val="21"/>
                              </w:rPr>
                              <w:t xml:space="preserve"> </w:t>
                            </w:r>
                            <w:r w:rsidRPr="00715349">
                              <w:rPr>
                                <w:rFonts w:ascii="Calibri" w:hAnsi="Calibri"/>
                                <w:b/>
                                <w:color w:val="4C4D4F"/>
                                <w:sz w:val="21"/>
                              </w:rPr>
                              <w:t>Framework</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58"/>
                              <w:ind w:left="180"/>
                              <w:jc w:val="center"/>
                              <w:rPr>
                                <w:rFonts w:ascii="Calibri" w:hAnsi="Calibri"/>
                                <w:sz w:val="21"/>
                              </w:rPr>
                            </w:pPr>
                            <w:r w:rsidRPr="00715349">
                              <w:rPr>
                                <w:rFonts w:ascii="Calibri" w:hAnsi="Calibri"/>
                                <w:b/>
                                <w:color w:val="4C4D4F"/>
                                <w:sz w:val="21"/>
                              </w:rPr>
                              <w:t>Framework</w:t>
                            </w:r>
                            <w:r w:rsidRPr="00715349">
                              <w:rPr>
                                <w:rFonts w:ascii="Calibri" w:hAnsi="Calibri"/>
                                <w:b/>
                                <w:color w:val="4C4D4F"/>
                                <w:spacing w:val="-1"/>
                                <w:sz w:val="21"/>
                              </w:rPr>
                              <w:t xml:space="preserve"> </w:t>
                            </w:r>
                            <w:r w:rsidRPr="00715349">
                              <w:rPr>
                                <w:rFonts w:ascii="Calibri" w:hAnsi="Calibri"/>
                                <w:b/>
                                <w:color w:val="4C4D4F"/>
                                <w:sz w:val="21"/>
                              </w:rPr>
                              <w:t>Structure</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58"/>
                              <w:ind w:left="180"/>
                              <w:jc w:val="center"/>
                              <w:rPr>
                                <w:rFonts w:ascii="Calibri" w:hAnsi="Calibri"/>
                                <w:sz w:val="21"/>
                              </w:rPr>
                            </w:pPr>
                            <w:r w:rsidRPr="00715349">
                              <w:rPr>
                                <w:rFonts w:ascii="Calibri" w:hAnsi="Calibri"/>
                                <w:b/>
                                <w:color w:val="4C4D4F"/>
                                <w:sz w:val="21"/>
                              </w:rPr>
                              <w:t>Using</w:t>
                            </w:r>
                            <w:r w:rsidRPr="00715349">
                              <w:rPr>
                                <w:rFonts w:ascii="Calibri" w:hAnsi="Calibri"/>
                                <w:b/>
                                <w:color w:val="4C4D4F"/>
                                <w:spacing w:val="-1"/>
                                <w:sz w:val="21"/>
                              </w:rPr>
                              <w:t xml:space="preserve"> </w:t>
                            </w:r>
                            <w:r w:rsidRPr="00715349">
                              <w:rPr>
                                <w:rFonts w:ascii="Calibri" w:hAnsi="Calibri"/>
                                <w:b/>
                                <w:color w:val="4C4D4F"/>
                                <w:sz w:val="21"/>
                              </w:rPr>
                              <w:t>Guiding</w:t>
                            </w:r>
                            <w:r w:rsidRPr="00715349">
                              <w:rPr>
                                <w:rFonts w:ascii="Calibri" w:hAnsi="Calibri"/>
                                <w:b/>
                                <w:color w:val="4C4D4F"/>
                                <w:spacing w:val="-1"/>
                                <w:sz w:val="21"/>
                              </w:rPr>
                              <w:t xml:space="preserve"> </w:t>
                            </w:r>
                            <w:r w:rsidRPr="00715349">
                              <w:rPr>
                                <w:rFonts w:ascii="Calibri" w:hAnsi="Calibri"/>
                                <w:b/>
                                <w:color w:val="4C4D4F"/>
                                <w:sz w:val="21"/>
                              </w:rPr>
                              <w:t>Questions</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Purpose</w:t>
                            </w:r>
                            <w:r w:rsidRPr="00715349">
                              <w:rPr>
                                <w:rFonts w:ascii="Calibri" w:hAnsi="Calibri"/>
                                <w:b/>
                                <w:color w:val="007F74"/>
                                <w:spacing w:val="-1"/>
                                <w:sz w:val="24"/>
                              </w:rPr>
                              <w:t xml:space="preserve"> </w:t>
                            </w:r>
                            <w:r w:rsidRPr="00715349">
                              <w:rPr>
                                <w:rFonts w:ascii="Calibri" w:hAnsi="Calibri"/>
                                <w:b/>
                                <w:color w:val="007F74"/>
                                <w:sz w:val="24"/>
                              </w:rPr>
                              <w:t>and</w:t>
                            </w:r>
                            <w:r w:rsidRPr="00715349">
                              <w:rPr>
                                <w:rFonts w:ascii="Calibri" w:hAnsi="Calibri"/>
                                <w:b/>
                                <w:color w:val="007F74"/>
                                <w:spacing w:val="-10"/>
                                <w:sz w:val="24"/>
                              </w:rPr>
                              <w:t xml:space="preserve"> </w:t>
                            </w:r>
                            <w:r w:rsidRPr="00715349">
                              <w:rPr>
                                <w:rFonts w:ascii="Calibri" w:hAnsi="Calibri"/>
                                <w:b/>
                                <w:color w:val="007F74"/>
                                <w:sz w:val="24"/>
                              </w:rPr>
                              <w:t>Vision</w:t>
                            </w:r>
                            <w:r w:rsidRPr="00715349">
                              <w:rPr>
                                <w:rFonts w:ascii="Calibri" w:hAnsi="Calibri"/>
                                <w:b/>
                                <w:color w:val="4C4D4F"/>
                                <w:sz w:val="24"/>
                              </w:rPr>
                              <w:tab/>
                            </w:r>
                            <w:r w:rsidRPr="00715349">
                              <w:rPr>
                                <w:rFonts w:ascii="Calibri" w:hAnsi="Calibri"/>
                                <w:color w:val="4C4D4F"/>
                                <w:sz w:val="21"/>
                              </w:rPr>
                              <w:t>4</w:t>
                            </w:r>
                          </w:p>
                          <w:p w:rsidR="00055E7C" w:rsidRPr="00715349" w:rsidRDefault="00055E7C">
                            <w:pPr>
                              <w:spacing w:before="60" w:line="295" w:lineRule="exact"/>
                              <w:ind w:left="470"/>
                              <w:rPr>
                                <w:rFonts w:ascii="Calibri" w:hAnsi="Calibri"/>
                                <w:sz w:val="21"/>
                              </w:rPr>
                            </w:pPr>
                            <w:r w:rsidRPr="00715349">
                              <w:rPr>
                                <w:rFonts w:ascii="Calibri" w:hAnsi="Calibri"/>
                                <w:b/>
                                <w:color w:val="4C4D4F"/>
                                <w:sz w:val="21"/>
                              </w:rPr>
                              <w:t xml:space="preserve">Quality Indicator PV1: </w:t>
                            </w:r>
                            <w:r w:rsidRPr="00715349">
                              <w:rPr>
                                <w:rFonts w:ascii="Calibri" w:hAnsi="Calibri"/>
                                <w:color w:val="4C4D4F"/>
                                <w:sz w:val="21"/>
                              </w:rPr>
                              <w:t>Part B state staff or authorized representatives have articulated the purpose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vision of a 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PV2: </w:t>
                            </w:r>
                            <w:r w:rsidRPr="00715349">
                              <w:rPr>
                                <w:rFonts w:ascii="Calibri" w:hAnsi="Calibri"/>
                                <w:color w:val="4C4D4F"/>
                                <w:sz w:val="21"/>
                              </w:rPr>
                              <w:t>The purpose and vision include the state IDEA program’s intents and goals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for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Data Governance</w:t>
                            </w:r>
                            <w:r w:rsidRPr="00715349">
                              <w:rPr>
                                <w:rFonts w:ascii="Calibri" w:hAnsi="Calibri"/>
                                <w:b/>
                                <w:color w:val="007F74"/>
                                <w:spacing w:val="-1"/>
                                <w:sz w:val="24"/>
                              </w:rPr>
                              <w:t xml:space="preserve"> </w:t>
                            </w:r>
                            <w:r w:rsidRPr="00715349">
                              <w:rPr>
                                <w:rFonts w:ascii="Calibri" w:hAnsi="Calibri"/>
                                <w:b/>
                                <w:color w:val="007F74"/>
                                <w:sz w:val="24"/>
                              </w:rPr>
                              <w:t>and</w:t>
                            </w:r>
                            <w:r w:rsidRPr="00715349">
                              <w:rPr>
                                <w:rFonts w:ascii="Calibri" w:hAnsi="Calibri"/>
                                <w:b/>
                                <w:color w:val="007F74"/>
                                <w:spacing w:val="-1"/>
                                <w:sz w:val="24"/>
                              </w:rPr>
                              <w:t xml:space="preserve"> </w:t>
                            </w:r>
                            <w:r w:rsidRPr="00715349">
                              <w:rPr>
                                <w:rFonts w:ascii="Calibri" w:hAnsi="Calibri"/>
                                <w:b/>
                                <w:color w:val="007F74"/>
                                <w:sz w:val="24"/>
                              </w:rPr>
                              <w:t>Management</w:t>
                            </w:r>
                            <w:r w:rsidRPr="00715349">
                              <w:rPr>
                                <w:rFonts w:ascii="Calibri" w:hAnsi="Calibri"/>
                                <w:b/>
                                <w:color w:val="4C4D4F"/>
                                <w:sz w:val="24"/>
                              </w:rPr>
                              <w:tab/>
                            </w:r>
                            <w:r w:rsidRPr="00715349">
                              <w:rPr>
                                <w:rFonts w:ascii="Calibri" w:hAnsi="Calibri"/>
                                <w:color w:val="4C4D4F"/>
                                <w:sz w:val="21"/>
                              </w:rPr>
                              <w:t>6</w:t>
                            </w:r>
                          </w:p>
                          <w:p w:rsidR="00055E7C" w:rsidRPr="00715349" w:rsidRDefault="00055E7C">
                            <w:pPr>
                              <w:tabs>
                                <w:tab w:val="right" w:leader="dot" w:pos="10079"/>
                              </w:tabs>
                              <w:spacing w:before="60"/>
                              <w:ind w:left="180"/>
                              <w:jc w:val="center"/>
                              <w:rPr>
                                <w:rFonts w:ascii="Calibri" w:hAnsi="Calibri"/>
                                <w:sz w:val="21"/>
                              </w:rPr>
                            </w:pPr>
                            <w:r w:rsidRPr="00715349">
                              <w:rPr>
                                <w:rFonts w:ascii="Calibri" w:hAnsi="Calibri"/>
                                <w:b/>
                                <w:color w:val="4C4D4F"/>
                                <w:sz w:val="21"/>
                              </w:rPr>
                              <w:t>Section 1: Authority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Accountability</w:t>
                            </w:r>
                            <w:r w:rsidRPr="00715349">
                              <w:rPr>
                                <w:rFonts w:ascii="Calibri" w:hAnsi="Calibri"/>
                                <w:b/>
                                <w:color w:val="4C4D4F"/>
                                <w:sz w:val="21"/>
                              </w:rPr>
                              <w:tab/>
                            </w:r>
                            <w:r w:rsidRPr="00715349">
                              <w:rPr>
                                <w:rFonts w:ascii="Calibri" w:hAnsi="Calibri"/>
                                <w:color w:val="4C4D4F"/>
                                <w:sz w:val="21"/>
                              </w:rPr>
                              <w:t>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DG1: </w:t>
                            </w:r>
                            <w:r w:rsidRPr="00715349">
                              <w:rPr>
                                <w:rFonts w:ascii="Calibri" w:hAnsi="Calibri"/>
                                <w:color w:val="4C4D4F"/>
                                <w:sz w:val="21"/>
                              </w:rPr>
                              <w:t>The data governance structure delineates appropriate decision-making authority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and accountability consistent with the uses of the </w:t>
                            </w:r>
                            <w:r w:rsidRPr="00715349">
                              <w:rPr>
                                <w:rFonts w:ascii="Calibri" w:hAnsi="Calibri"/>
                                <w:color w:val="4C4D4F"/>
                                <w:spacing w:val="-4"/>
                                <w:sz w:val="21"/>
                              </w:rPr>
                              <w:t xml:space="preserve">state’s </w:t>
                            </w:r>
                            <w:r w:rsidRPr="00715349">
                              <w:rPr>
                                <w:rFonts w:ascii="Calibri" w:hAnsi="Calibri"/>
                                <w:color w:val="4C4D4F"/>
                                <w:sz w:val="21"/>
                              </w:rPr>
                              <w:t>Part B data system, as reflected in</w:t>
                            </w:r>
                            <w:r w:rsidRPr="00715349">
                              <w:rPr>
                                <w:rFonts w:ascii="Calibri" w:hAnsi="Calibri"/>
                                <w:color w:val="4C4D4F"/>
                                <w:spacing w:val="-4"/>
                                <w:sz w:val="21"/>
                              </w:rPr>
                              <w:t xml:space="preserve"> </w:t>
                            </w:r>
                            <w:r w:rsidRPr="00715349">
                              <w:rPr>
                                <w:rFonts w:ascii="Calibri" w:hAnsi="Calibri"/>
                                <w:color w:val="4C4D4F"/>
                                <w:sz w:val="21"/>
                              </w:rPr>
                              <w:t>the</w:t>
                            </w:r>
                            <w:r w:rsidRPr="00715349">
                              <w:rPr>
                                <w:rFonts w:ascii="Calibri" w:hAnsi="Calibri"/>
                                <w:color w:val="4C4D4F"/>
                                <w:spacing w:val="-1"/>
                                <w:sz w:val="21"/>
                              </w:rPr>
                              <w:t xml:space="preserve"> </w:t>
                            </w:r>
                            <w:r w:rsidRPr="00715349">
                              <w:rPr>
                                <w:rFonts w:ascii="Calibri" w:hAnsi="Calibri"/>
                                <w:color w:val="4C4D4F"/>
                                <w:sz w:val="21"/>
                              </w:rPr>
                              <w:t>purpose</w:t>
                            </w:r>
                            <w:r w:rsidRPr="00715349">
                              <w:rPr>
                                <w:rFonts w:ascii="Calibri" w:hAnsi="Calibri"/>
                                <w:color w:val="4C4D4F"/>
                                <w:sz w:val="21"/>
                              </w:rPr>
                              <w:tab/>
                              <w:t>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DG2: </w:t>
                            </w:r>
                            <w:r w:rsidRPr="00715349">
                              <w:rPr>
                                <w:rFonts w:ascii="Calibri" w:hAnsi="Calibri"/>
                                <w:color w:val="4C4D4F"/>
                                <w:sz w:val="21"/>
                              </w:rPr>
                              <w:t>The state ensures that data governance and management roles and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responsibilities clearly establish decision-making authority</w:t>
                            </w:r>
                            <w:r w:rsidRPr="00715349">
                              <w:rPr>
                                <w:rFonts w:ascii="Calibri" w:hAnsi="Calibri"/>
                                <w:color w:val="4C4D4F"/>
                                <w:spacing w:val="-1"/>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accountability</w:t>
                            </w:r>
                            <w:r w:rsidRPr="00715349">
                              <w:rPr>
                                <w:rFonts w:ascii="Calibri" w:hAnsi="Calibri"/>
                                <w:color w:val="4C4D4F"/>
                                <w:sz w:val="21"/>
                              </w:rPr>
                              <w:tab/>
                              <w:t>8</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DG3: </w:t>
                            </w:r>
                            <w:r w:rsidRPr="00715349">
                              <w:rPr>
                                <w:rFonts w:ascii="Calibri" w:hAnsi="Calibri"/>
                                <w:color w:val="4C4D4F"/>
                                <w:sz w:val="21"/>
                              </w:rPr>
                              <w:t>Data governance authorizes Part B state staff or representatives to implement the policies established for the data system and manage the Part B data system in accordance with</w:t>
                            </w:r>
                            <w:r w:rsidRPr="00715349">
                              <w:rPr>
                                <w:rFonts w:ascii="Calibri" w:hAnsi="Calibri"/>
                                <w:color w:val="4C4D4F"/>
                                <w:spacing w:val="-15"/>
                                <w:sz w:val="21"/>
                              </w:rPr>
                              <w:t xml:space="preserve"> </w:t>
                            </w:r>
                            <w:r w:rsidRPr="00715349">
                              <w:rPr>
                                <w:rFonts w:ascii="Calibri" w:hAnsi="Calibri"/>
                                <w:color w:val="4C4D4F"/>
                                <w:sz w:val="21"/>
                              </w:rPr>
                              <w:t>all</w:t>
                            </w:r>
                            <w:r w:rsidRPr="00715349">
                              <w:rPr>
                                <w:rFonts w:ascii="Calibri" w:hAnsi="Calibri"/>
                                <w:color w:val="4C4D4F"/>
                                <w:spacing w:val="-1"/>
                                <w:sz w:val="21"/>
                              </w:rPr>
                              <w:t xml:space="preserve"> </w:t>
                            </w:r>
                            <w:r w:rsidRPr="00715349">
                              <w:rPr>
                                <w:rFonts w:ascii="Calibri" w:hAnsi="Calibri"/>
                                <w:color w:val="4C4D4F"/>
                                <w:sz w:val="21"/>
                              </w:rPr>
                              <w:t>policies</w:t>
                            </w:r>
                            <w:r w:rsidRPr="00715349">
                              <w:rPr>
                                <w:rFonts w:ascii="Calibri" w:hAnsi="Calibri"/>
                                <w:color w:val="4C4D4F"/>
                                <w:sz w:val="21"/>
                              </w:rPr>
                              <w:tab/>
                              <w:t>9</w:t>
                            </w:r>
                          </w:p>
                          <w:p w:rsidR="00055E7C" w:rsidRPr="00715349" w:rsidRDefault="00055E7C">
                            <w:pPr>
                              <w:tabs>
                                <w:tab w:val="right" w:leader="dot" w:pos="10079"/>
                              </w:tabs>
                              <w:spacing w:before="61"/>
                              <w:ind w:left="180"/>
                              <w:jc w:val="center"/>
                              <w:rPr>
                                <w:rFonts w:ascii="Calibri" w:hAnsi="Calibri"/>
                                <w:sz w:val="21"/>
                              </w:rPr>
                            </w:pPr>
                            <w:r w:rsidRPr="00715349">
                              <w:rPr>
                                <w:rFonts w:ascii="Calibri" w:hAnsi="Calibri"/>
                                <w:b/>
                                <w:color w:val="4C4D4F"/>
                                <w:sz w:val="21"/>
                              </w:rPr>
                              <w:t>Section 2: Quality and Integrity</w:t>
                            </w:r>
                            <w:r w:rsidRPr="00715349">
                              <w:rPr>
                                <w:rFonts w:ascii="Calibri" w:hAnsi="Calibri"/>
                                <w:b/>
                                <w:color w:val="4C4D4F"/>
                                <w:sz w:val="21"/>
                              </w:rPr>
                              <w:tab/>
                            </w:r>
                            <w:r w:rsidRPr="00715349">
                              <w:rPr>
                                <w:rFonts w:ascii="Calibri" w:hAnsi="Calibri"/>
                                <w:color w:val="4C4D4F"/>
                                <w:sz w:val="21"/>
                              </w:rPr>
                              <w:t>11</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DG4: </w:t>
                            </w:r>
                            <w:r w:rsidRPr="00715349">
                              <w:rPr>
                                <w:rFonts w:ascii="Calibri" w:hAnsi="Calibri"/>
                                <w:color w:val="4C4D4F"/>
                                <w:sz w:val="21"/>
                              </w:rPr>
                              <w:t xml:space="preserve">Data governance policies require the development and implementation of </w:t>
                            </w:r>
                            <w:r>
                              <w:rPr>
                                <w:rFonts w:ascii="Calibri" w:hAnsi="Calibri"/>
                                <w:color w:val="4C4D4F"/>
                                <w:sz w:val="21"/>
                              </w:rPr>
                              <w:br/>
                            </w:r>
                            <w:r w:rsidRPr="00715349">
                              <w:rPr>
                                <w:rFonts w:ascii="Calibri" w:hAnsi="Calibri"/>
                                <w:color w:val="4C4D4F"/>
                                <w:sz w:val="21"/>
                              </w:rPr>
                              <w:t>procedures to ensure the quality of data collected from state/local programs</w:t>
                            </w:r>
                            <w:r w:rsidRPr="00715349">
                              <w:rPr>
                                <w:rFonts w:ascii="Calibri" w:hAnsi="Calibri"/>
                                <w:color w:val="4C4D4F"/>
                                <w:spacing w:val="-7"/>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agencies</w:t>
                            </w:r>
                            <w:r w:rsidRPr="00715349">
                              <w:rPr>
                                <w:rFonts w:ascii="Calibri" w:hAnsi="Calibri"/>
                                <w:color w:val="4C4D4F"/>
                                <w:sz w:val="21"/>
                              </w:rPr>
                              <w:tab/>
                              <w:t>11</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DG5: </w:t>
                            </w:r>
                            <w:r w:rsidRPr="00715349">
                              <w:rPr>
                                <w:rFonts w:ascii="Calibri" w:hAnsi="Calibri"/>
                                <w:color w:val="4C4D4F"/>
                                <w:sz w:val="21"/>
                              </w:rPr>
                              <w:t>Part B state staff or authorized representatives implement monitoring procedures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technical assistance to ensure consistent application of data quality and</w:t>
                            </w:r>
                            <w:r w:rsidRPr="00715349">
                              <w:rPr>
                                <w:rFonts w:ascii="Calibri" w:hAnsi="Calibri"/>
                                <w:color w:val="4C4D4F"/>
                                <w:spacing w:val="-6"/>
                                <w:sz w:val="21"/>
                              </w:rPr>
                              <w:t xml:space="preserve"> </w:t>
                            </w:r>
                            <w:r w:rsidRPr="00715349">
                              <w:rPr>
                                <w:rFonts w:ascii="Calibri" w:hAnsi="Calibri"/>
                                <w:color w:val="4C4D4F"/>
                                <w:sz w:val="21"/>
                              </w:rPr>
                              <w:t>integrity</w:t>
                            </w:r>
                            <w:r w:rsidRPr="00715349">
                              <w:rPr>
                                <w:rFonts w:ascii="Calibri" w:hAnsi="Calibri"/>
                                <w:color w:val="4C4D4F"/>
                                <w:spacing w:val="-1"/>
                                <w:sz w:val="21"/>
                              </w:rPr>
                              <w:t xml:space="preserve"> </w:t>
                            </w:r>
                            <w:r w:rsidRPr="00715349">
                              <w:rPr>
                                <w:rFonts w:ascii="Calibri" w:hAnsi="Calibri"/>
                                <w:color w:val="4C4D4F"/>
                                <w:sz w:val="21"/>
                              </w:rPr>
                              <w:t>policies</w:t>
                            </w:r>
                            <w:r w:rsidRPr="00715349">
                              <w:rPr>
                                <w:rFonts w:ascii="Calibri" w:hAnsi="Calibri"/>
                                <w:color w:val="4C4D4F"/>
                                <w:sz w:val="21"/>
                              </w:rPr>
                              <w:tab/>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5" o:spid="_x0000_s1039" type="#_x0000_t202" style="position:absolute;margin-left:53pt;margin-top:153.65pt;width:506pt;height:445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" filled="f" stroked="f">
                <v:textbox inset="0,0,0,0">
                  <w:txbxContent>
                    <w:p w:rsidR="00055E7C" w:rsidRPr="00715349" w:rsidRDefault="00055E7C">
                      <w:pPr>
                        <w:tabs>
                          <w:tab w:val="right" w:leader="dot" w:pos="10079"/>
                        </w:tabs>
                        <w:spacing w:line="317" w:lineRule="exact"/>
                        <w:jc w:val="center"/>
                        <w:rPr>
                          <w:rFonts w:ascii="Calibri" w:hAnsi="Calibri"/>
                          <w:sz w:val="21"/>
                        </w:rPr>
                      </w:pPr>
                      <w:r w:rsidRPr="00715349">
                        <w:rPr>
                          <w:rFonts w:ascii="Calibri" w:hAnsi="Calibri"/>
                          <w:b/>
                          <w:color w:val="007F74"/>
                          <w:sz w:val="24"/>
                        </w:rPr>
                        <w:t>Acknowledgments</w:t>
                      </w:r>
                      <w:r w:rsidRPr="00715349">
                        <w:rPr>
                          <w:rFonts w:ascii="Calibri" w:hAnsi="Calibri"/>
                          <w:b/>
                          <w:color w:val="4C4D4F"/>
                          <w:sz w:val="24"/>
                        </w:rPr>
                        <w:tab/>
                      </w:r>
                      <w:r w:rsidRPr="00715349">
                        <w:rPr>
                          <w:rFonts w:ascii="Calibri" w:hAnsi="Calibri"/>
                          <w:color w:val="4C4D4F"/>
                          <w:sz w:val="21"/>
                        </w:rPr>
                        <w:t>iii</w:t>
                      </w:r>
                    </w:p>
                    <w:p w:rsidR="00055E7C" w:rsidRPr="00715349" w:rsidRDefault="00055E7C">
                      <w:pPr>
                        <w:tabs>
                          <w:tab w:val="right" w:leader="dot" w:pos="10079"/>
                        </w:tabs>
                        <w:spacing w:before="134"/>
                        <w:jc w:val="center"/>
                        <w:rPr>
                          <w:rFonts w:ascii="Calibri" w:hAnsi="Calibri"/>
                          <w:sz w:val="21"/>
                        </w:rPr>
                      </w:pPr>
                      <w:r w:rsidRPr="00715349">
                        <w:rPr>
                          <w:rFonts w:ascii="Calibri" w:hAnsi="Calibri"/>
                          <w:b/>
                          <w:color w:val="007F74"/>
                          <w:spacing w:val="-4"/>
                          <w:sz w:val="24"/>
                        </w:rPr>
                        <w:t>Terms</w:t>
                      </w:r>
                      <w:r w:rsidRPr="00715349">
                        <w:rPr>
                          <w:rFonts w:ascii="Calibri" w:hAnsi="Calibri"/>
                          <w:b/>
                          <w:color w:val="4C4D4F"/>
                          <w:spacing w:val="-4"/>
                          <w:sz w:val="24"/>
                        </w:rPr>
                        <w:tab/>
                      </w:r>
                      <w:r w:rsidRPr="00715349">
                        <w:rPr>
                          <w:rFonts w:ascii="Calibri" w:hAnsi="Calibri"/>
                          <w:color w:val="4C4D4F"/>
                          <w:sz w:val="21"/>
                        </w:rPr>
                        <w:t>1</w:t>
                      </w:r>
                    </w:p>
                    <w:p w:rsidR="00055E7C" w:rsidRPr="00715349" w:rsidRDefault="00055E7C">
                      <w:pPr>
                        <w:tabs>
                          <w:tab w:val="right" w:leader="dot" w:pos="10079"/>
                        </w:tabs>
                        <w:spacing w:before="61"/>
                        <w:ind w:left="180"/>
                        <w:jc w:val="center"/>
                        <w:rPr>
                          <w:rFonts w:ascii="Calibri" w:hAnsi="Calibri"/>
                          <w:sz w:val="21"/>
                        </w:rPr>
                      </w:pPr>
                      <w:r w:rsidRPr="00715349">
                        <w:rPr>
                          <w:rFonts w:ascii="Calibri" w:hAnsi="Calibri"/>
                          <w:b/>
                          <w:color w:val="4C4D4F"/>
                          <w:sz w:val="21"/>
                        </w:rPr>
                        <w:t>Notes on</w:t>
                      </w:r>
                      <w:r w:rsidRPr="00715349">
                        <w:rPr>
                          <w:rFonts w:ascii="Calibri" w:hAnsi="Calibri"/>
                          <w:b/>
                          <w:color w:val="4C4D4F"/>
                          <w:spacing w:val="-1"/>
                          <w:sz w:val="21"/>
                        </w:rPr>
                        <w:t xml:space="preserve"> </w:t>
                      </w:r>
                      <w:r w:rsidRPr="00715349">
                        <w:rPr>
                          <w:rFonts w:ascii="Calibri" w:hAnsi="Calibri"/>
                          <w:b/>
                          <w:color w:val="4C4D4F"/>
                          <w:sz w:val="21"/>
                        </w:rPr>
                        <w:t>Language</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1</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Overview</w:t>
                      </w:r>
                      <w:r w:rsidRPr="00715349">
                        <w:rPr>
                          <w:rFonts w:ascii="Calibri" w:hAnsi="Calibri"/>
                          <w:b/>
                          <w:color w:val="4C4D4F"/>
                          <w:sz w:val="24"/>
                        </w:rPr>
                        <w:tab/>
                      </w:r>
                      <w:r w:rsidRPr="00715349">
                        <w:rPr>
                          <w:rFonts w:ascii="Calibri" w:hAnsi="Calibri"/>
                          <w:color w:val="4C4D4F"/>
                          <w:sz w:val="21"/>
                        </w:rPr>
                        <w:t>2</w:t>
                      </w:r>
                    </w:p>
                    <w:p w:rsidR="00055E7C" w:rsidRPr="00715349" w:rsidRDefault="00055E7C">
                      <w:pPr>
                        <w:tabs>
                          <w:tab w:val="right" w:leader="dot" w:pos="10079"/>
                        </w:tabs>
                        <w:spacing w:before="60"/>
                        <w:ind w:left="180"/>
                        <w:jc w:val="center"/>
                        <w:rPr>
                          <w:rFonts w:ascii="Calibri" w:hAnsi="Calibri"/>
                          <w:sz w:val="21"/>
                        </w:rPr>
                      </w:pPr>
                      <w:r w:rsidRPr="00715349">
                        <w:rPr>
                          <w:rFonts w:ascii="Calibri" w:hAnsi="Calibri"/>
                          <w:b/>
                          <w:color w:val="4C4D4F"/>
                          <w:sz w:val="21"/>
                        </w:rPr>
                        <w:t>Using</w:t>
                      </w:r>
                      <w:r w:rsidRPr="00715349">
                        <w:rPr>
                          <w:rFonts w:ascii="Calibri" w:hAnsi="Calibri"/>
                          <w:b/>
                          <w:color w:val="4C4D4F"/>
                          <w:spacing w:val="-1"/>
                          <w:sz w:val="21"/>
                        </w:rPr>
                        <w:t xml:space="preserve"> </w:t>
                      </w:r>
                      <w:r w:rsidRPr="00715349">
                        <w:rPr>
                          <w:rFonts w:ascii="Calibri" w:hAnsi="Calibri"/>
                          <w:b/>
                          <w:color w:val="4C4D4F"/>
                          <w:sz w:val="21"/>
                        </w:rPr>
                        <w:t>the</w:t>
                      </w:r>
                      <w:r w:rsidRPr="00715349">
                        <w:rPr>
                          <w:rFonts w:ascii="Calibri" w:hAnsi="Calibri"/>
                          <w:b/>
                          <w:color w:val="4C4D4F"/>
                          <w:spacing w:val="-1"/>
                          <w:sz w:val="21"/>
                        </w:rPr>
                        <w:t xml:space="preserve"> </w:t>
                      </w:r>
                      <w:r w:rsidRPr="00715349">
                        <w:rPr>
                          <w:rFonts w:ascii="Calibri" w:hAnsi="Calibri"/>
                          <w:b/>
                          <w:color w:val="4C4D4F"/>
                          <w:sz w:val="21"/>
                        </w:rPr>
                        <w:t>Framework</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58"/>
                        <w:ind w:left="180"/>
                        <w:jc w:val="center"/>
                        <w:rPr>
                          <w:rFonts w:ascii="Calibri" w:hAnsi="Calibri"/>
                          <w:sz w:val="21"/>
                        </w:rPr>
                      </w:pPr>
                      <w:r w:rsidRPr="00715349">
                        <w:rPr>
                          <w:rFonts w:ascii="Calibri" w:hAnsi="Calibri"/>
                          <w:b/>
                          <w:color w:val="4C4D4F"/>
                          <w:sz w:val="21"/>
                        </w:rPr>
                        <w:t>Framework</w:t>
                      </w:r>
                      <w:r w:rsidRPr="00715349">
                        <w:rPr>
                          <w:rFonts w:ascii="Calibri" w:hAnsi="Calibri"/>
                          <w:b/>
                          <w:color w:val="4C4D4F"/>
                          <w:spacing w:val="-1"/>
                          <w:sz w:val="21"/>
                        </w:rPr>
                        <w:t xml:space="preserve"> </w:t>
                      </w:r>
                      <w:r w:rsidRPr="00715349">
                        <w:rPr>
                          <w:rFonts w:ascii="Calibri" w:hAnsi="Calibri"/>
                          <w:b/>
                          <w:color w:val="4C4D4F"/>
                          <w:sz w:val="21"/>
                        </w:rPr>
                        <w:t>Structure</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58"/>
                        <w:ind w:left="180"/>
                        <w:jc w:val="center"/>
                        <w:rPr>
                          <w:rFonts w:ascii="Calibri" w:hAnsi="Calibri"/>
                          <w:sz w:val="21"/>
                        </w:rPr>
                      </w:pPr>
                      <w:r w:rsidRPr="00715349">
                        <w:rPr>
                          <w:rFonts w:ascii="Calibri" w:hAnsi="Calibri"/>
                          <w:b/>
                          <w:color w:val="4C4D4F"/>
                          <w:sz w:val="21"/>
                        </w:rPr>
                        <w:t>Using</w:t>
                      </w:r>
                      <w:r w:rsidRPr="00715349">
                        <w:rPr>
                          <w:rFonts w:ascii="Calibri" w:hAnsi="Calibri"/>
                          <w:b/>
                          <w:color w:val="4C4D4F"/>
                          <w:spacing w:val="-1"/>
                          <w:sz w:val="21"/>
                        </w:rPr>
                        <w:t xml:space="preserve"> </w:t>
                      </w:r>
                      <w:r w:rsidRPr="00715349">
                        <w:rPr>
                          <w:rFonts w:ascii="Calibri" w:hAnsi="Calibri"/>
                          <w:b/>
                          <w:color w:val="4C4D4F"/>
                          <w:sz w:val="21"/>
                        </w:rPr>
                        <w:t>Guiding</w:t>
                      </w:r>
                      <w:r w:rsidRPr="00715349">
                        <w:rPr>
                          <w:rFonts w:ascii="Calibri" w:hAnsi="Calibri"/>
                          <w:b/>
                          <w:color w:val="4C4D4F"/>
                          <w:spacing w:val="-1"/>
                          <w:sz w:val="21"/>
                        </w:rPr>
                        <w:t xml:space="preserve"> </w:t>
                      </w:r>
                      <w:r w:rsidRPr="00715349">
                        <w:rPr>
                          <w:rFonts w:ascii="Calibri" w:hAnsi="Calibri"/>
                          <w:b/>
                          <w:color w:val="4C4D4F"/>
                          <w:sz w:val="21"/>
                        </w:rPr>
                        <w:t>Questions</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Purpose</w:t>
                      </w:r>
                      <w:r w:rsidRPr="00715349">
                        <w:rPr>
                          <w:rFonts w:ascii="Calibri" w:hAnsi="Calibri"/>
                          <w:b/>
                          <w:color w:val="007F74"/>
                          <w:spacing w:val="-1"/>
                          <w:sz w:val="24"/>
                        </w:rPr>
                        <w:t xml:space="preserve"> </w:t>
                      </w:r>
                      <w:r w:rsidRPr="00715349">
                        <w:rPr>
                          <w:rFonts w:ascii="Calibri" w:hAnsi="Calibri"/>
                          <w:b/>
                          <w:color w:val="007F74"/>
                          <w:sz w:val="24"/>
                        </w:rPr>
                        <w:t>and</w:t>
                      </w:r>
                      <w:r w:rsidRPr="00715349">
                        <w:rPr>
                          <w:rFonts w:ascii="Calibri" w:hAnsi="Calibri"/>
                          <w:b/>
                          <w:color w:val="007F74"/>
                          <w:spacing w:val="-10"/>
                          <w:sz w:val="24"/>
                        </w:rPr>
                        <w:t xml:space="preserve"> </w:t>
                      </w:r>
                      <w:r w:rsidRPr="00715349">
                        <w:rPr>
                          <w:rFonts w:ascii="Calibri" w:hAnsi="Calibri"/>
                          <w:b/>
                          <w:color w:val="007F74"/>
                          <w:sz w:val="24"/>
                        </w:rPr>
                        <w:t>Vision</w:t>
                      </w:r>
                      <w:r w:rsidRPr="00715349">
                        <w:rPr>
                          <w:rFonts w:ascii="Calibri" w:hAnsi="Calibri"/>
                          <w:b/>
                          <w:color w:val="4C4D4F"/>
                          <w:sz w:val="24"/>
                        </w:rPr>
                        <w:tab/>
                      </w:r>
                      <w:r w:rsidRPr="00715349">
                        <w:rPr>
                          <w:rFonts w:ascii="Calibri" w:hAnsi="Calibri"/>
                          <w:color w:val="4C4D4F"/>
                          <w:sz w:val="21"/>
                        </w:rPr>
                        <w:t>4</w:t>
                      </w:r>
                    </w:p>
                    <w:p w:rsidR="00055E7C" w:rsidRPr="00715349" w:rsidRDefault="00055E7C">
                      <w:pPr>
                        <w:spacing w:before="60" w:line="295" w:lineRule="exact"/>
                        <w:ind w:left="470"/>
                        <w:rPr>
                          <w:rFonts w:ascii="Calibri" w:hAnsi="Calibri"/>
                          <w:sz w:val="21"/>
                        </w:rPr>
                      </w:pPr>
                      <w:r w:rsidRPr="00715349">
                        <w:rPr>
                          <w:rFonts w:ascii="Calibri" w:hAnsi="Calibri"/>
                          <w:b/>
                          <w:color w:val="4C4D4F"/>
                          <w:sz w:val="21"/>
                        </w:rPr>
                        <w:t xml:space="preserve">Quality Indicator PV1: </w:t>
                      </w:r>
                      <w:r w:rsidRPr="00715349">
                        <w:rPr>
                          <w:rFonts w:ascii="Calibri" w:hAnsi="Calibri"/>
                          <w:color w:val="4C4D4F"/>
                          <w:sz w:val="21"/>
                        </w:rPr>
                        <w:t>Part B state staff or authorized representatives have articulated the purpose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vision of a 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PV2: </w:t>
                      </w:r>
                      <w:r w:rsidRPr="00715349">
                        <w:rPr>
                          <w:rFonts w:ascii="Calibri" w:hAnsi="Calibri"/>
                          <w:color w:val="4C4D4F"/>
                          <w:sz w:val="21"/>
                        </w:rPr>
                        <w:t>The purpose and vision include the state IDEA program’s intents and goals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for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Data Governance</w:t>
                      </w:r>
                      <w:r w:rsidRPr="00715349">
                        <w:rPr>
                          <w:rFonts w:ascii="Calibri" w:hAnsi="Calibri"/>
                          <w:b/>
                          <w:color w:val="007F74"/>
                          <w:spacing w:val="-1"/>
                          <w:sz w:val="24"/>
                        </w:rPr>
                        <w:t xml:space="preserve"> </w:t>
                      </w:r>
                      <w:r w:rsidRPr="00715349">
                        <w:rPr>
                          <w:rFonts w:ascii="Calibri" w:hAnsi="Calibri"/>
                          <w:b/>
                          <w:color w:val="007F74"/>
                          <w:sz w:val="24"/>
                        </w:rPr>
                        <w:t>and</w:t>
                      </w:r>
                      <w:r w:rsidRPr="00715349">
                        <w:rPr>
                          <w:rFonts w:ascii="Calibri" w:hAnsi="Calibri"/>
                          <w:b/>
                          <w:color w:val="007F74"/>
                          <w:spacing w:val="-1"/>
                          <w:sz w:val="24"/>
                        </w:rPr>
                        <w:t xml:space="preserve"> </w:t>
                      </w:r>
                      <w:r w:rsidRPr="00715349">
                        <w:rPr>
                          <w:rFonts w:ascii="Calibri" w:hAnsi="Calibri"/>
                          <w:b/>
                          <w:color w:val="007F74"/>
                          <w:sz w:val="24"/>
                        </w:rPr>
                        <w:t>Management</w:t>
                      </w:r>
                      <w:r w:rsidRPr="00715349">
                        <w:rPr>
                          <w:rFonts w:ascii="Calibri" w:hAnsi="Calibri"/>
                          <w:b/>
                          <w:color w:val="4C4D4F"/>
                          <w:sz w:val="24"/>
                        </w:rPr>
                        <w:tab/>
                      </w:r>
                      <w:r w:rsidRPr="00715349">
                        <w:rPr>
                          <w:rFonts w:ascii="Calibri" w:hAnsi="Calibri"/>
                          <w:color w:val="4C4D4F"/>
                          <w:sz w:val="21"/>
                        </w:rPr>
                        <w:t>6</w:t>
                      </w:r>
                    </w:p>
                    <w:p w:rsidR="00055E7C" w:rsidRPr="00715349" w:rsidRDefault="00055E7C">
                      <w:pPr>
                        <w:tabs>
                          <w:tab w:val="right" w:leader="dot" w:pos="10079"/>
                        </w:tabs>
                        <w:spacing w:before="60"/>
                        <w:ind w:left="180"/>
                        <w:jc w:val="center"/>
                        <w:rPr>
                          <w:rFonts w:ascii="Calibri" w:hAnsi="Calibri"/>
                          <w:sz w:val="21"/>
                        </w:rPr>
                      </w:pPr>
                      <w:r w:rsidRPr="00715349">
                        <w:rPr>
                          <w:rFonts w:ascii="Calibri" w:hAnsi="Calibri"/>
                          <w:b/>
                          <w:color w:val="4C4D4F"/>
                          <w:sz w:val="21"/>
                        </w:rPr>
                        <w:t>Section 1: Authority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Accountability</w:t>
                      </w:r>
                      <w:r w:rsidRPr="00715349">
                        <w:rPr>
                          <w:rFonts w:ascii="Calibri" w:hAnsi="Calibri"/>
                          <w:b/>
                          <w:color w:val="4C4D4F"/>
                          <w:sz w:val="21"/>
                        </w:rPr>
                        <w:tab/>
                      </w:r>
                      <w:r w:rsidRPr="00715349">
                        <w:rPr>
                          <w:rFonts w:ascii="Calibri" w:hAnsi="Calibri"/>
                          <w:color w:val="4C4D4F"/>
                          <w:sz w:val="21"/>
                        </w:rPr>
                        <w:t>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DG1: </w:t>
                      </w:r>
                      <w:r w:rsidRPr="00715349">
                        <w:rPr>
                          <w:rFonts w:ascii="Calibri" w:hAnsi="Calibri"/>
                          <w:color w:val="4C4D4F"/>
                          <w:sz w:val="21"/>
                        </w:rPr>
                        <w:t>The data governance structure delineates appropriate decision-making authority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and accountability consistent with the uses of the </w:t>
                      </w:r>
                      <w:r w:rsidRPr="00715349">
                        <w:rPr>
                          <w:rFonts w:ascii="Calibri" w:hAnsi="Calibri"/>
                          <w:color w:val="4C4D4F"/>
                          <w:spacing w:val="-4"/>
                          <w:sz w:val="21"/>
                        </w:rPr>
                        <w:t xml:space="preserve">state’s </w:t>
                      </w:r>
                      <w:r w:rsidRPr="00715349">
                        <w:rPr>
                          <w:rFonts w:ascii="Calibri" w:hAnsi="Calibri"/>
                          <w:color w:val="4C4D4F"/>
                          <w:sz w:val="21"/>
                        </w:rPr>
                        <w:t>Part B data system, as reflected in</w:t>
                      </w:r>
                      <w:r w:rsidRPr="00715349">
                        <w:rPr>
                          <w:rFonts w:ascii="Calibri" w:hAnsi="Calibri"/>
                          <w:color w:val="4C4D4F"/>
                          <w:spacing w:val="-4"/>
                          <w:sz w:val="21"/>
                        </w:rPr>
                        <w:t xml:space="preserve"> </w:t>
                      </w:r>
                      <w:r w:rsidRPr="00715349">
                        <w:rPr>
                          <w:rFonts w:ascii="Calibri" w:hAnsi="Calibri"/>
                          <w:color w:val="4C4D4F"/>
                          <w:sz w:val="21"/>
                        </w:rPr>
                        <w:t>the</w:t>
                      </w:r>
                      <w:r w:rsidRPr="00715349">
                        <w:rPr>
                          <w:rFonts w:ascii="Calibri" w:hAnsi="Calibri"/>
                          <w:color w:val="4C4D4F"/>
                          <w:spacing w:val="-1"/>
                          <w:sz w:val="21"/>
                        </w:rPr>
                        <w:t xml:space="preserve"> </w:t>
                      </w:r>
                      <w:r w:rsidRPr="00715349">
                        <w:rPr>
                          <w:rFonts w:ascii="Calibri" w:hAnsi="Calibri"/>
                          <w:color w:val="4C4D4F"/>
                          <w:sz w:val="21"/>
                        </w:rPr>
                        <w:t>purpose</w:t>
                      </w:r>
                      <w:r w:rsidRPr="00715349">
                        <w:rPr>
                          <w:rFonts w:ascii="Calibri" w:hAnsi="Calibri"/>
                          <w:color w:val="4C4D4F"/>
                          <w:sz w:val="21"/>
                        </w:rPr>
                        <w:tab/>
                        <w:t>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DG2: </w:t>
                      </w:r>
                      <w:r w:rsidRPr="00715349">
                        <w:rPr>
                          <w:rFonts w:ascii="Calibri" w:hAnsi="Calibri"/>
                          <w:color w:val="4C4D4F"/>
                          <w:sz w:val="21"/>
                        </w:rPr>
                        <w:t>The state ensures that data governance and management roles and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responsibilities clearly establish decision-making authority</w:t>
                      </w:r>
                      <w:r w:rsidRPr="00715349">
                        <w:rPr>
                          <w:rFonts w:ascii="Calibri" w:hAnsi="Calibri"/>
                          <w:color w:val="4C4D4F"/>
                          <w:spacing w:val="-1"/>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accountability</w:t>
                      </w:r>
                      <w:r w:rsidRPr="00715349">
                        <w:rPr>
                          <w:rFonts w:ascii="Calibri" w:hAnsi="Calibri"/>
                          <w:color w:val="4C4D4F"/>
                          <w:sz w:val="21"/>
                        </w:rPr>
                        <w:tab/>
                        <w:t>8</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DG3: </w:t>
                      </w:r>
                      <w:r w:rsidRPr="00715349">
                        <w:rPr>
                          <w:rFonts w:ascii="Calibri" w:hAnsi="Calibri"/>
                          <w:color w:val="4C4D4F"/>
                          <w:sz w:val="21"/>
                        </w:rPr>
                        <w:t>Data governance authorizes Part B state staff or representatives to implement the policies established for the data system and manage the Part B data system in accordance with</w:t>
                      </w:r>
                      <w:r w:rsidRPr="00715349">
                        <w:rPr>
                          <w:rFonts w:ascii="Calibri" w:hAnsi="Calibri"/>
                          <w:color w:val="4C4D4F"/>
                          <w:spacing w:val="-15"/>
                          <w:sz w:val="21"/>
                        </w:rPr>
                        <w:t xml:space="preserve"> </w:t>
                      </w:r>
                      <w:r w:rsidRPr="00715349">
                        <w:rPr>
                          <w:rFonts w:ascii="Calibri" w:hAnsi="Calibri"/>
                          <w:color w:val="4C4D4F"/>
                          <w:sz w:val="21"/>
                        </w:rPr>
                        <w:t>all</w:t>
                      </w:r>
                      <w:r w:rsidRPr="00715349">
                        <w:rPr>
                          <w:rFonts w:ascii="Calibri" w:hAnsi="Calibri"/>
                          <w:color w:val="4C4D4F"/>
                          <w:spacing w:val="-1"/>
                          <w:sz w:val="21"/>
                        </w:rPr>
                        <w:t xml:space="preserve"> </w:t>
                      </w:r>
                      <w:r w:rsidRPr="00715349">
                        <w:rPr>
                          <w:rFonts w:ascii="Calibri" w:hAnsi="Calibri"/>
                          <w:color w:val="4C4D4F"/>
                          <w:sz w:val="21"/>
                        </w:rPr>
                        <w:t>policies</w:t>
                      </w:r>
                      <w:r w:rsidRPr="00715349">
                        <w:rPr>
                          <w:rFonts w:ascii="Calibri" w:hAnsi="Calibri"/>
                          <w:color w:val="4C4D4F"/>
                          <w:sz w:val="21"/>
                        </w:rPr>
                        <w:tab/>
                        <w:t>9</w:t>
                      </w:r>
                    </w:p>
                    <w:p w:rsidR="00055E7C" w:rsidRPr="00715349" w:rsidRDefault="00055E7C">
                      <w:pPr>
                        <w:tabs>
                          <w:tab w:val="right" w:leader="dot" w:pos="10079"/>
                        </w:tabs>
                        <w:spacing w:before="61"/>
                        <w:ind w:left="180"/>
                        <w:jc w:val="center"/>
                        <w:rPr>
                          <w:rFonts w:ascii="Calibri" w:hAnsi="Calibri"/>
                          <w:sz w:val="21"/>
                        </w:rPr>
                      </w:pPr>
                      <w:r w:rsidRPr="00715349">
                        <w:rPr>
                          <w:rFonts w:ascii="Calibri" w:hAnsi="Calibri"/>
                          <w:b/>
                          <w:color w:val="4C4D4F"/>
                          <w:sz w:val="21"/>
                        </w:rPr>
                        <w:t>Section 2: Quality and Integrity</w:t>
                      </w:r>
                      <w:r w:rsidRPr="00715349">
                        <w:rPr>
                          <w:rFonts w:ascii="Calibri" w:hAnsi="Calibri"/>
                          <w:b/>
                          <w:color w:val="4C4D4F"/>
                          <w:sz w:val="21"/>
                        </w:rPr>
                        <w:tab/>
                      </w:r>
                      <w:r w:rsidRPr="00715349">
                        <w:rPr>
                          <w:rFonts w:ascii="Calibri" w:hAnsi="Calibri"/>
                          <w:color w:val="4C4D4F"/>
                          <w:sz w:val="21"/>
                        </w:rPr>
                        <w:t>11</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DG4: </w:t>
                      </w:r>
                      <w:r w:rsidRPr="00715349">
                        <w:rPr>
                          <w:rFonts w:ascii="Calibri" w:hAnsi="Calibri"/>
                          <w:color w:val="4C4D4F"/>
                          <w:sz w:val="21"/>
                        </w:rPr>
                        <w:t xml:space="preserve">Data governance policies require the development and implementation of </w:t>
                      </w:r>
                      <w:r>
                        <w:rPr>
                          <w:rFonts w:ascii="Calibri" w:hAnsi="Calibri"/>
                          <w:color w:val="4C4D4F"/>
                          <w:sz w:val="21"/>
                        </w:rPr>
                        <w:br/>
                      </w:r>
                      <w:r w:rsidRPr="00715349">
                        <w:rPr>
                          <w:rFonts w:ascii="Calibri" w:hAnsi="Calibri"/>
                          <w:color w:val="4C4D4F"/>
                          <w:sz w:val="21"/>
                        </w:rPr>
                        <w:t>procedures to ensure the quality of data collected from state/local programs</w:t>
                      </w:r>
                      <w:r w:rsidRPr="00715349">
                        <w:rPr>
                          <w:rFonts w:ascii="Calibri" w:hAnsi="Calibri"/>
                          <w:color w:val="4C4D4F"/>
                          <w:spacing w:val="-7"/>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agencies</w:t>
                      </w:r>
                      <w:r w:rsidRPr="00715349">
                        <w:rPr>
                          <w:rFonts w:ascii="Calibri" w:hAnsi="Calibri"/>
                          <w:color w:val="4C4D4F"/>
                          <w:sz w:val="21"/>
                        </w:rPr>
                        <w:tab/>
                        <w:t>11</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DG5: </w:t>
                      </w:r>
                      <w:r w:rsidRPr="00715349">
                        <w:rPr>
                          <w:rFonts w:ascii="Calibri" w:hAnsi="Calibri"/>
                          <w:color w:val="4C4D4F"/>
                          <w:sz w:val="21"/>
                        </w:rPr>
                        <w:t>Part B state staff or authorized representatives implement monitoring procedures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technical assistance to ensure consistent application of data quality and</w:t>
                      </w:r>
                      <w:r w:rsidRPr="00715349">
                        <w:rPr>
                          <w:rFonts w:ascii="Calibri" w:hAnsi="Calibri"/>
                          <w:color w:val="4C4D4F"/>
                          <w:spacing w:val="-6"/>
                          <w:sz w:val="21"/>
                        </w:rPr>
                        <w:t xml:space="preserve"> </w:t>
                      </w:r>
                      <w:r w:rsidRPr="00715349">
                        <w:rPr>
                          <w:rFonts w:ascii="Calibri" w:hAnsi="Calibri"/>
                          <w:color w:val="4C4D4F"/>
                          <w:sz w:val="21"/>
                        </w:rPr>
                        <w:t>integrity</w:t>
                      </w:r>
                      <w:r w:rsidRPr="00715349">
                        <w:rPr>
                          <w:rFonts w:ascii="Calibri" w:hAnsi="Calibri"/>
                          <w:color w:val="4C4D4F"/>
                          <w:spacing w:val="-1"/>
                          <w:sz w:val="21"/>
                        </w:rPr>
                        <w:t xml:space="preserve"> </w:t>
                      </w:r>
                      <w:r w:rsidRPr="00715349">
                        <w:rPr>
                          <w:rFonts w:ascii="Calibri" w:hAnsi="Calibri"/>
                          <w:color w:val="4C4D4F"/>
                          <w:sz w:val="21"/>
                        </w:rPr>
                        <w:t>policies</w:t>
                      </w:r>
                      <w:r w:rsidRPr="00715349">
                        <w:rPr>
                          <w:rFonts w:ascii="Calibri" w:hAnsi="Calibri"/>
                          <w:color w:val="4C4D4F"/>
                          <w:sz w:val="21"/>
                        </w:rPr>
                        <w:tab/>
                        <w:t>12</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204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39"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4" o:spid="_x0000_s1040" type="#_x0000_t202" style="position:absolute;margin-left:53pt;margin-top:746.5pt;width:79pt;height:13.2pt;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xOtAIAALc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BZDjxOtAIAALc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Calibri" w:hAnsi="Calibri"/>
                          <w:b/>
                          <w:sz w:val="18"/>
                        </w:rPr>
                      </w:pPr>
                      <w:hyperlink r:id="rId18">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3072" behindDoc="1" locked="0" layoutInCell="1" allowOverlap="1">
                <wp:simplePos x="0" y="0"/>
                <wp:positionH relativeFrom="page">
                  <wp:posOffset>6991350</wp:posOffset>
                </wp:positionH>
                <wp:positionV relativeFrom="page">
                  <wp:posOffset>9484995</wp:posOffset>
                </wp:positionV>
                <wp:extent cx="109220" cy="163195"/>
                <wp:effectExtent l="0" t="0" r="0" b="635"/>
                <wp:wrapNone/>
                <wp:docPr id="1538"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3" o:spid="_x0000_s1041" type="#_x0000_t202" style="position:absolute;margin-left:550.5pt;margin-top:746.85pt;width:8.6pt;height:12.85pt;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7ysQ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iv</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40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37"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2" o:spid="_x0000_s1042" type="#_x0000_t202" style="position:absolute;margin-left:54pt;margin-top:57.6pt;width:7in;height:12pt;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EtY6U7ICAAC3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051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36"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FD5B0" id="Line 1531" o:spid="_x0000_s1026" style="position:absolute;z-index:-1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KbS5io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20614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35"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0" o:spid="_x0000_s1043" type="#_x0000_t202" style="position:absolute;margin-left:53pt;margin-top:47.1pt;width:299pt;height:13.2pt;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M5u8f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7168" behindDoc="1" locked="0" layoutInCell="1" allowOverlap="1">
                <wp:simplePos x="0" y="0"/>
                <wp:positionH relativeFrom="page">
                  <wp:posOffset>673100</wp:posOffset>
                </wp:positionH>
                <wp:positionV relativeFrom="page">
                  <wp:posOffset>1327150</wp:posOffset>
                </wp:positionV>
                <wp:extent cx="6426200" cy="7582535"/>
                <wp:effectExtent l="0" t="3175" r="0" b="0"/>
                <wp:wrapNone/>
                <wp:docPr id="1534"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758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tabs>
                                <w:tab w:val="right" w:leader="dot" w:pos="10099"/>
                              </w:tabs>
                              <w:spacing w:line="280" w:lineRule="exact"/>
                              <w:ind w:left="200"/>
                              <w:rPr>
                                <w:rFonts w:ascii="Calibri" w:hAnsi="Calibri"/>
                                <w:sz w:val="21"/>
                              </w:rPr>
                            </w:pPr>
                            <w:r w:rsidRPr="00715349">
                              <w:rPr>
                                <w:rFonts w:ascii="Calibri" w:hAnsi="Calibri"/>
                                <w:b/>
                                <w:color w:val="4C4D4F"/>
                                <w:sz w:val="21"/>
                              </w:rPr>
                              <w:t>Section 3: Security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Access</w:t>
                            </w:r>
                            <w:r w:rsidRPr="00715349">
                              <w:rPr>
                                <w:rFonts w:ascii="Calibri" w:hAnsi="Calibri"/>
                                <w:b/>
                                <w:color w:val="4C4D4F"/>
                                <w:sz w:val="21"/>
                              </w:rPr>
                              <w:tab/>
                            </w:r>
                            <w:r w:rsidRPr="00715349">
                              <w:rPr>
                                <w:rFonts w:ascii="Calibri" w:hAnsi="Calibri"/>
                                <w:color w:val="4C4D4F"/>
                                <w:sz w:val="21"/>
                              </w:rPr>
                              <w:t>15</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DG6: </w:t>
                            </w:r>
                            <w:r w:rsidRPr="00715349">
                              <w:rPr>
                                <w:rFonts w:ascii="Calibri" w:hAnsi="Calibri"/>
                                <w:color w:val="4C4D4F"/>
                                <w:sz w:val="21"/>
                              </w:rPr>
                              <w:t xml:space="preserve">Data governance policies require the development and implementation of </w:t>
                            </w:r>
                            <w:r>
                              <w:rPr>
                                <w:rFonts w:ascii="Calibri" w:hAnsi="Calibri"/>
                                <w:color w:val="4C4D4F"/>
                                <w:sz w:val="21"/>
                              </w:rPr>
                              <w:br/>
                            </w:r>
                            <w:r w:rsidRPr="00715349">
                              <w:rPr>
                                <w:rFonts w:ascii="Calibri" w:hAnsi="Calibri"/>
                                <w:color w:val="4C4D4F"/>
                                <w:sz w:val="21"/>
                              </w:rPr>
                              <w:t>procedures to ensure the security of the data from breach</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1"/>
                                <w:sz w:val="21"/>
                              </w:rPr>
                              <w:t xml:space="preserve"> </w:t>
                            </w:r>
                            <w:r w:rsidRPr="00715349">
                              <w:rPr>
                                <w:rFonts w:ascii="Calibri" w:hAnsi="Calibri"/>
                                <w:color w:val="4C4D4F"/>
                                <w:sz w:val="21"/>
                              </w:rPr>
                              <w:t>loss</w:t>
                            </w:r>
                            <w:r w:rsidRPr="00715349">
                              <w:rPr>
                                <w:rFonts w:ascii="Calibri" w:hAnsi="Calibri"/>
                                <w:color w:val="4C4D4F"/>
                                <w:sz w:val="21"/>
                              </w:rPr>
                              <w:tab/>
                              <w:t>15</w:t>
                            </w:r>
                          </w:p>
                          <w:p w:rsidR="00055E7C" w:rsidRPr="00715349" w:rsidRDefault="00055E7C">
                            <w:pPr>
                              <w:spacing w:before="73" w:line="228" w:lineRule="auto"/>
                              <w:ind w:left="470" w:right="679"/>
                              <w:rPr>
                                <w:rFonts w:ascii="Calibri" w:hAnsi="Calibri"/>
                                <w:sz w:val="21"/>
                              </w:rPr>
                            </w:pPr>
                            <w:r w:rsidRPr="00715349">
                              <w:rPr>
                                <w:rFonts w:ascii="Calibri" w:hAnsi="Calibri"/>
                                <w:b/>
                                <w:color w:val="4C4D4F"/>
                                <w:sz w:val="21"/>
                              </w:rPr>
                              <w:t xml:space="preserve">Quality Indicator DG7: </w:t>
                            </w:r>
                            <w:r w:rsidRPr="00715349">
                              <w:rPr>
                                <w:rFonts w:ascii="Calibri" w:hAnsi="Calibri"/>
                                <w:color w:val="4C4D4F"/>
                                <w:sz w:val="21"/>
                              </w:rPr>
                              <w:t>Data governance policies require the development and implementation of procedures to ensure that only authorized users gain appropriate access to the Part B data and data</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system-derived products (e.g., reports,</w:t>
                            </w:r>
                            <w:r w:rsidRPr="00715349">
                              <w:rPr>
                                <w:rFonts w:ascii="Calibri" w:hAnsi="Calibri"/>
                                <w:color w:val="4C4D4F"/>
                                <w:spacing w:val="-1"/>
                                <w:sz w:val="21"/>
                              </w:rPr>
                              <w:t xml:space="preserve"> </w:t>
                            </w:r>
                            <w:r w:rsidRPr="00715349">
                              <w:rPr>
                                <w:rFonts w:ascii="Calibri" w:hAnsi="Calibri"/>
                                <w:color w:val="4C4D4F"/>
                                <w:sz w:val="21"/>
                              </w:rPr>
                              <w:t>extracts,</w:t>
                            </w:r>
                            <w:r w:rsidRPr="00715349">
                              <w:rPr>
                                <w:rFonts w:ascii="Calibri" w:hAnsi="Calibri"/>
                                <w:color w:val="4C4D4F"/>
                                <w:spacing w:val="-1"/>
                                <w:sz w:val="21"/>
                              </w:rPr>
                              <w:t xml:space="preserve"> </w:t>
                            </w:r>
                            <w:r w:rsidRPr="00715349">
                              <w:rPr>
                                <w:rFonts w:ascii="Calibri" w:hAnsi="Calibri"/>
                                <w:color w:val="4C4D4F"/>
                                <w:sz w:val="21"/>
                              </w:rPr>
                              <w:t>etc.)</w:t>
                            </w:r>
                            <w:r w:rsidRPr="00715349">
                              <w:rPr>
                                <w:rFonts w:ascii="Calibri" w:hAnsi="Calibri"/>
                                <w:color w:val="4C4D4F"/>
                                <w:sz w:val="21"/>
                              </w:rPr>
                              <w:tab/>
                              <w:t>16</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DG8: </w:t>
                            </w:r>
                            <w:r w:rsidRPr="00715349">
                              <w:rPr>
                                <w:rFonts w:ascii="Calibri" w:hAnsi="Calibri"/>
                                <w:color w:val="4C4D4F"/>
                                <w:sz w:val="21"/>
                              </w:rPr>
                              <w:t>Part B state staff or authorized representatives support and implement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procedures that maintain and address data security</w:t>
                            </w:r>
                            <w:r w:rsidRPr="00715349">
                              <w:rPr>
                                <w:rFonts w:ascii="Calibri" w:hAnsi="Calibri"/>
                                <w:color w:val="4C4D4F"/>
                                <w:spacing w:val="-2"/>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access</w:t>
                            </w:r>
                            <w:r w:rsidRPr="00715349">
                              <w:rPr>
                                <w:rFonts w:ascii="Calibri" w:hAnsi="Calibri"/>
                                <w:color w:val="4C4D4F"/>
                                <w:sz w:val="21"/>
                              </w:rPr>
                              <w:tab/>
                              <w:t>18</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4: Diffusion of High Quality</w:t>
                            </w:r>
                            <w:r w:rsidRPr="00715349">
                              <w:rPr>
                                <w:rFonts w:ascii="Calibri" w:hAnsi="Calibri"/>
                                <w:b/>
                                <w:color w:val="4C4D4F"/>
                                <w:sz w:val="21"/>
                              </w:rPr>
                              <w:tab/>
                            </w:r>
                            <w:r w:rsidRPr="00715349">
                              <w:rPr>
                                <w:rFonts w:ascii="Calibri" w:hAnsi="Calibri"/>
                                <w:color w:val="4C4D4F"/>
                                <w:sz w:val="21"/>
                              </w:rPr>
                              <w:t>20</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DG9: </w:t>
                            </w:r>
                            <w:r w:rsidRPr="00715349">
                              <w:rPr>
                                <w:rFonts w:ascii="Calibri" w:hAnsi="Calibri"/>
                                <w:color w:val="4C4D4F"/>
                                <w:sz w:val="21"/>
                              </w:rPr>
                              <w:t>Part B state staff or authorized representatives define “high-quality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pacing w:val="-3"/>
                                <w:sz w:val="21"/>
                              </w:rPr>
                              <w:t xml:space="preserve">for </w:t>
                            </w:r>
                            <w:r w:rsidRPr="00715349">
                              <w:rPr>
                                <w:rFonts w:ascii="Calibri" w:hAnsi="Calibri"/>
                                <w:color w:val="4C4D4F"/>
                                <w:sz w:val="21"/>
                              </w:rPr>
                              <w:t>the</w:t>
                            </w:r>
                            <w:r w:rsidRPr="00715349">
                              <w:rPr>
                                <w:rFonts w:ascii="Calibri" w:hAnsi="Calibri"/>
                                <w:color w:val="4C4D4F"/>
                                <w:spacing w:val="-4"/>
                                <w:sz w:val="21"/>
                              </w:rPr>
                              <w:t xml:space="preserve"> </w:t>
                            </w:r>
                            <w:r w:rsidRPr="00715349">
                              <w:rPr>
                                <w:rFonts w:ascii="Calibri" w:hAnsi="Calibri"/>
                                <w:color w:val="4C4D4F"/>
                                <w:spacing w:val="-3"/>
                                <w:sz w:val="21"/>
                              </w:rPr>
                              <w:t>entire</w:t>
                            </w:r>
                            <w:r w:rsidRPr="00715349">
                              <w:rPr>
                                <w:rFonts w:ascii="Calibri" w:hAnsi="Calibri"/>
                                <w:color w:val="4C4D4F"/>
                                <w:spacing w:val="-4"/>
                                <w:sz w:val="21"/>
                              </w:rPr>
                              <w:t xml:space="preserve"> </w:t>
                            </w:r>
                            <w:r w:rsidRPr="00715349">
                              <w:rPr>
                                <w:rFonts w:ascii="Calibri" w:hAnsi="Calibri"/>
                                <w:color w:val="4C4D4F"/>
                                <w:sz w:val="21"/>
                              </w:rPr>
                              <w:t>state</w:t>
                            </w:r>
                            <w:r w:rsidRPr="00715349">
                              <w:rPr>
                                <w:rFonts w:ascii="Calibri" w:hAnsi="Calibri"/>
                                <w:color w:val="4C4D4F"/>
                                <w:sz w:val="21"/>
                              </w:rPr>
                              <w:tab/>
                              <w:t>20</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DG10: </w:t>
                            </w:r>
                            <w:r w:rsidRPr="00715349">
                              <w:rPr>
                                <w:rFonts w:ascii="Calibri" w:hAnsi="Calibri"/>
                                <w:color w:val="4C4D4F"/>
                                <w:sz w:val="21"/>
                              </w:rPr>
                              <w:t>Part B state staff work with local staff to develop aligned district policies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procedures</w:t>
                            </w:r>
                            <w:r w:rsidRPr="00715349">
                              <w:rPr>
                                <w:rFonts w:ascii="Calibri" w:hAnsi="Calibri"/>
                                <w:color w:val="4C4D4F"/>
                                <w:sz w:val="21"/>
                              </w:rPr>
                              <w:tab/>
                              <w:t>20</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DG11: </w:t>
                            </w:r>
                            <w:r w:rsidRPr="00715349">
                              <w:rPr>
                                <w:rFonts w:ascii="Calibri" w:hAnsi="Calibri"/>
                                <w:color w:val="4C4D4F"/>
                                <w:sz w:val="21"/>
                              </w:rPr>
                              <w:t>Part B state staff support data managers in their training and oversight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of local</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staff</w:t>
                            </w:r>
                            <w:r w:rsidRPr="00715349">
                              <w:rPr>
                                <w:rFonts w:ascii="Calibri" w:hAnsi="Calibri"/>
                                <w:color w:val="4C4D4F"/>
                                <w:sz w:val="21"/>
                              </w:rPr>
                              <w:tab/>
                              <w:t>21</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Stakeholder</w:t>
                            </w:r>
                            <w:r w:rsidRPr="00715349">
                              <w:rPr>
                                <w:rFonts w:ascii="Calibri" w:hAnsi="Calibri"/>
                                <w:b/>
                                <w:color w:val="007F74"/>
                                <w:spacing w:val="-1"/>
                                <w:sz w:val="24"/>
                              </w:rPr>
                              <w:t xml:space="preserve"> </w:t>
                            </w:r>
                            <w:r w:rsidRPr="00715349">
                              <w:rPr>
                                <w:rFonts w:ascii="Calibri" w:hAnsi="Calibri"/>
                                <w:b/>
                                <w:color w:val="007F74"/>
                                <w:sz w:val="24"/>
                              </w:rPr>
                              <w:t>Engagement</w:t>
                            </w:r>
                            <w:r w:rsidRPr="00715349">
                              <w:rPr>
                                <w:rFonts w:ascii="Calibri" w:hAnsi="Calibri"/>
                                <w:b/>
                                <w:color w:val="4C4D4F"/>
                                <w:sz w:val="24"/>
                              </w:rPr>
                              <w:tab/>
                            </w:r>
                            <w:r w:rsidRPr="00715349">
                              <w:rPr>
                                <w:rFonts w:ascii="Calibri" w:hAnsi="Calibri"/>
                                <w:color w:val="4C4D4F"/>
                                <w:sz w:val="21"/>
                              </w:rPr>
                              <w:t>22</w:t>
                            </w:r>
                          </w:p>
                          <w:p w:rsidR="00055E7C" w:rsidRPr="00715349" w:rsidRDefault="00055E7C">
                            <w:pPr>
                              <w:tabs>
                                <w:tab w:val="right" w:leader="dot" w:pos="10099"/>
                              </w:tabs>
                              <w:spacing w:before="61"/>
                              <w:ind w:left="200"/>
                              <w:rPr>
                                <w:rFonts w:ascii="Calibri" w:hAnsi="Calibri"/>
                                <w:sz w:val="21"/>
                              </w:rPr>
                            </w:pPr>
                            <w:r w:rsidRPr="00715349">
                              <w:rPr>
                                <w:rFonts w:ascii="Calibri" w:hAnsi="Calibri"/>
                                <w:b/>
                                <w:color w:val="4C4D4F"/>
                                <w:sz w:val="21"/>
                              </w:rPr>
                              <w:t>Section 1: Engaging Part B Data</w:t>
                            </w:r>
                            <w:r w:rsidRPr="00715349">
                              <w:rPr>
                                <w:rFonts w:ascii="Calibri" w:hAnsi="Calibri"/>
                                <w:b/>
                                <w:color w:val="4C4D4F"/>
                                <w:spacing w:val="-1"/>
                                <w:sz w:val="21"/>
                              </w:rPr>
                              <w:t xml:space="preserve"> </w:t>
                            </w:r>
                            <w:r w:rsidRPr="00715349">
                              <w:rPr>
                                <w:rFonts w:ascii="Calibri" w:hAnsi="Calibri"/>
                                <w:b/>
                                <w:color w:val="4C4D4F"/>
                                <w:sz w:val="21"/>
                              </w:rPr>
                              <w:t>System</w:t>
                            </w:r>
                            <w:r w:rsidRPr="00715349">
                              <w:rPr>
                                <w:rFonts w:ascii="Calibri" w:hAnsi="Calibri"/>
                                <w:b/>
                                <w:color w:val="4C4D4F"/>
                                <w:spacing w:val="-1"/>
                                <w:sz w:val="21"/>
                              </w:rPr>
                              <w:t xml:space="preserve"> </w:t>
                            </w:r>
                            <w:r w:rsidRPr="00715349">
                              <w:rPr>
                                <w:rFonts w:ascii="Calibri" w:hAnsi="Calibri"/>
                                <w:b/>
                                <w:color w:val="4C4D4F"/>
                                <w:sz w:val="21"/>
                              </w:rPr>
                              <w:t>Stakeholders</w:t>
                            </w:r>
                            <w:r w:rsidRPr="00715349">
                              <w:rPr>
                                <w:rFonts w:ascii="Calibri" w:hAnsi="Calibri"/>
                                <w:b/>
                                <w:color w:val="4C4D4F"/>
                                <w:sz w:val="21"/>
                              </w:rPr>
                              <w:tab/>
                            </w:r>
                            <w:r w:rsidRPr="00715349">
                              <w:rPr>
                                <w:rFonts w:ascii="Calibri" w:hAnsi="Calibri"/>
                                <w:color w:val="4C4D4F"/>
                                <w:sz w:val="21"/>
                              </w:rPr>
                              <w:t>23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SE1: </w:t>
                            </w:r>
                            <w:r w:rsidRPr="00715349">
                              <w:rPr>
                                <w:rFonts w:ascii="Calibri" w:hAnsi="Calibri"/>
                                <w:color w:val="4C4D4F"/>
                                <w:sz w:val="21"/>
                              </w:rPr>
                              <w:t>Part B state staff identify local and state groups and individuals who are affected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by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23</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SE2: </w:t>
                            </w:r>
                            <w:r w:rsidRPr="00715349">
                              <w:rPr>
                                <w:rFonts w:ascii="Calibri" w:hAnsi="Calibri"/>
                                <w:color w:val="4C4D4F"/>
                                <w:sz w:val="21"/>
                              </w:rPr>
                              <w:t>Part B state staff provide opportunities for state and local stakeholders to give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input about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SE3: </w:t>
                            </w:r>
                            <w:r w:rsidRPr="00715349">
                              <w:rPr>
                                <w:rFonts w:ascii="Calibri" w:hAnsi="Calibri"/>
                                <w:color w:val="4C4D4F"/>
                                <w:sz w:val="21"/>
                              </w:rPr>
                              <w:t>Part B state staff consider state and local stakeholder input in decision-making</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and notify stakeholders of decisions made regarding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24</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2: Part B State Staff Serve as Stakeholders in Integrated Data</w:t>
                            </w:r>
                            <w:r w:rsidRPr="00715349">
                              <w:rPr>
                                <w:rFonts w:ascii="Calibri" w:hAnsi="Calibri"/>
                                <w:b/>
                                <w:color w:val="4C4D4F"/>
                                <w:spacing w:val="-9"/>
                                <w:sz w:val="21"/>
                              </w:rPr>
                              <w:t xml:space="preserve"> </w:t>
                            </w:r>
                            <w:r w:rsidRPr="00715349">
                              <w:rPr>
                                <w:rFonts w:ascii="Calibri" w:hAnsi="Calibri"/>
                                <w:b/>
                                <w:color w:val="4C4D4F"/>
                                <w:sz w:val="21"/>
                              </w:rPr>
                              <w:t>System</w:t>
                            </w:r>
                            <w:r w:rsidRPr="00715349">
                              <w:rPr>
                                <w:rFonts w:ascii="Calibri" w:hAnsi="Calibri"/>
                                <w:b/>
                                <w:color w:val="4C4D4F"/>
                                <w:spacing w:val="-1"/>
                                <w:sz w:val="21"/>
                              </w:rPr>
                              <w:t xml:space="preserve"> </w:t>
                            </w:r>
                            <w:r w:rsidRPr="00715349">
                              <w:rPr>
                                <w:rFonts w:ascii="Calibri" w:hAnsi="Calibri"/>
                                <w:b/>
                                <w:color w:val="4C4D4F"/>
                                <w:sz w:val="21"/>
                              </w:rPr>
                              <w:t>Initiatives</w:t>
                            </w:r>
                            <w:r w:rsidRPr="00715349">
                              <w:rPr>
                                <w:rFonts w:ascii="Calibri" w:hAnsi="Calibri"/>
                                <w:b/>
                                <w:color w:val="4C4D4F"/>
                                <w:sz w:val="21"/>
                              </w:rPr>
                              <w:tab/>
                            </w:r>
                            <w:r w:rsidRPr="00715349">
                              <w:rPr>
                                <w:rFonts w:ascii="Calibri" w:hAnsi="Calibri"/>
                                <w:color w:val="4C4D4F"/>
                                <w:sz w:val="21"/>
                              </w:rPr>
                              <w:t>25</w:t>
                            </w:r>
                          </w:p>
                          <w:p w:rsidR="00055E7C" w:rsidRPr="00715349" w:rsidRDefault="00055E7C">
                            <w:pPr>
                              <w:tabs>
                                <w:tab w:val="right" w:leader="dot" w:pos="10099"/>
                              </w:tabs>
                              <w:spacing w:before="58"/>
                              <w:ind w:left="470"/>
                              <w:rPr>
                                <w:rFonts w:ascii="Calibri" w:hAnsi="Calibri"/>
                                <w:sz w:val="21"/>
                              </w:rPr>
                            </w:pPr>
                            <w:r w:rsidRPr="00715349">
                              <w:rPr>
                                <w:rFonts w:ascii="Calibri" w:hAnsi="Calibri"/>
                                <w:b/>
                                <w:color w:val="4C4D4F"/>
                                <w:sz w:val="21"/>
                              </w:rPr>
                              <w:t xml:space="preserve">Quality Indicator SE4: </w:t>
                            </w:r>
                            <w:r w:rsidRPr="00715349">
                              <w:rPr>
                                <w:rFonts w:ascii="Calibri" w:hAnsi="Calibri"/>
                                <w:color w:val="4C4D4F"/>
                                <w:sz w:val="21"/>
                              </w:rPr>
                              <w:t>Part B state staff are engaged as stakeholders in integrated data</w:t>
                            </w:r>
                            <w:r w:rsidRPr="00715349">
                              <w:rPr>
                                <w:rFonts w:ascii="Calibri" w:hAnsi="Calibri"/>
                                <w:color w:val="4C4D4F"/>
                                <w:spacing w:val="-17"/>
                                <w:sz w:val="21"/>
                              </w:rPr>
                              <w:t xml:space="preserve"> </w:t>
                            </w:r>
                            <w:r w:rsidRPr="00715349">
                              <w:rPr>
                                <w:rFonts w:ascii="Calibri" w:hAnsi="Calibri"/>
                                <w:color w:val="4C4D4F"/>
                                <w:sz w:val="21"/>
                              </w:rPr>
                              <w:t>system</w:t>
                            </w:r>
                            <w:r w:rsidRPr="00715349">
                              <w:rPr>
                                <w:rFonts w:ascii="Calibri" w:hAnsi="Calibri"/>
                                <w:color w:val="4C4D4F"/>
                                <w:spacing w:val="-2"/>
                                <w:sz w:val="21"/>
                              </w:rPr>
                              <w:t xml:space="preserve"> </w:t>
                            </w:r>
                            <w:r w:rsidRPr="00715349">
                              <w:rPr>
                                <w:rFonts w:ascii="Calibri" w:hAnsi="Calibri"/>
                                <w:color w:val="4C4D4F"/>
                                <w:sz w:val="21"/>
                              </w:rPr>
                              <w:t>initiatives</w:t>
                            </w:r>
                            <w:r w:rsidRPr="00715349">
                              <w:rPr>
                                <w:rFonts w:ascii="Calibri" w:hAnsi="Calibri"/>
                                <w:color w:val="4C4D4F"/>
                                <w:sz w:val="21"/>
                              </w:rPr>
                              <w:tab/>
                              <w:t>25</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Information Technology (IT) System Design</w:t>
                            </w:r>
                            <w:r w:rsidRPr="00715349">
                              <w:rPr>
                                <w:rFonts w:ascii="Calibri" w:hAnsi="Calibri"/>
                                <w:b/>
                                <w:color w:val="007F74"/>
                                <w:spacing w:val="-13"/>
                                <w:sz w:val="24"/>
                              </w:rPr>
                              <w:t xml:space="preserve"> </w:t>
                            </w:r>
                            <w:r w:rsidRPr="00715349">
                              <w:rPr>
                                <w:rFonts w:ascii="Calibri" w:hAnsi="Calibri"/>
                                <w:b/>
                                <w:color w:val="007F74"/>
                                <w:sz w:val="24"/>
                              </w:rPr>
                              <w:t>and</w:t>
                            </w:r>
                            <w:r w:rsidRPr="00715349">
                              <w:rPr>
                                <w:rFonts w:ascii="Calibri" w:hAnsi="Calibri"/>
                                <w:b/>
                                <w:color w:val="007F74"/>
                                <w:spacing w:val="-1"/>
                                <w:sz w:val="24"/>
                              </w:rPr>
                              <w:t xml:space="preserve"> </w:t>
                            </w:r>
                            <w:r w:rsidRPr="00715349">
                              <w:rPr>
                                <w:rFonts w:ascii="Calibri" w:hAnsi="Calibri"/>
                                <w:b/>
                                <w:color w:val="007F74"/>
                                <w:sz w:val="24"/>
                              </w:rPr>
                              <w:t>Development</w:t>
                            </w:r>
                            <w:r w:rsidRPr="00715349">
                              <w:rPr>
                                <w:rFonts w:ascii="Calibri" w:hAnsi="Calibri"/>
                                <w:b/>
                                <w:color w:val="4C4D4F"/>
                                <w:sz w:val="24"/>
                              </w:rPr>
                              <w:tab/>
                            </w:r>
                            <w:r w:rsidRPr="00715349">
                              <w:rPr>
                                <w:rFonts w:ascii="Calibri" w:hAnsi="Calibri"/>
                                <w:color w:val="4C4D4F"/>
                                <w:sz w:val="21"/>
                              </w:rPr>
                              <w:t>26</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Initiation of New System/Enhancement and</w:t>
                            </w:r>
                            <w:r w:rsidRPr="00715349">
                              <w:rPr>
                                <w:rFonts w:ascii="Calibri" w:hAnsi="Calibri"/>
                                <w:b/>
                                <w:color w:val="4C4D4F"/>
                                <w:spacing w:val="-3"/>
                                <w:sz w:val="21"/>
                              </w:rPr>
                              <w:t xml:space="preserve"> </w:t>
                            </w:r>
                            <w:r w:rsidRPr="00715349">
                              <w:rPr>
                                <w:rFonts w:ascii="Calibri" w:hAnsi="Calibri"/>
                                <w:b/>
                                <w:color w:val="4C4D4F"/>
                                <w:sz w:val="21"/>
                              </w:rPr>
                              <w:t>Requirements</w:t>
                            </w:r>
                            <w:r w:rsidRPr="00715349">
                              <w:rPr>
                                <w:rFonts w:ascii="Calibri" w:hAnsi="Calibri"/>
                                <w:b/>
                                <w:color w:val="4C4D4F"/>
                                <w:spacing w:val="-1"/>
                                <w:sz w:val="21"/>
                              </w:rPr>
                              <w:t xml:space="preserve"> </w:t>
                            </w:r>
                            <w:r w:rsidRPr="00715349">
                              <w:rPr>
                                <w:rFonts w:ascii="Calibri" w:hAnsi="Calibri"/>
                                <w:b/>
                                <w:color w:val="4C4D4F"/>
                                <w:sz w:val="21"/>
                              </w:rPr>
                              <w:t>Analysis</w:t>
                            </w:r>
                            <w:r w:rsidRPr="00715349">
                              <w:rPr>
                                <w:rFonts w:ascii="Calibri" w:hAnsi="Calibri"/>
                                <w:b/>
                                <w:color w:val="4C4D4F"/>
                                <w:sz w:val="21"/>
                              </w:rPr>
                              <w:tab/>
                            </w:r>
                            <w:r w:rsidRPr="00715349">
                              <w:rPr>
                                <w:rFonts w:ascii="Calibri" w:hAnsi="Calibri"/>
                                <w:color w:val="4C4D4F"/>
                                <w:sz w:val="21"/>
                              </w:rPr>
                              <w:t>27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SD1: </w:t>
                            </w:r>
                            <w:r w:rsidRPr="00715349">
                              <w:rPr>
                                <w:rFonts w:ascii="Calibri" w:hAnsi="Calibri"/>
                                <w:color w:val="4C4D4F"/>
                                <w:sz w:val="21"/>
                              </w:rPr>
                              <w:t>Part B state staff are actively involved in initiating the development of the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pacing w:val="-4"/>
                                <w:sz w:val="21"/>
                              </w:rPr>
                              <w:t xml:space="preserve">state’s </w:t>
                            </w:r>
                            <w:r w:rsidRPr="00715349">
                              <w:rPr>
                                <w:rFonts w:ascii="Calibri" w:hAnsi="Calibri"/>
                                <w:color w:val="4C4D4F"/>
                                <w:sz w:val="21"/>
                              </w:rPr>
                              <w:t>Part B data systems</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1"/>
                                <w:sz w:val="21"/>
                              </w:rPr>
                              <w:t xml:space="preserve"> </w:t>
                            </w:r>
                            <w:r w:rsidRPr="00715349">
                              <w:rPr>
                                <w:rFonts w:ascii="Calibri" w:hAnsi="Calibri"/>
                                <w:color w:val="4C4D4F"/>
                                <w:sz w:val="21"/>
                              </w:rPr>
                              <w:t>enhancements</w:t>
                            </w:r>
                            <w:r w:rsidRPr="00715349">
                              <w:rPr>
                                <w:rFonts w:ascii="Calibri" w:hAnsi="Calibri"/>
                                <w:color w:val="4C4D4F"/>
                                <w:sz w:val="21"/>
                              </w:rPr>
                              <w:tab/>
                              <w:t>27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SD2: </w:t>
                            </w:r>
                            <w:r w:rsidRPr="00715349">
                              <w:rPr>
                                <w:rFonts w:ascii="Calibri" w:hAnsi="Calibri"/>
                                <w:color w:val="4C4D4F"/>
                                <w:sz w:val="21"/>
                              </w:rPr>
                              <w:t>Part B state staff are actively involved in the development of business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requirements, process models, and data models for the</w:t>
                            </w:r>
                            <w:r w:rsidRPr="00715349">
                              <w:rPr>
                                <w:rFonts w:ascii="Calibri" w:hAnsi="Calibri"/>
                                <w:color w:val="4C4D4F"/>
                                <w:spacing w:val="-5"/>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28</w:t>
                            </w:r>
                          </w:p>
                          <w:p w:rsidR="00055E7C" w:rsidRPr="00715349" w:rsidRDefault="00055E7C">
                            <w:pPr>
                              <w:spacing w:before="70" w:line="228" w:lineRule="auto"/>
                              <w:ind w:left="470" w:right="679"/>
                              <w:rPr>
                                <w:rFonts w:ascii="Calibri" w:hAnsi="Calibri"/>
                                <w:sz w:val="21"/>
                              </w:rPr>
                            </w:pPr>
                            <w:r w:rsidRPr="00715349">
                              <w:rPr>
                                <w:rFonts w:ascii="Calibri" w:hAnsi="Calibri"/>
                                <w:b/>
                                <w:color w:val="4C4D4F"/>
                                <w:sz w:val="21"/>
                              </w:rPr>
                              <w:t xml:space="preserve">Quality Indicator SD3: </w:t>
                            </w:r>
                            <w:r w:rsidRPr="00715349">
                              <w:rPr>
                                <w:rFonts w:ascii="Calibri" w:hAnsi="Calibri"/>
                                <w:color w:val="4C4D4F"/>
                                <w:sz w:val="21"/>
                              </w:rPr>
                              <w:t xml:space="preserve">The Part B requirements analysis defines the full set of requirements for the </w:t>
                            </w:r>
                            <w:r>
                              <w:rPr>
                                <w:rFonts w:ascii="Calibri" w:hAnsi="Calibri"/>
                                <w:color w:val="4C4D4F"/>
                                <w:sz w:val="21"/>
                              </w:rPr>
                              <w:br/>
                            </w:r>
                            <w:r w:rsidRPr="00715349">
                              <w:rPr>
                                <w:rFonts w:ascii="Calibri" w:hAnsi="Calibri"/>
                                <w:color w:val="4C4D4F"/>
                                <w:sz w:val="21"/>
                              </w:rPr>
                              <w:t>Part B data systems/enhancements (i.e., statements regarding what the data systems/enhancements</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must be able</w:t>
                            </w:r>
                            <w:r w:rsidRPr="00715349">
                              <w:rPr>
                                <w:rFonts w:ascii="Calibri" w:hAnsi="Calibri"/>
                                <w:color w:val="4C4D4F"/>
                                <w:spacing w:val="-1"/>
                                <w:sz w:val="21"/>
                              </w:rPr>
                              <w:t xml:space="preserve"> </w:t>
                            </w:r>
                            <w:r w:rsidRPr="00715349">
                              <w:rPr>
                                <w:rFonts w:ascii="Calibri" w:hAnsi="Calibri"/>
                                <w:color w:val="4C4D4F"/>
                                <w:sz w:val="21"/>
                              </w:rPr>
                              <w:t>to</w:t>
                            </w:r>
                            <w:r w:rsidRPr="00715349">
                              <w:rPr>
                                <w:rFonts w:ascii="Calibri" w:hAnsi="Calibri"/>
                                <w:color w:val="4C4D4F"/>
                                <w:spacing w:val="-1"/>
                                <w:sz w:val="21"/>
                              </w:rPr>
                              <w:t xml:space="preserve"> </w:t>
                            </w:r>
                            <w:r w:rsidRPr="00715349">
                              <w:rPr>
                                <w:rFonts w:ascii="Calibri" w:hAnsi="Calibri"/>
                                <w:color w:val="4C4D4F"/>
                                <w:sz w:val="21"/>
                              </w:rPr>
                              <w:t>do).</w:t>
                            </w:r>
                            <w:r w:rsidRPr="00715349">
                              <w:rPr>
                                <w:rFonts w:ascii="Calibri" w:hAnsi="Calibri"/>
                                <w:color w:val="4C4D4F"/>
                                <w:sz w:val="21"/>
                              </w:rPr>
                              <w:tab/>
                              <w:t>29</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SD4: </w:t>
                            </w:r>
                            <w:r w:rsidRPr="00715349">
                              <w:rPr>
                                <w:rFonts w:ascii="Calibri" w:hAnsi="Calibri"/>
                                <w:color w:val="4C4D4F"/>
                                <w:sz w:val="21"/>
                              </w:rPr>
                              <w:t>The Part B data system should contain all of the Part B data elements needed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support the reporting of high-quality Part B data.</w:t>
                            </w:r>
                            <w:r w:rsidRPr="00715349">
                              <w:rPr>
                                <w:rFonts w:ascii="Calibri" w:hAnsi="Calibri"/>
                                <w:color w:val="4C4D4F"/>
                                <w:sz w:val="21"/>
                              </w:rPr>
                              <w:tab/>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9" o:spid="_x0000_s1044" type="#_x0000_t202" style="position:absolute;margin-left:53pt;margin-top:104.5pt;width:506pt;height:597.0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Z5tAIAALg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" filled="f" stroked="f">
                <v:textbox inset="0,0,0,0">
                  <w:txbxContent>
                    <w:p w:rsidR="00055E7C" w:rsidRPr="00715349" w:rsidRDefault="00055E7C">
                      <w:pPr>
                        <w:tabs>
                          <w:tab w:val="right" w:leader="dot" w:pos="10099"/>
                        </w:tabs>
                        <w:spacing w:line="280" w:lineRule="exact"/>
                        <w:ind w:left="200"/>
                        <w:rPr>
                          <w:rFonts w:ascii="Calibri" w:hAnsi="Calibri"/>
                          <w:sz w:val="21"/>
                        </w:rPr>
                      </w:pPr>
                      <w:r w:rsidRPr="00715349">
                        <w:rPr>
                          <w:rFonts w:ascii="Calibri" w:hAnsi="Calibri"/>
                          <w:b/>
                          <w:color w:val="4C4D4F"/>
                          <w:sz w:val="21"/>
                        </w:rPr>
                        <w:t>Section 3: Security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Access</w:t>
                      </w:r>
                      <w:r w:rsidRPr="00715349">
                        <w:rPr>
                          <w:rFonts w:ascii="Calibri" w:hAnsi="Calibri"/>
                          <w:b/>
                          <w:color w:val="4C4D4F"/>
                          <w:sz w:val="21"/>
                        </w:rPr>
                        <w:tab/>
                      </w:r>
                      <w:r w:rsidRPr="00715349">
                        <w:rPr>
                          <w:rFonts w:ascii="Calibri" w:hAnsi="Calibri"/>
                          <w:color w:val="4C4D4F"/>
                          <w:sz w:val="21"/>
                        </w:rPr>
                        <w:t>15</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DG6: </w:t>
                      </w:r>
                      <w:r w:rsidRPr="00715349">
                        <w:rPr>
                          <w:rFonts w:ascii="Calibri" w:hAnsi="Calibri"/>
                          <w:color w:val="4C4D4F"/>
                          <w:sz w:val="21"/>
                        </w:rPr>
                        <w:t xml:space="preserve">Data governance policies require the development and implementation of </w:t>
                      </w:r>
                      <w:r>
                        <w:rPr>
                          <w:rFonts w:ascii="Calibri" w:hAnsi="Calibri"/>
                          <w:color w:val="4C4D4F"/>
                          <w:sz w:val="21"/>
                        </w:rPr>
                        <w:br/>
                      </w:r>
                      <w:r w:rsidRPr="00715349">
                        <w:rPr>
                          <w:rFonts w:ascii="Calibri" w:hAnsi="Calibri"/>
                          <w:color w:val="4C4D4F"/>
                          <w:sz w:val="21"/>
                        </w:rPr>
                        <w:t>procedures to ensure the security of the data from breach</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1"/>
                          <w:sz w:val="21"/>
                        </w:rPr>
                        <w:t xml:space="preserve"> </w:t>
                      </w:r>
                      <w:r w:rsidRPr="00715349">
                        <w:rPr>
                          <w:rFonts w:ascii="Calibri" w:hAnsi="Calibri"/>
                          <w:color w:val="4C4D4F"/>
                          <w:sz w:val="21"/>
                        </w:rPr>
                        <w:t>loss</w:t>
                      </w:r>
                      <w:r w:rsidRPr="00715349">
                        <w:rPr>
                          <w:rFonts w:ascii="Calibri" w:hAnsi="Calibri"/>
                          <w:color w:val="4C4D4F"/>
                          <w:sz w:val="21"/>
                        </w:rPr>
                        <w:tab/>
                        <w:t>15</w:t>
                      </w:r>
                    </w:p>
                    <w:p w:rsidR="00055E7C" w:rsidRPr="00715349" w:rsidRDefault="00055E7C">
                      <w:pPr>
                        <w:spacing w:before="73" w:line="228" w:lineRule="auto"/>
                        <w:ind w:left="470" w:right="679"/>
                        <w:rPr>
                          <w:rFonts w:ascii="Calibri" w:hAnsi="Calibri"/>
                          <w:sz w:val="21"/>
                        </w:rPr>
                      </w:pPr>
                      <w:r w:rsidRPr="00715349">
                        <w:rPr>
                          <w:rFonts w:ascii="Calibri" w:hAnsi="Calibri"/>
                          <w:b/>
                          <w:color w:val="4C4D4F"/>
                          <w:sz w:val="21"/>
                        </w:rPr>
                        <w:t xml:space="preserve">Quality Indicator DG7: </w:t>
                      </w:r>
                      <w:r w:rsidRPr="00715349">
                        <w:rPr>
                          <w:rFonts w:ascii="Calibri" w:hAnsi="Calibri"/>
                          <w:color w:val="4C4D4F"/>
                          <w:sz w:val="21"/>
                        </w:rPr>
                        <w:t>Data governance policies require the development and implementation of procedures to ensure that only authorized users gain appropriate access to the Part B data and data</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system-derived products (e.g., reports,</w:t>
                      </w:r>
                      <w:r w:rsidRPr="00715349">
                        <w:rPr>
                          <w:rFonts w:ascii="Calibri" w:hAnsi="Calibri"/>
                          <w:color w:val="4C4D4F"/>
                          <w:spacing w:val="-1"/>
                          <w:sz w:val="21"/>
                        </w:rPr>
                        <w:t xml:space="preserve"> </w:t>
                      </w:r>
                      <w:r w:rsidRPr="00715349">
                        <w:rPr>
                          <w:rFonts w:ascii="Calibri" w:hAnsi="Calibri"/>
                          <w:color w:val="4C4D4F"/>
                          <w:sz w:val="21"/>
                        </w:rPr>
                        <w:t>extracts,</w:t>
                      </w:r>
                      <w:r w:rsidRPr="00715349">
                        <w:rPr>
                          <w:rFonts w:ascii="Calibri" w:hAnsi="Calibri"/>
                          <w:color w:val="4C4D4F"/>
                          <w:spacing w:val="-1"/>
                          <w:sz w:val="21"/>
                        </w:rPr>
                        <w:t xml:space="preserve"> </w:t>
                      </w:r>
                      <w:r w:rsidRPr="00715349">
                        <w:rPr>
                          <w:rFonts w:ascii="Calibri" w:hAnsi="Calibri"/>
                          <w:color w:val="4C4D4F"/>
                          <w:sz w:val="21"/>
                        </w:rPr>
                        <w:t>etc.)</w:t>
                      </w:r>
                      <w:r w:rsidRPr="00715349">
                        <w:rPr>
                          <w:rFonts w:ascii="Calibri" w:hAnsi="Calibri"/>
                          <w:color w:val="4C4D4F"/>
                          <w:sz w:val="21"/>
                        </w:rPr>
                        <w:tab/>
                        <w:t>16</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DG8: </w:t>
                      </w:r>
                      <w:r w:rsidRPr="00715349">
                        <w:rPr>
                          <w:rFonts w:ascii="Calibri" w:hAnsi="Calibri"/>
                          <w:color w:val="4C4D4F"/>
                          <w:sz w:val="21"/>
                        </w:rPr>
                        <w:t>Part B state staff or authorized representatives support and implement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procedures that maintain and address data security</w:t>
                      </w:r>
                      <w:r w:rsidRPr="00715349">
                        <w:rPr>
                          <w:rFonts w:ascii="Calibri" w:hAnsi="Calibri"/>
                          <w:color w:val="4C4D4F"/>
                          <w:spacing w:val="-2"/>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access</w:t>
                      </w:r>
                      <w:r w:rsidRPr="00715349">
                        <w:rPr>
                          <w:rFonts w:ascii="Calibri" w:hAnsi="Calibri"/>
                          <w:color w:val="4C4D4F"/>
                          <w:sz w:val="21"/>
                        </w:rPr>
                        <w:tab/>
                        <w:t>18</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4: Diffusion of High Quality</w:t>
                      </w:r>
                      <w:r w:rsidRPr="00715349">
                        <w:rPr>
                          <w:rFonts w:ascii="Calibri" w:hAnsi="Calibri"/>
                          <w:b/>
                          <w:color w:val="4C4D4F"/>
                          <w:sz w:val="21"/>
                        </w:rPr>
                        <w:tab/>
                      </w:r>
                      <w:r w:rsidRPr="00715349">
                        <w:rPr>
                          <w:rFonts w:ascii="Calibri" w:hAnsi="Calibri"/>
                          <w:color w:val="4C4D4F"/>
                          <w:sz w:val="21"/>
                        </w:rPr>
                        <w:t>20</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DG9: </w:t>
                      </w:r>
                      <w:r w:rsidRPr="00715349">
                        <w:rPr>
                          <w:rFonts w:ascii="Calibri" w:hAnsi="Calibri"/>
                          <w:color w:val="4C4D4F"/>
                          <w:sz w:val="21"/>
                        </w:rPr>
                        <w:t>Part B state staff or authorized representatives define “high-quality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pacing w:val="-3"/>
                          <w:sz w:val="21"/>
                        </w:rPr>
                        <w:t xml:space="preserve">for </w:t>
                      </w:r>
                      <w:r w:rsidRPr="00715349">
                        <w:rPr>
                          <w:rFonts w:ascii="Calibri" w:hAnsi="Calibri"/>
                          <w:color w:val="4C4D4F"/>
                          <w:sz w:val="21"/>
                        </w:rPr>
                        <w:t>the</w:t>
                      </w:r>
                      <w:r w:rsidRPr="00715349">
                        <w:rPr>
                          <w:rFonts w:ascii="Calibri" w:hAnsi="Calibri"/>
                          <w:color w:val="4C4D4F"/>
                          <w:spacing w:val="-4"/>
                          <w:sz w:val="21"/>
                        </w:rPr>
                        <w:t xml:space="preserve"> </w:t>
                      </w:r>
                      <w:r w:rsidRPr="00715349">
                        <w:rPr>
                          <w:rFonts w:ascii="Calibri" w:hAnsi="Calibri"/>
                          <w:color w:val="4C4D4F"/>
                          <w:spacing w:val="-3"/>
                          <w:sz w:val="21"/>
                        </w:rPr>
                        <w:t>entire</w:t>
                      </w:r>
                      <w:r w:rsidRPr="00715349">
                        <w:rPr>
                          <w:rFonts w:ascii="Calibri" w:hAnsi="Calibri"/>
                          <w:color w:val="4C4D4F"/>
                          <w:spacing w:val="-4"/>
                          <w:sz w:val="21"/>
                        </w:rPr>
                        <w:t xml:space="preserve"> </w:t>
                      </w:r>
                      <w:r w:rsidRPr="00715349">
                        <w:rPr>
                          <w:rFonts w:ascii="Calibri" w:hAnsi="Calibri"/>
                          <w:color w:val="4C4D4F"/>
                          <w:sz w:val="21"/>
                        </w:rPr>
                        <w:t>state</w:t>
                      </w:r>
                      <w:r w:rsidRPr="00715349">
                        <w:rPr>
                          <w:rFonts w:ascii="Calibri" w:hAnsi="Calibri"/>
                          <w:color w:val="4C4D4F"/>
                          <w:sz w:val="21"/>
                        </w:rPr>
                        <w:tab/>
                        <w:t>20</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DG10: </w:t>
                      </w:r>
                      <w:r w:rsidRPr="00715349">
                        <w:rPr>
                          <w:rFonts w:ascii="Calibri" w:hAnsi="Calibri"/>
                          <w:color w:val="4C4D4F"/>
                          <w:sz w:val="21"/>
                        </w:rPr>
                        <w:t>Part B state staff work with local staff to develop aligned district policies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procedures</w:t>
                      </w:r>
                      <w:r w:rsidRPr="00715349">
                        <w:rPr>
                          <w:rFonts w:ascii="Calibri" w:hAnsi="Calibri"/>
                          <w:color w:val="4C4D4F"/>
                          <w:sz w:val="21"/>
                        </w:rPr>
                        <w:tab/>
                        <w:t>20</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DG11: </w:t>
                      </w:r>
                      <w:r w:rsidRPr="00715349">
                        <w:rPr>
                          <w:rFonts w:ascii="Calibri" w:hAnsi="Calibri"/>
                          <w:color w:val="4C4D4F"/>
                          <w:sz w:val="21"/>
                        </w:rPr>
                        <w:t>Part B state staff support data managers in their training and oversight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of local</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staff</w:t>
                      </w:r>
                      <w:r w:rsidRPr="00715349">
                        <w:rPr>
                          <w:rFonts w:ascii="Calibri" w:hAnsi="Calibri"/>
                          <w:color w:val="4C4D4F"/>
                          <w:sz w:val="21"/>
                        </w:rPr>
                        <w:tab/>
                        <w:t>21</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Stakeholder</w:t>
                      </w:r>
                      <w:r w:rsidRPr="00715349">
                        <w:rPr>
                          <w:rFonts w:ascii="Calibri" w:hAnsi="Calibri"/>
                          <w:b/>
                          <w:color w:val="007F74"/>
                          <w:spacing w:val="-1"/>
                          <w:sz w:val="24"/>
                        </w:rPr>
                        <w:t xml:space="preserve"> </w:t>
                      </w:r>
                      <w:r w:rsidRPr="00715349">
                        <w:rPr>
                          <w:rFonts w:ascii="Calibri" w:hAnsi="Calibri"/>
                          <w:b/>
                          <w:color w:val="007F74"/>
                          <w:sz w:val="24"/>
                        </w:rPr>
                        <w:t>Engagement</w:t>
                      </w:r>
                      <w:r w:rsidRPr="00715349">
                        <w:rPr>
                          <w:rFonts w:ascii="Calibri" w:hAnsi="Calibri"/>
                          <w:b/>
                          <w:color w:val="4C4D4F"/>
                          <w:sz w:val="24"/>
                        </w:rPr>
                        <w:tab/>
                      </w:r>
                      <w:r w:rsidRPr="00715349">
                        <w:rPr>
                          <w:rFonts w:ascii="Calibri" w:hAnsi="Calibri"/>
                          <w:color w:val="4C4D4F"/>
                          <w:sz w:val="21"/>
                        </w:rPr>
                        <w:t>22</w:t>
                      </w:r>
                    </w:p>
                    <w:p w:rsidR="00055E7C" w:rsidRPr="00715349" w:rsidRDefault="00055E7C">
                      <w:pPr>
                        <w:tabs>
                          <w:tab w:val="right" w:leader="dot" w:pos="10099"/>
                        </w:tabs>
                        <w:spacing w:before="61"/>
                        <w:ind w:left="200"/>
                        <w:rPr>
                          <w:rFonts w:ascii="Calibri" w:hAnsi="Calibri"/>
                          <w:sz w:val="21"/>
                        </w:rPr>
                      </w:pPr>
                      <w:r w:rsidRPr="00715349">
                        <w:rPr>
                          <w:rFonts w:ascii="Calibri" w:hAnsi="Calibri"/>
                          <w:b/>
                          <w:color w:val="4C4D4F"/>
                          <w:sz w:val="21"/>
                        </w:rPr>
                        <w:t>Section 1: Engaging Part B Data</w:t>
                      </w:r>
                      <w:r w:rsidRPr="00715349">
                        <w:rPr>
                          <w:rFonts w:ascii="Calibri" w:hAnsi="Calibri"/>
                          <w:b/>
                          <w:color w:val="4C4D4F"/>
                          <w:spacing w:val="-1"/>
                          <w:sz w:val="21"/>
                        </w:rPr>
                        <w:t xml:space="preserve"> </w:t>
                      </w:r>
                      <w:r w:rsidRPr="00715349">
                        <w:rPr>
                          <w:rFonts w:ascii="Calibri" w:hAnsi="Calibri"/>
                          <w:b/>
                          <w:color w:val="4C4D4F"/>
                          <w:sz w:val="21"/>
                        </w:rPr>
                        <w:t>System</w:t>
                      </w:r>
                      <w:r w:rsidRPr="00715349">
                        <w:rPr>
                          <w:rFonts w:ascii="Calibri" w:hAnsi="Calibri"/>
                          <w:b/>
                          <w:color w:val="4C4D4F"/>
                          <w:spacing w:val="-1"/>
                          <w:sz w:val="21"/>
                        </w:rPr>
                        <w:t xml:space="preserve"> </w:t>
                      </w:r>
                      <w:r w:rsidRPr="00715349">
                        <w:rPr>
                          <w:rFonts w:ascii="Calibri" w:hAnsi="Calibri"/>
                          <w:b/>
                          <w:color w:val="4C4D4F"/>
                          <w:sz w:val="21"/>
                        </w:rPr>
                        <w:t>Stakeholders</w:t>
                      </w:r>
                      <w:r w:rsidRPr="00715349">
                        <w:rPr>
                          <w:rFonts w:ascii="Calibri" w:hAnsi="Calibri"/>
                          <w:b/>
                          <w:color w:val="4C4D4F"/>
                          <w:sz w:val="21"/>
                        </w:rPr>
                        <w:tab/>
                      </w:r>
                      <w:r w:rsidRPr="00715349">
                        <w:rPr>
                          <w:rFonts w:ascii="Calibri" w:hAnsi="Calibri"/>
                          <w:color w:val="4C4D4F"/>
                          <w:sz w:val="21"/>
                        </w:rPr>
                        <w:t>23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SE1: </w:t>
                      </w:r>
                      <w:r w:rsidRPr="00715349">
                        <w:rPr>
                          <w:rFonts w:ascii="Calibri" w:hAnsi="Calibri"/>
                          <w:color w:val="4C4D4F"/>
                          <w:sz w:val="21"/>
                        </w:rPr>
                        <w:t>Part B state staff identify local and state groups and individuals who are affected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by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23</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SE2: </w:t>
                      </w:r>
                      <w:r w:rsidRPr="00715349">
                        <w:rPr>
                          <w:rFonts w:ascii="Calibri" w:hAnsi="Calibri"/>
                          <w:color w:val="4C4D4F"/>
                          <w:sz w:val="21"/>
                        </w:rPr>
                        <w:t>Part B state staff provide opportunities for state and local stakeholders to give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input about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SE3: </w:t>
                      </w:r>
                      <w:r w:rsidRPr="00715349">
                        <w:rPr>
                          <w:rFonts w:ascii="Calibri" w:hAnsi="Calibri"/>
                          <w:color w:val="4C4D4F"/>
                          <w:sz w:val="21"/>
                        </w:rPr>
                        <w:t>Part B state staff consider state and local stakeholder input in decision-making</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and notify stakeholders of decisions made regarding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24</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2: Part B State Staff Serve as Stakeholders in Integrated Data</w:t>
                      </w:r>
                      <w:r w:rsidRPr="00715349">
                        <w:rPr>
                          <w:rFonts w:ascii="Calibri" w:hAnsi="Calibri"/>
                          <w:b/>
                          <w:color w:val="4C4D4F"/>
                          <w:spacing w:val="-9"/>
                          <w:sz w:val="21"/>
                        </w:rPr>
                        <w:t xml:space="preserve"> </w:t>
                      </w:r>
                      <w:r w:rsidRPr="00715349">
                        <w:rPr>
                          <w:rFonts w:ascii="Calibri" w:hAnsi="Calibri"/>
                          <w:b/>
                          <w:color w:val="4C4D4F"/>
                          <w:sz w:val="21"/>
                        </w:rPr>
                        <w:t>System</w:t>
                      </w:r>
                      <w:r w:rsidRPr="00715349">
                        <w:rPr>
                          <w:rFonts w:ascii="Calibri" w:hAnsi="Calibri"/>
                          <w:b/>
                          <w:color w:val="4C4D4F"/>
                          <w:spacing w:val="-1"/>
                          <w:sz w:val="21"/>
                        </w:rPr>
                        <w:t xml:space="preserve"> </w:t>
                      </w:r>
                      <w:r w:rsidRPr="00715349">
                        <w:rPr>
                          <w:rFonts w:ascii="Calibri" w:hAnsi="Calibri"/>
                          <w:b/>
                          <w:color w:val="4C4D4F"/>
                          <w:sz w:val="21"/>
                        </w:rPr>
                        <w:t>Initiatives</w:t>
                      </w:r>
                      <w:r w:rsidRPr="00715349">
                        <w:rPr>
                          <w:rFonts w:ascii="Calibri" w:hAnsi="Calibri"/>
                          <w:b/>
                          <w:color w:val="4C4D4F"/>
                          <w:sz w:val="21"/>
                        </w:rPr>
                        <w:tab/>
                      </w:r>
                      <w:r w:rsidRPr="00715349">
                        <w:rPr>
                          <w:rFonts w:ascii="Calibri" w:hAnsi="Calibri"/>
                          <w:color w:val="4C4D4F"/>
                          <w:sz w:val="21"/>
                        </w:rPr>
                        <w:t>25</w:t>
                      </w:r>
                    </w:p>
                    <w:p w:rsidR="00055E7C" w:rsidRPr="00715349" w:rsidRDefault="00055E7C">
                      <w:pPr>
                        <w:tabs>
                          <w:tab w:val="right" w:leader="dot" w:pos="10099"/>
                        </w:tabs>
                        <w:spacing w:before="58"/>
                        <w:ind w:left="470"/>
                        <w:rPr>
                          <w:rFonts w:ascii="Calibri" w:hAnsi="Calibri"/>
                          <w:sz w:val="21"/>
                        </w:rPr>
                      </w:pPr>
                      <w:r w:rsidRPr="00715349">
                        <w:rPr>
                          <w:rFonts w:ascii="Calibri" w:hAnsi="Calibri"/>
                          <w:b/>
                          <w:color w:val="4C4D4F"/>
                          <w:sz w:val="21"/>
                        </w:rPr>
                        <w:t xml:space="preserve">Quality Indicator SE4: </w:t>
                      </w:r>
                      <w:r w:rsidRPr="00715349">
                        <w:rPr>
                          <w:rFonts w:ascii="Calibri" w:hAnsi="Calibri"/>
                          <w:color w:val="4C4D4F"/>
                          <w:sz w:val="21"/>
                        </w:rPr>
                        <w:t>Part B state staff are engaged as stakeholders in integrated data</w:t>
                      </w:r>
                      <w:r w:rsidRPr="00715349">
                        <w:rPr>
                          <w:rFonts w:ascii="Calibri" w:hAnsi="Calibri"/>
                          <w:color w:val="4C4D4F"/>
                          <w:spacing w:val="-17"/>
                          <w:sz w:val="21"/>
                        </w:rPr>
                        <w:t xml:space="preserve"> </w:t>
                      </w:r>
                      <w:r w:rsidRPr="00715349">
                        <w:rPr>
                          <w:rFonts w:ascii="Calibri" w:hAnsi="Calibri"/>
                          <w:color w:val="4C4D4F"/>
                          <w:sz w:val="21"/>
                        </w:rPr>
                        <w:t>system</w:t>
                      </w:r>
                      <w:r w:rsidRPr="00715349">
                        <w:rPr>
                          <w:rFonts w:ascii="Calibri" w:hAnsi="Calibri"/>
                          <w:color w:val="4C4D4F"/>
                          <w:spacing w:val="-2"/>
                          <w:sz w:val="21"/>
                        </w:rPr>
                        <w:t xml:space="preserve"> </w:t>
                      </w:r>
                      <w:r w:rsidRPr="00715349">
                        <w:rPr>
                          <w:rFonts w:ascii="Calibri" w:hAnsi="Calibri"/>
                          <w:color w:val="4C4D4F"/>
                          <w:sz w:val="21"/>
                        </w:rPr>
                        <w:t>initiatives</w:t>
                      </w:r>
                      <w:r w:rsidRPr="00715349">
                        <w:rPr>
                          <w:rFonts w:ascii="Calibri" w:hAnsi="Calibri"/>
                          <w:color w:val="4C4D4F"/>
                          <w:sz w:val="21"/>
                        </w:rPr>
                        <w:tab/>
                        <w:t>25</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Information Technology (IT) System Design</w:t>
                      </w:r>
                      <w:r w:rsidRPr="00715349">
                        <w:rPr>
                          <w:rFonts w:ascii="Calibri" w:hAnsi="Calibri"/>
                          <w:b/>
                          <w:color w:val="007F74"/>
                          <w:spacing w:val="-13"/>
                          <w:sz w:val="24"/>
                        </w:rPr>
                        <w:t xml:space="preserve"> </w:t>
                      </w:r>
                      <w:r w:rsidRPr="00715349">
                        <w:rPr>
                          <w:rFonts w:ascii="Calibri" w:hAnsi="Calibri"/>
                          <w:b/>
                          <w:color w:val="007F74"/>
                          <w:sz w:val="24"/>
                        </w:rPr>
                        <w:t>and</w:t>
                      </w:r>
                      <w:r w:rsidRPr="00715349">
                        <w:rPr>
                          <w:rFonts w:ascii="Calibri" w:hAnsi="Calibri"/>
                          <w:b/>
                          <w:color w:val="007F74"/>
                          <w:spacing w:val="-1"/>
                          <w:sz w:val="24"/>
                        </w:rPr>
                        <w:t xml:space="preserve"> </w:t>
                      </w:r>
                      <w:r w:rsidRPr="00715349">
                        <w:rPr>
                          <w:rFonts w:ascii="Calibri" w:hAnsi="Calibri"/>
                          <w:b/>
                          <w:color w:val="007F74"/>
                          <w:sz w:val="24"/>
                        </w:rPr>
                        <w:t>Development</w:t>
                      </w:r>
                      <w:r w:rsidRPr="00715349">
                        <w:rPr>
                          <w:rFonts w:ascii="Calibri" w:hAnsi="Calibri"/>
                          <w:b/>
                          <w:color w:val="4C4D4F"/>
                          <w:sz w:val="24"/>
                        </w:rPr>
                        <w:tab/>
                      </w:r>
                      <w:r w:rsidRPr="00715349">
                        <w:rPr>
                          <w:rFonts w:ascii="Calibri" w:hAnsi="Calibri"/>
                          <w:color w:val="4C4D4F"/>
                          <w:sz w:val="21"/>
                        </w:rPr>
                        <w:t>26</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Initiation of New System/Enhancement and</w:t>
                      </w:r>
                      <w:r w:rsidRPr="00715349">
                        <w:rPr>
                          <w:rFonts w:ascii="Calibri" w:hAnsi="Calibri"/>
                          <w:b/>
                          <w:color w:val="4C4D4F"/>
                          <w:spacing w:val="-3"/>
                          <w:sz w:val="21"/>
                        </w:rPr>
                        <w:t xml:space="preserve"> </w:t>
                      </w:r>
                      <w:r w:rsidRPr="00715349">
                        <w:rPr>
                          <w:rFonts w:ascii="Calibri" w:hAnsi="Calibri"/>
                          <w:b/>
                          <w:color w:val="4C4D4F"/>
                          <w:sz w:val="21"/>
                        </w:rPr>
                        <w:t>Requirements</w:t>
                      </w:r>
                      <w:r w:rsidRPr="00715349">
                        <w:rPr>
                          <w:rFonts w:ascii="Calibri" w:hAnsi="Calibri"/>
                          <w:b/>
                          <w:color w:val="4C4D4F"/>
                          <w:spacing w:val="-1"/>
                          <w:sz w:val="21"/>
                        </w:rPr>
                        <w:t xml:space="preserve"> </w:t>
                      </w:r>
                      <w:r w:rsidRPr="00715349">
                        <w:rPr>
                          <w:rFonts w:ascii="Calibri" w:hAnsi="Calibri"/>
                          <w:b/>
                          <w:color w:val="4C4D4F"/>
                          <w:sz w:val="21"/>
                        </w:rPr>
                        <w:t>Analysis</w:t>
                      </w:r>
                      <w:r w:rsidRPr="00715349">
                        <w:rPr>
                          <w:rFonts w:ascii="Calibri" w:hAnsi="Calibri"/>
                          <w:b/>
                          <w:color w:val="4C4D4F"/>
                          <w:sz w:val="21"/>
                        </w:rPr>
                        <w:tab/>
                      </w:r>
                      <w:r w:rsidRPr="00715349">
                        <w:rPr>
                          <w:rFonts w:ascii="Calibri" w:hAnsi="Calibri"/>
                          <w:color w:val="4C4D4F"/>
                          <w:sz w:val="21"/>
                        </w:rPr>
                        <w:t>27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SD1: </w:t>
                      </w:r>
                      <w:r w:rsidRPr="00715349">
                        <w:rPr>
                          <w:rFonts w:ascii="Calibri" w:hAnsi="Calibri"/>
                          <w:color w:val="4C4D4F"/>
                          <w:sz w:val="21"/>
                        </w:rPr>
                        <w:t>Part B state staff are actively involved in initiating the development of the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pacing w:val="-4"/>
                          <w:sz w:val="21"/>
                        </w:rPr>
                        <w:t xml:space="preserve">state’s </w:t>
                      </w:r>
                      <w:r w:rsidRPr="00715349">
                        <w:rPr>
                          <w:rFonts w:ascii="Calibri" w:hAnsi="Calibri"/>
                          <w:color w:val="4C4D4F"/>
                          <w:sz w:val="21"/>
                        </w:rPr>
                        <w:t>Part B data systems</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1"/>
                          <w:sz w:val="21"/>
                        </w:rPr>
                        <w:t xml:space="preserve"> </w:t>
                      </w:r>
                      <w:r w:rsidRPr="00715349">
                        <w:rPr>
                          <w:rFonts w:ascii="Calibri" w:hAnsi="Calibri"/>
                          <w:color w:val="4C4D4F"/>
                          <w:sz w:val="21"/>
                        </w:rPr>
                        <w:t>enhancements</w:t>
                      </w:r>
                      <w:r w:rsidRPr="00715349">
                        <w:rPr>
                          <w:rFonts w:ascii="Calibri" w:hAnsi="Calibri"/>
                          <w:color w:val="4C4D4F"/>
                          <w:sz w:val="21"/>
                        </w:rPr>
                        <w:tab/>
                        <w:t>27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SD2: </w:t>
                      </w:r>
                      <w:r w:rsidRPr="00715349">
                        <w:rPr>
                          <w:rFonts w:ascii="Calibri" w:hAnsi="Calibri"/>
                          <w:color w:val="4C4D4F"/>
                          <w:sz w:val="21"/>
                        </w:rPr>
                        <w:t>Part B state staff are actively involved in the development of business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requirements, process models, and data models for the</w:t>
                      </w:r>
                      <w:r w:rsidRPr="00715349">
                        <w:rPr>
                          <w:rFonts w:ascii="Calibri" w:hAnsi="Calibri"/>
                          <w:color w:val="4C4D4F"/>
                          <w:spacing w:val="-5"/>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28</w:t>
                      </w:r>
                    </w:p>
                    <w:p w:rsidR="00055E7C" w:rsidRPr="00715349" w:rsidRDefault="00055E7C">
                      <w:pPr>
                        <w:spacing w:before="70" w:line="228" w:lineRule="auto"/>
                        <w:ind w:left="470" w:right="679"/>
                        <w:rPr>
                          <w:rFonts w:ascii="Calibri" w:hAnsi="Calibri"/>
                          <w:sz w:val="21"/>
                        </w:rPr>
                      </w:pPr>
                      <w:r w:rsidRPr="00715349">
                        <w:rPr>
                          <w:rFonts w:ascii="Calibri" w:hAnsi="Calibri"/>
                          <w:b/>
                          <w:color w:val="4C4D4F"/>
                          <w:sz w:val="21"/>
                        </w:rPr>
                        <w:t xml:space="preserve">Quality Indicator SD3: </w:t>
                      </w:r>
                      <w:r w:rsidRPr="00715349">
                        <w:rPr>
                          <w:rFonts w:ascii="Calibri" w:hAnsi="Calibri"/>
                          <w:color w:val="4C4D4F"/>
                          <w:sz w:val="21"/>
                        </w:rPr>
                        <w:t xml:space="preserve">The Part B requirements analysis defines the full set of requirements for the </w:t>
                      </w:r>
                      <w:r>
                        <w:rPr>
                          <w:rFonts w:ascii="Calibri" w:hAnsi="Calibri"/>
                          <w:color w:val="4C4D4F"/>
                          <w:sz w:val="21"/>
                        </w:rPr>
                        <w:br/>
                      </w:r>
                      <w:r w:rsidRPr="00715349">
                        <w:rPr>
                          <w:rFonts w:ascii="Calibri" w:hAnsi="Calibri"/>
                          <w:color w:val="4C4D4F"/>
                          <w:sz w:val="21"/>
                        </w:rPr>
                        <w:t>Part B data systems/enhancements (i.e., statements regarding what the data systems/enhancements</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must be able</w:t>
                      </w:r>
                      <w:r w:rsidRPr="00715349">
                        <w:rPr>
                          <w:rFonts w:ascii="Calibri" w:hAnsi="Calibri"/>
                          <w:color w:val="4C4D4F"/>
                          <w:spacing w:val="-1"/>
                          <w:sz w:val="21"/>
                        </w:rPr>
                        <w:t xml:space="preserve"> </w:t>
                      </w:r>
                      <w:r w:rsidRPr="00715349">
                        <w:rPr>
                          <w:rFonts w:ascii="Calibri" w:hAnsi="Calibri"/>
                          <w:color w:val="4C4D4F"/>
                          <w:sz w:val="21"/>
                        </w:rPr>
                        <w:t>to</w:t>
                      </w:r>
                      <w:r w:rsidRPr="00715349">
                        <w:rPr>
                          <w:rFonts w:ascii="Calibri" w:hAnsi="Calibri"/>
                          <w:color w:val="4C4D4F"/>
                          <w:spacing w:val="-1"/>
                          <w:sz w:val="21"/>
                        </w:rPr>
                        <w:t xml:space="preserve"> </w:t>
                      </w:r>
                      <w:r w:rsidRPr="00715349">
                        <w:rPr>
                          <w:rFonts w:ascii="Calibri" w:hAnsi="Calibri"/>
                          <w:color w:val="4C4D4F"/>
                          <w:sz w:val="21"/>
                        </w:rPr>
                        <w:t>do).</w:t>
                      </w:r>
                      <w:r w:rsidRPr="00715349">
                        <w:rPr>
                          <w:rFonts w:ascii="Calibri" w:hAnsi="Calibri"/>
                          <w:color w:val="4C4D4F"/>
                          <w:sz w:val="21"/>
                        </w:rPr>
                        <w:tab/>
                        <w:t>29</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SD4: </w:t>
                      </w:r>
                      <w:r w:rsidRPr="00715349">
                        <w:rPr>
                          <w:rFonts w:ascii="Calibri" w:hAnsi="Calibri"/>
                          <w:color w:val="4C4D4F"/>
                          <w:sz w:val="21"/>
                        </w:rPr>
                        <w:t>The Part B data system should contain all of the Part B data elements needed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support the reporting of high-quality Part B data.</w:t>
                      </w:r>
                      <w:r w:rsidRPr="00715349">
                        <w:rPr>
                          <w:rFonts w:ascii="Calibri" w:hAnsi="Calibri"/>
                          <w:color w:val="4C4D4F"/>
                          <w:sz w:val="21"/>
                        </w:rPr>
                        <w:tab/>
                        <w:t>31</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819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33"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8" o:spid="_x0000_s1045" type="#_x0000_t202" style="position:absolute;margin-left:53pt;margin-top:746.5pt;width:79pt;height:13.2pt;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e4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5LtnuLUCAAC3&#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20">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9216" behindDoc="1" locked="0" layoutInCell="1" allowOverlap="1">
                <wp:simplePos x="0" y="0"/>
                <wp:positionH relativeFrom="page">
                  <wp:posOffset>7018655</wp:posOffset>
                </wp:positionH>
                <wp:positionV relativeFrom="page">
                  <wp:posOffset>9484995</wp:posOffset>
                </wp:positionV>
                <wp:extent cx="80010" cy="163195"/>
                <wp:effectExtent l="0" t="0" r="0" b="635"/>
                <wp:wrapNone/>
                <wp:docPr id="1532"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7" o:spid="_x0000_s1046" type="#_x0000_t202" style="position:absolute;margin-left:552.65pt;margin-top:746.85pt;width:6.3pt;height:12.85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024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31"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047" type="#_x0000_t202" style="position:absolute;margin-left:54pt;margin-top:57.6pt;width:7in;height:12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Pers3GzAgAAtw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1126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30"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B64BA" id="Line 1525" o:spid="_x0000_s1026" style="position:absolute;z-index:-1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8ZnCQ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21228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29"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048" type="#_x0000_t202" style="position:absolute;margin-left:53pt;margin-top:47.1pt;width:299pt;height:13.2pt;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yXtgIAALc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2T68l7YCAAC3&#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3312" behindDoc="1" locked="0" layoutInCell="1" allowOverlap="1">
                <wp:simplePos x="0" y="0"/>
                <wp:positionH relativeFrom="page">
                  <wp:posOffset>673100</wp:posOffset>
                </wp:positionH>
                <wp:positionV relativeFrom="page">
                  <wp:posOffset>1327150</wp:posOffset>
                </wp:positionV>
                <wp:extent cx="6426200" cy="6642735"/>
                <wp:effectExtent l="0" t="3175" r="0" b="2540"/>
                <wp:wrapNone/>
                <wp:docPr id="1528"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664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tabs>
                                <w:tab w:val="right" w:leader="dot" w:pos="10099"/>
                              </w:tabs>
                              <w:spacing w:line="280" w:lineRule="exact"/>
                              <w:ind w:left="200"/>
                              <w:rPr>
                                <w:rFonts w:ascii="Calibri" w:hAnsi="Calibri"/>
                                <w:sz w:val="21"/>
                              </w:rPr>
                            </w:pPr>
                            <w:r w:rsidRPr="00715349">
                              <w:rPr>
                                <w:rFonts w:ascii="Calibri" w:hAnsi="Calibri"/>
                                <w:b/>
                                <w:color w:val="4C4D4F"/>
                                <w:sz w:val="21"/>
                              </w:rPr>
                              <w:t>Section 2: IT System Design</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Development</w:t>
                            </w:r>
                            <w:r w:rsidRPr="00715349">
                              <w:rPr>
                                <w:rFonts w:ascii="Calibri" w:hAnsi="Calibri"/>
                                <w:b/>
                                <w:color w:val="4C4D4F"/>
                                <w:sz w:val="21"/>
                              </w:rPr>
                              <w:tab/>
                            </w:r>
                            <w:r w:rsidRPr="00715349">
                              <w:rPr>
                                <w:rFonts w:ascii="Calibri" w:hAnsi="Calibri"/>
                                <w:color w:val="4C4D4F"/>
                                <w:sz w:val="21"/>
                              </w:rPr>
                              <w:t>36</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SD5: </w:t>
                            </w:r>
                            <w:r w:rsidRPr="00715349">
                              <w:rPr>
                                <w:rFonts w:ascii="Calibri" w:hAnsi="Calibri"/>
                                <w:color w:val="4C4D4F"/>
                                <w:sz w:val="21"/>
                              </w:rPr>
                              <w:t xml:space="preserve">Part B state staff work with the IT team to translate the Part B data system </w:t>
                            </w:r>
                            <w:r>
                              <w:rPr>
                                <w:rFonts w:ascii="Calibri" w:hAnsi="Calibri"/>
                                <w:color w:val="4C4D4F"/>
                                <w:sz w:val="21"/>
                              </w:rPr>
                              <w:br/>
                            </w:r>
                            <w:r w:rsidRPr="00715349">
                              <w:rPr>
                                <w:rFonts w:ascii="Calibri" w:hAnsi="Calibri"/>
                                <w:color w:val="4C4D4F"/>
                                <w:sz w:val="21"/>
                              </w:rPr>
                              <w:t>requirements analysis into the design for the new</w:t>
                            </w:r>
                            <w:r w:rsidRPr="00715349">
                              <w:rPr>
                                <w:rFonts w:ascii="Calibri" w:hAnsi="Calibri"/>
                                <w:color w:val="4C4D4F"/>
                                <w:spacing w:val="-3"/>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36</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SD6: </w:t>
                            </w:r>
                            <w:r w:rsidRPr="00715349">
                              <w:rPr>
                                <w:rFonts w:ascii="Calibri" w:hAnsi="Calibri"/>
                                <w:color w:val="4C4D4F"/>
                                <w:sz w:val="21"/>
                              </w:rPr>
                              <w:t>Part B state staff work with the IT team as they build and test the new Part B</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37</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3: IT System Acceptance</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Deployment</w:t>
                            </w:r>
                            <w:r w:rsidRPr="00715349">
                              <w:rPr>
                                <w:rFonts w:ascii="Calibri" w:hAnsi="Calibri"/>
                                <w:b/>
                                <w:color w:val="4C4D4F"/>
                                <w:sz w:val="21"/>
                              </w:rPr>
                              <w:tab/>
                            </w:r>
                            <w:r w:rsidRPr="00715349">
                              <w:rPr>
                                <w:rFonts w:ascii="Calibri" w:hAnsi="Calibri"/>
                                <w:color w:val="4C4D4F"/>
                                <w:sz w:val="21"/>
                              </w:rPr>
                              <w:t>38</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SD7: </w:t>
                            </w:r>
                            <w:r w:rsidRPr="00715349">
                              <w:rPr>
                                <w:rFonts w:ascii="Calibri" w:hAnsi="Calibri"/>
                                <w:color w:val="4C4D4F"/>
                                <w:sz w:val="21"/>
                              </w:rPr>
                              <w:t xml:space="preserve">Part B state staff prepare </w:t>
                            </w:r>
                            <w:r w:rsidRPr="00715349">
                              <w:rPr>
                                <w:rFonts w:ascii="Calibri" w:hAnsi="Calibri"/>
                                <w:color w:val="4C4D4F"/>
                                <w:spacing w:val="-4"/>
                                <w:sz w:val="21"/>
                              </w:rPr>
                              <w:t xml:space="preserve">for, </w:t>
                            </w:r>
                            <w:r w:rsidRPr="00715349">
                              <w:rPr>
                                <w:rFonts w:ascii="Calibri" w:hAnsi="Calibri"/>
                                <w:color w:val="4C4D4F"/>
                                <w:sz w:val="21"/>
                              </w:rPr>
                              <w:t>communicate about, and conduct system acceptance testing to ensure the new Part B data systems/enhancements function properly</w:t>
                            </w:r>
                            <w:r w:rsidRPr="00715349">
                              <w:rPr>
                                <w:rFonts w:ascii="Calibri" w:hAnsi="Calibri"/>
                                <w:color w:val="4C4D4F"/>
                                <w:spacing w:val="-10"/>
                                <w:sz w:val="21"/>
                              </w:rPr>
                              <w:t xml:space="preserve"> </w:t>
                            </w:r>
                            <w:r w:rsidRPr="00715349">
                              <w:rPr>
                                <w:rFonts w:ascii="Calibri" w:hAnsi="Calibri"/>
                                <w:color w:val="4C4D4F"/>
                                <w:sz w:val="21"/>
                              </w:rPr>
                              <w:t>before</w:t>
                            </w:r>
                            <w:r w:rsidRPr="00715349">
                              <w:rPr>
                                <w:rFonts w:ascii="Calibri" w:hAnsi="Calibri"/>
                                <w:color w:val="4C4D4F"/>
                                <w:spacing w:val="-1"/>
                                <w:sz w:val="21"/>
                              </w:rPr>
                              <w:t xml:space="preserve"> </w:t>
                            </w:r>
                            <w:r w:rsidRPr="00715349">
                              <w:rPr>
                                <w:rFonts w:ascii="Calibri" w:hAnsi="Calibri"/>
                                <w:color w:val="4C4D4F"/>
                                <w:sz w:val="21"/>
                              </w:rPr>
                              <w:t>deployment</w:t>
                            </w:r>
                            <w:r w:rsidRPr="00715349">
                              <w:rPr>
                                <w:rFonts w:ascii="Calibri" w:hAnsi="Calibri"/>
                                <w:color w:val="4C4D4F"/>
                                <w:sz w:val="21"/>
                              </w:rPr>
                              <w:tab/>
                              <w:t>38</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SD8: </w:t>
                            </w:r>
                            <w:r w:rsidRPr="00715349">
                              <w:rPr>
                                <w:rFonts w:ascii="Calibri" w:hAnsi="Calibri"/>
                                <w:color w:val="4C4D4F"/>
                                <w:sz w:val="21"/>
                              </w:rPr>
                              <w:t>Part B state staff participate in creating, reviewing, and revising materials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support the implementation of the new 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39</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SD9: </w:t>
                            </w:r>
                            <w:r w:rsidRPr="00715349">
                              <w:rPr>
                                <w:rFonts w:ascii="Calibri" w:hAnsi="Calibri"/>
                                <w:color w:val="4C4D4F"/>
                                <w:sz w:val="21"/>
                              </w:rPr>
                              <w:t>Part B state staff communicate and work with the IT team to deploy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the new 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40</w:t>
                            </w:r>
                          </w:p>
                          <w:p w:rsidR="00055E7C" w:rsidRPr="00715349" w:rsidRDefault="00055E7C">
                            <w:pPr>
                              <w:tabs>
                                <w:tab w:val="right" w:leader="dot" w:pos="10079"/>
                              </w:tabs>
                              <w:spacing w:before="133"/>
                              <w:jc w:val="center"/>
                              <w:rPr>
                                <w:rFonts w:ascii="Calibri" w:hAnsi="Calibri"/>
                                <w:sz w:val="21"/>
                              </w:rPr>
                            </w:pPr>
                            <w:r w:rsidRPr="00715349">
                              <w:rPr>
                                <w:rFonts w:ascii="Calibri" w:hAnsi="Calibri"/>
                                <w:b/>
                                <w:color w:val="007F74"/>
                                <w:sz w:val="24"/>
                              </w:rPr>
                              <w:t>Data</w:t>
                            </w:r>
                            <w:r w:rsidRPr="00715349">
                              <w:rPr>
                                <w:rFonts w:ascii="Calibri" w:hAnsi="Calibri"/>
                                <w:b/>
                                <w:color w:val="007F74"/>
                                <w:spacing w:val="-1"/>
                                <w:sz w:val="24"/>
                              </w:rPr>
                              <w:t xml:space="preserve"> </w:t>
                            </w:r>
                            <w:r w:rsidRPr="00715349">
                              <w:rPr>
                                <w:rFonts w:ascii="Calibri" w:hAnsi="Calibri"/>
                                <w:b/>
                                <w:color w:val="007F74"/>
                                <w:sz w:val="24"/>
                              </w:rPr>
                              <w:t>Use</w:t>
                            </w:r>
                            <w:r w:rsidRPr="00715349">
                              <w:rPr>
                                <w:rFonts w:ascii="Calibri" w:hAnsi="Calibri"/>
                                <w:b/>
                                <w:color w:val="4C4D4F"/>
                                <w:sz w:val="24"/>
                              </w:rPr>
                              <w:tab/>
                            </w:r>
                            <w:r w:rsidRPr="00715349">
                              <w:rPr>
                                <w:rFonts w:ascii="Calibri" w:hAnsi="Calibri"/>
                                <w:color w:val="4C4D4F"/>
                                <w:sz w:val="21"/>
                              </w:rPr>
                              <w:t>42</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Planning for</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DU1: </w:t>
                            </w:r>
                            <w:r w:rsidRPr="00715349">
                              <w:rPr>
                                <w:rFonts w:ascii="Calibri" w:hAnsi="Calibri"/>
                                <w:color w:val="4C4D4F"/>
                                <w:sz w:val="21"/>
                              </w:rPr>
                              <w:t>Part B state staff plan for data analysis, product development,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dissemination to address the needs of the state agency and</w:t>
                            </w:r>
                            <w:r w:rsidRPr="00715349">
                              <w:rPr>
                                <w:rFonts w:ascii="Calibri" w:hAnsi="Calibri"/>
                                <w:color w:val="4C4D4F"/>
                                <w:spacing w:val="-1"/>
                                <w:sz w:val="21"/>
                              </w:rPr>
                              <w:t xml:space="preserve"> </w:t>
                            </w:r>
                            <w:r w:rsidRPr="00715349">
                              <w:rPr>
                                <w:rFonts w:ascii="Calibri" w:hAnsi="Calibri"/>
                                <w:color w:val="4C4D4F"/>
                                <w:sz w:val="21"/>
                              </w:rPr>
                              <w:t>other</w:t>
                            </w:r>
                            <w:r w:rsidRPr="00715349">
                              <w:rPr>
                                <w:rFonts w:ascii="Calibri" w:hAnsi="Calibri"/>
                                <w:color w:val="4C4D4F"/>
                                <w:spacing w:val="-1"/>
                                <w:sz w:val="21"/>
                              </w:rPr>
                              <w:t xml:space="preserve"> </w:t>
                            </w:r>
                            <w:r w:rsidRPr="00715349">
                              <w:rPr>
                                <w:rFonts w:ascii="Calibri" w:hAnsi="Calibri"/>
                                <w:color w:val="4C4D4F"/>
                                <w:sz w:val="21"/>
                              </w:rPr>
                              <w:t>users</w:t>
                            </w:r>
                            <w:r w:rsidRPr="00715349">
                              <w:rPr>
                                <w:rFonts w:ascii="Calibri" w:hAnsi="Calibri"/>
                                <w:color w:val="4C4D4F"/>
                                <w:sz w:val="21"/>
                              </w:rPr>
                              <w:tab/>
                              <w:t>43</w:t>
                            </w:r>
                          </w:p>
                          <w:p w:rsidR="00055E7C" w:rsidRPr="00715349" w:rsidRDefault="00055E7C">
                            <w:pPr>
                              <w:tabs>
                                <w:tab w:val="right" w:leader="dot" w:pos="10099"/>
                              </w:tabs>
                              <w:spacing w:before="57"/>
                              <w:ind w:left="200"/>
                              <w:rPr>
                                <w:rFonts w:ascii="Calibri" w:hAnsi="Calibri"/>
                                <w:sz w:val="21"/>
                              </w:rPr>
                            </w:pPr>
                            <w:r w:rsidRPr="00715349">
                              <w:rPr>
                                <w:rFonts w:ascii="Calibri" w:hAnsi="Calibri"/>
                                <w:b/>
                                <w:color w:val="4C4D4F"/>
                                <w:sz w:val="21"/>
                              </w:rPr>
                              <w:t>Section 2: Analyzing and Disseminating for</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DU2: </w:t>
                            </w:r>
                            <w:r w:rsidRPr="00715349">
                              <w:rPr>
                                <w:rFonts w:ascii="Calibri" w:hAnsi="Calibri"/>
                                <w:color w:val="4C4D4F"/>
                                <w:sz w:val="21"/>
                              </w:rPr>
                              <w:t>Part B state staff or authorized representatives conduct data analysis activities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implement procedures to ensure the integrity of</w:t>
                            </w:r>
                            <w:r w:rsidRPr="00715349">
                              <w:rPr>
                                <w:rFonts w:ascii="Calibri" w:hAnsi="Calibri"/>
                                <w:color w:val="4C4D4F"/>
                                <w:spacing w:val="-2"/>
                                <w:sz w:val="21"/>
                              </w:rPr>
                              <w:t xml:space="preserve"> </w:t>
                            </w:r>
                            <w:r w:rsidRPr="00715349">
                              <w:rPr>
                                <w:rFonts w:ascii="Calibri" w:hAnsi="Calibri"/>
                                <w:color w:val="4C4D4F"/>
                                <w:sz w:val="21"/>
                              </w:rPr>
                              <w:t>the</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z w:val="21"/>
                              </w:rPr>
                              <w:tab/>
                              <w:t>44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DU3: </w:t>
                            </w:r>
                            <w:r w:rsidRPr="00715349">
                              <w:rPr>
                                <w:rFonts w:ascii="Calibri" w:hAnsi="Calibri"/>
                                <w:color w:val="4C4D4F"/>
                                <w:sz w:val="21"/>
                              </w:rPr>
                              <w:t>Part B state staff or authorized representatives prepare data products that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promote understanding of the data and</w:t>
                            </w:r>
                            <w:r w:rsidRPr="00715349">
                              <w:rPr>
                                <w:rFonts w:ascii="Calibri" w:hAnsi="Calibri"/>
                                <w:color w:val="4C4D4F"/>
                                <w:spacing w:val="-1"/>
                                <w:sz w:val="21"/>
                              </w:rPr>
                              <w:t xml:space="preserve"> </w:t>
                            </w:r>
                            <w:r w:rsidRPr="00715349">
                              <w:rPr>
                                <w:rFonts w:ascii="Calibri" w:hAnsi="Calibri"/>
                                <w:color w:val="4C4D4F"/>
                                <w:sz w:val="21"/>
                              </w:rPr>
                              <w:t>inform</w:t>
                            </w:r>
                            <w:r w:rsidRPr="00715349">
                              <w:rPr>
                                <w:rFonts w:ascii="Calibri" w:hAnsi="Calibri"/>
                                <w:color w:val="4C4D4F"/>
                                <w:spacing w:val="-1"/>
                                <w:sz w:val="21"/>
                              </w:rPr>
                              <w:t xml:space="preserve"> </w:t>
                            </w:r>
                            <w:r w:rsidRPr="00715349">
                              <w:rPr>
                                <w:rFonts w:ascii="Calibri" w:hAnsi="Calibri"/>
                                <w:color w:val="4C4D4F"/>
                                <w:sz w:val="21"/>
                              </w:rPr>
                              <w:t>decision-making</w:t>
                            </w:r>
                            <w:r w:rsidRPr="00715349">
                              <w:rPr>
                                <w:rFonts w:ascii="Calibri" w:hAnsi="Calibri"/>
                                <w:color w:val="4C4D4F"/>
                                <w:sz w:val="21"/>
                              </w:rPr>
                              <w:tab/>
                              <w:t>45</w:t>
                            </w:r>
                          </w:p>
                          <w:p w:rsidR="00055E7C" w:rsidRPr="00715349" w:rsidRDefault="00055E7C">
                            <w:pPr>
                              <w:tabs>
                                <w:tab w:val="right" w:leader="dot" w:pos="10099"/>
                              </w:tabs>
                              <w:spacing w:before="58"/>
                              <w:ind w:left="470"/>
                              <w:rPr>
                                <w:rFonts w:ascii="Calibri" w:hAnsi="Calibri"/>
                                <w:sz w:val="21"/>
                              </w:rPr>
                            </w:pPr>
                            <w:r w:rsidRPr="00715349">
                              <w:rPr>
                                <w:rFonts w:ascii="Calibri" w:hAnsi="Calibri"/>
                                <w:b/>
                                <w:color w:val="4C4D4F"/>
                                <w:sz w:val="21"/>
                              </w:rPr>
                              <w:t xml:space="preserve">Quality Indicator DU4: </w:t>
                            </w:r>
                            <w:r w:rsidRPr="00715349">
                              <w:rPr>
                                <w:rFonts w:ascii="Calibri" w:hAnsi="Calibri"/>
                                <w:color w:val="4C4D4F"/>
                                <w:sz w:val="21"/>
                              </w:rPr>
                              <w:t>Part B state staff disseminate data products to users to meet</w:t>
                            </w:r>
                            <w:r w:rsidRPr="00715349">
                              <w:rPr>
                                <w:rFonts w:ascii="Calibri" w:hAnsi="Calibri"/>
                                <w:color w:val="4C4D4F"/>
                                <w:spacing w:val="-7"/>
                                <w:sz w:val="21"/>
                              </w:rPr>
                              <w:t xml:space="preserve"> </w:t>
                            </w:r>
                            <w:r w:rsidRPr="00715349">
                              <w:rPr>
                                <w:rFonts w:ascii="Calibri" w:hAnsi="Calibri"/>
                                <w:color w:val="4C4D4F"/>
                                <w:sz w:val="21"/>
                              </w:rPr>
                              <w:t>their</w:t>
                            </w:r>
                            <w:r w:rsidRPr="00715349">
                              <w:rPr>
                                <w:rFonts w:ascii="Calibri" w:hAnsi="Calibri"/>
                                <w:color w:val="4C4D4F"/>
                                <w:spacing w:val="-1"/>
                                <w:sz w:val="21"/>
                              </w:rPr>
                              <w:t xml:space="preserve"> </w:t>
                            </w:r>
                            <w:r w:rsidRPr="00715349">
                              <w:rPr>
                                <w:rFonts w:ascii="Calibri" w:hAnsi="Calibri"/>
                                <w:color w:val="4C4D4F"/>
                                <w:sz w:val="21"/>
                              </w:rPr>
                              <w:t>needs</w:t>
                            </w:r>
                            <w:r w:rsidRPr="00715349">
                              <w:rPr>
                                <w:rFonts w:ascii="Calibri" w:hAnsi="Calibri"/>
                                <w:color w:val="4C4D4F"/>
                                <w:sz w:val="21"/>
                              </w:rPr>
                              <w:tab/>
                              <w:t>46</w:t>
                            </w:r>
                          </w:p>
                          <w:p w:rsidR="00055E7C" w:rsidRPr="00715349" w:rsidRDefault="00055E7C">
                            <w:pPr>
                              <w:tabs>
                                <w:tab w:val="right" w:leader="dot" w:pos="10099"/>
                              </w:tabs>
                              <w:spacing w:before="58"/>
                              <w:ind w:left="199"/>
                              <w:rPr>
                                <w:rFonts w:ascii="Calibri" w:hAnsi="Calibri"/>
                                <w:sz w:val="21"/>
                              </w:rPr>
                            </w:pPr>
                            <w:r w:rsidRPr="00715349">
                              <w:rPr>
                                <w:rFonts w:ascii="Calibri" w:hAnsi="Calibri"/>
                                <w:b/>
                                <w:color w:val="4C4D4F"/>
                                <w:sz w:val="21"/>
                              </w:rPr>
                              <w:t>Section 3: Using Data and Promoting Capacity for</w:t>
                            </w:r>
                            <w:r w:rsidRPr="00715349">
                              <w:rPr>
                                <w:rFonts w:ascii="Calibri" w:hAnsi="Calibri"/>
                                <w:b/>
                                <w:color w:val="4C4D4F"/>
                                <w:spacing w:val="-2"/>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47</w:t>
                            </w:r>
                          </w:p>
                          <w:p w:rsidR="00055E7C" w:rsidRPr="00715349" w:rsidRDefault="00055E7C">
                            <w:pPr>
                              <w:tabs>
                                <w:tab w:val="right" w:leader="dot" w:pos="10099"/>
                              </w:tabs>
                              <w:spacing w:before="57"/>
                              <w:ind w:left="470"/>
                              <w:rPr>
                                <w:rFonts w:ascii="Calibri" w:hAnsi="Calibri"/>
                                <w:sz w:val="21"/>
                              </w:rPr>
                            </w:pPr>
                            <w:r w:rsidRPr="00715349">
                              <w:rPr>
                                <w:rFonts w:ascii="Calibri" w:hAnsi="Calibri"/>
                                <w:b/>
                                <w:color w:val="4C4D4F"/>
                                <w:sz w:val="21"/>
                              </w:rPr>
                              <w:t xml:space="preserve">Quality Indicator DU5: </w:t>
                            </w:r>
                            <w:r w:rsidRPr="00715349">
                              <w:rPr>
                                <w:rFonts w:ascii="Calibri" w:hAnsi="Calibri"/>
                                <w:color w:val="4C4D4F"/>
                                <w:sz w:val="21"/>
                              </w:rPr>
                              <w:t>Part B state staff use data to</w:t>
                            </w:r>
                            <w:r w:rsidRPr="00715349">
                              <w:rPr>
                                <w:rFonts w:ascii="Calibri" w:hAnsi="Calibri"/>
                                <w:color w:val="4C4D4F"/>
                                <w:spacing w:val="-3"/>
                                <w:sz w:val="21"/>
                              </w:rPr>
                              <w:t xml:space="preserve"> </w:t>
                            </w:r>
                            <w:r w:rsidRPr="00715349">
                              <w:rPr>
                                <w:rFonts w:ascii="Calibri" w:hAnsi="Calibri"/>
                                <w:color w:val="4C4D4F"/>
                                <w:sz w:val="21"/>
                              </w:rPr>
                              <w:t>inform</w:t>
                            </w:r>
                            <w:r w:rsidRPr="00715349">
                              <w:rPr>
                                <w:rFonts w:ascii="Calibri" w:hAnsi="Calibri"/>
                                <w:color w:val="4C4D4F"/>
                                <w:spacing w:val="-1"/>
                                <w:sz w:val="21"/>
                              </w:rPr>
                              <w:t xml:space="preserve"> </w:t>
                            </w:r>
                            <w:r w:rsidRPr="00715349">
                              <w:rPr>
                                <w:rFonts w:ascii="Calibri" w:hAnsi="Calibri"/>
                                <w:color w:val="4C4D4F"/>
                                <w:sz w:val="21"/>
                              </w:rPr>
                              <w:t>decisions</w:t>
                            </w:r>
                            <w:r w:rsidRPr="00715349">
                              <w:rPr>
                                <w:rFonts w:ascii="Calibri" w:hAnsi="Calibri"/>
                                <w:color w:val="4C4D4F"/>
                                <w:sz w:val="21"/>
                              </w:rPr>
                              <w:tab/>
                              <w:t>47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DU6: </w:t>
                            </w:r>
                            <w:r w:rsidRPr="00715349">
                              <w:rPr>
                                <w:rFonts w:ascii="Calibri" w:hAnsi="Calibri"/>
                                <w:color w:val="4C4D4F"/>
                                <w:sz w:val="21"/>
                              </w:rPr>
                              <w:t>Part B state staff or authorized representatives support the use of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at the state and</w:t>
                            </w:r>
                            <w:r w:rsidRPr="00715349">
                              <w:rPr>
                                <w:rFonts w:ascii="Calibri" w:hAnsi="Calibri"/>
                                <w:color w:val="4C4D4F"/>
                                <w:spacing w:val="-1"/>
                                <w:sz w:val="21"/>
                              </w:rPr>
                              <w:t xml:space="preserve"> </w:t>
                            </w:r>
                            <w:r w:rsidRPr="00715349">
                              <w:rPr>
                                <w:rFonts w:ascii="Calibri" w:hAnsi="Calibri"/>
                                <w:color w:val="4C4D4F"/>
                                <w:sz w:val="21"/>
                              </w:rPr>
                              <w:t>local</w:t>
                            </w:r>
                            <w:r w:rsidRPr="00715349">
                              <w:rPr>
                                <w:rFonts w:ascii="Calibri" w:hAnsi="Calibri"/>
                                <w:color w:val="4C4D4F"/>
                                <w:spacing w:val="-1"/>
                                <w:sz w:val="21"/>
                              </w:rPr>
                              <w:t xml:space="preserve"> </w:t>
                            </w:r>
                            <w:r w:rsidRPr="00715349">
                              <w:rPr>
                                <w:rFonts w:ascii="Calibri" w:hAnsi="Calibri"/>
                                <w:color w:val="4C4D4F"/>
                                <w:sz w:val="21"/>
                              </w:rPr>
                              <w:t>levels</w:t>
                            </w:r>
                            <w:r w:rsidRPr="00715349">
                              <w:rPr>
                                <w:rFonts w:ascii="Calibri" w:hAnsi="Calibri"/>
                                <w:color w:val="4C4D4F"/>
                                <w:sz w:val="21"/>
                              </w:rPr>
                              <w:tab/>
                              <w:t>49</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Sustainability</w:t>
                            </w:r>
                            <w:r w:rsidRPr="00715349">
                              <w:rPr>
                                <w:rFonts w:ascii="Calibri" w:hAnsi="Calibri"/>
                                <w:b/>
                                <w:color w:val="4C4D4F"/>
                                <w:sz w:val="24"/>
                              </w:rPr>
                              <w:tab/>
                            </w:r>
                            <w:r w:rsidRPr="00715349">
                              <w:rPr>
                                <w:rFonts w:ascii="Calibri" w:hAnsi="Calibri"/>
                                <w:color w:val="4C4D4F"/>
                                <w:sz w:val="21"/>
                              </w:rPr>
                              <w:t>51</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SU1: </w:t>
                            </w:r>
                            <w:r w:rsidRPr="00715349">
                              <w:rPr>
                                <w:rFonts w:ascii="Calibri" w:hAnsi="Calibri"/>
                                <w:color w:val="4C4D4F"/>
                                <w:sz w:val="21"/>
                              </w:rPr>
                              <w:t>Part B state staff use a systematic process that includes stakeholder input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to sustain and enhance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51</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SU2: </w:t>
                            </w:r>
                            <w:r w:rsidRPr="00715349">
                              <w:rPr>
                                <w:rFonts w:ascii="Calibri" w:hAnsi="Calibri"/>
                                <w:color w:val="4C4D4F"/>
                                <w:sz w:val="21"/>
                              </w:rPr>
                              <w:t>Part B state staff generate political and fiscal support to maintain and enhance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the implementation of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3" o:spid="_x0000_s1049" type="#_x0000_t202" style="position:absolute;margin-left:53pt;margin-top:104.5pt;width:506pt;height:523.05pt;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" filled="f" stroked="f">
                <v:textbox inset="0,0,0,0">
                  <w:txbxContent>
                    <w:p w:rsidR="00055E7C" w:rsidRPr="00715349" w:rsidRDefault="00055E7C">
                      <w:pPr>
                        <w:tabs>
                          <w:tab w:val="right" w:leader="dot" w:pos="10099"/>
                        </w:tabs>
                        <w:spacing w:line="280" w:lineRule="exact"/>
                        <w:ind w:left="200"/>
                        <w:rPr>
                          <w:rFonts w:ascii="Calibri" w:hAnsi="Calibri"/>
                          <w:sz w:val="21"/>
                        </w:rPr>
                      </w:pPr>
                      <w:r w:rsidRPr="00715349">
                        <w:rPr>
                          <w:rFonts w:ascii="Calibri" w:hAnsi="Calibri"/>
                          <w:b/>
                          <w:color w:val="4C4D4F"/>
                          <w:sz w:val="21"/>
                        </w:rPr>
                        <w:t>Section 2: IT System Design</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Development</w:t>
                      </w:r>
                      <w:r w:rsidRPr="00715349">
                        <w:rPr>
                          <w:rFonts w:ascii="Calibri" w:hAnsi="Calibri"/>
                          <w:b/>
                          <w:color w:val="4C4D4F"/>
                          <w:sz w:val="21"/>
                        </w:rPr>
                        <w:tab/>
                      </w:r>
                      <w:r w:rsidRPr="00715349">
                        <w:rPr>
                          <w:rFonts w:ascii="Calibri" w:hAnsi="Calibri"/>
                          <w:color w:val="4C4D4F"/>
                          <w:sz w:val="21"/>
                        </w:rPr>
                        <w:t>36</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SD5: </w:t>
                      </w:r>
                      <w:r w:rsidRPr="00715349">
                        <w:rPr>
                          <w:rFonts w:ascii="Calibri" w:hAnsi="Calibri"/>
                          <w:color w:val="4C4D4F"/>
                          <w:sz w:val="21"/>
                        </w:rPr>
                        <w:t xml:space="preserve">Part B state staff work with the IT team to translate the Part B data system </w:t>
                      </w:r>
                      <w:r>
                        <w:rPr>
                          <w:rFonts w:ascii="Calibri" w:hAnsi="Calibri"/>
                          <w:color w:val="4C4D4F"/>
                          <w:sz w:val="21"/>
                        </w:rPr>
                        <w:br/>
                      </w:r>
                      <w:r w:rsidRPr="00715349">
                        <w:rPr>
                          <w:rFonts w:ascii="Calibri" w:hAnsi="Calibri"/>
                          <w:color w:val="4C4D4F"/>
                          <w:sz w:val="21"/>
                        </w:rPr>
                        <w:t>requirements analysis into the design for the new</w:t>
                      </w:r>
                      <w:r w:rsidRPr="00715349">
                        <w:rPr>
                          <w:rFonts w:ascii="Calibri" w:hAnsi="Calibri"/>
                          <w:color w:val="4C4D4F"/>
                          <w:spacing w:val="-3"/>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36</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SD6: </w:t>
                      </w:r>
                      <w:r w:rsidRPr="00715349">
                        <w:rPr>
                          <w:rFonts w:ascii="Calibri" w:hAnsi="Calibri"/>
                          <w:color w:val="4C4D4F"/>
                          <w:sz w:val="21"/>
                        </w:rPr>
                        <w:t>Part B state staff work with the IT team as they build and test the new Part B</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37</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3: IT System Acceptance</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Deployment</w:t>
                      </w:r>
                      <w:r w:rsidRPr="00715349">
                        <w:rPr>
                          <w:rFonts w:ascii="Calibri" w:hAnsi="Calibri"/>
                          <w:b/>
                          <w:color w:val="4C4D4F"/>
                          <w:sz w:val="21"/>
                        </w:rPr>
                        <w:tab/>
                      </w:r>
                      <w:r w:rsidRPr="00715349">
                        <w:rPr>
                          <w:rFonts w:ascii="Calibri" w:hAnsi="Calibri"/>
                          <w:color w:val="4C4D4F"/>
                          <w:sz w:val="21"/>
                        </w:rPr>
                        <w:t>38</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SD7: </w:t>
                      </w:r>
                      <w:r w:rsidRPr="00715349">
                        <w:rPr>
                          <w:rFonts w:ascii="Calibri" w:hAnsi="Calibri"/>
                          <w:color w:val="4C4D4F"/>
                          <w:sz w:val="21"/>
                        </w:rPr>
                        <w:t xml:space="preserve">Part B state staff prepare </w:t>
                      </w:r>
                      <w:r w:rsidRPr="00715349">
                        <w:rPr>
                          <w:rFonts w:ascii="Calibri" w:hAnsi="Calibri"/>
                          <w:color w:val="4C4D4F"/>
                          <w:spacing w:val="-4"/>
                          <w:sz w:val="21"/>
                        </w:rPr>
                        <w:t xml:space="preserve">for, </w:t>
                      </w:r>
                      <w:r w:rsidRPr="00715349">
                        <w:rPr>
                          <w:rFonts w:ascii="Calibri" w:hAnsi="Calibri"/>
                          <w:color w:val="4C4D4F"/>
                          <w:sz w:val="21"/>
                        </w:rPr>
                        <w:t>communicate about, and conduct system acceptance testing to ensure the new Part B data systems/enhancements function properly</w:t>
                      </w:r>
                      <w:r w:rsidRPr="00715349">
                        <w:rPr>
                          <w:rFonts w:ascii="Calibri" w:hAnsi="Calibri"/>
                          <w:color w:val="4C4D4F"/>
                          <w:spacing w:val="-10"/>
                          <w:sz w:val="21"/>
                        </w:rPr>
                        <w:t xml:space="preserve"> </w:t>
                      </w:r>
                      <w:r w:rsidRPr="00715349">
                        <w:rPr>
                          <w:rFonts w:ascii="Calibri" w:hAnsi="Calibri"/>
                          <w:color w:val="4C4D4F"/>
                          <w:sz w:val="21"/>
                        </w:rPr>
                        <w:t>before</w:t>
                      </w:r>
                      <w:r w:rsidRPr="00715349">
                        <w:rPr>
                          <w:rFonts w:ascii="Calibri" w:hAnsi="Calibri"/>
                          <w:color w:val="4C4D4F"/>
                          <w:spacing w:val="-1"/>
                          <w:sz w:val="21"/>
                        </w:rPr>
                        <w:t xml:space="preserve"> </w:t>
                      </w:r>
                      <w:r w:rsidRPr="00715349">
                        <w:rPr>
                          <w:rFonts w:ascii="Calibri" w:hAnsi="Calibri"/>
                          <w:color w:val="4C4D4F"/>
                          <w:sz w:val="21"/>
                        </w:rPr>
                        <w:t>deployment</w:t>
                      </w:r>
                      <w:r w:rsidRPr="00715349">
                        <w:rPr>
                          <w:rFonts w:ascii="Calibri" w:hAnsi="Calibri"/>
                          <w:color w:val="4C4D4F"/>
                          <w:sz w:val="21"/>
                        </w:rPr>
                        <w:tab/>
                        <w:t>38</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SD8: </w:t>
                      </w:r>
                      <w:r w:rsidRPr="00715349">
                        <w:rPr>
                          <w:rFonts w:ascii="Calibri" w:hAnsi="Calibri"/>
                          <w:color w:val="4C4D4F"/>
                          <w:sz w:val="21"/>
                        </w:rPr>
                        <w:t>Part B state staff participate in creating, reviewing, and revising materials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support the implementation of the new 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39</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SD9: </w:t>
                      </w:r>
                      <w:r w:rsidRPr="00715349">
                        <w:rPr>
                          <w:rFonts w:ascii="Calibri" w:hAnsi="Calibri"/>
                          <w:color w:val="4C4D4F"/>
                          <w:sz w:val="21"/>
                        </w:rPr>
                        <w:t>Part B state staff communicate and work with the IT team to deploy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the new 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40</w:t>
                      </w:r>
                    </w:p>
                    <w:p w:rsidR="00055E7C" w:rsidRPr="00715349" w:rsidRDefault="00055E7C">
                      <w:pPr>
                        <w:tabs>
                          <w:tab w:val="right" w:leader="dot" w:pos="10079"/>
                        </w:tabs>
                        <w:spacing w:before="133"/>
                        <w:jc w:val="center"/>
                        <w:rPr>
                          <w:rFonts w:ascii="Calibri" w:hAnsi="Calibri"/>
                          <w:sz w:val="21"/>
                        </w:rPr>
                      </w:pPr>
                      <w:r w:rsidRPr="00715349">
                        <w:rPr>
                          <w:rFonts w:ascii="Calibri" w:hAnsi="Calibri"/>
                          <w:b/>
                          <w:color w:val="007F74"/>
                          <w:sz w:val="24"/>
                        </w:rPr>
                        <w:t>Data</w:t>
                      </w:r>
                      <w:r w:rsidRPr="00715349">
                        <w:rPr>
                          <w:rFonts w:ascii="Calibri" w:hAnsi="Calibri"/>
                          <w:b/>
                          <w:color w:val="007F74"/>
                          <w:spacing w:val="-1"/>
                          <w:sz w:val="24"/>
                        </w:rPr>
                        <w:t xml:space="preserve"> </w:t>
                      </w:r>
                      <w:r w:rsidRPr="00715349">
                        <w:rPr>
                          <w:rFonts w:ascii="Calibri" w:hAnsi="Calibri"/>
                          <w:b/>
                          <w:color w:val="007F74"/>
                          <w:sz w:val="24"/>
                        </w:rPr>
                        <w:t>Use</w:t>
                      </w:r>
                      <w:r w:rsidRPr="00715349">
                        <w:rPr>
                          <w:rFonts w:ascii="Calibri" w:hAnsi="Calibri"/>
                          <w:b/>
                          <w:color w:val="4C4D4F"/>
                          <w:sz w:val="24"/>
                        </w:rPr>
                        <w:tab/>
                      </w:r>
                      <w:r w:rsidRPr="00715349">
                        <w:rPr>
                          <w:rFonts w:ascii="Calibri" w:hAnsi="Calibri"/>
                          <w:color w:val="4C4D4F"/>
                          <w:sz w:val="21"/>
                        </w:rPr>
                        <w:t>42</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Planning for</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DU1: </w:t>
                      </w:r>
                      <w:r w:rsidRPr="00715349">
                        <w:rPr>
                          <w:rFonts w:ascii="Calibri" w:hAnsi="Calibri"/>
                          <w:color w:val="4C4D4F"/>
                          <w:sz w:val="21"/>
                        </w:rPr>
                        <w:t>Part B state staff plan for data analysis, product development,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dissemination to address the needs of the state agency and</w:t>
                      </w:r>
                      <w:r w:rsidRPr="00715349">
                        <w:rPr>
                          <w:rFonts w:ascii="Calibri" w:hAnsi="Calibri"/>
                          <w:color w:val="4C4D4F"/>
                          <w:spacing w:val="-1"/>
                          <w:sz w:val="21"/>
                        </w:rPr>
                        <w:t xml:space="preserve"> </w:t>
                      </w:r>
                      <w:r w:rsidRPr="00715349">
                        <w:rPr>
                          <w:rFonts w:ascii="Calibri" w:hAnsi="Calibri"/>
                          <w:color w:val="4C4D4F"/>
                          <w:sz w:val="21"/>
                        </w:rPr>
                        <w:t>other</w:t>
                      </w:r>
                      <w:r w:rsidRPr="00715349">
                        <w:rPr>
                          <w:rFonts w:ascii="Calibri" w:hAnsi="Calibri"/>
                          <w:color w:val="4C4D4F"/>
                          <w:spacing w:val="-1"/>
                          <w:sz w:val="21"/>
                        </w:rPr>
                        <w:t xml:space="preserve"> </w:t>
                      </w:r>
                      <w:r w:rsidRPr="00715349">
                        <w:rPr>
                          <w:rFonts w:ascii="Calibri" w:hAnsi="Calibri"/>
                          <w:color w:val="4C4D4F"/>
                          <w:sz w:val="21"/>
                        </w:rPr>
                        <w:t>users</w:t>
                      </w:r>
                      <w:r w:rsidRPr="00715349">
                        <w:rPr>
                          <w:rFonts w:ascii="Calibri" w:hAnsi="Calibri"/>
                          <w:color w:val="4C4D4F"/>
                          <w:sz w:val="21"/>
                        </w:rPr>
                        <w:tab/>
                        <w:t>43</w:t>
                      </w:r>
                    </w:p>
                    <w:p w:rsidR="00055E7C" w:rsidRPr="00715349" w:rsidRDefault="00055E7C">
                      <w:pPr>
                        <w:tabs>
                          <w:tab w:val="right" w:leader="dot" w:pos="10099"/>
                        </w:tabs>
                        <w:spacing w:before="57"/>
                        <w:ind w:left="200"/>
                        <w:rPr>
                          <w:rFonts w:ascii="Calibri" w:hAnsi="Calibri"/>
                          <w:sz w:val="21"/>
                        </w:rPr>
                      </w:pPr>
                      <w:r w:rsidRPr="00715349">
                        <w:rPr>
                          <w:rFonts w:ascii="Calibri" w:hAnsi="Calibri"/>
                          <w:b/>
                          <w:color w:val="4C4D4F"/>
                          <w:sz w:val="21"/>
                        </w:rPr>
                        <w:t>Section 2: Analyzing and Disseminating for</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DU2: </w:t>
                      </w:r>
                      <w:r w:rsidRPr="00715349">
                        <w:rPr>
                          <w:rFonts w:ascii="Calibri" w:hAnsi="Calibri"/>
                          <w:color w:val="4C4D4F"/>
                          <w:sz w:val="21"/>
                        </w:rPr>
                        <w:t>Part B state staff or authorized representatives conduct data analysis activities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implement procedures to ensure the integrity of</w:t>
                      </w:r>
                      <w:r w:rsidRPr="00715349">
                        <w:rPr>
                          <w:rFonts w:ascii="Calibri" w:hAnsi="Calibri"/>
                          <w:color w:val="4C4D4F"/>
                          <w:spacing w:val="-2"/>
                          <w:sz w:val="21"/>
                        </w:rPr>
                        <w:t xml:space="preserve"> </w:t>
                      </w:r>
                      <w:r w:rsidRPr="00715349">
                        <w:rPr>
                          <w:rFonts w:ascii="Calibri" w:hAnsi="Calibri"/>
                          <w:color w:val="4C4D4F"/>
                          <w:sz w:val="21"/>
                        </w:rPr>
                        <w:t>the</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z w:val="21"/>
                        </w:rPr>
                        <w:tab/>
                        <w:t>44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DU3: </w:t>
                      </w:r>
                      <w:r w:rsidRPr="00715349">
                        <w:rPr>
                          <w:rFonts w:ascii="Calibri" w:hAnsi="Calibri"/>
                          <w:color w:val="4C4D4F"/>
                          <w:sz w:val="21"/>
                        </w:rPr>
                        <w:t>Part B state staff or authorized representatives prepare data products that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promote understanding of the data and</w:t>
                      </w:r>
                      <w:r w:rsidRPr="00715349">
                        <w:rPr>
                          <w:rFonts w:ascii="Calibri" w:hAnsi="Calibri"/>
                          <w:color w:val="4C4D4F"/>
                          <w:spacing w:val="-1"/>
                          <w:sz w:val="21"/>
                        </w:rPr>
                        <w:t xml:space="preserve"> </w:t>
                      </w:r>
                      <w:r w:rsidRPr="00715349">
                        <w:rPr>
                          <w:rFonts w:ascii="Calibri" w:hAnsi="Calibri"/>
                          <w:color w:val="4C4D4F"/>
                          <w:sz w:val="21"/>
                        </w:rPr>
                        <w:t>inform</w:t>
                      </w:r>
                      <w:r w:rsidRPr="00715349">
                        <w:rPr>
                          <w:rFonts w:ascii="Calibri" w:hAnsi="Calibri"/>
                          <w:color w:val="4C4D4F"/>
                          <w:spacing w:val="-1"/>
                          <w:sz w:val="21"/>
                        </w:rPr>
                        <w:t xml:space="preserve"> </w:t>
                      </w:r>
                      <w:r w:rsidRPr="00715349">
                        <w:rPr>
                          <w:rFonts w:ascii="Calibri" w:hAnsi="Calibri"/>
                          <w:color w:val="4C4D4F"/>
                          <w:sz w:val="21"/>
                        </w:rPr>
                        <w:t>decision-making</w:t>
                      </w:r>
                      <w:r w:rsidRPr="00715349">
                        <w:rPr>
                          <w:rFonts w:ascii="Calibri" w:hAnsi="Calibri"/>
                          <w:color w:val="4C4D4F"/>
                          <w:sz w:val="21"/>
                        </w:rPr>
                        <w:tab/>
                        <w:t>45</w:t>
                      </w:r>
                    </w:p>
                    <w:p w:rsidR="00055E7C" w:rsidRPr="00715349" w:rsidRDefault="00055E7C">
                      <w:pPr>
                        <w:tabs>
                          <w:tab w:val="right" w:leader="dot" w:pos="10099"/>
                        </w:tabs>
                        <w:spacing w:before="58"/>
                        <w:ind w:left="470"/>
                        <w:rPr>
                          <w:rFonts w:ascii="Calibri" w:hAnsi="Calibri"/>
                          <w:sz w:val="21"/>
                        </w:rPr>
                      </w:pPr>
                      <w:r w:rsidRPr="00715349">
                        <w:rPr>
                          <w:rFonts w:ascii="Calibri" w:hAnsi="Calibri"/>
                          <w:b/>
                          <w:color w:val="4C4D4F"/>
                          <w:sz w:val="21"/>
                        </w:rPr>
                        <w:t xml:space="preserve">Quality Indicator DU4: </w:t>
                      </w:r>
                      <w:r w:rsidRPr="00715349">
                        <w:rPr>
                          <w:rFonts w:ascii="Calibri" w:hAnsi="Calibri"/>
                          <w:color w:val="4C4D4F"/>
                          <w:sz w:val="21"/>
                        </w:rPr>
                        <w:t>Part B state staff disseminate data products to users to meet</w:t>
                      </w:r>
                      <w:r w:rsidRPr="00715349">
                        <w:rPr>
                          <w:rFonts w:ascii="Calibri" w:hAnsi="Calibri"/>
                          <w:color w:val="4C4D4F"/>
                          <w:spacing w:val="-7"/>
                          <w:sz w:val="21"/>
                        </w:rPr>
                        <w:t xml:space="preserve"> </w:t>
                      </w:r>
                      <w:r w:rsidRPr="00715349">
                        <w:rPr>
                          <w:rFonts w:ascii="Calibri" w:hAnsi="Calibri"/>
                          <w:color w:val="4C4D4F"/>
                          <w:sz w:val="21"/>
                        </w:rPr>
                        <w:t>their</w:t>
                      </w:r>
                      <w:r w:rsidRPr="00715349">
                        <w:rPr>
                          <w:rFonts w:ascii="Calibri" w:hAnsi="Calibri"/>
                          <w:color w:val="4C4D4F"/>
                          <w:spacing w:val="-1"/>
                          <w:sz w:val="21"/>
                        </w:rPr>
                        <w:t xml:space="preserve"> </w:t>
                      </w:r>
                      <w:r w:rsidRPr="00715349">
                        <w:rPr>
                          <w:rFonts w:ascii="Calibri" w:hAnsi="Calibri"/>
                          <w:color w:val="4C4D4F"/>
                          <w:sz w:val="21"/>
                        </w:rPr>
                        <w:t>needs</w:t>
                      </w:r>
                      <w:r w:rsidRPr="00715349">
                        <w:rPr>
                          <w:rFonts w:ascii="Calibri" w:hAnsi="Calibri"/>
                          <w:color w:val="4C4D4F"/>
                          <w:sz w:val="21"/>
                        </w:rPr>
                        <w:tab/>
                        <w:t>46</w:t>
                      </w:r>
                    </w:p>
                    <w:p w:rsidR="00055E7C" w:rsidRPr="00715349" w:rsidRDefault="00055E7C">
                      <w:pPr>
                        <w:tabs>
                          <w:tab w:val="right" w:leader="dot" w:pos="10099"/>
                        </w:tabs>
                        <w:spacing w:before="58"/>
                        <w:ind w:left="199"/>
                        <w:rPr>
                          <w:rFonts w:ascii="Calibri" w:hAnsi="Calibri"/>
                          <w:sz w:val="21"/>
                        </w:rPr>
                      </w:pPr>
                      <w:r w:rsidRPr="00715349">
                        <w:rPr>
                          <w:rFonts w:ascii="Calibri" w:hAnsi="Calibri"/>
                          <w:b/>
                          <w:color w:val="4C4D4F"/>
                          <w:sz w:val="21"/>
                        </w:rPr>
                        <w:t>Section 3: Using Data and Promoting Capacity for</w:t>
                      </w:r>
                      <w:r w:rsidRPr="00715349">
                        <w:rPr>
                          <w:rFonts w:ascii="Calibri" w:hAnsi="Calibri"/>
                          <w:b/>
                          <w:color w:val="4C4D4F"/>
                          <w:spacing w:val="-2"/>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47</w:t>
                      </w:r>
                    </w:p>
                    <w:p w:rsidR="00055E7C" w:rsidRPr="00715349" w:rsidRDefault="00055E7C">
                      <w:pPr>
                        <w:tabs>
                          <w:tab w:val="right" w:leader="dot" w:pos="10099"/>
                        </w:tabs>
                        <w:spacing w:before="57"/>
                        <w:ind w:left="470"/>
                        <w:rPr>
                          <w:rFonts w:ascii="Calibri" w:hAnsi="Calibri"/>
                          <w:sz w:val="21"/>
                        </w:rPr>
                      </w:pPr>
                      <w:r w:rsidRPr="00715349">
                        <w:rPr>
                          <w:rFonts w:ascii="Calibri" w:hAnsi="Calibri"/>
                          <w:b/>
                          <w:color w:val="4C4D4F"/>
                          <w:sz w:val="21"/>
                        </w:rPr>
                        <w:t xml:space="preserve">Quality Indicator DU5: </w:t>
                      </w:r>
                      <w:r w:rsidRPr="00715349">
                        <w:rPr>
                          <w:rFonts w:ascii="Calibri" w:hAnsi="Calibri"/>
                          <w:color w:val="4C4D4F"/>
                          <w:sz w:val="21"/>
                        </w:rPr>
                        <w:t>Part B state staff use data to</w:t>
                      </w:r>
                      <w:r w:rsidRPr="00715349">
                        <w:rPr>
                          <w:rFonts w:ascii="Calibri" w:hAnsi="Calibri"/>
                          <w:color w:val="4C4D4F"/>
                          <w:spacing w:val="-3"/>
                          <w:sz w:val="21"/>
                        </w:rPr>
                        <w:t xml:space="preserve"> </w:t>
                      </w:r>
                      <w:r w:rsidRPr="00715349">
                        <w:rPr>
                          <w:rFonts w:ascii="Calibri" w:hAnsi="Calibri"/>
                          <w:color w:val="4C4D4F"/>
                          <w:sz w:val="21"/>
                        </w:rPr>
                        <w:t>inform</w:t>
                      </w:r>
                      <w:r w:rsidRPr="00715349">
                        <w:rPr>
                          <w:rFonts w:ascii="Calibri" w:hAnsi="Calibri"/>
                          <w:color w:val="4C4D4F"/>
                          <w:spacing w:val="-1"/>
                          <w:sz w:val="21"/>
                        </w:rPr>
                        <w:t xml:space="preserve"> </w:t>
                      </w:r>
                      <w:r w:rsidRPr="00715349">
                        <w:rPr>
                          <w:rFonts w:ascii="Calibri" w:hAnsi="Calibri"/>
                          <w:color w:val="4C4D4F"/>
                          <w:sz w:val="21"/>
                        </w:rPr>
                        <w:t>decisions</w:t>
                      </w:r>
                      <w:r w:rsidRPr="00715349">
                        <w:rPr>
                          <w:rFonts w:ascii="Calibri" w:hAnsi="Calibri"/>
                          <w:color w:val="4C4D4F"/>
                          <w:sz w:val="21"/>
                        </w:rPr>
                        <w:tab/>
                        <w:t>47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DU6: </w:t>
                      </w:r>
                      <w:r w:rsidRPr="00715349">
                        <w:rPr>
                          <w:rFonts w:ascii="Calibri" w:hAnsi="Calibri"/>
                          <w:color w:val="4C4D4F"/>
                          <w:sz w:val="21"/>
                        </w:rPr>
                        <w:t>Part B state staff or authorized representatives support the use of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at the state and</w:t>
                      </w:r>
                      <w:r w:rsidRPr="00715349">
                        <w:rPr>
                          <w:rFonts w:ascii="Calibri" w:hAnsi="Calibri"/>
                          <w:color w:val="4C4D4F"/>
                          <w:spacing w:val="-1"/>
                          <w:sz w:val="21"/>
                        </w:rPr>
                        <w:t xml:space="preserve"> </w:t>
                      </w:r>
                      <w:r w:rsidRPr="00715349">
                        <w:rPr>
                          <w:rFonts w:ascii="Calibri" w:hAnsi="Calibri"/>
                          <w:color w:val="4C4D4F"/>
                          <w:sz w:val="21"/>
                        </w:rPr>
                        <w:t>local</w:t>
                      </w:r>
                      <w:r w:rsidRPr="00715349">
                        <w:rPr>
                          <w:rFonts w:ascii="Calibri" w:hAnsi="Calibri"/>
                          <w:color w:val="4C4D4F"/>
                          <w:spacing w:val="-1"/>
                          <w:sz w:val="21"/>
                        </w:rPr>
                        <w:t xml:space="preserve"> </w:t>
                      </w:r>
                      <w:r w:rsidRPr="00715349">
                        <w:rPr>
                          <w:rFonts w:ascii="Calibri" w:hAnsi="Calibri"/>
                          <w:color w:val="4C4D4F"/>
                          <w:sz w:val="21"/>
                        </w:rPr>
                        <w:t>levels</w:t>
                      </w:r>
                      <w:r w:rsidRPr="00715349">
                        <w:rPr>
                          <w:rFonts w:ascii="Calibri" w:hAnsi="Calibri"/>
                          <w:color w:val="4C4D4F"/>
                          <w:sz w:val="21"/>
                        </w:rPr>
                        <w:tab/>
                        <w:t>49</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Sustainability</w:t>
                      </w:r>
                      <w:r w:rsidRPr="00715349">
                        <w:rPr>
                          <w:rFonts w:ascii="Calibri" w:hAnsi="Calibri"/>
                          <w:b/>
                          <w:color w:val="4C4D4F"/>
                          <w:sz w:val="24"/>
                        </w:rPr>
                        <w:tab/>
                      </w:r>
                      <w:r w:rsidRPr="00715349">
                        <w:rPr>
                          <w:rFonts w:ascii="Calibri" w:hAnsi="Calibri"/>
                          <w:color w:val="4C4D4F"/>
                          <w:sz w:val="21"/>
                        </w:rPr>
                        <w:t>51</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SU1: </w:t>
                      </w:r>
                      <w:r w:rsidRPr="00715349">
                        <w:rPr>
                          <w:rFonts w:ascii="Calibri" w:hAnsi="Calibri"/>
                          <w:color w:val="4C4D4F"/>
                          <w:sz w:val="21"/>
                        </w:rPr>
                        <w:t>Part B state staff use a systematic process that includes stakeholder input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to sustain and enhance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51</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SU2: </w:t>
                      </w:r>
                      <w:r w:rsidRPr="00715349">
                        <w:rPr>
                          <w:rFonts w:ascii="Calibri" w:hAnsi="Calibri"/>
                          <w:color w:val="4C4D4F"/>
                          <w:sz w:val="21"/>
                        </w:rPr>
                        <w:t>Part B state staff generate political and fiscal support to maintain and enhance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the implementation of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52</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433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27"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2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2" o:spid="_x0000_s1050" type="#_x0000_t202" style="position:absolute;margin-left:53pt;margin-top:746.5pt;width:79pt;height:13.2pt;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JptQIAALc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BjFiabUCAAC3&#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22">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5360" behindDoc="1" locked="0" layoutInCell="1" allowOverlap="1">
                <wp:simplePos x="0" y="0"/>
                <wp:positionH relativeFrom="page">
                  <wp:posOffset>6991350</wp:posOffset>
                </wp:positionH>
                <wp:positionV relativeFrom="page">
                  <wp:posOffset>9484995</wp:posOffset>
                </wp:positionV>
                <wp:extent cx="109220" cy="163195"/>
                <wp:effectExtent l="0" t="0" r="0" b="635"/>
                <wp:wrapNone/>
                <wp:docPr id="1526"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1" o:spid="_x0000_s1051" type="#_x0000_t202" style="position:absolute;margin-left:550.5pt;margin-top:746.85pt;width:8.6pt;height:12.85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rYsgIAALY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vi</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638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25"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0" o:spid="_x0000_s1052" type="#_x0000_t202" style="position:absolute;margin-left:54pt;margin-top:57.6pt;width:7in;height:12pt;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IQF522zAgAAtw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1740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24"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1FD62" id="Line 1519" o:spid="_x0000_s1026" style="position:absolute;z-index:-18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6UIwIAAEc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Ne17pQ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2184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23"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053" type="#_x0000_t202" style="position:absolute;margin-left:53pt;margin-top:47.1pt;width:299pt;height:13.2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B8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LWGgH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9456" behindDoc="1" locked="0" layoutInCell="1" allowOverlap="1">
                <wp:simplePos x="0" y="0"/>
                <wp:positionH relativeFrom="page">
                  <wp:posOffset>673100</wp:posOffset>
                </wp:positionH>
                <wp:positionV relativeFrom="page">
                  <wp:posOffset>1307465</wp:posOffset>
                </wp:positionV>
                <wp:extent cx="6426200" cy="2882900"/>
                <wp:effectExtent l="0" t="2540" r="0" b="635"/>
                <wp:wrapNone/>
                <wp:docPr id="1522"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8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tabs>
                                <w:tab w:val="right" w:leader="dot" w:pos="10099"/>
                              </w:tabs>
                              <w:spacing w:line="317" w:lineRule="exact"/>
                              <w:ind w:left="20"/>
                              <w:rPr>
                                <w:rFonts w:ascii="Calibri" w:hAnsi="Calibri"/>
                                <w:sz w:val="21"/>
                              </w:rPr>
                            </w:pPr>
                            <w:r w:rsidRPr="00715349">
                              <w:rPr>
                                <w:rFonts w:ascii="Calibri" w:hAnsi="Calibri"/>
                                <w:b/>
                                <w:color w:val="007F74"/>
                                <w:sz w:val="24"/>
                              </w:rPr>
                              <w:t>Data</w:t>
                            </w:r>
                            <w:r w:rsidRPr="00715349">
                              <w:rPr>
                                <w:rFonts w:ascii="Calibri" w:hAnsi="Calibri"/>
                                <w:b/>
                                <w:color w:val="007F74"/>
                                <w:spacing w:val="-1"/>
                                <w:sz w:val="24"/>
                              </w:rPr>
                              <w:t xml:space="preserve"> </w:t>
                            </w:r>
                            <w:r w:rsidRPr="00715349">
                              <w:rPr>
                                <w:rFonts w:ascii="Calibri" w:hAnsi="Calibri"/>
                                <w:b/>
                                <w:color w:val="007F74"/>
                                <w:sz w:val="24"/>
                              </w:rPr>
                              <w:t>Integration</w:t>
                            </w:r>
                            <w:r w:rsidRPr="00715349">
                              <w:rPr>
                                <w:rFonts w:ascii="Calibri" w:hAnsi="Calibri"/>
                                <w:b/>
                                <w:color w:val="4C4D4F"/>
                                <w:sz w:val="24"/>
                              </w:rPr>
                              <w:tab/>
                            </w:r>
                            <w:r w:rsidRPr="00715349">
                              <w:rPr>
                                <w:rFonts w:ascii="Calibri" w:hAnsi="Calibri"/>
                                <w:color w:val="4C4D4F"/>
                                <w:sz w:val="21"/>
                              </w:rPr>
                              <w:t>53</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Authority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Scope</w:t>
                            </w:r>
                            <w:r w:rsidRPr="00715349">
                              <w:rPr>
                                <w:rFonts w:ascii="Calibri" w:hAnsi="Calibri"/>
                                <w:b/>
                                <w:color w:val="4C4D4F"/>
                                <w:sz w:val="21"/>
                              </w:rPr>
                              <w:tab/>
                            </w:r>
                            <w:r w:rsidRPr="00715349">
                              <w:rPr>
                                <w:rFonts w:ascii="Calibri" w:hAnsi="Calibri"/>
                                <w:color w:val="4C4D4F"/>
                                <w:sz w:val="21"/>
                              </w:rPr>
                              <w:t>54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DI1: </w:t>
                            </w:r>
                            <w:r w:rsidRPr="00715349">
                              <w:rPr>
                                <w:rFonts w:ascii="Calibri" w:hAnsi="Calibri"/>
                                <w:color w:val="4C4D4F"/>
                                <w:sz w:val="21"/>
                              </w:rPr>
                              <w:t>The data governance structure supports appropriate decision-making authority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accountability consistent with data integration as reflected in the purpose of the</w:t>
                            </w:r>
                            <w:r w:rsidRPr="00715349">
                              <w:rPr>
                                <w:rFonts w:ascii="Calibri" w:hAnsi="Calibri"/>
                                <w:color w:val="4C4D4F"/>
                                <w:spacing w:val="-17"/>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integration.</w:t>
                            </w:r>
                            <w:r w:rsidRPr="00715349">
                              <w:rPr>
                                <w:rFonts w:ascii="Calibri" w:hAnsi="Calibri"/>
                                <w:color w:val="4C4D4F"/>
                                <w:sz w:val="21"/>
                              </w:rPr>
                              <w:tab/>
                              <w:t>541</w:t>
                            </w:r>
                          </w:p>
                          <w:p w:rsidR="00055E7C" w:rsidRPr="00715349" w:rsidRDefault="00055E7C">
                            <w:pPr>
                              <w:spacing w:before="70" w:line="228" w:lineRule="auto"/>
                              <w:ind w:left="470"/>
                              <w:rPr>
                                <w:rFonts w:ascii="Calibri" w:hAnsi="Calibri"/>
                                <w:sz w:val="21"/>
                              </w:rPr>
                            </w:pPr>
                            <w:r w:rsidRPr="00715349">
                              <w:rPr>
                                <w:rFonts w:ascii="Calibri" w:hAnsi="Calibri"/>
                                <w:b/>
                                <w:color w:val="4C4D4F"/>
                                <w:sz w:val="21"/>
                              </w:rPr>
                              <w:t xml:space="preserve">Quality Indicator DI2: </w:t>
                            </w:r>
                            <w:r w:rsidRPr="00715349">
                              <w:rPr>
                                <w:rFonts w:ascii="Calibri" w:hAnsi="Calibri"/>
                                <w:color w:val="4C4D4F"/>
                                <w:sz w:val="21"/>
                              </w:rPr>
                              <w:t xml:space="preserve">A data integration project plan establishes the scope and management of </w:t>
                            </w:r>
                            <w:r>
                              <w:rPr>
                                <w:rFonts w:ascii="Calibri" w:hAnsi="Calibri"/>
                                <w:color w:val="4C4D4F"/>
                                <w:sz w:val="21"/>
                              </w:rPr>
                              <w:br/>
                            </w:r>
                            <w:r w:rsidRPr="00715349">
                              <w:rPr>
                                <w:rFonts w:ascii="Calibri" w:hAnsi="Calibri"/>
                                <w:color w:val="4C4D4F"/>
                                <w:sz w:val="21"/>
                              </w:rPr>
                              <w:t>data integration work, including communication with IDEA, ED</w:t>
                            </w:r>
                            <w:r w:rsidRPr="00715349">
                              <w:rPr>
                                <w:rFonts w:ascii="Calibri" w:hAnsi="Calibri"/>
                                <w:i/>
                                <w:color w:val="4C4D4F"/>
                                <w:sz w:val="21"/>
                              </w:rPr>
                              <w:t>Facts</w:t>
                            </w:r>
                            <w:r w:rsidRPr="00715349">
                              <w:rPr>
                                <w:rFonts w:ascii="Calibri" w:hAnsi="Calibri"/>
                                <w:color w:val="4C4D4F"/>
                                <w:sz w:val="21"/>
                              </w:rPr>
                              <w:t>, and SLDS administrations, and with</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content staff, vendors, and other identified data</w:t>
                            </w:r>
                            <w:r w:rsidRPr="00715349">
                              <w:rPr>
                                <w:rFonts w:ascii="Calibri" w:hAnsi="Calibri"/>
                                <w:color w:val="4C4D4F"/>
                                <w:spacing w:val="-3"/>
                                <w:sz w:val="21"/>
                              </w:rPr>
                              <w:t xml:space="preserve"> </w:t>
                            </w:r>
                            <w:r w:rsidRPr="00715349">
                              <w:rPr>
                                <w:rFonts w:ascii="Calibri" w:hAnsi="Calibri"/>
                                <w:color w:val="4C4D4F"/>
                                <w:sz w:val="21"/>
                              </w:rPr>
                              <w:t>integration</w:t>
                            </w:r>
                            <w:r w:rsidRPr="00715349">
                              <w:rPr>
                                <w:rFonts w:ascii="Calibri" w:hAnsi="Calibri"/>
                                <w:color w:val="4C4D4F"/>
                                <w:spacing w:val="-1"/>
                                <w:sz w:val="21"/>
                              </w:rPr>
                              <w:t xml:space="preserve"> </w:t>
                            </w:r>
                            <w:r w:rsidRPr="00715349">
                              <w:rPr>
                                <w:rFonts w:ascii="Calibri" w:hAnsi="Calibri"/>
                                <w:color w:val="4C4D4F"/>
                                <w:sz w:val="21"/>
                              </w:rPr>
                              <w:t>stakeholders</w:t>
                            </w:r>
                            <w:r w:rsidRPr="00715349">
                              <w:rPr>
                                <w:rFonts w:ascii="Calibri" w:hAnsi="Calibri"/>
                                <w:color w:val="4C4D4F"/>
                                <w:sz w:val="21"/>
                              </w:rPr>
                              <w:tab/>
                              <w:t>55</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DI3: </w:t>
                            </w:r>
                            <w:r w:rsidRPr="00715349">
                              <w:rPr>
                                <w:rFonts w:ascii="Calibri" w:hAnsi="Calibri"/>
                                <w:color w:val="4C4D4F"/>
                                <w:sz w:val="21"/>
                              </w:rPr>
                              <w:t>Part B state staff garner support (e.g., administrative, fiscal) to establish,</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maintain, and enhance the data</w:t>
                            </w:r>
                            <w:r w:rsidRPr="00715349">
                              <w:rPr>
                                <w:rFonts w:ascii="Calibri" w:hAnsi="Calibri"/>
                                <w:color w:val="4C4D4F"/>
                                <w:spacing w:val="-1"/>
                                <w:sz w:val="21"/>
                              </w:rPr>
                              <w:t xml:space="preserve"> </w:t>
                            </w:r>
                            <w:r w:rsidRPr="00715349">
                              <w:rPr>
                                <w:rFonts w:ascii="Calibri" w:hAnsi="Calibri"/>
                                <w:color w:val="4C4D4F"/>
                                <w:sz w:val="21"/>
                              </w:rPr>
                              <w:t>integration</w:t>
                            </w:r>
                            <w:r w:rsidRPr="00715349">
                              <w:rPr>
                                <w:rFonts w:ascii="Calibri" w:hAnsi="Calibri"/>
                                <w:color w:val="4C4D4F"/>
                                <w:spacing w:val="-1"/>
                                <w:sz w:val="21"/>
                              </w:rPr>
                              <w:t xml:space="preserve"> </w:t>
                            </w:r>
                            <w:r w:rsidRPr="00715349">
                              <w:rPr>
                                <w:rFonts w:ascii="Calibri" w:hAnsi="Calibri"/>
                                <w:color w:val="4C4D4F"/>
                                <w:sz w:val="21"/>
                              </w:rPr>
                              <w:t>process</w:t>
                            </w:r>
                            <w:r w:rsidRPr="00715349">
                              <w:rPr>
                                <w:rFonts w:ascii="Calibri" w:hAnsi="Calibri"/>
                                <w:color w:val="4C4D4F"/>
                                <w:sz w:val="21"/>
                              </w:rPr>
                              <w:tab/>
                              <w:t>56</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2: Alignment and Integrity of</w:t>
                            </w:r>
                            <w:r w:rsidRPr="00715349">
                              <w:rPr>
                                <w:rFonts w:ascii="Calibri" w:hAnsi="Calibri"/>
                                <w:b/>
                                <w:color w:val="4C4D4F"/>
                                <w:spacing w:val="-1"/>
                                <w:sz w:val="21"/>
                              </w:rPr>
                              <w:t xml:space="preserve"> </w:t>
                            </w:r>
                            <w:r w:rsidRPr="00715349">
                              <w:rPr>
                                <w:rFonts w:ascii="Calibri" w:hAnsi="Calibri"/>
                                <w:b/>
                                <w:color w:val="4C4D4F"/>
                                <w:sz w:val="21"/>
                              </w:rPr>
                              <w:t>Integrated</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z w:val="21"/>
                              </w:rPr>
                              <w:tab/>
                            </w:r>
                            <w:r w:rsidRPr="00715349">
                              <w:rPr>
                                <w:rFonts w:ascii="Calibri" w:hAnsi="Calibri"/>
                                <w:color w:val="4C4D4F"/>
                                <w:sz w:val="21"/>
                              </w:rPr>
                              <w:t>58</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DI4: </w:t>
                            </w:r>
                            <w:r w:rsidRPr="00715349">
                              <w:rPr>
                                <w:rFonts w:ascii="Calibri" w:hAnsi="Calibri"/>
                                <w:color w:val="4C4D4F"/>
                                <w:sz w:val="21"/>
                              </w:rPr>
                              <w:t>Data elements, definitions, and collection calendars are aligned for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integration and the creation of a single source</w:t>
                            </w:r>
                            <w:r w:rsidRPr="00715349">
                              <w:rPr>
                                <w:rFonts w:ascii="Calibri" w:hAnsi="Calibri"/>
                                <w:color w:val="4C4D4F"/>
                                <w:spacing w:val="-2"/>
                                <w:sz w:val="21"/>
                              </w:rPr>
                              <w:t xml:space="preserve"> </w:t>
                            </w:r>
                            <w:r w:rsidRPr="00715349">
                              <w:rPr>
                                <w:rFonts w:ascii="Calibri" w:hAnsi="Calibri"/>
                                <w:color w:val="4C4D4F"/>
                                <w:sz w:val="21"/>
                              </w:rPr>
                              <w:t>for</w:t>
                            </w:r>
                            <w:r w:rsidRPr="00715349">
                              <w:rPr>
                                <w:rFonts w:ascii="Calibri" w:hAnsi="Calibri"/>
                                <w:color w:val="4C4D4F"/>
                                <w:spacing w:val="-1"/>
                                <w:sz w:val="21"/>
                              </w:rPr>
                              <w:t xml:space="preserve"> </w:t>
                            </w:r>
                            <w:r w:rsidRPr="00715349">
                              <w:rPr>
                                <w:rFonts w:ascii="Calibri" w:hAnsi="Calibri"/>
                                <w:color w:val="4C4D4F"/>
                                <w:sz w:val="21"/>
                              </w:rPr>
                              <w:t>reporting</w:t>
                            </w:r>
                            <w:r w:rsidRPr="00715349">
                              <w:rPr>
                                <w:rFonts w:ascii="Calibri" w:hAnsi="Calibri"/>
                                <w:color w:val="4C4D4F"/>
                                <w:sz w:val="21"/>
                              </w:rPr>
                              <w:tab/>
                              <w:t>58</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DI5: </w:t>
                            </w:r>
                            <w:r w:rsidRPr="00715349">
                              <w:rPr>
                                <w:rFonts w:ascii="Calibri" w:hAnsi="Calibri"/>
                                <w:color w:val="4C4D4F"/>
                                <w:sz w:val="21"/>
                              </w:rPr>
                              <w:t>The state has established processes for conducting Extract, Transform, Load (ETL)</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ensure the integrity of</w:t>
                            </w:r>
                            <w:r w:rsidRPr="00715349">
                              <w:rPr>
                                <w:rFonts w:ascii="Calibri" w:hAnsi="Calibri"/>
                                <w:color w:val="4C4D4F"/>
                                <w:spacing w:val="-1"/>
                                <w:sz w:val="21"/>
                              </w:rPr>
                              <w:t xml:space="preserve"> </w:t>
                            </w:r>
                            <w:r w:rsidRPr="00715349">
                              <w:rPr>
                                <w:rFonts w:ascii="Calibri" w:hAnsi="Calibri"/>
                                <w:color w:val="4C4D4F"/>
                                <w:sz w:val="21"/>
                              </w:rPr>
                              <w:t>integrated</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z w:val="21"/>
                              </w:rPr>
                              <w:tab/>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7" o:spid="_x0000_s1054" type="#_x0000_t202" style="position:absolute;margin-left:53pt;margin-top:102.95pt;width:506pt;height:227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z3tAIAALg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" filled="f" stroked="f">
                <v:textbox inset="0,0,0,0">
                  <w:txbxContent>
                    <w:p w:rsidR="00055E7C" w:rsidRPr="00715349" w:rsidRDefault="00055E7C">
                      <w:pPr>
                        <w:tabs>
                          <w:tab w:val="right" w:leader="dot" w:pos="10099"/>
                        </w:tabs>
                        <w:spacing w:line="317" w:lineRule="exact"/>
                        <w:ind w:left="20"/>
                        <w:rPr>
                          <w:rFonts w:ascii="Calibri" w:hAnsi="Calibri"/>
                          <w:sz w:val="21"/>
                        </w:rPr>
                      </w:pPr>
                      <w:r w:rsidRPr="00715349">
                        <w:rPr>
                          <w:rFonts w:ascii="Calibri" w:hAnsi="Calibri"/>
                          <w:b/>
                          <w:color w:val="007F74"/>
                          <w:sz w:val="24"/>
                        </w:rPr>
                        <w:t>Data</w:t>
                      </w:r>
                      <w:r w:rsidRPr="00715349">
                        <w:rPr>
                          <w:rFonts w:ascii="Calibri" w:hAnsi="Calibri"/>
                          <w:b/>
                          <w:color w:val="007F74"/>
                          <w:spacing w:val="-1"/>
                          <w:sz w:val="24"/>
                        </w:rPr>
                        <w:t xml:space="preserve"> </w:t>
                      </w:r>
                      <w:r w:rsidRPr="00715349">
                        <w:rPr>
                          <w:rFonts w:ascii="Calibri" w:hAnsi="Calibri"/>
                          <w:b/>
                          <w:color w:val="007F74"/>
                          <w:sz w:val="24"/>
                        </w:rPr>
                        <w:t>Integration</w:t>
                      </w:r>
                      <w:r w:rsidRPr="00715349">
                        <w:rPr>
                          <w:rFonts w:ascii="Calibri" w:hAnsi="Calibri"/>
                          <w:b/>
                          <w:color w:val="4C4D4F"/>
                          <w:sz w:val="24"/>
                        </w:rPr>
                        <w:tab/>
                      </w:r>
                      <w:r w:rsidRPr="00715349">
                        <w:rPr>
                          <w:rFonts w:ascii="Calibri" w:hAnsi="Calibri"/>
                          <w:color w:val="4C4D4F"/>
                          <w:sz w:val="21"/>
                        </w:rPr>
                        <w:t>53</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Authority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Scope</w:t>
                      </w:r>
                      <w:r w:rsidRPr="00715349">
                        <w:rPr>
                          <w:rFonts w:ascii="Calibri" w:hAnsi="Calibri"/>
                          <w:b/>
                          <w:color w:val="4C4D4F"/>
                          <w:sz w:val="21"/>
                        </w:rPr>
                        <w:tab/>
                      </w:r>
                      <w:r w:rsidRPr="00715349">
                        <w:rPr>
                          <w:rFonts w:ascii="Calibri" w:hAnsi="Calibri"/>
                          <w:color w:val="4C4D4F"/>
                          <w:sz w:val="21"/>
                        </w:rPr>
                        <w:t>54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DI1: </w:t>
                      </w:r>
                      <w:r w:rsidRPr="00715349">
                        <w:rPr>
                          <w:rFonts w:ascii="Calibri" w:hAnsi="Calibri"/>
                          <w:color w:val="4C4D4F"/>
                          <w:sz w:val="21"/>
                        </w:rPr>
                        <w:t>The data governance structure supports appropriate decision-making authority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accountability consistent with data integration as reflected in the purpose of the</w:t>
                      </w:r>
                      <w:r w:rsidRPr="00715349">
                        <w:rPr>
                          <w:rFonts w:ascii="Calibri" w:hAnsi="Calibri"/>
                          <w:color w:val="4C4D4F"/>
                          <w:spacing w:val="-17"/>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integration.</w:t>
                      </w:r>
                      <w:r w:rsidRPr="00715349">
                        <w:rPr>
                          <w:rFonts w:ascii="Calibri" w:hAnsi="Calibri"/>
                          <w:color w:val="4C4D4F"/>
                          <w:sz w:val="21"/>
                        </w:rPr>
                        <w:tab/>
                        <w:t>541</w:t>
                      </w:r>
                    </w:p>
                    <w:p w:rsidR="00055E7C" w:rsidRPr="00715349" w:rsidRDefault="00055E7C">
                      <w:pPr>
                        <w:spacing w:before="70" w:line="228" w:lineRule="auto"/>
                        <w:ind w:left="470"/>
                        <w:rPr>
                          <w:rFonts w:ascii="Calibri" w:hAnsi="Calibri"/>
                          <w:sz w:val="21"/>
                        </w:rPr>
                      </w:pPr>
                      <w:r w:rsidRPr="00715349">
                        <w:rPr>
                          <w:rFonts w:ascii="Calibri" w:hAnsi="Calibri"/>
                          <w:b/>
                          <w:color w:val="4C4D4F"/>
                          <w:sz w:val="21"/>
                        </w:rPr>
                        <w:t xml:space="preserve">Quality Indicator DI2: </w:t>
                      </w:r>
                      <w:r w:rsidRPr="00715349">
                        <w:rPr>
                          <w:rFonts w:ascii="Calibri" w:hAnsi="Calibri"/>
                          <w:color w:val="4C4D4F"/>
                          <w:sz w:val="21"/>
                        </w:rPr>
                        <w:t xml:space="preserve">A data integration project plan establishes the scope and management of </w:t>
                      </w:r>
                      <w:r>
                        <w:rPr>
                          <w:rFonts w:ascii="Calibri" w:hAnsi="Calibri"/>
                          <w:color w:val="4C4D4F"/>
                          <w:sz w:val="21"/>
                        </w:rPr>
                        <w:br/>
                      </w:r>
                      <w:r w:rsidRPr="00715349">
                        <w:rPr>
                          <w:rFonts w:ascii="Calibri" w:hAnsi="Calibri"/>
                          <w:color w:val="4C4D4F"/>
                          <w:sz w:val="21"/>
                        </w:rPr>
                        <w:t>data integration work, including communication with IDEA, ED</w:t>
                      </w:r>
                      <w:r w:rsidRPr="00715349">
                        <w:rPr>
                          <w:rFonts w:ascii="Calibri" w:hAnsi="Calibri"/>
                          <w:i/>
                          <w:color w:val="4C4D4F"/>
                          <w:sz w:val="21"/>
                        </w:rPr>
                        <w:t>Facts</w:t>
                      </w:r>
                      <w:r w:rsidRPr="00715349">
                        <w:rPr>
                          <w:rFonts w:ascii="Calibri" w:hAnsi="Calibri"/>
                          <w:color w:val="4C4D4F"/>
                          <w:sz w:val="21"/>
                        </w:rPr>
                        <w:t>, and SLDS administrations, and with</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content staff, vendors, and other identified data</w:t>
                      </w:r>
                      <w:r w:rsidRPr="00715349">
                        <w:rPr>
                          <w:rFonts w:ascii="Calibri" w:hAnsi="Calibri"/>
                          <w:color w:val="4C4D4F"/>
                          <w:spacing w:val="-3"/>
                          <w:sz w:val="21"/>
                        </w:rPr>
                        <w:t xml:space="preserve"> </w:t>
                      </w:r>
                      <w:r w:rsidRPr="00715349">
                        <w:rPr>
                          <w:rFonts w:ascii="Calibri" w:hAnsi="Calibri"/>
                          <w:color w:val="4C4D4F"/>
                          <w:sz w:val="21"/>
                        </w:rPr>
                        <w:t>integration</w:t>
                      </w:r>
                      <w:r w:rsidRPr="00715349">
                        <w:rPr>
                          <w:rFonts w:ascii="Calibri" w:hAnsi="Calibri"/>
                          <w:color w:val="4C4D4F"/>
                          <w:spacing w:val="-1"/>
                          <w:sz w:val="21"/>
                        </w:rPr>
                        <w:t xml:space="preserve"> </w:t>
                      </w:r>
                      <w:r w:rsidRPr="00715349">
                        <w:rPr>
                          <w:rFonts w:ascii="Calibri" w:hAnsi="Calibri"/>
                          <w:color w:val="4C4D4F"/>
                          <w:sz w:val="21"/>
                        </w:rPr>
                        <w:t>stakeholders</w:t>
                      </w:r>
                      <w:r w:rsidRPr="00715349">
                        <w:rPr>
                          <w:rFonts w:ascii="Calibri" w:hAnsi="Calibri"/>
                          <w:color w:val="4C4D4F"/>
                          <w:sz w:val="21"/>
                        </w:rPr>
                        <w:tab/>
                        <w:t>55</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DI3: </w:t>
                      </w:r>
                      <w:r w:rsidRPr="00715349">
                        <w:rPr>
                          <w:rFonts w:ascii="Calibri" w:hAnsi="Calibri"/>
                          <w:color w:val="4C4D4F"/>
                          <w:sz w:val="21"/>
                        </w:rPr>
                        <w:t>Part B state staff garner support (e.g., administrative, fiscal) to establish,</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maintain, and enhance the data</w:t>
                      </w:r>
                      <w:r w:rsidRPr="00715349">
                        <w:rPr>
                          <w:rFonts w:ascii="Calibri" w:hAnsi="Calibri"/>
                          <w:color w:val="4C4D4F"/>
                          <w:spacing w:val="-1"/>
                          <w:sz w:val="21"/>
                        </w:rPr>
                        <w:t xml:space="preserve"> </w:t>
                      </w:r>
                      <w:r w:rsidRPr="00715349">
                        <w:rPr>
                          <w:rFonts w:ascii="Calibri" w:hAnsi="Calibri"/>
                          <w:color w:val="4C4D4F"/>
                          <w:sz w:val="21"/>
                        </w:rPr>
                        <w:t>integration</w:t>
                      </w:r>
                      <w:r w:rsidRPr="00715349">
                        <w:rPr>
                          <w:rFonts w:ascii="Calibri" w:hAnsi="Calibri"/>
                          <w:color w:val="4C4D4F"/>
                          <w:spacing w:val="-1"/>
                          <w:sz w:val="21"/>
                        </w:rPr>
                        <w:t xml:space="preserve"> </w:t>
                      </w:r>
                      <w:r w:rsidRPr="00715349">
                        <w:rPr>
                          <w:rFonts w:ascii="Calibri" w:hAnsi="Calibri"/>
                          <w:color w:val="4C4D4F"/>
                          <w:sz w:val="21"/>
                        </w:rPr>
                        <w:t>process</w:t>
                      </w:r>
                      <w:r w:rsidRPr="00715349">
                        <w:rPr>
                          <w:rFonts w:ascii="Calibri" w:hAnsi="Calibri"/>
                          <w:color w:val="4C4D4F"/>
                          <w:sz w:val="21"/>
                        </w:rPr>
                        <w:tab/>
                        <w:t>56</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2: Alignment and Integrity of</w:t>
                      </w:r>
                      <w:r w:rsidRPr="00715349">
                        <w:rPr>
                          <w:rFonts w:ascii="Calibri" w:hAnsi="Calibri"/>
                          <w:b/>
                          <w:color w:val="4C4D4F"/>
                          <w:spacing w:val="-1"/>
                          <w:sz w:val="21"/>
                        </w:rPr>
                        <w:t xml:space="preserve"> </w:t>
                      </w:r>
                      <w:r w:rsidRPr="00715349">
                        <w:rPr>
                          <w:rFonts w:ascii="Calibri" w:hAnsi="Calibri"/>
                          <w:b/>
                          <w:color w:val="4C4D4F"/>
                          <w:sz w:val="21"/>
                        </w:rPr>
                        <w:t>Integrated</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z w:val="21"/>
                        </w:rPr>
                        <w:tab/>
                      </w:r>
                      <w:r w:rsidRPr="00715349">
                        <w:rPr>
                          <w:rFonts w:ascii="Calibri" w:hAnsi="Calibri"/>
                          <w:color w:val="4C4D4F"/>
                          <w:sz w:val="21"/>
                        </w:rPr>
                        <w:t>58</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DI4: </w:t>
                      </w:r>
                      <w:r w:rsidRPr="00715349">
                        <w:rPr>
                          <w:rFonts w:ascii="Calibri" w:hAnsi="Calibri"/>
                          <w:color w:val="4C4D4F"/>
                          <w:sz w:val="21"/>
                        </w:rPr>
                        <w:t>Data elements, definitions, and collection calendars are aligned for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integration and the creation of a single source</w:t>
                      </w:r>
                      <w:r w:rsidRPr="00715349">
                        <w:rPr>
                          <w:rFonts w:ascii="Calibri" w:hAnsi="Calibri"/>
                          <w:color w:val="4C4D4F"/>
                          <w:spacing w:val="-2"/>
                          <w:sz w:val="21"/>
                        </w:rPr>
                        <w:t xml:space="preserve"> </w:t>
                      </w:r>
                      <w:r w:rsidRPr="00715349">
                        <w:rPr>
                          <w:rFonts w:ascii="Calibri" w:hAnsi="Calibri"/>
                          <w:color w:val="4C4D4F"/>
                          <w:sz w:val="21"/>
                        </w:rPr>
                        <w:t>for</w:t>
                      </w:r>
                      <w:r w:rsidRPr="00715349">
                        <w:rPr>
                          <w:rFonts w:ascii="Calibri" w:hAnsi="Calibri"/>
                          <w:color w:val="4C4D4F"/>
                          <w:spacing w:val="-1"/>
                          <w:sz w:val="21"/>
                        </w:rPr>
                        <w:t xml:space="preserve"> </w:t>
                      </w:r>
                      <w:r w:rsidRPr="00715349">
                        <w:rPr>
                          <w:rFonts w:ascii="Calibri" w:hAnsi="Calibri"/>
                          <w:color w:val="4C4D4F"/>
                          <w:sz w:val="21"/>
                        </w:rPr>
                        <w:t>reporting</w:t>
                      </w:r>
                      <w:r w:rsidRPr="00715349">
                        <w:rPr>
                          <w:rFonts w:ascii="Calibri" w:hAnsi="Calibri"/>
                          <w:color w:val="4C4D4F"/>
                          <w:sz w:val="21"/>
                        </w:rPr>
                        <w:tab/>
                        <w:t>58</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DI5: </w:t>
                      </w:r>
                      <w:r w:rsidRPr="00715349">
                        <w:rPr>
                          <w:rFonts w:ascii="Calibri" w:hAnsi="Calibri"/>
                          <w:color w:val="4C4D4F"/>
                          <w:sz w:val="21"/>
                        </w:rPr>
                        <w:t>The state has established processes for conducting Extract, Transform, Load (ETL)</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ensure the integrity of</w:t>
                      </w:r>
                      <w:r w:rsidRPr="00715349">
                        <w:rPr>
                          <w:rFonts w:ascii="Calibri" w:hAnsi="Calibri"/>
                          <w:color w:val="4C4D4F"/>
                          <w:spacing w:val="-1"/>
                          <w:sz w:val="21"/>
                        </w:rPr>
                        <w:t xml:space="preserve"> </w:t>
                      </w:r>
                      <w:r w:rsidRPr="00715349">
                        <w:rPr>
                          <w:rFonts w:ascii="Calibri" w:hAnsi="Calibri"/>
                          <w:color w:val="4C4D4F"/>
                          <w:sz w:val="21"/>
                        </w:rPr>
                        <w:t>integrated</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z w:val="21"/>
                        </w:rPr>
                        <w:tab/>
                        <w:t>59</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204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21"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2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6" o:spid="_x0000_s1055" type="#_x0000_t202" style="position:absolute;margin-left:53pt;margin-top:746.5pt;width:79pt;height:13.2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4LtgIAALc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Bh9ngu2AgAA&#10;tw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24">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21504" behindDoc="1" locked="0" layoutInCell="1" allowOverlap="1">
                <wp:simplePos x="0" y="0"/>
                <wp:positionH relativeFrom="page">
                  <wp:posOffset>6963410</wp:posOffset>
                </wp:positionH>
                <wp:positionV relativeFrom="page">
                  <wp:posOffset>9484995</wp:posOffset>
                </wp:positionV>
                <wp:extent cx="137160" cy="163195"/>
                <wp:effectExtent l="635" t="0" r="0" b="635"/>
                <wp:wrapNone/>
                <wp:docPr id="1520"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56" type="#_x0000_t202" style="position:absolute;margin-left:548.3pt;margin-top:746.85pt;width:10.8pt;height:12.85pt;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vii</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2252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19"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057" type="#_x0000_t202" style="position:absolute;margin-left:54pt;margin-top:57.6pt;width:7in;height:12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JZZ3sLICAAC3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250D7">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32768" behindDoc="1" locked="0" layoutInCell="1" allowOverlap="1">
                <wp:simplePos x="0" y="0"/>
                <wp:positionH relativeFrom="page">
                  <wp:posOffset>4076700</wp:posOffset>
                </wp:positionH>
                <wp:positionV relativeFrom="page">
                  <wp:posOffset>3888325</wp:posOffset>
                </wp:positionV>
                <wp:extent cx="69850" cy="191135"/>
                <wp:effectExtent l="0" t="0" r="6350" b="18415"/>
                <wp:wrapNone/>
                <wp:docPr id="1509"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4" o:spid="_x0000_s1058" type="#_x0000_t202" style="position:absolute;margin-left:321pt;margin-top:306.15pt;width:5.5pt;height:15.05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cB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&#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2355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18"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B0AC9" id="Line 1513" o:spid="_x0000_s1026" style="position:absolute;z-index:-1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R/0t4IQIAAEc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24576"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517"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A7734" id="Line 1512" o:spid="_x0000_s1026" style="position:absolute;z-index:-18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" strokecolor="#055d8b" strokeweight="6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25600" behindDoc="1" locked="0" layoutInCell="1" allowOverlap="1">
                <wp:simplePos x="0" y="0"/>
                <wp:positionH relativeFrom="page">
                  <wp:posOffset>685800</wp:posOffset>
                </wp:positionH>
                <wp:positionV relativeFrom="page">
                  <wp:posOffset>9001125</wp:posOffset>
                </wp:positionV>
                <wp:extent cx="6400800" cy="0"/>
                <wp:effectExtent l="9525" t="9525" r="9525" b="9525"/>
                <wp:wrapNone/>
                <wp:docPr id="1516"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4C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7E72E" id="Line 1511" o:spid="_x0000_s1026" style="position:absolute;z-index:-18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08.75pt" to="558pt,7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" strokecolor="#4c4d4f"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2662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15"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059" type="#_x0000_t202" style="position:absolute;margin-left:53pt;margin-top:47.1pt;width:299pt;height:13.2pt;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JOEo2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27648" behindDoc="1" locked="0" layoutInCell="1" allowOverlap="1">
                <wp:simplePos x="0" y="0"/>
                <wp:positionH relativeFrom="page">
                  <wp:posOffset>673100</wp:posOffset>
                </wp:positionH>
                <wp:positionV relativeFrom="page">
                  <wp:posOffset>1297940</wp:posOffset>
                </wp:positionV>
                <wp:extent cx="702945" cy="340360"/>
                <wp:effectExtent l="0" t="2540" r="0" b="0"/>
                <wp:wrapNone/>
                <wp:docPr id="1514"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bookmarkStart w:id="3" w:name="Terms_"/>
                            <w:bookmarkEnd w:id="3"/>
                            <w:r w:rsidRPr="00715349">
                              <w:rPr>
                                <w:rFonts w:ascii="Calibri" w:hAnsi="Calibri"/>
                                <w:b/>
                                <w:color w:val="007F74"/>
                                <w:spacing w:val="-7"/>
                                <w:sz w:val="40"/>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9" o:spid="_x0000_s1060" type="#_x0000_t202" style="position:absolute;margin-left:53pt;margin-top:102.2pt;width:55.35pt;height:26.8pt;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sZtg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" filled="f" stroked="f">
                <v:textbox inset="0,0,0,0">
                  <w:txbxContent>
                    <w:p w:rsidR="00055E7C" w:rsidRPr="00715349" w:rsidRDefault="00055E7C">
                      <w:pPr>
                        <w:spacing w:line="516" w:lineRule="exact"/>
                        <w:ind w:left="20"/>
                        <w:rPr>
                          <w:rFonts w:ascii="Calibri" w:hAnsi="Calibri"/>
                          <w:b/>
                          <w:sz w:val="40"/>
                        </w:rPr>
                      </w:pPr>
                      <w:bookmarkStart w:id="6" w:name="Terms_"/>
                      <w:bookmarkEnd w:id="6"/>
                      <w:r w:rsidRPr="00715349">
                        <w:rPr>
                          <w:rFonts w:ascii="Calibri" w:hAnsi="Calibri"/>
                          <w:b/>
                          <w:color w:val="007F74"/>
                          <w:spacing w:val="-7"/>
                          <w:sz w:val="40"/>
                        </w:rPr>
                        <w:t>Terms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28672" behindDoc="1" locked="0" layoutInCell="1" allowOverlap="1">
                <wp:simplePos x="0" y="0"/>
                <wp:positionH relativeFrom="page">
                  <wp:posOffset>3987800</wp:posOffset>
                </wp:positionH>
                <wp:positionV relativeFrom="page">
                  <wp:posOffset>1887855</wp:posOffset>
                </wp:positionV>
                <wp:extent cx="1779905" cy="239395"/>
                <wp:effectExtent l="0" t="1905" r="4445" b="0"/>
                <wp:wrapNone/>
                <wp:docPr id="1513"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57" w:lineRule="exact"/>
                              <w:ind w:left="20"/>
                              <w:rPr>
                                <w:rFonts w:ascii="Calibri" w:hAnsi="Calibri"/>
                                <w:sz w:val="28"/>
                              </w:rPr>
                            </w:pPr>
                            <w:bookmarkStart w:id="4" w:name="Notes_on_Language_Use_"/>
                            <w:bookmarkEnd w:id="4"/>
                            <w:r w:rsidRPr="00715349">
                              <w:rPr>
                                <w:rFonts w:ascii="Calibri" w:hAnsi="Calibri"/>
                                <w:color w:val="055D8B"/>
                                <w:sz w:val="28"/>
                              </w:rPr>
                              <w:t>Notes on Language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8" o:spid="_x0000_s1061" type="#_x0000_t202" style="position:absolute;margin-left:314pt;margin-top:148.65pt;width:140.15pt;height:18.85pt;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DKtA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" filled="f" stroked="f">
                <v:textbox inset="0,0,0,0">
                  <w:txbxContent>
                    <w:p w:rsidR="00055E7C" w:rsidRPr="00715349" w:rsidRDefault="00055E7C">
                      <w:pPr>
                        <w:spacing w:line="357" w:lineRule="exact"/>
                        <w:ind w:left="20"/>
                        <w:rPr>
                          <w:rFonts w:ascii="Calibri" w:hAnsi="Calibri"/>
                          <w:sz w:val="28"/>
                        </w:rPr>
                      </w:pPr>
                      <w:bookmarkStart w:id="8" w:name="Notes_on_Language_Use_"/>
                      <w:bookmarkEnd w:id="8"/>
                      <w:r w:rsidRPr="00715349">
                        <w:rPr>
                          <w:rFonts w:ascii="Calibri" w:hAnsi="Calibri"/>
                          <w:color w:val="055D8B"/>
                          <w:sz w:val="28"/>
                        </w:rPr>
                        <w:t>Notes on Language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29696" behindDoc="1" locked="0" layoutInCell="1" allowOverlap="1">
                <wp:simplePos x="0" y="0"/>
                <wp:positionH relativeFrom="page">
                  <wp:posOffset>673100</wp:posOffset>
                </wp:positionH>
                <wp:positionV relativeFrom="page">
                  <wp:posOffset>1899920</wp:posOffset>
                </wp:positionV>
                <wp:extent cx="3110865" cy="5093335"/>
                <wp:effectExtent l="0" t="4445" r="0" b="0"/>
                <wp:wrapNone/>
                <wp:docPr id="1512"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509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BF18B2">
                            <w:pPr>
                              <w:spacing w:line="228" w:lineRule="auto"/>
                              <w:ind w:left="20" w:right="314"/>
                              <w:rPr>
                                <w:rFonts w:ascii="Calibri" w:hAnsi="Calibri"/>
                                <w:sz w:val="21"/>
                              </w:rPr>
                            </w:pPr>
                            <w:r w:rsidRPr="00715349">
                              <w:rPr>
                                <w:rFonts w:ascii="Calibri" w:hAnsi="Calibri"/>
                                <w:b/>
                                <w:color w:val="4C4D4F"/>
                                <w:sz w:val="21"/>
                              </w:rPr>
                              <w:t xml:space="preserve">Authorized representative: </w:t>
                            </w:r>
                            <w:r w:rsidRPr="00715349">
                              <w:rPr>
                                <w:rFonts w:ascii="Calibri" w:hAnsi="Calibri"/>
                                <w:color w:val="4C4D4F"/>
                                <w:sz w:val="21"/>
                              </w:rPr>
                              <w:t>an individual who works with the IDEA Part B</w:t>
                            </w:r>
                            <w:r w:rsidRPr="00715349">
                              <w:rPr>
                                <w:rFonts w:ascii="Calibri" w:hAnsi="Calibri"/>
                                <w:color w:val="4C4D4F"/>
                                <w:w w:val="103"/>
                                <w:position w:val="9"/>
                                <w:sz w:val="9"/>
                              </w:rPr>
                              <w:t>1</w:t>
                            </w:r>
                            <w:r w:rsidRPr="00715349">
                              <w:rPr>
                                <w:rFonts w:ascii="Calibri" w:hAnsi="Calibri"/>
                                <w:color w:val="4C4D4F"/>
                                <w:position w:val="9"/>
                                <w:sz w:val="9"/>
                              </w:rPr>
                              <w:t xml:space="preserve"> </w:t>
                            </w:r>
                            <w:r w:rsidRPr="00715349">
                              <w:rPr>
                                <w:rFonts w:ascii="Calibri" w:hAnsi="Calibri"/>
                                <w:color w:val="4C4D4F"/>
                                <w:sz w:val="21"/>
                              </w:rPr>
                              <w:t xml:space="preserve">data manager and </w:t>
                            </w:r>
                            <w:r w:rsidRPr="00715349">
                              <w:rPr>
                                <w:rFonts w:ascii="Calibri" w:hAnsi="Calibri"/>
                                <w:color w:val="4C4D4F"/>
                                <w:w w:val="99"/>
                                <w:sz w:val="21"/>
                              </w:rPr>
                              <w:t xml:space="preserve">staff </w:t>
                            </w:r>
                            <w:r w:rsidRPr="00715349">
                              <w:rPr>
                                <w:rFonts w:ascii="Calibri" w:hAnsi="Calibri"/>
                                <w:color w:val="4C4D4F"/>
                                <w:sz w:val="21"/>
                              </w:rPr>
                              <w:t>to implement data systems and protocols. This term</w:t>
                            </w:r>
                            <w:r>
                              <w:rPr>
                                <w:rFonts w:ascii="Calibri" w:hAnsi="Calibri"/>
                                <w:color w:val="4C4D4F"/>
                                <w:sz w:val="21"/>
                              </w:rPr>
                              <w:t xml:space="preserve"> </w:t>
                            </w:r>
                            <w:r w:rsidRPr="00715349">
                              <w:rPr>
                                <w:rFonts w:ascii="Calibri" w:hAnsi="Calibri"/>
                                <w:color w:val="4C4D4F"/>
                                <w:sz w:val="21"/>
                              </w:rPr>
                              <w:t>implies the individual has received specific permission to perform the referenced tasks.</w:t>
                            </w:r>
                          </w:p>
                          <w:p w:rsidR="00055E7C" w:rsidRPr="00715349" w:rsidRDefault="00055E7C">
                            <w:pPr>
                              <w:spacing w:before="52"/>
                              <w:ind w:left="20"/>
                              <w:rPr>
                                <w:rFonts w:ascii="Calibri" w:hAnsi="Calibri"/>
                                <w:sz w:val="21"/>
                              </w:rPr>
                            </w:pPr>
                            <w:r w:rsidRPr="00715349">
                              <w:rPr>
                                <w:rFonts w:ascii="Calibri" w:hAnsi="Calibri"/>
                                <w:b/>
                                <w:color w:val="4C4D4F"/>
                                <w:sz w:val="21"/>
                              </w:rPr>
                              <w:t xml:space="preserve">Data element: </w:t>
                            </w:r>
                            <w:r w:rsidRPr="00715349">
                              <w:rPr>
                                <w:rFonts w:ascii="Calibri" w:hAnsi="Calibri"/>
                                <w:color w:val="4C4D4F"/>
                                <w:sz w:val="21"/>
                              </w:rPr>
                              <w:t>an individual variable.</w:t>
                            </w:r>
                          </w:p>
                          <w:p w:rsidR="00055E7C" w:rsidRPr="00715349" w:rsidRDefault="00055E7C">
                            <w:pPr>
                              <w:spacing w:before="70" w:line="228" w:lineRule="auto"/>
                              <w:ind w:left="20" w:right="398"/>
                              <w:rPr>
                                <w:rFonts w:ascii="Calibri" w:hAnsi="Calibri"/>
                                <w:sz w:val="21"/>
                              </w:rPr>
                            </w:pPr>
                            <w:r w:rsidRPr="00715349">
                              <w:rPr>
                                <w:rFonts w:ascii="Calibri" w:hAnsi="Calibri"/>
                                <w:b/>
                                <w:color w:val="4C4D4F"/>
                                <w:sz w:val="21"/>
                              </w:rPr>
                              <w:t xml:space="preserve">Data integration: </w:t>
                            </w:r>
                            <w:r w:rsidRPr="00715349">
                              <w:rPr>
                                <w:rFonts w:ascii="Calibri" w:hAnsi="Calibri"/>
                                <w:color w:val="4C4D4F"/>
                                <w:sz w:val="21"/>
                              </w:rPr>
                              <w:t>the combination of technical and business processes used to combine data from disparate sources into meaningful and valuable information.</w:t>
                            </w:r>
                          </w:p>
                          <w:p w:rsidR="00055E7C" w:rsidRPr="00715349" w:rsidRDefault="00055E7C">
                            <w:pPr>
                              <w:spacing w:before="74" w:line="228" w:lineRule="auto"/>
                              <w:ind w:left="20"/>
                              <w:rPr>
                                <w:rFonts w:ascii="Calibri" w:hAnsi="Calibri"/>
                                <w:sz w:val="21"/>
                              </w:rPr>
                            </w:pPr>
                            <w:r w:rsidRPr="00715349">
                              <w:rPr>
                                <w:rFonts w:ascii="Calibri" w:hAnsi="Calibri"/>
                                <w:b/>
                                <w:color w:val="4C4D4F"/>
                                <w:sz w:val="21"/>
                              </w:rPr>
                              <w:t xml:space="preserve">Data management: </w:t>
                            </w:r>
                            <w:r w:rsidRPr="00715349">
                              <w:rPr>
                                <w:rFonts w:ascii="Calibri" w:hAnsi="Calibri"/>
                                <w:color w:val="4C4D4F"/>
                                <w:sz w:val="21"/>
                              </w:rPr>
                              <w:t>the processes, procedures, and protocols of coordinating the collection, analysis, use, and reporting of data.</w:t>
                            </w:r>
                          </w:p>
                          <w:p w:rsidR="00055E7C" w:rsidRPr="00715349" w:rsidRDefault="00055E7C">
                            <w:pPr>
                              <w:spacing w:before="73" w:line="228" w:lineRule="auto"/>
                              <w:ind w:left="20" w:right="179"/>
                              <w:rPr>
                                <w:rFonts w:ascii="Calibri" w:hAnsi="Calibri"/>
                                <w:sz w:val="21"/>
                              </w:rPr>
                            </w:pPr>
                            <w:r w:rsidRPr="00715349">
                              <w:rPr>
                                <w:rFonts w:ascii="Calibri" w:hAnsi="Calibri"/>
                                <w:b/>
                                <w:color w:val="4C4D4F"/>
                                <w:sz w:val="21"/>
                              </w:rPr>
                              <w:t xml:space="preserve">Data products: </w:t>
                            </w:r>
                            <w:r w:rsidRPr="00715349">
                              <w:rPr>
                                <w:rFonts w:ascii="Calibri" w:hAnsi="Calibri"/>
                                <w:color w:val="4C4D4F"/>
                                <w:sz w:val="21"/>
                              </w:rPr>
                              <w:t>all types of materials containing data, such as data tables, presentations, and reports.</w:t>
                            </w:r>
                          </w:p>
                          <w:p w:rsidR="00055E7C" w:rsidRPr="00715349" w:rsidRDefault="00055E7C">
                            <w:pPr>
                              <w:spacing w:before="61"/>
                              <w:ind w:left="20"/>
                              <w:rPr>
                                <w:rFonts w:ascii="Calibri" w:hAnsi="Calibri"/>
                                <w:i/>
                                <w:sz w:val="21"/>
                              </w:rPr>
                            </w:pPr>
                            <w:r w:rsidRPr="00715349">
                              <w:rPr>
                                <w:rFonts w:ascii="Calibri" w:hAnsi="Calibri"/>
                                <w:b/>
                                <w:color w:val="4C4D4F"/>
                                <w:sz w:val="21"/>
                              </w:rPr>
                              <w:t xml:space="preserve">IDEA: </w:t>
                            </w:r>
                            <w:r w:rsidRPr="00715349">
                              <w:rPr>
                                <w:rFonts w:ascii="Calibri" w:hAnsi="Calibri"/>
                                <w:i/>
                                <w:color w:val="4C4D4F"/>
                                <w:sz w:val="21"/>
                              </w:rPr>
                              <w:t>Individuals with Disabilities Education Act.</w:t>
                            </w:r>
                          </w:p>
                          <w:p w:rsidR="00055E7C" w:rsidRPr="00715349" w:rsidRDefault="00055E7C">
                            <w:pPr>
                              <w:spacing w:before="70" w:line="228" w:lineRule="auto"/>
                              <w:ind w:left="20"/>
                              <w:rPr>
                                <w:rFonts w:ascii="Calibri" w:hAnsi="Calibri"/>
                                <w:sz w:val="21"/>
                              </w:rPr>
                            </w:pPr>
                            <w:r w:rsidRPr="00715349">
                              <w:rPr>
                                <w:rFonts w:ascii="Calibri" w:hAnsi="Calibri"/>
                                <w:b/>
                                <w:color w:val="4C4D4F"/>
                                <w:sz w:val="21"/>
                              </w:rPr>
                              <w:t xml:space="preserve">IDEA Part B Data Manager: </w:t>
                            </w:r>
                            <w:r w:rsidRPr="00715349">
                              <w:rPr>
                                <w:rFonts w:ascii="Calibri" w:hAnsi="Calibri"/>
                                <w:color w:val="4C4D4F"/>
                                <w:sz w:val="21"/>
                              </w:rPr>
                              <w:t>an individual funded through the state education agency (SEA) who coordinates the collection, analysis, and reporting of Part B data.</w:t>
                            </w:r>
                          </w:p>
                          <w:p w:rsidR="00055E7C" w:rsidRPr="00715349" w:rsidRDefault="00055E7C">
                            <w:pPr>
                              <w:spacing w:before="74" w:line="228" w:lineRule="auto"/>
                              <w:ind w:left="20" w:right="6"/>
                              <w:rPr>
                                <w:rFonts w:ascii="Calibri" w:hAnsi="Calibri"/>
                                <w:sz w:val="21"/>
                              </w:rPr>
                            </w:pPr>
                            <w:r w:rsidRPr="00715349">
                              <w:rPr>
                                <w:rFonts w:ascii="Calibri" w:hAnsi="Calibri"/>
                                <w:b/>
                                <w:color w:val="4C4D4F"/>
                                <w:sz w:val="21"/>
                              </w:rPr>
                              <w:t xml:space="preserve">IT data system: </w:t>
                            </w:r>
                            <w:r w:rsidRPr="00715349">
                              <w:rPr>
                                <w:rFonts w:ascii="Calibri" w:hAnsi="Calibri"/>
                                <w:color w:val="4C4D4F"/>
                                <w:sz w:val="21"/>
                              </w:rPr>
                              <w:t>an electronic system that includes an organized collection of data and operations that enable the management and manipulation of those data.</w:t>
                            </w:r>
                          </w:p>
                          <w:p w:rsidR="00055E7C" w:rsidRPr="00715349" w:rsidRDefault="00055E7C">
                            <w:pPr>
                              <w:spacing w:before="74" w:line="228" w:lineRule="auto"/>
                              <w:ind w:left="20" w:right="-1"/>
                              <w:rPr>
                                <w:rFonts w:ascii="Calibri" w:hAnsi="Calibri"/>
                                <w:sz w:val="21"/>
                              </w:rPr>
                            </w:pPr>
                            <w:r w:rsidRPr="00715349">
                              <w:rPr>
                                <w:rFonts w:ascii="Calibri" w:hAnsi="Calibri"/>
                                <w:b/>
                                <w:color w:val="4C4D4F"/>
                                <w:sz w:val="21"/>
                              </w:rPr>
                              <w:t xml:space="preserve">Part B: </w:t>
                            </w:r>
                            <w:r w:rsidRPr="00715349">
                              <w:rPr>
                                <w:rFonts w:ascii="Calibri" w:hAnsi="Calibri"/>
                                <w:color w:val="4C4D4F"/>
                                <w:sz w:val="21"/>
                              </w:rPr>
                              <w:t>the part of IDEA that authorizes educational and related services for children and youth ages 3–21.</w:t>
                            </w:r>
                          </w:p>
                          <w:p w:rsidR="00055E7C" w:rsidRPr="00715349" w:rsidRDefault="00055E7C">
                            <w:pPr>
                              <w:spacing w:before="61"/>
                              <w:ind w:left="20"/>
                              <w:rPr>
                                <w:rFonts w:ascii="Calibri" w:hAnsi="Calibri"/>
                                <w:sz w:val="21"/>
                              </w:rPr>
                            </w:pPr>
                            <w:r w:rsidRPr="00715349">
                              <w:rPr>
                                <w:rFonts w:ascii="Calibri" w:hAnsi="Calibri"/>
                                <w:b/>
                                <w:color w:val="4C4D4F"/>
                                <w:sz w:val="21"/>
                              </w:rPr>
                              <w:t xml:space="preserve">SLDS: </w:t>
                            </w:r>
                            <w:r w:rsidRPr="00715349">
                              <w:rPr>
                                <w:rFonts w:ascii="Calibri" w:hAnsi="Calibri"/>
                                <w:color w:val="4C4D4F"/>
                                <w:sz w:val="21"/>
                              </w:rPr>
                              <w:t>Statewide Longitudinal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7" o:spid="_x0000_s1062" type="#_x0000_t202" style="position:absolute;margin-left:53pt;margin-top:149.6pt;width:244.95pt;height:401.05pt;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uVtgIAALg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" filled="f" stroked="f">
                <v:textbox inset="0,0,0,0">
                  <w:txbxContent>
                    <w:p w:rsidR="00055E7C" w:rsidRPr="00715349" w:rsidRDefault="00055E7C" w:rsidP="00BF18B2">
                      <w:pPr>
                        <w:spacing w:line="228" w:lineRule="auto"/>
                        <w:ind w:left="20" w:right="314"/>
                        <w:rPr>
                          <w:rFonts w:ascii="Calibri" w:hAnsi="Calibri"/>
                          <w:sz w:val="21"/>
                        </w:rPr>
                      </w:pPr>
                      <w:r w:rsidRPr="00715349">
                        <w:rPr>
                          <w:rFonts w:ascii="Calibri" w:hAnsi="Calibri"/>
                          <w:b/>
                          <w:color w:val="4C4D4F"/>
                          <w:sz w:val="21"/>
                        </w:rPr>
                        <w:t xml:space="preserve">Authorized representative: </w:t>
                      </w:r>
                      <w:r w:rsidRPr="00715349">
                        <w:rPr>
                          <w:rFonts w:ascii="Calibri" w:hAnsi="Calibri"/>
                          <w:color w:val="4C4D4F"/>
                          <w:sz w:val="21"/>
                        </w:rPr>
                        <w:t>an individual who works with the IDEA Part B</w:t>
                      </w:r>
                      <w:r w:rsidRPr="00715349">
                        <w:rPr>
                          <w:rFonts w:ascii="Calibri" w:hAnsi="Calibri"/>
                          <w:color w:val="4C4D4F"/>
                          <w:w w:val="103"/>
                          <w:position w:val="9"/>
                          <w:sz w:val="9"/>
                        </w:rPr>
                        <w:t>1</w:t>
                      </w:r>
                      <w:r w:rsidRPr="00715349">
                        <w:rPr>
                          <w:rFonts w:ascii="Calibri" w:hAnsi="Calibri"/>
                          <w:color w:val="4C4D4F"/>
                          <w:position w:val="9"/>
                          <w:sz w:val="9"/>
                        </w:rPr>
                        <w:t xml:space="preserve"> </w:t>
                      </w:r>
                      <w:r w:rsidRPr="00715349">
                        <w:rPr>
                          <w:rFonts w:ascii="Calibri" w:hAnsi="Calibri"/>
                          <w:color w:val="4C4D4F"/>
                          <w:sz w:val="21"/>
                        </w:rPr>
                        <w:t xml:space="preserve">data manager and </w:t>
                      </w:r>
                      <w:r w:rsidRPr="00715349">
                        <w:rPr>
                          <w:rFonts w:ascii="Calibri" w:hAnsi="Calibri"/>
                          <w:color w:val="4C4D4F"/>
                          <w:w w:val="99"/>
                          <w:sz w:val="21"/>
                        </w:rPr>
                        <w:t xml:space="preserve">staff </w:t>
                      </w:r>
                      <w:r w:rsidRPr="00715349">
                        <w:rPr>
                          <w:rFonts w:ascii="Calibri" w:hAnsi="Calibri"/>
                          <w:color w:val="4C4D4F"/>
                          <w:sz w:val="21"/>
                        </w:rPr>
                        <w:t>to implement data systems and protocols. This term</w:t>
                      </w:r>
                      <w:r>
                        <w:rPr>
                          <w:rFonts w:ascii="Calibri" w:hAnsi="Calibri"/>
                          <w:color w:val="4C4D4F"/>
                          <w:sz w:val="21"/>
                        </w:rPr>
                        <w:t xml:space="preserve"> </w:t>
                      </w:r>
                      <w:r w:rsidRPr="00715349">
                        <w:rPr>
                          <w:rFonts w:ascii="Calibri" w:hAnsi="Calibri"/>
                          <w:color w:val="4C4D4F"/>
                          <w:sz w:val="21"/>
                        </w:rPr>
                        <w:t>implies the individual has received specific permission to perform the referenced tasks.</w:t>
                      </w:r>
                    </w:p>
                    <w:p w:rsidR="00055E7C" w:rsidRPr="00715349" w:rsidRDefault="00055E7C">
                      <w:pPr>
                        <w:spacing w:before="52"/>
                        <w:ind w:left="20"/>
                        <w:rPr>
                          <w:rFonts w:ascii="Calibri" w:hAnsi="Calibri"/>
                          <w:sz w:val="21"/>
                        </w:rPr>
                      </w:pPr>
                      <w:r w:rsidRPr="00715349">
                        <w:rPr>
                          <w:rFonts w:ascii="Calibri" w:hAnsi="Calibri"/>
                          <w:b/>
                          <w:color w:val="4C4D4F"/>
                          <w:sz w:val="21"/>
                        </w:rPr>
                        <w:t xml:space="preserve">Data element: </w:t>
                      </w:r>
                      <w:r w:rsidRPr="00715349">
                        <w:rPr>
                          <w:rFonts w:ascii="Calibri" w:hAnsi="Calibri"/>
                          <w:color w:val="4C4D4F"/>
                          <w:sz w:val="21"/>
                        </w:rPr>
                        <w:t>an individual variable.</w:t>
                      </w:r>
                    </w:p>
                    <w:p w:rsidR="00055E7C" w:rsidRPr="00715349" w:rsidRDefault="00055E7C">
                      <w:pPr>
                        <w:spacing w:before="70" w:line="228" w:lineRule="auto"/>
                        <w:ind w:left="20" w:right="398"/>
                        <w:rPr>
                          <w:rFonts w:ascii="Calibri" w:hAnsi="Calibri"/>
                          <w:sz w:val="21"/>
                        </w:rPr>
                      </w:pPr>
                      <w:r w:rsidRPr="00715349">
                        <w:rPr>
                          <w:rFonts w:ascii="Calibri" w:hAnsi="Calibri"/>
                          <w:b/>
                          <w:color w:val="4C4D4F"/>
                          <w:sz w:val="21"/>
                        </w:rPr>
                        <w:t xml:space="preserve">Data integration: </w:t>
                      </w:r>
                      <w:r w:rsidRPr="00715349">
                        <w:rPr>
                          <w:rFonts w:ascii="Calibri" w:hAnsi="Calibri"/>
                          <w:color w:val="4C4D4F"/>
                          <w:sz w:val="21"/>
                        </w:rPr>
                        <w:t>the combination of technical and business processes used to combine data from disparate sources into meaningful and valuable information.</w:t>
                      </w:r>
                    </w:p>
                    <w:p w:rsidR="00055E7C" w:rsidRPr="00715349" w:rsidRDefault="00055E7C">
                      <w:pPr>
                        <w:spacing w:before="74" w:line="228" w:lineRule="auto"/>
                        <w:ind w:left="20"/>
                        <w:rPr>
                          <w:rFonts w:ascii="Calibri" w:hAnsi="Calibri"/>
                          <w:sz w:val="21"/>
                        </w:rPr>
                      </w:pPr>
                      <w:r w:rsidRPr="00715349">
                        <w:rPr>
                          <w:rFonts w:ascii="Calibri" w:hAnsi="Calibri"/>
                          <w:b/>
                          <w:color w:val="4C4D4F"/>
                          <w:sz w:val="21"/>
                        </w:rPr>
                        <w:t xml:space="preserve">Data management: </w:t>
                      </w:r>
                      <w:r w:rsidRPr="00715349">
                        <w:rPr>
                          <w:rFonts w:ascii="Calibri" w:hAnsi="Calibri"/>
                          <w:color w:val="4C4D4F"/>
                          <w:sz w:val="21"/>
                        </w:rPr>
                        <w:t>the processes, procedures, and protocols of coordinating the collection, analysis, use, and reporting of data.</w:t>
                      </w:r>
                    </w:p>
                    <w:p w:rsidR="00055E7C" w:rsidRPr="00715349" w:rsidRDefault="00055E7C">
                      <w:pPr>
                        <w:spacing w:before="73" w:line="228" w:lineRule="auto"/>
                        <w:ind w:left="20" w:right="179"/>
                        <w:rPr>
                          <w:rFonts w:ascii="Calibri" w:hAnsi="Calibri"/>
                          <w:sz w:val="21"/>
                        </w:rPr>
                      </w:pPr>
                      <w:r w:rsidRPr="00715349">
                        <w:rPr>
                          <w:rFonts w:ascii="Calibri" w:hAnsi="Calibri"/>
                          <w:b/>
                          <w:color w:val="4C4D4F"/>
                          <w:sz w:val="21"/>
                        </w:rPr>
                        <w:t xml:space="preserve">Data products: </w:t>
                      </w:r>
                      <w:r w:rsidRPr="00715349">
                        <w:rPr>
                          <w:rFonts w:ascii="Calibri" w:hAnsi="Calibri"/>
                          <w:color w:val="4C4D4F"/>
                          <w:sz w:val="21"/>
                        </w:rPr>
                        <w:t>all types of materials containing data, such as data tables, presentations, and reports.</w:t>
                      </w:r>
                    </w:p>
                    <w:p w:rsidR="00055E7C" w:rsidRPr="00715349" w:rsidRDefault="00055E7C">
                      <w:pPr>
                        <w:spacing w:before="61"/>
                        <w:ind w:left="20"/>
                        <w:rPr>
                          <w:rFonts w:ascii="Calibri" w:hAnsi="Calibri"/>
                          <w:i/>
                          <w:sz w:val="21"/>
                        </w:rPr>
                      </w:pPr>
                      <w:r w:rsidRPr="00715349">
                        <w:rPr>
                          <w:rFonts w:ascii="Calibri" w:hAnsi="Calibri"/>
                          <w:b/>
                          <w:color w:val="4C4D4F"/>
                          <w:sz w:val="21"/>
                        </w:rPr>
                        <w:t xml:space="preserve">IDEA: </w:t>
                      </w:r>
                      <w:r w:rsidRPr="00715349">
                        <w:rPr>
                          <w:rFonts w:ascii="Calibri" w:hAnsi="Calibri"/>
                          <w:i/>
                          <w:color w:val="4C4D4F"/>
                          <w:sz w:val="21"/>
                        </w:rPr>
                        <w:t>Individuals with Disabilities Education Act.</w:t>
                      </w:r>
                    </w:p>
                    <w:p w:rsidR="00055E7C" w:rsidRPr="00715349" w:rsidRDefault="00055E7C">
                      <w:pPr>
                        <w:spacing w:before="70" w:line="228" w:lineRule="auto"/>
                        <w:ind w:left="20"/>
                        <w:rPr>
                          <w:rFonts w:ascii="Calibri" w:hAnsi="Calibri"/>
                          <w:sz w:val="21"/>
                        </w:rPr>
                      </w:pPr>
                      <w:r w:rsidRPr="00715349">
                        <w:rPr>
                          <w:rFonts w:ascii="Calibri" w:hAnsi="Calibri"/>
                          <w:b/>
                          <w:color w:val="4C4D4F"/>
                          <w:sz w:val="21"/>
                        </w:rPr>
                        <w:t xml:space="preserve">IDEA Part B Data Manager: </w:t>
                      </w:r>
                      <w:r w:rsidRPr="00715349">
                        <w:rPr>
                          <w:rFonts w:ascii="Calibri" w:hAnsi="Calibri"/>
                          <w:color w:val="4C4D4F"/>
                          <w:sz w:val="21"/>
                        </w:rPr>
                        <w:t>an individual funded through the state education agency (SEA) who coordinates the collection, analysis, and reporting of Part B data.</w:t>
                      </w:r>
                    </w:p>
                    <w:p w:rsidR="00055E7C" w:rsidRPr="00715349" w:rsidRDefault="00055E7C">
                      <w:pPr>
                        <w:spacing w:before="74" w:line="228" w:lineRule="auto"/>
                        <w:ind w:left="20" w:right="6"/>
                        <w:rPr>
                          <w:rFonts w:ascii="Calibri" w:hAnsi="Calibri"/>
                          <w:sz w:val="21"/>
                        </w:rPr>
                      </w:pPr>
                      <w:r w:rsidRPr="00715349">
                        <w:rPr>
                          <w:rFonts w:ascii="Calibri" w:hAnsi="Calibri"/>
                          <w:b/>
                          <w:color w:val="4C4D4F"/>
                          <w:sz w:val="21"/>
                        </w:rPr>
                        <w:t xml:space="preserve">IT data system: </w:t>
                      </w:r>
                      <w:r w:rsidRPr="00715349">
                        <w:rPr>
                          <w:rFonts w:ascii="Calibri" w:hAnsi="Calibri"/>
                          <w:color w:val="4C4D4F"/>
                          <w:sz w:val="21"/>
                        </w:rPr>
                        <w:t>an electronic system that includes an organized collection of data and operations that enable the management and manipulation of those data.</w:t>
                      </w:r>
                    </w:p>
                    <w:p w:rsidR="00055E7C" w:rsidRPr="00715349" w:rsidRDefault="00055E7C">
                      <w:pPr>
                        <w:spacing w:before="74" w:line="228" w:lineRule="auto"/>
                        <w:ind w:left="20" w:right="-1"/>
                        <w:rPr>
                          <w:rFonts w:ascii="Calibri" w:hAnsi="Calibri"/>
                          <w:sz w:val="21"/>
                        </w:rPr>
                      </w:pPr>
                      <w:r w:rsidRPr="00715349">
                        <w:rPr>
                          <w:rFonts w:ascii="Calibri" w:hAnsi="Calibri"/>
                          <w:b/>
                          <w:color w:val="4C4D4F"/>
                          <w:sz w:val="21"/>
                        </w:rPr>
                        <w:t xml:space="preserve">Part B: </w:t>
                      </w:r>
                      <w:r w:rsidRPr="00715349">
                        <w:rPr>
                          <w:rFonts w:ascii="Calibri" w:hAnsi="Calibri"/>
                          <w:color w:val="4C4D4F"/>
                          <w:sz w:val="21"/>
                        </w:rPr>
                        <w:t>the part of IDEA that authorizes educational and related services for children and youth ages 3–21.</w:t>
                      </w:r>
                    </w:p>
                    <w:p w:rsidR="00055E7C" w:rsidRPr="00715349" w:rsidRDefault="00055E7C">
                      <w:pPr>
                        <w:spacing w:before="61"/>
                        <w:ind w:left="20"/>
                        <w:rPr>
                          <w:rFonts w:ascii="Calibri" w:hAnsi="Calibri"/>
                          <w:sz w:val="21"/>
                        </w:rPr>
                      </w:pPr>
                      <w:r w:rsidRPr="00715349">
                        <w:rPr>
                          <w:rFonts w:ascii="Calibri" w:hAnsi="Calibri"/>
                          <w:b/>
                          <w:color w:val="4C4D4F"/>
                          <w:sz w:val="21"/>
                        </w:rPr>
                        <w:t xml:space="preserve">SLDS: </w:t>
                      </w:r>
                      <w:r w:rsidRPr="00715349">
                        <w:rPr>
                          <w:rFonts w:ascii="Calibri" w:hAnsi="Calibri"/>
                          <w:color w:val="4C4D4F"/>
                          <w:sz w:val="21"/>
                        </w:rPr>
                        <w:t>Statewide Longitudinal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0720" behindDoc="1" locked="0" layoutInCell="1" allowOverlap="1">
                <wp:simplePos x="0" y="0"/>
                <wp:positionH relativeFrom="page">
                  <wp:posOffset>4076700</wp:posOffset>
                </wp:positionH>
                <wp:positionV relativeFrom="page">
                  <wp:posOffset>2153920</wp:posOffset>
                </wp:positionV>
                <wp:extent cx="69850" cy="191135"/>
                <wp:effectExtent l="0" t="1270" r="0" b="0"/>
                <wp:wrapNone/>
                <wp:docPr id="1511"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6" o:spid="_x0000_s1063" type="#_x0000_t202" style="position:absolute;margin-left:321pt;margin-top:169.6pt;width:5.5pt;height:15.05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1744" behindDoc="1" locked="0" layoutInCell="1" allowOverlap="1">
                <wp:simplePos x="0" y="0"/>
                <wp:positionH relativeFrom="page">
                  <wp:posOffset>4188460</wp:posOffset>
                </wp:positionH>
                <wp:positionV relativeFrom="page">
                  <wp:posOffset>2159000</wp:posOffset>
                </wp:positionV>
                <wp:extent cx="2823210" cy="2726055"/>
                <wp:effectExtent l="0" t="0" r="0" b="1270"/>
                <wp:wrapNone/>
                <wp:docPr id="1510"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72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5" w:hanging="5"/>
                              <w:rPr>
                                <w:rFonts w:ascii="Calibri" w:hAnsi="Calibri"/>
                                <w:sz w:val="21"/>
                              </w:rPr>
                            </w:pPr>
                            <w:r w:rsidRPr="00715349">
                              <w:rPr>
                                <w:rFonts w:ascii="Calibri" w:hAnsi="Calibri"/>
                                <w:i/>
                                <w:color w:val="4C4D4F"/>
                                <w:sz w:val="21"/>
                              </w:rPr>
                              <w:t xml:space="preserve">Data system </w:t>
                            </w:r>
                            <w:r w:rsidRPr="00715349">
                              <w:rPr>
                                <w:rFonts w:ascii="Calibri" w:hAnsi="Calibri"/>
                                <w:color w:val="4C4D4F"/>
                                <w:sz w:val="21"/>
                              </w:rPr>
                              <w:t xml:space="preserve">is used frequently in this document to refer to the overarching structure that comprises the processes, procedures, and protocols for coordinating the collection, analysis, use, and reporting of data. </w:t>
                            </w:r>
                            <w:r w:rsidRPr="00715349">
                              <w:rPr>
                                <w:rFonts w:ascii="Calibri" w:hAnsi="Calibri"/>
                                <w:i/>
                                <w:color w:val="4C4D4F"/>
                                <w:sz w:val="21"/>
                              </w:rPr>
                              <w:t xml:space="preserve">IT data system </w:t>
                            </w:r>
                            <w:r w:rsidRPr="00715349">
                              <w:rPr>
                                <w:rFonts w:ascii="Calibri" w:hAnsi="Calibri"/>
                                <w:color w:val="4C4D4F"/>
                                <w:sz w:val="21"/>
                              </w:rPr>
                              <w:t>refers more specifically to the software and hardware components of an electronic information technology system. The singular versions of the terms are used in this document, but users should be aware that a state may have multiple education data systems.</w:t>
                            </w:r>
                          </w:p>
                          <w:p w:rsidR="00055E7C" w:rsidRPr="00715349" w:rsidRDefault="00055E7C" w:rsidP="00E250D7">
                            <w:pPr>
                              <w:spacing w:before="73" w:line="228" w:lineRule="auto"/>
                              <w:ind w:left="24" w:right="283" w:hanging="5"/>
                              <w:rPr>
                                <w:rFonts w:ascii="Calibri" w:hAnsi="Calibri"/>
                                <w:sz w:val="21"/>
                              </w:rPr>
                            </w:pPr>
                            <w:r w:rsidRPr="00715349">
                              <w:rPr>
                                <w:rFonts w:ascii="Calibri" w:hAnsi="Calibri"/>
                                <w:i/>
                                <w:color w:val="4C4D4F"/>
                                <w:sz w:val="21"/>
                              </w:rPr>
                              <w:t xml:space="preserve">Local staff </w:t>
                            </w:r>
                            <w:r w:rsidRPr="00715349">
                              <w:rPr>
                                <w:rFonts w:ascii="Calibri" w:hAnsi="Calibri"/>
                                <w:color w:val="4C4D4F"/>
                                <w:sz w:val="21"/>
                              </w:rPr>
                              <w:t>is used frequently in this document to refer to the local program and agency staff</w:t>
                            </w:r>
                            <w:r>
                              <w:rPr>
                                <w:rFonts w:ascii="Calibri" w:hAnsi="Calibri"/>
                                <w:color w:val="4C4D4F"/>
                                <w:sz w:val="21"/>
                              </w:rPr>
                              <w:t xml:space="preserve"> </w:t>
                            </w:r>
                            <w:r w:rsidRPr="00715349">
                              <w:rPr>
                                <w:rFonts w:ascii="Calibri" w:hAnsi="Calibri"/>
                                <w:color w:val="4C4D4F"/>
                                <w:sz w:val="21"/>
                              </w:rPr>
                              <w:t>charged with collecting and entering data into the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5" o:spid="_x0000_s1064" type="#_x0000_t202" style="position:absolute;margin-left:329.8pt;margin-top:170pt;width:222.3pt;height:214.65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ltwIAALg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" filled="f" stroked="f">
                <v:textbox inset="0,0,0,0">
                  <w:txbxContent>
                    <w:p w:rsidR="00055E7C" w:rsidRPr="00715349" w:rsidRDefault="00055E7C">
                      <w:pPr>
                        <w:spacing w:line="228" w:lineRule="auto"/>
                        <w:ind w:left="24" w:right="-15" w:hanging="5"/>
                        <w:rPr>
                          <w:rFonts w:ascii="Calibri" w:hAnsi="Calibri"/>
                          <w:sz w:val="21"/>
                        </w:rPr>
                      </w:pPr>
                      <w:r w:rsidRPr="00715349">
                        <w:rPr>
                          <w:rFonts w:ascii="Calibri" w:hAnsi="Calibri"/>
                          <w:i/>
                          <w:color w:val="4C4D4F"/>
                          <w:sz w:val="21"/>
                        </w:rPr>
                        <w:t xml:space="preserve">Data system </w:t>
                      </w:r>
                      <w:r w:rsidRPr="00715349">
                        <w:rPr>
                          <w:rFonts w:ascii="Calibri" w:hAnsi="Calibri"/>
                          <w:color w:val="4C4D4F"/>
                          <w:sz w:val="21"/>
                        </w:rPr>
                        <w:t xml:space="preserve">is used frequently in this document to refer to the overarching structure that comprises the processes, procedures, and protocols for coordinating the collection, analysis, use, and reporting of data. </w:t>
                      </w:r>
                      <w:r w:rsidRPr="00715349">
                        <w:rPr>
                          <w:rFonts w:ascii="Calibri" w:hAnsi="Calibri"/>
                          <w:i/>
                          <w:color w:val="4C4D4F"/>
                          <w:sz w:val="21"/>
                        </w:rPr>
                        <w:t xml:space="preserve">IT data system </w:t>
                      </w:r>
                      <w:r w:rsidRPr="00715349">
                        <w:rPr>
                          <w:rFonts w:ascii="Calibri" w:hAnsi="Calibri"/>
                          <w:color w:val="4C4D4F"/>
                          <w:sz w:val="21"/>
                        </w:rPr>
                        <w:t>refers more specifically to the software and hardware components of an electronic information technology system. The singular versions of the terms are used in this document, but users should be aware that a state may have multiple education data systems.</w:t>
                      </w:r>
                    </w:p>
                    <w:p w:rsidR="00055E7C" w:rsidRPr="00715349" w:rsidRDefault="00055E7C" w:rsidP="00E250D7">
                      <w:pPr>
                        <w:spacing w:before="73" w:line="228" w:lineRule="auto"/>
                        <w:ind w:left="24" w:right="283" w:hanging="5"/>
                        <w:rPr>
                          <w:rFonts w:ascii="Calibri" w:hAnsi="Calibri"/>
                          <w:sz w:val="21"/>
                        </w:rPr>
                      </w:pPr>
                      <w:r w:rsidRPr="00715349">
                        <w:rPr>
                          <w:rFonts w:ascii="Calibri" w:hAnsi="Calibri"/>
                          <w:i/>
                          <w:color w:val="4C4D4F"/>
                          <w:sz w:val="21"/>
                        </w:rPr>
                        <w:t xml:space="preserve">Local staff </w:t>
                      </w:r>
                      <w:r w:rsidRPr="00715349">
                        <w:rPr>
                          <w:rFonts w:ascii="Calibri" w:hAnsi="Calibri"/>
                          <w:color w:val="4C4D4F"/>
                          <w:sz w:val="21"/>
                        </w:rPr>
                        <w:t>is used frequently in this document to refer to the local program and agency staff</w:t>
                      </w:r>
                      <w:r>
                        <w:rPr>
                          <w:rFonts w:ascii="Calibri" w:hAnsi="Calibri"/>
                          <w:color w:val="4C4D4F"/>
                          <w:sz w:val="21"/>
                        </w:rPr>
                        <w:t xml:space="preserve"> </w:t>
                      </w:r>
                      <w:r w:rsidRPr="00715349">
                        <w:rPr>
                          <w:rFonts w:ascii="Calibri" w:hAnsi="Calibri"/>
                          <w:color w:val="4C4D4F"/>
                          <w:sz w:val="21"/>
                        </w:rPr>
                        <w:t>charged with collecting and entering data into the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3792" behindDoc="1" locked="0" layoutInCell="1" allowOverlap="1">
                <wp:simplePos x="0" y="0"/>
                <wp:positionH relativeFrom="page">
                  <wp:posOffset>673100</wp:posOffset>
                </wp:positionH>
                <wp:positionV relativeFrom="page">
                  <wp:posOffset>9034780</wp:posOffset>
                </wp:positionV>
                <wp:extent cx="1699260" cy="147955"/>
                <wp:effectExtent l="0" t="0" r="0" b="0"/>
                <wp:wrapNone/>
                <wp:docPr id="1508"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1 </w:t>
                            </w:r>
                            <w:r w:rsidRPr="00715349">
                              <w:rPr>
                                <w:rFonts w:ascii="Calibri" w:hAnsi="Calibri"/>
                                <w:color w:val="4C4D4F"/>
                                <w:sz w:val="16"/>
                              </w:rPr>
                              <w:t>IDEA Part B will be referred to as Part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3" o:spid="_x0000_s1065" type="#_x0000_t202" style="position:absolute;margin-left:53pt;margin-top:711.4pt;width:133.8pt;height:11.65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vX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" filled="f" stroked="f">
                <v:textbox inset="0,0,0,0">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1 </w:t>
                      </w:r>
                      <w:r w:rsidRPr="00715349">
                        <w:rPr>
                          <w:rFonts w:ascii="Calibri" w:hAnsi="Calibri"/>
                          <w:color w:val="4C4D4F"/>
                          <w:sz w:val="16"/>
                        </w:rPr>
                        <w:t>IDEA Part B will be referred to as Part B</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48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07"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2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2" o:spid="_x0000_s1066" type="#_x0000_t202" style="position:absolute;margin-left:53pt;margin-top:746.5pt;width:79pt;height:13.2pt;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qtAIAALc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AK/rRqtAIAALc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Calibri" w:hAnsi="Calibri"/>
                          <w:b/>
                          <w:sz w:val="18"/>
                        </w:rPr>
                      </w:pPr>
                      <w:hyperlink r:id="rId2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5840"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506"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 o:spid="_x0000_s1067" type="#_x0000_t202" style="position:absolute;margin-left:552.4pt;margin-top:746.85pt;width:6.6pt;height:12.85pt;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PksQIAALU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686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05"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0" o:spid="_x0000_s1068" type="#_x0000_t202" style="position:absolute;margin-left:54pt;margin-top:57.6pt;width:7in;height:12pt;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CIyjFutAIAALc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7888" behindDoc="1" locked="0" layoutInCell="1" allowOverlap="1">
                <wp:simplePos x="0" y="0"/>
                <wp:positionH relativeFrom="page">
                  <wp:posOffset>685800</wp:posOffset>
                </wp:positionH>
                <wp:positionV relativeFrom="page">
                  <wp:posOffset>8861425</wp:posOffset>
                </wp:positionV>
                <wp:extent cx="6400800" cy="152400"/>
                <wp:effectExtent l="0" t="3175" r="0" b="0"/>
                <wp:wrapNone/>
                <wp:docPr id="1504"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9" o:spid="_x0000_s1069" type="#_x0000_t202" style="position:absolute;margin-left:54pt;margin-top:697.75pt;width:7in;height:12pt;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250D7">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49152" behindDoc="1" locked="0" layoutInCell="1" allowOverlap="1">
                <wp:simplePos x="0" y="0"/>
                <wp:positionH relativeFrom="page">
                  <wp:posOffset>3987800</wp:posOffset>
                </wp:positionH>
                <wp:positionV relativeFrom="page">
                  <wp:posOffset>5107940</wp:posOffset>
                </wp:positionV>
                <wp:extent cx="3097530" cy="1430655"/>
                <wp:effectExtent l="0" t="0" r="7620" b="17145"/>
                <wp:wrapNone/>
                <wp:docPr id="1493"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143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0"/>
                              <w:rPr>
                                <w:rFonts w:ascii="Calibri" w:hAnsi="Calibri"/>
                                <w:sz w:val="21"/>
                              </w:rPr>
                            </w:pPr>
                            <w:r w:rsidRPr="00715349">
                              <w:rPr>
                                <w:rFonts w:ascii="Calibri" w:hAnsi="Calibri"/>
                                <w:color w:val="4C4D4F"/>
                                <w:sz w:val="21"/>
                              </w:rPr>
                              <w:t xml:space="preserve">It is important to note that the IDC Part B Data System Framework is a </w:t>
                            </w:r>
                            <w:r w:rsidRPr="00715349">
                              <w:rPr>
                                <w:rFonts w:ascii="Calibri" w:hAnsi="Calibri"/>
                                <w:i/>
                                <w:color w:val="4C4D4F"/>
                                <w:sz w:val="21"/>
                              </w:rPr>
                              <w:t xml:space="preserve">living </w:t>
                            </w:r>
                            <w:r w:rsidRPr="00715349">
                              <w:rPr>
                                <w:rFonts w:ascii="Calibri" w:hAnsi="Calibri"/>
                                <w:color w:val="4C4D4F"/>
                                <w:sz w:val="21"/>
                              </w:rPr>
                              <w:t>document that may be edited or revised to meet individual state requirements or conditions. The framework is designed to be a recommendation for a coherent approach to data quality and data systems; the quality indicators and elements of quality contained herein were written in a manner that permits further specification and definition by state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070" type="#_x0000_t202" style="position:absolute;margin-left:314pt;margin-top:402.2pt;width:243.9pt;height:112.6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g6tQIAALg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" filled="f" stroked="f">
                <v:textbox inset="0,0,0,0">
                  <w:txbxContent>
                    <w:p w:rsidR="00055E7C" w:rsidRPr="00715349" w:rsidRDefault="00055E7C">
                      <w:pPr>
                        <w:spacing w:line="228" w:lineRule="auto"/>
                        <w:ind w:left="20" w:right="-10"/>
                        <w:rPr>
                          <w:rFonts w:ascii="Calibri" w:hAnsi="Calibri"/>
                          <w:sz w:val="21"/>
                        </w:rPr>
                      </w:pPr>
                      <w:r w:rsidRPr="00715349">
                        <w:rPr>
                          <w:rFonts w:ascii="Calibri" w:hAnsi="Calibri"/>
                          <w:color w:val="4C4D4F"/>
                          <w:sz w:val="21"/>
                        </w:rPr>
                        <w:t xml:space="preserve">It is important to note that the IDC Part B Data System Framework is a </w:t>
                      </w:r>
                      <w:r w:rsidRPr="00715349">
                        <w:rPr>
                          <w:rFonts w:ascii="Calibri" w:hAnsi="Calibri"/>
                          <w:i/>
                          <w:color w:val="4C4D4F"/>
                          <w:sz w:val="21"/>
                        </w:rPr>
                        <w:t xml:space="preserve">living </w:t>
                      </w:r>
                      <w:r w:rsidRPr="00715349">
                        <w:rPr>
                          <w:rFonts w:ascii="Calibri" w:hAnsi="Calibri"/>
                          <w:color w:val="4C4D4F"/>
                          <w:sz w:val="21"/>
                        </w:rPr>
                        <w:t>document that may be edited or revised to meet individual state requirements or conditions. The framework is designed to be a recommendation for a coherent approach to data quality and data systems; the quality indicators and elements of quality contained herein were written in a manner that permits further specification and definition by state agencies.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45056" behindDoc="1" locked="0" layoutInCell="1" allowOverlap="1">
                <wp:simplePos x="0" y="0"/>
                <wp:positionH relativeFrom="page">
                  <wp:posOffset>4191000</wp:posOffset>
                </wp:positionH>
                <wp:positionV relativeFrom="page">
                  <wp:posOffset>1905001</wp:posOffset>
                </wp:positionV>
                <wp:extent cx="2889250" cy="3200400"/>
                <wp:effectExtent l="0" t="0" r="6350" b="0"/>
                <wp:wrapNone/>
                <wp:docPr id="1497"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0"/>
                              <w:rPr>
                                <w:rFonts w:ascii="Calibri" w:hAnsi="Calibri"/>
                                <w:sz w:val="21"/>
                              </w:rPr>
                            </w:pPr>
                            <w:r w:rsidRPr="00715349">
                              <w:rPr>
                                <w:rFonts w:ascii="Calibri" w:hAnsi="Calibri"/>
                                <w:color w:val="4C4D4F"/>
                                <w:sz w:val="21"/>
                              </w:rPr>
                              <w:t>individual needs and approaches. The framework encompasses the collection, analysis, use, and reporting of high-quality special education data.</w:t>
                            </w:r>
                          </w:p>
                          <w:p w:rsidR="00055E7C" w:rsidRPr="00715349" w:rsidRDefault="00055E7C">
                            <w:pPr>
                              <w:spacing w:before="71" w:line="228" w:lineRule="auto"/>
                              <w:ind w:left="24" w:right="-10" w:hanging="5"/>
                              <w:rPr>
                                <w:rFonts w:ascii="Calibri" w:hAnsi="Calibri"/>
                                <w:sz w:val="21"/>
                              </w:rPr>
                            </w:pPr>
                            <w:r w:rsidRPr="00715349">
                              <w:rPr>
                                <w:rFonts w:ascii="Calibri" w:hAnsi="Calibri"/>
                                <w:color w:val="4C4D4F"/>
                                <w:sz w:val="21"/>
                              </w:rPr>
                              <w:t>IDC confirmed the relevance and utility of the six DaSy framework components: Purpose and Vision, Data Governance and Management, Stakeholder Engagement, System Design and Development, Data Use, and Sustainability.</w:t>
                            </w:r>
                          </w:p>
                          <w:p w:rsidR="00055E7C" w:rsidRPr="00715349" w:rsidRDefault="00055E7C">
                            <w:pPr>
                              <w:spacing w:before="81" w:line="228" w:lineRule="auto"/>
                              <w:ind w:left="24" w:right="-10" w:hanging="5"/>
                              <w:rPr>
                                <w:rFonts w:ascii="Calibri" w:hAnsi="Calibri"/>
                                <w:sz w:val="21"/>
                              </w:rPr>
                            </w:pPr>
                            <w:r w:rsidRPr="00715349">
                              <w:rPr>
                                <w:rFonts w:ascii="Calibri" w:hAnsi="Calibri"/>
                                <w:color w:val="4C4D4F"/>
                                <w:sz w:val="21"/>
                              </w:rPr>
                              <w:t>IDC, with specific assistance from CIID, added a seventh component to its framework: Data Integration.</w:t>
                            </w:r>
                          </w:p>
                          <w:p w:rsidR="00055E7C" w:rsidRPr="00715349" w:rsidRDefault="00055E7C">
                            <w:pPr>
                              <w:spacing w:before="81" w:line="228" w:lineRule="auto"/>
                              <w:ind w:left="24" w:right="-10" w:hanging="5"/>
                              <w:rPr>
                                <w:rFonts w:ascii="Calibri" w:hAnsi="Calibri"/>
                                <w:sz w:val="21"/>
                              </w:rPr>
                            </w:pPr>
                            <w:r w:rsidRPr="00715349">
                              <w:rPr>
                                <w:rFonts w:ascii="Calibri" w:hAnsi="Calibri"/>
                                <w:color w:val="4C4D4F"/>
                                <w:sz w:val="21"/>
                              </w:rPr>
                              <w:t>IDC adopted the DaSy Data System Framework approach, presenting indicators within components, with each indicator containing at least one element of quality. In some components, indicators also are grouped into sections. IDC reviewed each DaSy indicator and element of quality for its application to Part B data. In some instances, IDC revised language for DaSy indicators or elements or added new 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2" o:spid="_x0000_s1071" type="#_x0000_t202" style="position:absolute;margin-left:330pt;margin-top:150pt;width:227.5pt;height:252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nxtgIAALg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" filled="f" stroked="f">
                <v:textbox inset="0,0,0,0">
                  <w:txbxContent>
                    <w:p w:rsidR="00055E7C" w:rsidRPr="00715349" w:rsidRDefault="00055E7C">
                      <w:pPr>
                        <w:spacing w:line="228" w:lineRule="auto"/>
                        <w:ind w:left="24" w:right="-10"/>
                        <w:rPr>
                          <w:rFonts w:ascii="Calibri" w:hAnsi="Calibri"/>
                          <w:sz w:val="21"/>
                        </w:rPr>
                      </w:pPr>
                      <w:r w:rsidRPr="00715349">
                        <w:rPr>
                          <w:rFonts w:ascii="Calibri" w:hAnsi="Calibri"/>
                          <w:color w:val="4C4D4F"/>
                          <w:sz w:val="21"/>
                        </w:rPr>
                        <w:t>individual needs and approaches. The framework encompasses the collection, analysis, use, and reporting of high-quality special education data.</w:t>
                      </w:r>
                    </w:p>
                    <w:p w:rsidR="00055E7C" w:rsidRPr="00715349" w:rsidRDefault="00055E7C">
                      <w:pPr>
                        <w:spacing w:before="71" w:line="228" w:lineRule="auto"/>
                        <w:ind w:left="24" w:right="-10" w:hanging="5"/>
                        <w:rPr>
                          <w:rFonts w:ascii="Calibri" w:hAnsi="Calibri"/>
                          <w:sz w:val="21"/>
                        </w:rPr>
                      </w:pPr>
                      <w:r w:rsidRPr="00715349">
                        <w:rPr>
                          <w:rFonts w:ascii="Calibri" w:hAnsi="Calibri"/>
                          <w:color w:val="4C4D4F"/>
                          <w:sz w:val="21"/>
                        </w:rPr>
                        <w:t>IDC confirmed the relevance and utility of the six DaSy framework components: Purpose and Vision, Data Governance and Management, Stakeholder Engagement, System Design and Development, Data Use, and Sustainability.</w:t>
                      </w:r>
                    </w:p>
                    <w:p w:rsidR="00055E7C" w:rsidRPr="00715349" w:rsidRDefault="00055E7C">
                      <w:pPr>
                        <w:spacing w:before="81" w:line="228" w:lineRule="auto"/>
                        <w:ind w:left="24" w:right="-10" w:hanging="5"/>
                        <w:rPr>
                          <w:rFonts w:ascii="Calibri" w:hAnsi="Calibri"/>
                          <w:sz w:val="21"/>
                        </w:rPr>
                      </w:pPr>
                      <w:r w:rsidRPr="00715349">
                        <w:rPr>
                          <w:rFonts w:ascii="Calibri" w:hAnsi="Calibri"/>
                          <w:color w:val="4C4D4F"/>
                          <w:sz w:val="21"/>
                        </w:rPr>
                        <w:t>IDC, with specific assistance from CIID, added a seventh component to its framework: Data Integration.</w:t>
                      </w:r>
                    </w:p>
                    <w:p w:rsidR="00055E7C" w:rsidRPr="00715349" w:rsidRDefault="00055E7C">
                      <w:pPr>
                        <w:spacing w:before="81" w:line="228" w:lineRule="auto"/>
                        <w:ind w:left="24" w:right="-10" w:hanging="5"/>
                        <w:rPr>
                          <w:rFonts w:ascii="Calibri" w:hAnsi="Calibri"/>
                          <w:sz w:val="21"/>
                        </w:rPr>
                      </w:pPr>
                      <w:r w:rsidRPr="00715349">
                        <w:rPr>
                          <w:rFonts w:ascii="Calibri" w:hAnsi="Calibri"/>
                          <w:color w:val="4C4D4F"/>
                          <w:sz w:val="21"/>
                        </w:rPr>
                        <w:t>IDC adopted the DaSy Data System Framework approach, presenting indicators within components, with each indicator containing at least one element of quality. In some components, indicators also are grouped into sections. IDC reviewed each DaSy indicator and element of quality for its application to Part B data. In some instances, IDC revised language for DaSy indicators or elements or added new ones.</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48128" behindDoc="1" locked="0" layoutInCell="1" allowOverlap="1">
                <wp:simplePos x="0" y="0"/>
                <wp:positionH relativeFrom="page">
                  <wp:posOffset>4076700</wp:posOffset>
                </wp:positionH>
                <wp:positionV relativeFrom="page">
                  <wp:posOffset>3728085</wp:posOffset>
                </wp:positionV>
                <wp:extent cx="69850" cy="191135"/>
                <wp:effectExtent l="0" t="0" r="6350" b="18415"/>
                <wp:wrapNone/>
                <wp:docPr id="1494"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72" type="#_x0000_t202" style="position:absolute;margin-left:321pt;margin-top:293.55pt;width:5.5pt;height:15.05pt;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FesgIAALU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47104" behindDoc="1" locked="0" layoutInCell="1" allowOverlap="1">
                <wp:simplePos x="0" y="0"/>
                <wp:positionH relativeFrom="page">
                  <wp:posOffset>4076700</wp:posOffset>
                </wp:positionH>
                <wp:positionV relativeFrom="page">
                  <wp:posOffset>3207385</wp:posOffset>
                </wp:positionV>
                <wp:extent cx="69850" cy="191135"/>
                <wp:effectExtent l="0" t="0" r="6350" b="18415"/>
                <wp:wrapNone/>
                <wp:docPr id="1495"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1073" type="#_x0000_t202" style="position:absolute;margin-left:321pt;margin-top:252.55pt;width:5.5pt;height:15.05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sKsw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46080" behindDoc="1" locked="0" layoutInCell="1" allowOverlap="1">
                <wp:simplePos x="0" y="0"/>
                <wp:positionH relativeFrom="page">
                  <wp:posOffset>4076700</wp:posOffset>
                </wp:positionH>
                <wp:positionV relativeFrom="page">
                  <wp:posOffset>2381885</wp:posOffset>
                </wp:positionV>
                <wp:extent cx="69850" cy="191135"/>
                <wp:effectExtent l="0" t="0" r="6350" b="18415"/>
                <wp:wrapNone/>
                <wp:docPr id="1496"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1" o:spid="_x0000_s1074" type="#_x0000_t202" style="position:absolute;margin-left:321pt;margin-top:187.55pt;width:5.5pt;height:15.0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891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03"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74699" id="Line 1498" o:spid="_x0000_s1026" style="position:absolute;z-index:-18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zIgIAAEc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6v9Z8y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39936" behindDoc="1" locked="0" layoutInCell="1" allowOverlap="1">
                <wp:simplePos x="0" y="0"/>
                <wp:positionH relativeFrom="page">
                  <wp:posOffset>685800</wp:posOffset>
                </wp:positionH>
                <wp:positionV relativeFrom="page">
                  <wp:posOffset>1704340</wp:posOffset>
                </wp:positionV>
                <wp:extent cx="6400800" cy="0"/>
                <wp:effectExtent l="38100" t="46990" r="38100" b="38735"/>
                <wp:wrapNone/>
                <wp:docPr id="1502"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B3B60" id="Line 1497" o:spid="_x0000_s1026" style="position:absolute;z-index:-1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2pt" to="55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" strokecolor="#055d8b" strokeweight="6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40960" behindDoc="1" locked="0" layoutInCell="1" allowOverlap="1">
                <wp:simplePos x="0" y="0"/>
                <wp:positionH relativeFrom="page">
                  <wp:posOffset>685800</wp:posOffset>
                </wp:positionH>
                <wp:positionV relativeFrom="page">
                  <wp:posOffset>9001125</wp:posOffset>
                </wp:positionV>
                <wp:extent cx="6400800" cy="0"/>
                <wp:effectExtent l="9525" t="9525" r="9525" b="9525"/>
                <wp:wrapNone/>
                <wp:docPr id="1501"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4C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69B8B" id="Line 1496" o:spid="_x0000_s1026" style="position:absolute;z-index:-18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08.75pt" to="558pt,7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" strokecolor="#4c4d4f"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4198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00"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5" o:spid="_x0000_s1075" type="#_x0000_t202" style="position:absolute;margin-left:53pt;margin-top:47.1pt;width:299pt;height:13.2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svtwIAALc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DC+6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43008" behindDoc="1" locked="0" layoutInCell="1" allowOverlap="1">
                <wp:simplePos x="0" y="0"/>
                <wp:positionH relativeFrom="page">
                  <wp:posOffset>673100</wp:posOffset>
                </wp:positionH>
                <wp:positionV relativeFrom="page">
                  <wp:posOffset>1300480</wp:posOffset>
                </wp:positionV>
                <wp:extent cx="1105535" cy="340360"/>
                <wp:effectExtent l="0" t="0" r="2540" b="0"/>
                <wp:wrapNone/>
                <wp:docPr id="1499"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bookmarkStart w:id="5" w:name="Overview_"/>
                            <w:bookmarkEnd w:id="5"/>
                            <w:r w:rsidRPr="00715349">
                              <w:rPr>
                                <w:rFonts w:ascii="Calibri" w:hAnsi="Calibri"/>
                                <w:b/>
                                <w:color w:val="007F74"/>
                                <w:sz w:val="4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4" o:spid="_x0000_s1076" type="#_x0000_t202" style="position:absolute;margin-left:53pt;margin-top:102.4pt;width:87.05pt;height:26.8pt;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dtQIAALcFAAAOAAAAZHJzL2Uyb0RvYy54bWysVNuOmzAQfa/Uf7D8zgIJZAN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" filled="f" stroked="f">
                <v:textbox inset="0,0,0,0">
                  <w:txbxContent>
                    <w:p w:rsidR="00055E7C" w:rsidRPr="00715349" w:rsidRDefault="00055E7C">
                      <w:pPr>
                        <w:spacing w:line="516" w:lineRule="exact"/>
                        <w:ind w:left="20"/>
                        <w:rPr>
                          <w:rFonts w:ascii="Calibri" w:hAnsi="Calibri"/>
                          <w:b/>
                          <w:sz w:val="40"/>
                        </w:rPr>
                      </w:pPr>
                      <w:bookmarkStart w:id="10" w:name="Overview_"/>
                      <w:bookmarkEnd w:id="10"/>
                      <w:r w:rsidRPr="00715349">
                        <w:rPr>
                          <w:rFonts w:ascii="Calibri" w:hAnsi="Calibri"/>
                          <w:b/>
                          <w:color w:val="007F74"/>
                          <w:sz w:val="40"/>
                        </w:rPr>
                        <w:t>Overview</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44032" behindDoc="1" locked="0" layoutInCell="1" allowOverlap="1">
                <wp:simplePos x="0" y="0"/>
                <wp:positionH relativeFrom="page">
                  <wp:posOffset>673100</wp:posOffset>
                </wp:positionH>
                <wp:positionV relativeFrom="page">
                  <wp:posOffset>1907540</wp:posOffset>
                </wp:positionV>
                <wp:extent cx="3105785" cy="5062855"/>
                <wp:effectExtent l="0" t="2540" r="2540" b="1905"/>
                <wp:wrapNone/>
                <wp:docPr id="1498"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506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31"/>
                              <w:rPr>
                                <w:rFonts w:ascii="Calibri" w:hAnsi="Calibri"/>
                                <w:sz w:val="21"/>
                              </w:rPr>
                            </w:pPr>
                            <w:r w:rsidRPr="00715349">
                              <w:rPr>
                                <w:rFonts w:ascii="Calibri" w:hAnsi="Calibri"/>
                                <w:color w:val="4C4D4F"/>
                                <w:sz w:val="21"/>
                              </w:rPr>
                              <w:t xml:space="preserve">The </w:t>
                            </w:r>
                            <w:r w:rsidRPr="00715349">
                              <w:rPr>
                                <w:rFonts w:ascii="Calibri" w:hAnsi="Calibri"/>
                                <w:i/>
                                <w:color w:val="4C4D4F"/>
                                <w:sz w:val="21"/>
                              </w:rPr>
                              <w:t xml:space="preserve">IDEA </w:t>
                            </w:r>
                            <w:r w:rsidRPr="00715349">
                              <w:rPr>
                                <w:rFonts w:ascii="Calibri" w:hAnsi="Calibri"/>
                                <w:color w:val="4C4D4F"/>
                                <w:sz w:val="21"/>
                              </w:rPr>
                              <w:t>Data Center, or IDC, focuses on building capacity within states for the collection, analysis, use, and reporting of high-quality IDEA data. To this end, IDC activities and resources, such as the IDC Part B Data System Framework, are designed to be highly practical and relevant for states.</w:t>
                            </w:r>
                          </w:p>
                          <w:p w:rsidR="00055E7C" w:rsidRPr="00715349" w:rsidRDefault="00055E7C">
                            <w:pPr>
                              <w:spacing w:before="72" w:line="228" w:lineRule="auto"/>
                              <w:ind w:left="20" w:right="131"/>
                              <w:rPr>
                                <w:rFonts w:ascii="Calibri" w:hAnsi="Calibri"/>
                                <w:sz w:val="21"/>
                              </w:rPr>
                            </w:pPr>
                            <w:r w:rsidRPr="00715349">
                              <w:rPr>
                                <w:rFonts w:ascii="Calibri" w:hAnsi="Calibri"/>
                                <w:color w:val="4C4D4F"/>
                                <w:sz w:val="21"/>
                              </w:rPr>
                              <w:t>IDC set out in fall 2015 to create a framework for the IDEA Part B data system. Building on the DaSy Data System Framework,</w:t>
                            </w:r>
                            <w:r w:rsidRPr="00BF18B2">
                              <w:rPr>
                                <w:rFonts w:ascii="Calibri" w:hAnsi="Calibri"/>
                                <w:color w:val="4C4D4F"/>
                                <w:w w:val="103"/>
                                <w:position w:val="9"/>
                                <w:sz w:val="9"/>
                                <w:vertAlign w:val="superscript"/>
                              </w:rPr>
                              <w:t>2</w:t>
                            </w:r>
                            <w:r>
                              <w:rPr>
                                <w:rFonts w:ascii="Calibri" w:hAnsi="Calibri"/>
                                <w:color w:val="4C4D4F"/>
                                <w:w w:val="103"/>
                                <w:position w:val="9"/>
                                <w:sz w:val="9"/>
                                <w:vertAlign w:val="superscript"/>
                              </w:rPr>
                              <w:t xml:space="preserve"> </w:t>
                            </w:r>
                            <w:r w:rsidRPr="00BF18B2">
                              <w:rPr>
                                <w:rFonts w:ascii="Calibri" w:hAnsi="Calibri"/>
                                <w:color w:val="4C4D4F"/>
                                <w:sz w:val="21"/>
                              </w:rPr>
                              <w:t xml:space="preserve">which </w:t>
                            </w:r>
                            <w:r w:rsidRPr="00715349">
                              <w:rPr>
                                <w:rFonts w:ascii="Calibri" w:hAnsi="Calibri"/>
                                <w:color w:val="4C4D4F"/>
                                <w:sz w:val="21"/>
                              </w:rPr>
                              <w:t>addresses data for IDEA Part C and Section 619 programs, the IDC framework work group:</w:t>
                            </w:r>
                          </w:p>
                          <w:p w:rsidR="00055E7C" w:rsidRPr="00715349" w:rsidRDefault="00055E7C">
                            <w:pPr>
                              <w:numPr>
                                <w:ilvl w:val="0"/>
                                <w:numId w:val="146"/>
                              </w:numPr>
                              <w:tabs>
                                <w:tab w:val="left" w:pos="336"/>
                              </w:tabs>
                              <w:spacing w:before="74" w:line="228" w:lineRule="auto"/>
                              <w:ind w:right="212" w:hanging="180"/>
                              <w:rPr>
                                <w:rFonts w:ascii="Calibri" w:hAnsi="Calibri"/>
                                <w:sz w:val="21"/>
                              </w:rPr>
                            </w:pPr>
                            <w:r w:rsidRPr="00715349">
                              <w:rPr>
                                <w:rFonts w:ascii="Calibri" w:hAnsi="Calibri"/>
                                <w:color w:val="4C4D4F"/>
                                <w:sz w:val="21"/>
                              </w:rPr>
                              <w:t>Confirmed or updated the key components of</w:t>
                            </w:r>
                            <w:r w:rsidRPr="00715349">
                              <w:rPr>
                                <w:rFonts w:ascii="Calibri" w:hAnsi="Calibri"/>
                                <w:color w:val="4C4D4F"/>
                                <w:spacing w:val="-10"/>
                                <w:sz w:val="21"/>
                              </w:rPr>
                              <w:t xml:space="preserve"> </w:t>
                            </w:r>
                            <w:r w:rsidRPr="00715349">
                              <w:rPr>
                                <w:rFonts w:ascii="Calibri" w:hAnsi="Calibri"/>
                                <w:color w:val="4C4D4F"/>
                                <w:sz w:val="21"/>
                              </w:rPr>
                              <w:t>the DaSy Data System Framework to address the full range of Part B data</w:t>
                            </w:r>
                            <w:r w:rsidRPr="00715349">
                              <w:rPr>
                                <w:rFonts w:ascii="Calibri" w:hAnsi="Calibri"/>
                                <w:color w:val="4C4D4F"/>
                                <w:spacing w:val="-1"/>
                                <w:sz w:val="21"/>
                              </w:rPr>
                              <w:t xml:space="preserve"> </w:t>
                            </w:r>
                            <w:r w:rsidRPr="00715349">
                              <w:rPr>
                                <w:rFonts w:ascii="Calibri" w:hAnsi="Calibri"/>
                                <w:color w:val="4C4D4F"/>
                                <w:sz w:val="21"/>
                              </w:rPr>
                              <w:t>and</w:t>
                            </w:r>
                          </w:p>
                          <w:p w:rsidR="00055E7C" w:rsidRPr="00715349" w:rsidRDefault="00055E7C">
                            <w:pPr>
                              <w:numPr>
                                <w:ilvl w:val="0"/>
                                <w:numId w:val="146"/>
                              </w:numPr>
                              <w:tabs>
                                <w:tab w:val="left" w:pos="336"/>
                              </w:tabs>
                              <w:spacing w:before="73" w:line="228" w:lineRule="auto"/>
                              <w:ind w:right="17" w:hanging="180"/>
                              <w:rPr>
                                <w:rFonts w:ascii="Calibri" w:hAnsi="Calibri"/>
                                <w:sz w:val="21"/>
                              </w:rPr>
                            </w:pPr>
                            <w:r w:rsidRPr="00715349">
                              <w:rPr>
                                <w:rFonts w:ascii="Calibri" w:hAnsi="Calibri"/>
                                <w:color w:val="4C4D4F"/>
                                <w:sz w:val="21"/>
                              </w:rPr>
                              <w:t>Confirmed or updated indicators and elements of quality within components of the DaSy Data</w:t>
                            </w:r>
                            <w:r w:rsidRPr="00715349">
                              <w:rPr>
                                <w:rFonts w:ascii="Calibri" w:hAnsi="Calibri"/>
                                <w:color w:val="4C4D4F"/>
                                <w:spacing w:val="-11"/>
                                <w:sz w:val="21"/>
                              </w:rPr>
                              <w:t xml:space="preserve"> </w:t>
                            </w:r>
                            <w:r w:rsidRPr="00715349">
                              <w:rPr>
                                <w:rFonts w:ascii="Calibri" w:hAnsi="Calibri"/>
                                <w:color w:val="4C4D4F"/>
                                <w:sz w:val="21"/>
                              </w:rPr>
                              <w:t>System Framework.</w:t>
                            </w:r>
                          </w:p>
                          <w:p w:rsidR="00055E7C" w:rsidRPr="00715349" w:rsidRDefault="00055E7C">
                            <w:pPr>
                              <w:spacing w:before="81" w:line="228" w:lineRule="auto"/>
                              <w:ind w:left="20" w:right="68"/>
                              <w:rPr>
                                <w:rFonts w:ascii="Calibri" w:hAnsi="Calibri"/>
                                <w:sz w:val="21"/>
                              </w:rPr>
                            </w:pPr>
                            <w:r w:rsidRPr="00715349">
                              <w:rPr>
                                <w:rFonts w:ascii="Calibri" w:hAnsi="Calibri"/>
                                <w:color w:val="4C4D4F"/>
                                <w:spacing w:val="-3"/>
                                <w:sz w:val="21"/>
                              </w:rPr>
                              <w:t xml:space="preserve">The </w:t>
                            </w:r>
                            <w:r w:rsidRPr="00715349">
                              <w:rPr>
                                <w:rFonts w:ascii="Calibri" w:hAnsi="Calibri"/>
                                <w:color w:val="4C4D4F"/>
                                <w:sz w:val="21"/>
                              </w:rPr>
                              <w:t xml:space="preserve">IDC </w:t>
                            </w:r>
                            <w:r w:rsidRPr="00715349">
                              <w:rPr>
                                <w:rFonts w:ascii="Calibri" w:hAnsi="Calibri"/>
                                <w:color w:val="4C4D4F"/>
                                <w:spacing w:val="-3"/>
                                <w:sz w:val="21"/>
                              </w:rPr>
                              <w:t xml:space="preserve">work group consisted </w:t>
                            </w:r>
                            <w:r w:rsidRPr="00715349">
                              <w:rPr>
                                <w:rFonts w:ascii="Calibri" w:hAnsi="Calibri"/>
                                <w:color w:val="4C4D4F"/>
                                <w:sz w:val="21"/>
                              </w:rPr>
                              <w:t xml:space="preserve">of </w:t>
                            </w:r>
                            <w:r w:rsidRPr="00715349">
                              <w:rPr>
                                <w:rFonts w:ascii="Calibri" w:hAnsi="Calibri"/>
                                <w:color w:val="4C4D4F"/>
                                <w:spacing w:val="-3"/>
                                <w:sz w:val="21"/>
                              </w:rPr>
                              <w:t>members from IDC and</w:t>
                            </w:r>
                            <w:r w:rsidRPr="00715349">
                              <w:rPr>
                                <w:rFonts w:ascii="Calibri" w:hAnsi="Calibri"/>
                                <w:color w:val="4C4D4F"/>
                                <w:sz w:val="21"/>
                              </w:rPr>
                              <w:t xml:space="preserve"> partner </w:t>
                            </w:r>
                            <w:r w:rsidRPr="00715349">
                              <w:rPr>
                                <w:rFonts w:ascii="Calibri" w:hAnsi="Calibri"/>
                                <w:color w:val="4C4D4F"/>
                                <w:spacing w:val="-3"/>
                                <w:sz w:val="21"/>
                              </w:rPr>
                              <w:t xml:space="preserve">agencies (the Center for Integrated IDEA Data, </w:t>
                            </w:r>
                            <w:r w:rsidRPr="00715349">
                              <w:rPr>
                                <w:rFonts w:ascii="Calibri" w:hAnsi="Calibri"/>
                                <w:color w:val="4C4D4F"/>
                                <w:sz w:val="21"/>
                              </w:rPr>
                              <w:t xml:space="preserve">or </w:t>
                            </w:r>
                            <w:r w:rsidRPr="00715349">
                              <w:rPr>
                                <w:rFonts w:ascii="Calibri" w:hAnsi="Calibri"/>
                                <w:color w:val="4C4D4F"/>
                                <w:spacing w:val="-3"/>
                                <w:sz w:val="21"/>
                              </w:rPr>
                              <w:t xml:space="preserve">CIID; </w:t>
                            </w:r>
                            <w:r w:rsidRPr="00715349">
                              <w:rPr>
                                <w:rFonts w:ascii="Calibri" w:hAnsi="Calibri"/>
                                <w:color w:val="4C4D4F"/>
                                <w:sz w:val="21"/>
                              </w:rPr>
                              <w:t xml:space="preserve">the </w:t>
                            </w:r>
                            <w:r w:rsidRPr="00715349">
                              <w:rPr>
                                <w:rFonts w:ascii="Calibri" w:hAnsi="Calibri"/>
                                <w:color w:val="4C4D4F"/>
                                <w:spacing w:val="-3"/>
                                <w:sz w:val="21"/>
                              </w:rPr>
                              <w:t xml:space="preserve">Center for IDEA Early Childhood Data </w:t>
                            </w:r>
                            <w:r w:rsidRPr="00715349">
                              <w:rPr>
                                <w:rFonts w:ascii="Calibri" w:hAnsi="Calibri"/>
                                <w:color w:val="4C4D4F"/>
                                <w:spacing w:val="-4"/>
                                <w:sz w:val="21"/>
                              </w:rPr>
                              <w:t xml:space="preserve">Systems, </w:t>
                            </w:r>
                            <w:r w:rsidRPr="00715349">
                              <w:rPr>
                                <w:rFonts w:ascii="Calibri" w:hAnsi="Calibri"/>
                                <w:color w:val="4C4D4F"/>
                                <w:sz w:val="21"/>
                              </w:rPr>
                              <w:t xml:space="preserve">or DaSy; and the </w:t>
                            </w:r>
                            <w:r w:rsidRPr="00715349">
                              <w:rPr>
                                <w:rFonts w:ascii="Calibri" w:hAnsi="Calibri"/>
                                <w:color w:val="4C4D4F"/>
                                <w:spacing w:val="-3"/>
                                <w:sz w:val="21"/>
                              </w:rPr>
                              <w:t xml:space="preserve">National Center for </w:t>
                            </w:r>
                            <w:r w:rsidRPr="00715349">
                              <w:rPr>
                                <w:rFonts w:ascii="Calibri" w:hAnsi="Calibri"/>
                                <w:color w:val="4C4D4F"/>
                                <w:spacing w:val="-4"/>
                                <w:sz w:val="21"/>
                              </w:rPr>
                              <w:t xml:space="preserve">Systemic </w:t>
                            </w:r>
                            <w:r w:rsidRPr="00715349">
                              <w:rPr>
                                <w:rFonts w:ascii="Calibri" w:hAnsi="Calibri"/>
                                <w:color w:val="4C4D4F"/>
                                <w:spacing w:val="-3"/>
                                <w:sz w:val="21"/>
                              </w:rPr>
                              <w:t xml:space="preserve">Improvement, </w:t>
                            </w:r>
                            <w:r w:rsidRPr="00715349">
                              <w:rPr>
                                <w:rFonts w:ascii="Calibri" w:hAnsi="Calibri"/>
                                <w:color w:val="4C4D4F"/>
                                <w:sz w:val="21"/>
                              </w:rPr>
                              <w:t xml:space="preserve">or </w:t>
                            </w:r>
                            <w:r w:rsidRPr="00715349">
                              <w:rPr>
                                <w:rFonts w:ascii="Calibri" w:hAnsi="Calibri"/>
                                <w:color w:val="4C4D4F"/>
                                <w:spacing w:val="-3"/>
                                <w:sz w:val="21"/>
                              </w:rPr>
                              <w:t xml:space="preserve">NCSI). </w:t>
                            </w:r>
                            <w:r w:rsidRPr="00715349">
                              <w:rPr>
                                <w:rFonts w:ascii="Calibri" w:hAnsi="Calibri"/>
                                <w:color w:val="4C4D4F"/>
                                <w:spacing w:val="-4"/>
                                <w:sz w:val="21"/>
                              </w:rPr>
                              <w:t xml:space="preserve">Work </w:t>
                            </w:r>
                            <w:r w:rsidRPr="00715349">
                              <w:rPr>
                                <w:rFonts w:ascii="Calibri" w:hAnsi="Calibri"/>
                                <w:color w:val="4C4D4F"/>
                                <w:spacing w:val="-3"/>
                                <w:sz w:val="21"/>
                              </w:rPr>
                              <w:t xml:space="preserve">Group members </w:t>
                            </w:r>
                            <w:r w:rsidRPr="00715349">
                              <w:rPr>
                                <w:rFonts w:ascii="Calibri" w:hAnsi="Calibri"/>
                                <w:color w:val="4C4D4F"/>
                                <w:spacing w:val="-4"/>
                                <w:sz w:val="21"/>
                              </w:rPr>
                              <w:t xml:space="preserve">convened </w:t>
                            </w:r>
                            <w:r w:rsidRPr="00715349">
                              <w:rPr>
                                <w:rFonts w:ascii="Calibri" w:hAnsi="Calibri"/>
                                <w:color w:val="4C4D4F"/>
                                <w:spacing w:val="-3"/>
                                <w:sz w:val="21"/>
                              </w:rPr>
                              <w:t xml:space="preserve">throughout fall 2015 </w:t>
                            </w:r>
                            <w:r w:rsidRPr="00715349">
                              <w:rPr>
                                <w:rFonts w:ascii="Calibri" w:hAnsi="Calibri"/>
                                <w:color w:val="4C4D4F"/>
                                <w:sz w:val="21"/>
                              </w:rPr>
                              <w:t xml:space="preserve">to </w:t>
                            </w:r>
                            <w:r w:rsidRPr="00715349">
                              <w:rPr>
                                <w:rFonts w:ascii="Calibri" w:hAnsi="Calibri"/>
                                <w:color w:val="4C4D4F"/>
                                <w:spacing w:val="-3"/>
                                <w:sz w:val="21"/>
                              </w:rPr>
                              <w:t xml:space="preserve">accomplish </w:t>
                            </w:r>
                            <w:r w:rsidRPr="00715349">
                              <w:rPr>
                                <w:rFonts w:ascii="Calibri" w:hAnsi="Calibri"/>
                                <w:color w:val="4C4D4F"/>
                                <w:sz w:val="21"/>
                              </w:rPr>
                              <w:t xml:space="preserve">the </w:t>
                            </w:r>
                            <w:r w:rsidRPr="00715349">
                              <w:rPr>
                                <w:rFonts w:ascii="Calibri" w:hAnsi="Calibri"/>
                                <w:color w:val="4C4D4F"/>
                                <w:spacing w:val="-3"/>
                                <w:sz w:val="21"/>
                              </w:rPr>
                              <w:t xml:space="preserve">stated tasks. </w:t>
                            </w:r>
                            <w:r w:rsidRPr="00715349">
                              <w:rPr>
                                <w:rFonts w:ascii="Calibri" w:hAnsi="Calibri"/>
                                <w:color w:val="4C4D4F"/>
                                <w:sz w:val="21"/>
                              </w:rPr>
                              <w:t xml:space="preserve">As a </w:t>
                            </w:r>
                            <w:r w:rsidRPr="00715349">
                              <w:rPr>
                                <w:rFonts w:ascii="Calibri" w:hAnsi="Calibri"/>
                                <w:color w:val="4C4D4F"/>
                                <w:spacing w:val="-3"/>
                                <w:sz w:val="21"/>
                              </w:rPr>
                              <w:t xml:space="preserve">result, </w:t>
                            </w:r>
                            <w:r w:rsidRPr="00715349">
                              <w:rPr>
                                <w:rFonts w:ascii="Calibri" w:hAnsi="Calibri"/>
                                <w:color w:val="4C4D4F"/>
                                <w:sz w:val="21"/>
                              </w:rPr>
                              <w:t xml:space="preserve">the </w:t>
                            </w:r>
                            <w:r w:rsidRPr="00715349">
                              <w:rPr>
                                <w:rFonts w:ascii="Calibri" w:hAnsi="Calibri"/>
                                <w:color w:val="4C4D4F"/>
                                <w:spacing w:val="-3"/>
                                <w:sz w:val="21"/>
                              </w:rPr>
                              <w:t xml:space="preserve">work group accomplished </w:t>
                            </w:r>
                            <w:r w:rsidRPr="00715349">
                              <w:rPr>
                                <w:rFonts w:ascii="Calibri" w:hAnsi="Calibri"/>
                                <w:color w:val="4C4D4F"/>
                                <w:sz w:val="21"/>
                              </w:rPr>
                              <w:t>the</w:t>
                            </w:r>
                            <w:r w:rsidRPr="00715349">
                              <w:rPr>
                                <w:rFonts w:ascii="Calibri" w:hAnsi="Calibri"/>
                                <w:color w:val="4C4D4F"/>
                                <w:spacing w:val="-19"/>
                                <w:sz w:val="21"/>
                              </w:rPr>
                              <w:t xml:space="preserve"> </w:t>
                            </w:r>
                            <w:r w:rsidRPr="00715349">
                              <w:rPr>
                                <w:rFonts w:ascii="Calibri" w:hAnsi="Calibri"/>
                                <w:color w:val="4C4D4F"/>
                                <w:spacing w:val="-4"/>
                                <w:sz w:val="21"/>
                              </w:rPr>
                              <w:t>following:</w:t>
                            </w:r>
                          </w:p>
                          <w:p w:rsidR="00055E7C" w:rsidRPr="00715349" w:rsidRDefault="00055E7C">
                            <w:pPr>
                              <w:numPr>
                                <w:ilvl w:val="0"/>
                                <w:numId w:val="146"/>
                              </w:numPr>
                              <w:tabs>
                                <w:tab w:val="left" w:pos="336"/>
                              </w:tabs>
                              <w:spacing w:before="75" w:line="228" w:lineRule="auto"/>
                              <w:ind w:right="73" w:hanging="180"/>
                              <w:jc w:val="both"/>
                              <w:rPr>
                                <w:rFonts w:ascii="Calibri" w:hAnsi="Calibri"/>
                                <w:sz w:val="21"/>
                              </w:rPr>
                            </w:pPr>
                            <w:r w:rsidRPr="00715349">
                              <w:rPr>
                                <w:rFonts w:ascii="Calibri" w:hAnsi="Calibri"/>
                                <w:color w:val="4C4D4F"/>
                                <w:sz w:val="21"/>
                              </w:rPr>
                              <w:t>IDC defined its Part B Data System Framework as</w:t>
                            </w:r>
                            <w:r w:rsidRPr="00715349">
                              <w:rPr>
                                <w:rFonts w:ascii="Calibri" w:hAnsi="Calibri"/>
                                <w:color w:val="4C4D4F"/>
                                <w:spacing w:val="-20"/>
                                <w:sz w:val="21"/>
                              </w:rPr>
                              <w:t xml:space="preserve"> </w:t>
                            </w:r>
                            <w:r w:rsidRPr="00715349">
                              <w:rPr>
                                <w:rFonts w:ascii="Calibri" w:hAnsi="Calibri"/>
                                <w:color w:val="4C4D4F"/>
                                <w:sz w:val="21"/>
                              </w:rPr>
                              <w:t>an overarching structure that contains broad</w:t>
                            </w:r>
                            <w:r w:rsidRPr="00715349">
                              <w:rPr>
                                <w:rFonts w:ascii="Calibri" w:hAnsi="Calibri"/>
                                <w:color w:val="4C4D4F"/>
                                <w:spacing w:val="-22"/>
                                <w:sz w:val="21"/>
                              </w:rPr>
                              <w:t xml:space="preserve"> </w:t>
                            </w:r>
                            <w:r w:rsidRPr="00715349">
                              <w:rPr>
                                <w:rFonts w:ascii="Calibri" w:hAnsi="Calibri"/>
                                <w:color w:val="4C4D4F"/>
                                <w:sz w:val="21"/>
                              </w:rPr>
                              <w:t>concepts and principles that states can tailor to reflect</w:t>
                            </w:r>
                            <w:r w:rsidRPr="00715349">
                              <w:rPr>
                                <w:rFonts w:ascii="Calibri" w:hAnsi="Calibri"/>
                                <w:color w:val="4C4D4F"/>
                                <w:spacing w:val="-6"/>
                                <w:sz w:val="21"/>
                              </w:rPr>
                              <w:t xml:space="preserve"> </w:t>
                            </w:r>
                            <w:r w:rsidRPr="00715349">
                              <w:rPr>
                                <w:rFonts w:ascii="Calibri" w:hAnsi="Calibri"/>
                                <w:color w:val="4C4D4F"/>
                                <w:sz w:val="21"/>
                              </w:rPr>
                              <w:t>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077" type="#_x0000_t202" style="position:absolute;margin-left:53pt;margin-top:150.2pt;width:244.55pt;height:398.65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9y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" filled="f" stroked="f">
                <v:textbox inset="0,0,0,0">
                  <w:txbxContent>
                    <w:p w:rsidR="00055E7C" w:rsidRPr="00715349" w:rsidRDefault="00055E7C">
                      <w:pPr>
                        <w:spacing w:line="228" w:lineRule="auto"/>
                        <w:ind w:left="20" w:right="131"/>
                        <w:rPr>
                          <w:rFonts w:ascii="Calibri" w:hAnsi="Calibri"/>
                          <w:sz w:val="21"/>
                        </w:rPr>
                      </w:pPr>
                      <w:r w:rsidRPr="00715349">
                        <w:rPr>
                          <w:rFonts w:ascii="Calibri" w:hAnsi="Calibri"/>
                          <w:color w:val="4C4D4F"/>
                          <w:sz w:val="21"/>
                        </w:rPr>
                        <w:t xml:space="preserve">The </w:t>
                      </w:r>
                      <w:r w:rsidRPr="00715349">
                        <w:rPr>
                          <w:rFonts w:ascii="Calibri" w:hAnsi="Calibri"/>
                          <w:i/>
                          <w:color w:val="4C4D4F"/>
                          <w:sz w:val="21"/>
                        </w:rPr>
                        <w:t xml:space="preserve">IDEA </w:t>
                      </w:r>
                      <w:r w:rsidRPr="00715349">
                        <w:rPr>
                          <w:rFonts w:ascii="Calibri" w:hAnsi="Calibri"/>
                          <w:color w:val="4C4D4F"/>
                          <w:sz w:val="21"/>
                        </w:rPr>
                        <w:t>Data Center, or IDC, focuses on building capacity within states for the collection, analysis, use, and reporting of high-quality IDEA data. To this end, IDC activities and resources, such as the IDC Part B Data System Framework, are designed to be highly practical and relevant for states.</w:t>
                      </w:r>
                    </w:p>
                    <w:p w:rsidR="00055E7C" w:rsidRPr="00715349" w:rsidRDefault="00055E7C">
                      <w:pPr>
                        <w:spacing w:before="72" w:line="228" w:lineRule="auto"/>
                        <w:ind w:left="20" w:right="131"/>
                        <w:rPr>
                          <w:rFonts w:ascii="Calibri" w:hAnsi="Calibri"/>
                          <w:sz w:val="21"/>
                        </w:rPr>
                      </w:pPr>
                      <w:r w:rsidRPr="00715349">
                        <w:rPr>
                          <w:rFonts w:ascii="Calibri" w:hAnsi="Calibri"/>
                          <w:color w:val="4C4D4F"/>
                          <w:sz w:val="21"/>
                        </w:rPr>
                        <w:t>IDC set out in fall 2015 to create a framework for the IDEA Part B data system. Building on the DaSy Data System Framework,</w:t>
                      </w:r>
                      <w:r w:rsidRPr="00BF18B2">
                        <w:rPr>
                          <w:rFonts w:ascii="Calibri" w:hAnsi="Calibri"/>
                          <w:color w:val="4C4D4F"/>
                          <w:w w:val="103"/>
                          <w:position w:val="9"/>
                          <w:sz w:val="9"/>
                          <w:vertAlign w:val="superscript"/>
                        </w:rPr>
                        <w:t>2</w:t>
                      </w:r>
                      <w:r>
                        <w:rPr>
                          <w:rFonts w:ascii="Calibri" w:hAnsi="Calibri"/>
                          <w:color w:val="4C4D4F"/>
                          <w:w w:val="103"/>
                          <w:position w:val="9"/>
                          <w:sz w:val="9"/>
                          <w:vertAlign w:val="superscript"/>
                        </w:rPr>
                        <w:t xml:space="preserve"> </w:t>
                      </w:r>
                      <w:r w:rsidRPr="00BF18B2">
                        <w:rPr>
                          <w:rFonts w:ascii="Calibri" w:hAnsi="Calibri"/>
                          <w:color w:val="4C4D4F"/>
                          <w:sz w:val="21"/>
                        </w:rPr>
                        <w:t xml:space="preserve">which </w:t>
                      </w:r>
                      <w:r w:rsidRPr="00715349">
                        <w:rPr>
                          <w:rFonts w:ascii="Calibri" w:hAnsi="Calibri"/>
                          <w:color w:val="4C4D4F"/>
                          <w:sz w:val="21"/>
                        </w:rPr>
                        <w:t>addresses data for IDEA Part C and Section 619 programs, the IDC framework work group:</w:t>
                      </w:r>
                    </w:p>
                    <w:p w:rsidR="00055E7C" w:rsidRPr="00715349" w:rsidRDefault="00055E7C">
                      <w:pPr>
                        <w:numPr>
                          <w:ilvl w:val="0"/>
                          <w:numId w:val="146"/>
                        </w:numPr>
                        <w:tabs>
                          <w:tab w:val="left" w:pos="336"/>
                        </w:tabs>
                        <w:spacing w:before="74" w:line="228" w:lineRule="auto"/>
                        <w:ind w:right="212" w:hanging="180"/>
                        <w:rPr>
                          <w:rFonts w:ascii="Calibri" w:hAnsi="Calibri"/>
                          <w:sz w:val="21"/>
                        </w:rPr>
                      </w:pPr>
                      <w:r w:rsidRPr="00715349">
                        <w:rPr>
                          <w:rFonts w:ascii="Calibri" w:hAnsi="Calibri"/>
                          <w:color w:val="4C4D4F"/>
                          <w:sz w:val="21"/>
                        </w:rPr>
                        <w:t>Confirmed or updated the key components of</w:t>
                      </w:r>
                      <w:r w:rsidRPr="00715349">
                        <w:rPr>
                          <w:rFonts w:ascii="Calibri" w:hAnsi="Calibri"/>
                          <w:color w:val="4C4D4F"/>
                          <w:spacing w:val="-10"/>
                          <w:sz w:val="21"/>
                        </w:rPr>
                        <w:t xml:space="preserve"> </w:t>
                      </w:r>
                      <w:r w:rsidRPr="00715349">
                        <w:rPr>
                          <w:rFonts w:ascii="Calibri" w:hAnsi="Calibri"/>
                          <w:color w:val="4C4D4F"/>
                          <w:sz w:val="21"/>
                        </w:rPr>
                        <w:t>the DaSy Data System Framework to address the full range of Part B data</w:t>
                      </w:r>
                      <w:r w:rsidRPr="00715349">
                        <w:rPr>
                          <w:rFonts w:ascii="Calibri" w:hAnsi="Calibri"/>
                          <w:color w:val="4C4D4F"/>
                          <w:spacing w:val="-1"/>
                          <w:sz w:val="21"/>
                        </w:rPr>
                        <w:t xml:space="preserve"> </w:t>
                      </w:r>
                      <w:r w:rsidRPr="00715349">
                        <w:rPr>
                          <w:rFonts w:ascii="Calibri" w:hAnsi="Calibri"/>
                          <w:color w:val="4C4D4F"/>
                          <w:sz w:val="21"/>
                        </w:rPr>
                        <w:t>and</w:t>
                      </w:r>
                    </w:p>
                    <w:p w:rsidR="00055E7C" w:rsidRPr="00715349" w:rsidRDefault="00055E7C">
                      <w:pPr>
                        <w:numPr>
                          <w:ilvl w:val="0"/>
                          <w:numId w:val="146"/>
                        </w:numPr>
                        <w:tabs>
                          <w:tab w:val="left" w:pos="336"/>
                        </w:tabs>
                        <w:spacing w:before="73" w:line="228" w:lineRule="auto"/>
                        <w:ind w:right="17" w:hanging="180"/>
                        <w:rPr>
                          <w:rFonts w:ascii="Calibri" w:hAnsi="Calibri"/>
                          <w:sz w:val="21"/>
                        </w:rPr>
                      </w:pPr>
                      <w:r w:rsidRPr="00715349">
                        <w:rPr>
                          <w:rFonts w:ascii="Calibri" w:hAnsi="Calibri"/>
                          <w:color w:val="4C4D4F"/>
                          <w:sz w:val="21"/>
                        </w:rPr>
                        <w:t>Confirmed or updated indicators and elements of quality within components of the DaSy Data</w:t>
                      </w:r>
                      <w:r w:rsidRPr="00715349">
                        <w:rPr>
                          <w:rFonts w:ascii="Calibri" w:hAnsi="Calibri"/>
                          <w:color w:val="4C4D4F"/>
                          <w:spacing w:val="-11"/>
                          <w:sz w:val="21"/>
                        </w:rPr>
                        <w:t xml:space="preserve"> </w:t>
                      </w:r>
                      <w:r w:rsidRPr="00715349">
                        <w:rPr>
                          <w:rFonts w:ascii="Calibri" w:hAnsi="Calibri"/>
                          <w:color w:val="4C4D4F"/>
                          <w:sz w:val="21"/>
                        </w:rPr>
                        <w:t>System Framework.</w:t>
                      </w:r>
                    </w:p>
                    <w:p w:rsidR="00055E7C" w:rsidRPr="00715349" w:rsidRDefault="00055E7C">
                      <w:pPr>
                        <w:spacing w:before="81" w:line="228" w:lineRule="auto"/>
                        <w:ind w:left="20" w:right="68"/>
                        <w:rPr>
                          <w:rFonts w:ascii="Calibri" w:hAnsi="Calibri"/>
                          <w:sz w:val="21"/>
                        </w:rPr>
                      </w:pPr>
                      <w:r w:rsidRPr="00715349">
                        <w:rPr>
                          <w:rFonts w:ascii="Calibri" w:hAnsi="Calibri"/>
                          <w:color w:val="4C4D4F"/>
                          <w:spacing w:val="-3"/>
                          <w:sz w:val="21"/>
                        </w:rPr>
                        <w:t xml:space="preserve">The </w:t>
                      </w:r>
                      <w:r w:rsidRPr="00715349">
                        <w:rPr>
                          <w:rFonts w:ascii="Calibri" w:hAnsi="Calibri"/>
                          <w:color w:val="4C4D4F"/>
                          <w:sz w:val="21"/>
                        </w:rPr>
                        <w:t xml:space="preserve">IDC </w:t>
                      </w:r>
                      <w:r w:rsidRPr="00715349">
                        <w:rPr>
                          <w:rFonts w:ascii="Calibri" w:hAnsi="Calibri"/>
                          <w:color w:val="4C4D4F"/>
                          <w:spacing w:val="-3"/>
                          <w:sz w:val="21"/>
                        </w:rPr>
                        <w:t xml:space="preserve">work group consisted </w:t>
                      </w:r>
                      <w:r w:rsidRPr="00715349">
                        <w:rPr>
                          <w:rFonts w:ascii="Calibri" w:hAnsi="Calibri"/>
                          <w:color w:val="4C4D4F"/>
                          <w:sz w:val="21"/>
                        </w:rPr>
                        <w:t xml:space="preserve">of </w:t>
                      </w:r>
                      <w:r w:rsidRPr="00715349">
                        <w:rPr>
                          <w:rFonts w:ascii="Calibri" w:hAnsi="Calibri"/>
                          <w:color w:val="4C4D4F"/>
                          <w:spacing w:val="-3"/>
                          <w:sz w:val="21"/>
                        </w:rPr>
                        <w:t>members from IDC and</w:t>
                      </w:r>
                      <w:r w:rsidRPr="00715349">
                        <w:rPr>
                          <w:rFonts w:ascii="Calibri" w:hAnsi="Calibri"/>
                          <w:color w:val="4C4D4F"/>
                          <w:sz w:val="21"/>
                        </w:rPr>
                        <w:t xml:space="preserve"> partner </w:t>
                      </w:r>
                      <w:r w:rsidRPr="00715349">
                        <w:rPr>
                          <w:rFonts w:ascii="Calibri" w:hAnsi="Calibri"/>
                          <w:color w:val="4C4D4F"/>
                          <w:spacing w:val="-3"/>
                          <w:sz w:val="21"/>
                        </w:rPr>
                        <w:t xml:space="preserve">agencies (the Center for Integrated IDEA Data, </w:t>
                      </w:r>
                      <w:r w:rsidRPr="00715349">
                        <w:rPr>
                          <w:rFonts w:ascii="Calibri" w:hAnsi="Calibri"/>
                          <w:color w:val="4C4D4F"/>
                          <w:sz w:val="21"/>
                        </w:rPr>
                        <w:t xml:space="preserve">or </w:t>
                      </w:r>
                      <w:r w:rsidRPr="00715349">
                        <w:rPr>
                          <w:rFonts w:ascii="Calibri" w:hAnsi="Calibri"/>
                          <w:color w:val="4C4D4F"/>
                          <w:spacing w:val="-3"/>
                          <w:sz w:val="21"/>
                        </w:rPr>
                        <w:t xml:space="preserve">CIID; </w:t>
                      </w:r>
                      <w:r w:rsidRPr="00715349">
                        <w:rPr>
                          <w:rFonts w:ascii="Calibri" w:hAnsi="Calibri"/>
                          <w:color w:val="4C4D4F"/>
                          <w:sz w:val="21"/>
                        </w:rPr>
                        <w:t xml:space="preserve">the </w:t>
                      </w:r>
                      <w:r w:rsidRPr="00715349">
                        <w:rPr>
                          <w:rFonts w:ascii="Calibri" w:hAnsi="Calibri"/>
                          <w:color w:val="4C4D4F"/>
                          <w:spacing w:val="-3"/>
                          <w:sz w:val="21"/>
                        </w:rPr>
                        <w:t xml:space="preserve">Center for IDEA Early Childhood Data </w:t>
                      </w:r>
                      <w:r w:rsidRPr="00715349">
                        <w:rPr>
                          <w:rFonts w:ascii="Calibri" w:hAnsi="Calibri"/>
                          <w:color w:val="4C4D4F"/>
                          <w:spacing w:val="-4"/>
                          <w:sz w:val="21"/>
                        </w:rPr>
                        <w:t xml:space="preserve">Systems, </w:t>
                      </w:r>
                      <w:r w:rsidRPr="00715349">
                        <w:rPr>
                          <w:rFonts w:ascii="Calibri" w:hAnsi="Calibri"/>
                          <w:color w:val="4C4D4F"/>
                          <w:sz w:val="21"/>
                        </w:rPr>
                        <w:t xml:space="preserve">or DaSy; and the </w:t>
                      </w:r>
                      <w:r w:rsidRPr="00715349">
                        <w:rPr>
                          <w:rFonts w:ascii="Calibri" w:hAnsi="Calibri"/>
                          <w:color w:val="4C4D4F"/>
                          <w:spacing w:val="-3"/>
                          <w:sz w:val="21"/>
                        </w:rPr>
                        <w:t xml:space="preserve">National Center for </w:t>
                      </w:r>
                      <w:r w:rsidRPr="00715349">
                        <w:rPr>
                          <w:rFonts w:ascii="Calibri" w:hAnsi="Calibri"/>
                          <w:color w:val="4C4D4F"/>
                          <w:spacing w:val="-4"/>
                          <w:sz w:val="21"/>
                        </w:rPr>
                        <w:t xml:space="preserve">Systemic </w:t>
                      </w:r>
                      <w:r w:rsidRPr="00715349">
                        <w:rPr>
                          <w:rFonts w:ascii="Calibri" w:hAnsi="Calibri"/>
                          <w:color w:val="4C4D4F"/>
                          <w:spacing w:val="-3"/>
                          <w:sz w:val="21"/>
                        </w:rPr>
                        <w:t xml:space="preserve">Improvement, </w:t>
                      </w:r>
                      <w:r w:rsidRPr="00715349">
                        <w:rPr>
                          <w:rFonts w:ascii="Calibri" w:hAnsi="Calibri"/>
                          <w:color w:val="4C4D4F"/>
                          <w:sz w:val="21"/>
                        </w:rPr>
                        <w:t xml:space="preserve">or </w:t>
                      </w:r>
                      <w:r w:rsidRPr="00715349">
                        <w:rPr>
                          <w:rFonts w:ascii="Calibri" w:hAnsi="Calibri"/>
                          <w:color w:val="4C4D4F"/>
                          <w:spacing w:val="-3"/>
                          <w:sz w:val="21"/>
                        </w:rPr>
                        <w:t xml:space="preserve">NCSI). </w:t>
                      </w:r>
                      <w:r w:rsidRPr="00715349">
                        <w:rPr>
                          <w:rFonts w:ascii="Calibri" w:hAnsi="Calibri"/>
                          <w:color w:val="4C4D4F"/>
                          <w:spacing w:val="-4"/>
                          <w:sz w:val="21"/>
                        </w:rPr>
                        <w:t xml:space="preserve">Work </w:t>
                      </w:r>
                      <w:r w:rsidRPr="00715349">
                        <w:rPr>
                          <w:rFonts w:ascii="Calibri" w:hAnsi="Calibri"/>
                          <w:color w:val="4C4D4F"/>
                          <w:spacing w:val="-3"/>
                          <w:sz w:val="21"/>
                        </w:rPr>
                        <w:t xml:space="preserve">Group members </w:t>
                      </w:r>
                      <w:r w:rsidRPr="00715349">
                        <w:rPr>
                          <w:rFonts w:ascii="Calibri" w:hAnsi="Calibri"/>
                          <w:color w:val="4C4D4F"/>
                          <w:spacing w:val="-4"/>
                          <w:sz w:val="21"/>
                        </w:rPr>
                        <w:t xml:space="preserve">convened </w:t>
                      </w:r>
                      <w:r w:rsidRPr="00715349">
                        <w:rPr>
                          <w:rFonts w:ascii="Calibri" w:hAnsi="Calibri"/>
                          <w:color w:val="4C4D4F"/>
                          <w:spacing w:val="-3"/>
                          <w:sz w:val="21"/>
                        </w:rPr>
                        <w:t xml:space="preserve">throughout fall 2015 </w:t>
                      </w:r>
                      <w:r w:rsidRPr="00715349">
                        <w:rPr>
                          <w:rFonts w:ascii="Calibri" w:hAnsi="Calibri"/>
                          <w:color w:val="4C4D4F"/>
                          <w:sz w:val="21"/>
                        </w:rPr>
                        <w:t xml:space="preserve">to </w:t>
                      </w:r>
                      <w:r w:rsidRPr="00715349">
                        <w:rPr>
                          <w:rFonts w:ascii="Calibri" w:hAnsi="Calibri"/>
                          <w:color w:val="4C4D4F"/>
                          <w:spacing w:val="-3"/>
                          <w:sz w:val="21"/>
                        </w:rPr>
                        <w:t xml:space="preserve">accomplish </w:t>
                      </w:r>
                      <w:r w:rsidRPr="00715349">
                        <w:rPr>
                          <w:rFonts w:ascii="Calibri" w:hAnsi="Calibri"/>
                          <w:color w:val="4C4D4F"/>
                          <w:sz w:val="21"/>
                        </w:rPr>
                        <w:t xml:space="preserve">the </w:t>
                      </w:r>
                      <w:r w:rsidRPr="00715349">
                        <w:rPr>
                          <w:rFonts w:ascii="Calibri" w:hAnsi="Calibri"/>
                          <w:color w:val="4C4D4F"/>
                          <w:spacing w:val="-3"/>
                          <w:sz w:val="21"/>
                        </w:rPr>
                        <w:t xml:space="preserve">stated tasks. </w:t>
                      </w:r>
                      <w:r w:rsidRPr="00715349">
                        <w:rPr>
                          <w:rFonts w:ascii="Calibri" w:hAnsi="Calibri"/>
                          <w:color w:val="4C4D4F"/>
                          <w:sz w:val="21"/>
                        </w:rPr>
                        <w:t xml:space="preserve">As a </w:t>
                      </w:r>
                      <w:r w:rsidRPr="00715349">
                        <w:rPr>
                          <w:rFonts w:ascii="Calibri" w:hAnsi="Calibri"/>
                          <w:color w:val="4C4D4F"/>
                          <w:spacing w:val="-3"/>
                          <w:sz w:val="21"/>
                        </w:rPr>
                        <w:t xml:space="preserve">result, </w:t>
                      </w:r>
                      <w:r w:rsidRPr="00715349">
                        <w:rPr>
                          <w:rFonts w:ascii="Calibri" w:hAnsi="Calibri"/>
                          <w:color w:val="4C4D4F"/>
                          <w:sz w:val="21"/>
                        </w:rPr>
                        <w:t xml:space="preserve">the </w:t>
                      </w:r>
                      <w:r w:rsidRPr="00715349">
                        <w:rPr>
                          <w:rFonts w:ascii="Calibri" w:hAnsi="Calibri"/>
                          <w:color w:val="4C4D4F"/>
                          <w:spacing w:val="-3"/>
                          <w:sz w:val="21"/>
                        </w:rPr>
                        <w:t xml:space="preserve">work group accomplished </w:t>
                      </w:r>
                      <w:r w:rsidRPr="00715349">
                        <w:rPr>
                          <w:rFonts w:ascii="Calibri" w:hAnsi="Calibri"/>
                          <w:color w:val="4C4D4F"/>
                          <w:sz w:val="21"/>
                        </w:rPr>
                        <w:t>the</w:t>
                      </w:r>
                      <w:r w:rsidRPr="00715349">
                        <w:rPr>
                          <w:rFonts w:ascii="Calibri" w:hAnsi="Calibri"/>
                          <w:color w:val="4C4D4F"/>
                          <w:spacing w:val="-19"/>
                          <w:sz w:val="21"/>
                        </w:rPr>
                        <w:t xml:space="preserve"> </w:t>
                      </w:r>
                      <w:r w:rsidRPr="00715349">
                        <w:rPr>
                          <w:rFonts w:ascii="Calibri" w:hAnsi="Calibri"/>
                          <w:color w:val="4C4D4F"/>
                          <w:spacing w:val="-4"/>
                          <w:sz w:val="21"/>
                        </w:rPr>
                        <w:t>following:</w:t>
                      </w:r>
                    </w:p>
                    <w:p w:rsidR="00055E7C" w:rsidRPr="00715349" w:rsidRDefault="00055E7C">
                      <w:pPr>
                        <w:numPr>
                          <w:ilvl w:val="0"/>
                          <w:numId w:val="146"/>
                        </w:numPr>
                        <w:tabs>
                          <w:tab w:val="left" w:pos="336"/>
                        </w:tabs>
                        <w:spacing w:before="75" w:line="228" w:lineRule="auto"/>
                        <w:ind w:right="73" w:hanging="180"/>
                        <w:jc w:val="both"/>
                        <w:rPr>
                          <w:rFonts w:ascii="Calibri" w:hAnsi="Calibri"/>
                          <w:sz w:val="21"/>
                        </w:rPr>
                      </w:pPr>
                      <w:r w:rsidRPr="00715349">
                        <w:rPr>
                          <w:rFonts w:ascii="Calibri" w:hAnsi="Calibri"/>
                          <w:color w:val="4C4D4F"/>
                          <w:sz w:val="21"/>
                        </w:rPr>
                        <w:t>IDC defined its Part B Data System Framework as</w:t>
                      </w:r>
                      <w:r w:rsidRPr="00715349">
                        <w:rPr>
                          <w:rFonts w:ascii="Calibri" w:hAnsi="Calibri"/>
                          <w:color w:val="4C4D4F"/>
                          <w:spacing w:val="-20"/>
                          <w:sz w:val="21"/>
                        </w:rPr>
                        <w:t xml:space="preserve"> </w:t>
                      </w:r>
                      <w:r w:rsidRPr="00715349">
                        <w:rPr>
                          <w:rFonts w:ascii="Calibri" w:hAnsi="Calibri"/>
                          <w:color w:val="4C4D4F"/>
                          <w:sz w:val="21"/>
                        </w:rPr>
                        <w:t>an overarching structure that contains broad</w:t>
                      </w:r>
                      <w:r w:rsidRPr="00715349">
                        <w:rPr>
                          <w:rFonts w:ascii="Calibri" w:hAnsi="Calibri"/>
                          <w:color w:val="4C4D4F"/>
                          <w:spacing w:val="-22"/>
                          <w:sz w:val="21"/>
                        </w:rPr>
                        <w:t xml:space="preserve"> </w:t>
                      </w:r>
                      <w:r w:rsidRPr="00715349">
                        <w:rPr>
                          <w:rFonts w:ascii="Calibri" w:hAnsi="Calibri"/>
                          <w:color w:val="4C4D4F"/>
                          <w:sz w:val="21"/>
                        </w:rPr>
                        <w:t>concepts and principles that states can tailor to reflect</w:t>
                      </w:r>
                      <w:r w:rsidRPr="00715349">
                        <w:rPr>
                          <w:rFonts w:ascii="Calibri" w:hAnsi="Calibri"/>
                          <w:color w:val="4C4D4F"/>
                          <w:spacing w:val="-6"/>
                          <w:sz w:val="21"/>
                        </w:rPr>
                        <w:t xml:space="preserve"> </w:t>
                      </w:r>
                      <w:r w:rsidRPr="00715349">
                        <w:rPr>
                          <w:rFonts w:ascii="Calibri" w:hAnsi="Calibri"/>
                          <w:color w:val="4C4D4F"/>
                          <w:sz w:val="21"/>
                        </w:rPr>
                        <w:t>their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0176" behindDoc="1" locked="0" layoutInCell="1" allowOverlap="1">
                <wp:simplePos x="0" y="0"/>
                <wp:positionH relativeFrom="page">
                  <wp:posOffset>673100</wp:posOffset>
                </wp:positionH>
                <wp:positionV relativeFrom="page">
                  <wp:posOffset>9034780</wp:posOffset>
                </wp:positionV>
                <wp:extent cx="3813810" cy="147955"/>
                <wp:effectExtent l="0" t="0" r="0" b="0"/>
                <wp:wrapNone/>
                <wp:docPr id="1492"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2 </w:t>
                            </w:r>
                            <w:r w:rsidRPr="00715349">
                              <w:rPr>
                                <w:rFonts w:ascii="Calibri" w:hAnsi="Calibri"/>
                                <w:color w:val="4C4D4F"/>
                                <w:sz w:val="16"/>
                              </w:rPr>
                              <w:t>The DaSy Center. (2014). DaSy Data System Framework. Menlo Park, CA: SRI 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078" type="#_x0000_t202" style="position:absolute;margin-left:53pt;margin-top:711.4pt;width:300.3pt;height:11.6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" filled="f" stroked="f">
                <v:textbox inset="0,0,0,0">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2 </w:t>
                      </w:r>
                      <w:r w:rsidRPr="00715349">
                        <w:rPr>
                          <w:rFonts w:ascii="Calibri" w:hAnsi="Calibri"/>
                          <w:color w:val="4C4D4F"/>
                          <w:sz w:val="16"/>
                        </w:rPr>
                        <w:t>The DaSy Center. (2014). DaSy Data System Framework. Menlo Park, CA: SRI International.</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120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491"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2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079" type="#_x0000_t202" style="position:absolute;margin-left:53pt;margin-top:746.5pt;width:79pt;height:13.2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FotgIAALc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H1EAWi2AgAA&#10;tw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2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2224"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490"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080" type="#_x0000_t202" style="position:absolute;margin-left:552.4pt;margin-top:746.85pt;width:6.6pt;height:12.85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VdtQIAALU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324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489"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081" type="#_x0000_t202" style="position:absolute;margin-left:54pt;margin-top:57.6pt;width:7in;height:12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5nTPA7ICAAC3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4272" behindDoc="1" locked="0" layoutInCell="1" allowOverlap="1">
                <wp:simplePos x="0" y="0"/>
                <wp:positionH relativeFrom="page">
                  <wp:posOffset>685800</wp:posOffset>
                </wp:positionH>
                <wp:positionV relativeFrom="page">
                  <wp:posOffset>8861425</wp:posOffset>
                </wp:positionV>
                <wp:extent cx="6400800" cy="152400"/>
                <wp:effectExtent l="0" t="3175" r="0" b="0"/>
                <wp:wrapNone/>
                <wp:docPr id="1488"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082" type="#_x0000_t202" style="position:absolute;margin-left:54pt;margin-top:697.75pt;width:7in;height:12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182631">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60416" behindDoc="1" locked="0" layoutInCell="1" allowOverlap="1">
                <wp:simplePos x="0" y="0"/>
                <wp:positionH relativeFrom="page">
                  <wp:posOffset>5447131</wp:posOffset>
                </wp:positionH>
                <wp:positionV relativeFrom="page">
                  <wp:posOffset>1901727</wp:posOffset>
                </wp:positionV>
                <wp:extent cx="369570" cy="314149"/>
                <wp:effectExtent l="0" t="0" r="11430" b="10160"/>
                <wp:wrapNone/>
                <wp:docPr id="1482"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14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7" w:right="7" w:hanging="8"/>
                              <w:rPr>
                                <w:rFonts w:asciiTheme="minorHAnsi" w:hAnsiTheme="minorHAnsi" w:cstheme="minorHAnsi"/>
                                <w:b/>
                                <w:sz w:val="15"/>
                              </w:rPr>
                            </w:pPr>
                            <w:r w:rsidRPr="00182631">
                              <w:rPr>
                                <w:rFonts w:asciiTheme="minorHAnsi" w:hAnsiTheme="minorHAnsi" w:cstheme="minorHAnsi"/>
                                <w:b/>
                                <w:color w:val="FFFFFF"/>
                                <w:sz w:val="15"/>
                              </w:rPr>
                              <w:t>Purpose &amp;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083" type="#_x0000_t202" style="position:absolute;margin-left:428.9pt;margin-top:149.75pt;width:29.1pt;height:24.75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ONsw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" filled="f" stroked="f">
                <v:textbox inset="0,0,0,0">
                  <w:txbxContent>
                    <w:p w:rsidR="00055E7C" w:rsidRPr="00182631" w:rsidRDefault="00055E7C">
                      <w:pPr>
                        <w:spacing w:before="17" w:line="206" w:lineRule="auto"/>
                        <w:ind w:left="27" w:right="7" w:hanging="8"/>
                        <w:rPr>
                          <w:rFonts w:asciiTheme="minorHAnsi" w:hAnsiTheme="minorHAnsi" w:cstheme="minorHAnsi"/>
                          <w:b/>
                          <w:sz w:val="15"/>
                        </w:rPr>
                      </w:pPr>
                      <w:r w:rsidRPr="00182631">
                        <w:rPr>
                          <w:rFonts w:asciiTheme="minorHAnsi" w:hAnsiTheme="minorHAnsi" w:cstheme="minorHAnsi"/>
                          <w:b/>
                          <w:color w:val="FFFFFF"/>
                          <w:sz w:val="15"/>
                        </w:rPr>
                        <w:t>Purpose &amp; Vision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529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487"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C9723" id="Line 1482" o:spid="_x0000_s1026" style="position:absolute;z-index:-18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etH94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715349" w:rsidRPr="00182631">
        <w:rPr>
          <w:rFonts w:asciiTheme="minorHAnsi" w:hAnsiTheme="minorHAnsi" w:cstheme="minorHAnsi"/>
          <w:noProof/>
          <w:lang w:bidi="ar-SA"/>
        </w:rPr>
        <w:drawing>
          <wp:anchor distT="0" distB="0" distL="0" distR="0" simplePos="0" relativeHeight="251180544" behindDoc="1" locked="0" layoutInCell="1" allowOverlap="1">
            <wp:simplePos x="0" y="0"/>
            <wp:positionH relativeFrom="page">
              <wp:posOffset>4019920</wp:posOffset>
            </wp:positionH>
            <wp:positionV relativeFrom="page">
              <wp:posOffset>1685607</wp:posOffset>
            </wp:positionV>
            <wp:extent cx="3045897" cy="3020477"/>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9" cstate="print"/>
                    <a:stretch>
                      <a:fillRect/>
                    </a:stretch>
                  </pic:blipFill>
                  <pic:spPr>
                    <a:xfrm>
                      <a:off x="0" y="0"/>
                      <a:ext cx="3045897" cy="3020477"/>
                    </a:xfrm>
                    <a:prstGeom prst="rect">
                      <a:avLst/>
                    </a:prstGeom>
                  </pic:spPr>
                </pic:pic>
              </a:graphicData>
            </a:graphic>
          </wp:anchor>
        </w:drawing>
      </w:r>
      <w:r w:rsidR="00E75353" w:rsidRPr="00715349">
        <w:rPr>
          <w:rFonts w:ascii="Calibri" w:hAnsi="Calibri"/>
          <w:noProof/>
          <w:lang w:bidi="ar-SA"/>
        </w:rPr>
        <mc:AlternateContent>
          <mc:Choice Requires="wps">
            <w:drawing>
              <wp:anchor distT="0" distB="0" distL="114300" distR="114300" simplePos="0" relativeHeight="251256320" behindDoc="1" locked="0" layoutInCell="1" allowOverlap="1">
                <wp:simplePos x="0" y="0"/>
                <wp:positionH relativeFrom="page">
                  <wp:posOffset>685800</wp:posOffset>
                </wp:positionH>
                <wp:positionV relativeFrom="page">
                  <wp:posOffset>9001125</wp:posOffset>
                </wp:positionV>
                <wp:extent cx="6400800" cy="0"/>
                <wp:effectExtent l="9525" t="9525" r="9525" b="9525"/>
                <wp:wrapNone/>
                <wp:docPr id="1486"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4C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5B442" id="Line 1481" o:spid="_x0000_s1026" style="position:absolute;z-index:-18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08.75pt" to="558pt,7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" strokecolor="#4c4d4f"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5734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485"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084" type="#_x0000_t202" style="position:absolute;margin-left:53pt;margin-top:47.1pt;width:299pt;height:13.2pt;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FMi+m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8368" behindDoc="1" locked="0" layoutInCell="1" allowOverlap="1">
                <wp:simplePos x="0" y="0"/>
                <wp:positionH relativeFrom="page">
                  <wp:posOffset>673100</wp:posOffset>
                </wp:positionH>
                <wp:positionV relativeFrom="page">
                  <wp:posOffset>1322705</wp:posOffset>
                </wp:positionV>
                <wp:extent cx="3108960" cy="5664200"/>
                <wp:effectExtent l="0" t="0" r="0" b="4445"/>
                <wp:wrapNone/>
                <wp:docPr id="1484"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66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57" w:lineRule="exact"/>
                              <w:ind w:left="20"/>
                              <w:rPr>
                                <w:rFonts w:ascii="Calibri" w:hAnsi="Calibri"/>
                                <w:sz w:val="28"/>
                              </w:rPr>
                            </w:pPr>
                            <w:bookmarkStart w:id="6" w:name="Using_the_Framework_"/>
                            <w:bookmarkEnd w:id="6"/>
                            <w:r w:rsidRPr="00715349">
                              <w:rPr>
                                <w:rFonts w:ascii="Calibri" w:hAnsi="Calibri"/>
                                <w:color w:val="055D8B"/>
                                <w:sz w:val="28"/>
                              </w:rPr>
                              <w:t>Using the Framework</w:t>
                            </w:r>
                          </w:p>
                          <w:p w:rsidR="00055E7C" w:rsidRPr="00715349" w:rsidRDefault="00055E7C">
                            <w:pPr>
                              <w:spacing w:before="60" w:line="228" w:lineRule="auto"/>
                              <w:ind w:left="20" w:right="15"/>
                              <w:rPr>
                                <w:rFonts w:ascii="Calibri" w:hAnsi="Calibri"/>
                                <w:sz w:val="21"/>
                              </w:rPr>
                            </w:pPr>
                            <w:r w:rsidRPr="00715349">
                              <w:rPr>
                                <w:rFonts w:ascii="Calibri" w:hAnsi="Calibri"/>
                                <w:color w:val="4C4D4F"/>
                                <w:sz w:val="21"/>
                              </w:rPr>
                              <w:t xml:space="preserve">This framework was designed to complement the DaSy </w:t>
                            </w:r>
                            <w:r w:rsidRPr="00715349">
                              <w:rPr>
                                <w:rFonts w:ascii="Calibri" w:hAnsi="Calibri"/>
                                <w:color w:val="4C4D4F"/>
                                <w:spacing w:val="-4"/>
                                <w:sz w:val="21"/>
                              </w:rPr>
                              <w:t xml:space="preserve">Data </w:t>
                            </w:r>
                            <w:r w:rsidRPr="00715349">
                              <w:rPr>
                                <w:rFonts w:ascii="Calibri" w:hAnsi="Calibri"/>
                                <w:color w:val="4C4D4F"/>
                                <w:spacing w:val="-5"/>
                                <w:sz w:val="21"/>
                              </w:rPr>
                              <w:t xml:space="preserve">System </w:t>
                            </w:r>
                            <w:r w:rsidRPr="00715349">
                              <w:rPr>
                                <w:rFonts w:ascii="Calibri" w:hAnsi="Calibri"/>
                                <w:color w:val="4C4D4F"/>
                                <w:spacing w:val="-6"/>
                                <w:sz w:val="21"/>
                              </w:rPr>
                              <w:t xml:space="preserve">Framework </w:t>
                            </w:r>
                            <w:r w:rsidRPr="00715349">
                              <w:rPr>
                                <w:rFonts w:ascii="Calibri" w:hAnsi="Calibri"/>
                                <w:color w:val="4C4D4F"/>
                                <w:spacing w:val="-4"/>
                                <w:sz w:val="21"/>
                              </w:rPr>
                              <w:t xml:space="preserve">for SEA staff </w:t>
                            </w:r>
                            <w:r w:rsidRPr="00715349">
                              <w:rPr>
                                <w:rFonts w:ascii="Calibri" w:hAnsi="Calibri"/>
                                <w:color w:val="4C4D4F"/>
                                <w:spacing w:val="-5"/>
                                <w:sz w:val="21"/>
                              </w:rPr>
                              <w:t xml:space="preserve">responsible </w:t>
                            </w:r>
                            <w:r w:rsidRPr="00715349">
                              <w:rPr>
                                <w:rFonts w:ascii="Calibri" w:hAnsi="Calibri"/>
                                <w:color w:val="4C4D4F"/>
                                <w:spacing w:val="-4"/>
                                <w:sz w:val="21"/>
                              </w:rPr>
                              <w:t xml:space="preserve">for </w:t>
                            </w:r>
                            <w:r w:rsidRPr="00715349">
                              <w:rPr>
                                <w:rFonts w:ascii="Calibri" w:hAnsi="Calibri"/>
                                <w:color w:val="4C4D4F"/>
                                <w:spacing w:val="-5"/>
                                <w:sz w:val="21"/>
                              </w:rPr>
                              <w:t>work</w:t>
                            </w:r>
                            <w:r w:rsidRPr="00715349">
                              <w:rPr>
                                <w:rFonts w:ascii="Calibri" w:hAnsi="Calibri"/>
                                <w:color w:val="4C4D4F"/>
                                <w:spacing w:val="-4"/>
                                <w:sz w:val="21"/>
                              </w:rPr>
                              <w:t xml:space="preserve">ing with and </w:t>
                            </w:r>
                            <w:r w:rsidRPr="00715349">
                              <w:rPr>
                                <w:rFonts w:ascii="Calibri" w:hAnsi="Calibri"/>
                                <w:color w:val="4C4D4F"/>
                                <w:spacing w:val="-5"/>
                                <w:sz w:val="21"/>
                              </w:rPr>
                              <w:t xml:space="preserve">responding </w:t>
                            </w:r>
                            <w:r w:rsidRPr="00715349">
                              <w:rPr>
                                <w:rFonts w:ascii="Calibri" w:hAnsi="Calibri"/>
                                <w:color w:val="4C4D4F"/>
                                <w:spacing w:val="-3"/>
                                <w:sz w:val="21"/>
                              </w:rPr>
                              <w:t xml:space="preserve">to </w:t>
                            </w:r>
                            <w:r w:rsidRPr="00715349">
                              <w:rPr>
                                <w:rFonts w:ascii="Calibri" w:hAnsi="Calibri"/>
                                <w:color w:val="4C4D4F"/>
                                <w:spacing w:val="-4"/>
                                <w:sz w:val="21"/>
                              </w:rPr>
                              <w:t xml:space="preserve">Part </w:t>
                            </w:r>
                            <w:r w:rsidRPr="00715349">
                              <w:rPr>
                                <w:rFonts w:ascii="Calibri" w:hAnsi="Calibri"/>
                                <w:color w:val="4C4D4F"/>
                                <w:sz w:val="21"/>
                              </w:rPr>
                              <w:t xml:space="preserve">B </w:t>
                            </w:r>
                            <w:r w:rsidRPr="00715349">
                              <w:rPr>
                                <w:rFonts w:ascii="Calibri" w:hAnsi="Calibri"/>
                                <w:color w:val="4C4D4F"/>
                                <w:spacing w:val="-6"/>
                                <w:sz w:val="21"/>
                              </w:rPr>
                              <w:t xml:space="preserve">requirements. </w:t>
                            </w:r>
                            <w:r w:rsidRPr="00715349">
                              <w:rPr>
                                <w:rFonts w:ascii="Calibri" w:hAnsi="Calibri"/>
                                <w:color w:val="4C4D4F"/>
                                <w:spacing w:val="-4"/>
                                <w:sz w:val="21"/>
                              </w:rPr>
                              <w:t xml:space="preserve">The DaSy </w:t>
                            </w:r>
                            <w:r w:rsidRPr="00715349">
                              <w:rPr>
                                <w:rFonts w:ascii="Calibri" w:hAnsi="Calibri"/>
                                <w:color w:val="4C4D4F"/>
                                <w:spacing w:val="-5"/>
                                <w:sz w:val="21"/>
                              </w:rPr>
                              <w:t xml:space="preserve">framework </w:t>
                            </w:r>
                            <w:r w:rsidRPr="00715349">
                              <w:rPr>
                                <w:rFonts w:ascii="Calibri" w:hAnsi="Calibri"/>
                                <w:color w:val="4C4D4F"/>
                                <w:spacing w:val="-4"/>
                                <w:sz w:val="21"/>
                              </w:rPr>
                              <w:t xml:space="preserve">was </w:t>
                            </w:r>
                            <w:r w:rsidRPr="00715349">
                              <w:rPr>
                                <w:rFonts w:ascii="Calibri" w:hAnsi="Calibri"/>
                                <w:color w:val="4C4D4F"/>
                                <w:spacing w:val="-5"/>
                                <w:sz w:val="21"/>
                              </w:rPr>
                              <w:t xml:space="preserve">designed </w:t>
                            </w:r>
                            <w:r w:rsidRPr="00715349">
                              <w:rPr>
                                <w:rFonts w:ascii="Calibri" w:hAnsi="Calibri"/>
                                <w:color w:val="4C4D4F"/>
                                <w:spacing w:val="-3"/>
                                <w:sz w:val="21"/>
                              </w:rPr>
                              <w:t>to</w:t>
                            </w:r>
                            <w:r>
                              <w:rPr>
                                <w:rFonts w:ascii="Calibri" w:hAnsi="Calibri"/>
                                <w:color w:val="4C4D4F"/>
                                <w:spacing w:val="-3"/>
                                <w:sz w:val="21"/>
                              </w:rPr>
                              <w:t xml:space="preserve"> </w:t>
                            </w:r>
                            <w:r w:rsidRPr="00715349">
                              <w:rPr>
                                <w:rFonts w:ascii="Calibri" w:hAnsi="Calibri"/>
                                <w:color w:val="4C4D4F"/>
                                <w:spacing w:val="-3"/>
                                <w:sz w:val="21"/>
                              </w:rPr>
                              <w:t xml:space="preserve">“assist </w:t>
                            </w:r>
                            <w:r w:rsidRPr="00715349">
                              <w:rPr>
                                <w:rFonts w:ascii="Calibri" w:hAnsi="Calibri"/>
                                <w:color w:val="4C4D4F"/>
                                <w:spacing w:val="-4"/>
                                <w:sz w:val="21"/>
                              </w:rPr>
                              <w:t xml:space="preserve">Part </w:t>
                            </w:r>
                            <w:r w:rsidRPr="00715349">
                              <w:rPr>
                                <w:rFonts w:ascii="Calibri" w:hAnsi="Calibri"/>
                                <w:color w:val="4C4D4F"/>
                                <w:sz w:val="21"/>
                              </w:rPr>
                              <w:t xml:space="preserve">C </w:t>
                            </w:r>
                            <w:r w:rsidRPr="00715349">
                              <w:rPr>
                                <w:rFonts w:ascii="Calibri" w:hAnsi="Calibri"/>
                                <w:color w:val="4C4D4F"/>
                                <w:spacing w:val="-4"/>
                                <w:sz w:val="21"/>
                              </w:rPr>
                              <w:t xml:space="preserve">and Section </w:t>
                            </w:r>
                            <w:r w:rsidRPr="00715349">
                              <w:rPr>
                                <w:rFonts w:ascii="Calibri" w:hAnsi="Calibri"/>
                                <w:color w:val="4C4D4F"/>
                                <w:spacing w:val="-5"/>
                                <w:sz w:val="21"/>
                              </w:rPr>
                              <w:t xml:space="preserve">619 programs </w:t>
                            </w:r>
                            <w:r w:rsidRPr="00715349">
                              <w:rPr>
                                <w:rFonts w:ascii="Calibri" w:hAnsi="Calibri"/>
                                <w:color w:val="4C4D4F"/>
                                <w:spacing w:val="-3"/>
                                <w:sz w:val="21"/>
                              </w:rPr>
                              <w:t xml:space="preserve">in </w:t>
                            </w:r>
                            <w:r w:rsidRPr="00715349">
                              <w:rPr>
                                <w:rFonts w:ascii="Calibri" w:hAnsi="Calibri"/>
                                <w:color w:val="4C4D4F"/>
                                <w:spacing w:val="-5"/>
                                <w:sz w:val="21"/>
                              </w:rPr>
                              <w:t xml:space="preserve">developing </w:t>
                            </w:r>
                            <w:r w:rsidRPr="00715349">
                              <w:rPr>
                                <w:rFonts w:ascii="Calibri" w:hAnsi="Calibri"/>
                                <w:color w:val="4C4D4F"/>
                                <w:spacing w:val="-4"/>
                                <w:sz w:val="21"/>
                              </w:rPr>
                              <w:t xml:space="preserve">and </w:t>
                            </w:r>
                            <w:r w:rsidRPr="00715349">
                              <w:rPr>
                                <w:rFonts w:ascii="Calibri" w:hAnsi="Calibri"/>
                                <w:color w:val="4C4D4F"/>
                                <w:spacing w:val="-5"/>
                                <w:sz w:val="21"/>
                              </w:rPr>
                              <w:t xml:space="preserve">enhancing high-quality state </w:t>
                            </w:r>
                            <w:r w:rsidRPr="00715349">
                              <w:rPr>
                                <w:rFonts w:ascii="Calibri" w:hAnsi="Calibri"/>
                                <w:color w:val="4C4D4F"/>
                                <w:sz w:val="21"/>
                              </w:rPr>
                              <w:t>data systems and in improving the quality of their IDEA d</w:t>
                            </w:r>
                            <w:r w:rsidRPr="00715349">
                              <w:rPr>
                                <w:rFonts w:ascii="Calibri" w:hAnsi="Calibri"/>
                                <w:color w:val="4C4D4F"/>
                                <w:spacing w:val="-1"/>
                                <w:sz w:val="21"/>
                              </w:rPr>
                              <w:t>a</w:t>
                            </w:r>
                            <w:r w:rsidRPr="00715349">
                              <w:rPr>
                                <w:rFonts w:ascii="Calibri" w:hAnsi="Calibri"/>
                                <w:color w:val="4C4D4F"/>
                                <w:sz w:val="21"/>
                              </w:rPr>
                              <w:t>ta</w:t>
                            </w:r>
                            <w:r w:rsidRPr="00715349">
                              <w:rPr>
                                <w:rFonts w:ascii="Calibri" w:hAnsi="Calibri"/>
                                <w:color w:val="4C4D4F"/>
                                <w:spacing w:val="-24"/>
                                <w:sz w:val="21"/>
                              </w:rPr>
                              <w:t>.</w:t>
                            </w:r>
                            <w:r w:rsidRPr="00715349">
                              <w:rPr>
                                <w:rFonts w:ascii="Calibri" w:hAnsi="Calibri"/>
                                <w:color w:val="4C4D4F"/>
                                <w:spacing w:val="-1"/>
                                <w:sz w:val="21"/>
                              </w:rPr>
                              <w:t>”</w:t>
                            </w:r>
                            <w:r w:rsidRPr="00715349">
                              <w:rPr>
                                <w:rFonts w:ascii="Calibri" w:hAnsi="Calibri"/>
                                <w:color w:val="4C4D4F"/>
                                <w:w w:val="103"/>
                                <w:position w:val="9"/>
                                <w:sz w:val="9"/>
                              </w:rPr>
                              <w:t>3</w:t>
                            </w:r>
                            <w:r w:rsidRPr="00715349">
                              <w:rPr>
                                <w:rFonts w:ascii="Calibri" w:hAnsi="Calibri"/>
                                <w:color w:val="4C4D4F"/>
                                <w:position w:val="9"/>
                                <w:sz w:val="9"/>
                              </w:rPr>
                              <w:t xml:space="preserve"> </w:t>
                            </w:r>
                            <w:r w:rsidRPr="00715349">
                              <w:rPr>
                                <w:rFonts w:ascii="Calibri" w:hAnsi="Calibri"/>
                                <w:color w:val="4C4D4F"/>
                                <w:spacing w:val="-2"/>
                                <w:sz w:val="21"/>
                              </w:rPr>
                              <w:t>A</w:t>
                            </w:r>
                            <w:r w:rsidRPr="00715349">
                              <w:rPr>
                                <w:rFonts w:ascii="Calibri" w:hAnsi="Calibri"/>
                                <w:color w:val="4C4D4F"/>
                                <w:sz w:val="21"/>
                              </w:rPr>
                              <w:t>s such, the Da</w:t>
                            </w:r>
                            <w:r w:rsidRPr="00715349">
                              <w:rPr>
                                <w:rFonts w:ascii="Calibri" w:hAnsi="Calibri"/>
                                <w:color w:val="4C4D4F"/>
                                <w:spacing w:val="-2"/>
                                <w:sz w:val="21"/>
                              </w:rPr>
                              <w:t>S</w:t>
                            </w:r>
                            <w:r w:rsidRPr="00715349">
                              <w:rPr>
                                <w:rFonts w:ascii="Calibri" w:hAnsi="Calibri"/>
                                <w:color w:val="4C4D4F"/>
                                <w:sz w:val="21"/>
                              </w:rPr>
                              <w:t>y f</w:t>
                            </w:r>
                            <w:r w:rsidRPr="00715349">
                              <w:rPr>
                                <w:rFonts w:ascii="Calibri" w:hAnsi="Calibri"/>
                                <w:color w:val="4C4D4F"/>
                                <w:spacing w:val="-2"/>
                                <w:sz w:val="21"/>
                              </w:rPr>
                              <w:t>r</w:t>
                            </w:r>
                            <w:r w:rsidRPr="00715349">
                              <w:rPr>
                                <w:rFonts w:ascii="Calibri" w:hAnsi="Calibri"/>
                                <w:color w:val="4C4D4F"/>
                                <w:sz w:val="21"/>
                              </w:rPr>
                              <w:t>ame</w:t>
                            </w:r>
                            <w:r w:rsidRPr="00715349">
                              <w:rPr>
                                <w:rFonts w:ascii="Calibri" w:hAnsi="Calibri"/>
                                <w:color w:val="4C4D4F"/>
                                <w:spacing w:val="-3"/>
                                <w:sz w:val="21"/>
                              </w:rPr>
                              <w:t>w</w:t>
                            </w:r>
                            <w:r w:rsidRPr="00715349">
                              <w:rPr>
                                <w:rFonts w:ascii="Calibri" w:hAnsi="Calibri"/>
                                <w:color w:val="4C4D4F"/>
                                <w:sz w:val="21"/>
                              </w:rPr>
                              <w:t>ork suppo</w:t>
                            </w:r>
                            <w:r w:rsidRPr="00715349">
                              <w:rPr>
                                <w:rFonts w:ascii="Calibri" w:hAnsi="Calibri"/>
                                <w:color w:val="4C4D4F"/>
                                <w:spacing w:val="5"/>
                                <w:sz w:val="21"/>
                              </w:rPr>
                              <w:t>r</w:t>
                            </w:r>
                            <w:r w:rsidRPr="00715349">
                              <w:rPr>
                                <w:rFonts w:ascii="Calibri" w:hAnsi="Calibri"/>
                                <w:color w:val="4C4D4F"/>
                                <w:sz w:val="21"/>
                              </w:rPr>
                              <w:t>ts st</w:t>
                            </w:r>
                            <w:r w:rsidRPr="00715349">
                              <w:rPr>
                                <w:rFonts w:ascii="Calibri" w:hAnsi="Calibri"/>
                                <w:color w:val="4C4D4F"/>
                                <w:spacing w:val="-1"/>
                                <w:sz w:val="21"/>
                              </w:rPr>
                              <w:t>a</w:t>
                            </w:r>
                            <w:r w:rsidRPr="00715349">
                              <w:rPr>
                                <w:rFonts w:ascii="Calibri" w:hAnsi="Calibri"/>
                                <w:color w:val="4C4D4F"/>
                                <w:spacing w:val="-2"/>
                                <w:sz w:val="21"/>
                              </w:rPr>
                              <w:t>t</w:t>
                            </w:r>
                            <w:r w:rsidRPr="00715349">
                              <w:rPr>
                                <w:rFonts w:ascii="Calibri" w:hAnsi="Calibri"/>
                                <w:color w:val="4C4D4F"/>
                                <w:sz w:val="21"/>
                              </w:rPr>
                              <w:t xml:space="preserve">e </w:t>
                            </w:r>
                            <w:r w:rsidRPr="00715349">
                              <w:rPr>
                                <w:rFonts w:ascii="Calibri" w:hAnsi="Calibri"/>
                                <w:color w:val="4C4D4F"/>
                                <w:w w:val="99"/>
                                <w:sz w:val="21"/>
                              </w:rPr>
                              <w:t xml:space="preserve">staff </w:t>
                            </w:r>
                            <w:r w:rsidRPr="00715349">
                              <w:rPr>
                                <w:rFonts w:ascii="Calibri" w:hAnsi="Calibri"/>
                                <w:color w:val="4C4D4F"/>
                                <w:sz w:val="21"/>
                              </w:rPr>
                              <w:t>in understanding, participating in, leading, using, and enabling high-quality data systems to accomplish tasks such as program improvement and operations. It is hoped that this IDC Part B Data System Framework will achieve the same goals for Part B programs.</w:t>
                            </w:r>
                          </w:p>
                          <w:p w:rsidR="00055E7C" w:rsidRPr="00715349" w:rsidRDefault="00055E7C">
                            <w:pPr>
                              <w:spacing w:before="83" w:line="228" w:lineRule="auto"/>
                              <w:ind w:left="20" w:right="13"/>
                              <w:rPr>
                                <w:rFonts w:ascii="Calibri" w:hAnsi="Calibri"/>
                                <w:sz w:val="21"/>
                              </w:rPr>
                            </w:pPr>
                            <w:r w:rsidRPr="00715349">
                              <w:rPr>
                                <w:rFonts w:ascii="Calibri" w:hAnsi="Calibri"/>
                                <w:color w:val="4C4D4F"/>
                                <w:spacing w:val="-3"/>
                                <w:sz w:val="21"/>
                              </w:rPr>
                              <w:t xml:space="preserve">The </w:t>
                            </w:r>
                            <w:r w:rsidRPr="00715349">
                              <w:rPr>
                                <w:rFonts w:ascii="Calibri" w:hAnsi="Calibri"/>
                                <w:color w:val="4C4D4F"/>
                                <w:sz w:val="21"/>
                              </w:rPr>
                              <w:t xml:space="preserve">IDC and </w:t>
                            </w:r>
                            <w:r w:rsidRPr="00715349">
                              <w:rPr>
                                <w:rFonts w:ascii="Calibri" w:hAnsi="Calibri"/>
                                <w:color w:val="4C4D4F"/>
                                <w:spacing w:val="-3"/>
                                <w:sz w:val="21"/>
                              </w:rPr>
                              <w:t xml:space="preserve">DaSy frameworks </w:t>
                            </w:r>
                            <w:r w:rsidRPr="00715349">
                              <w:rPr>
                                <w:rFonts w:ascii="Calibri" w:hAnsi="Calibri"/>
                                <w:color w:val="4C4D4F"/>
                                <w:spacing w:val="-4"/>
                                <w:sz w:val="21"/>
                              </w:rPr>
                              <w:t xml:space="preserve">overlap, </w:t>
                            </w:r>
                            <w:r w:rsidRPr="00715349">
                              <w:rPr>
                                <w:rFonts w:ascii="Calibri" w:hAnsi="Calibri"/>
                                <w:color w:val="4C4D4F"/>
                                <w:spacing w:val="-3"/>
                                <w:sz w:val="21"/>
                              </w:rPr>
                              <w:t xml:space="preserve">particularly </w:t>
                            </w:r>
                            <w:r w:rsidRPr="00715349">
                              <w:rPr>
                                <w:rFonts w:ascii="Calibri" w:hAnsi="Calibri"/>
                                <w:color w:val="4C4D4F"/>
                                <w:sz w:val="21"/>
                              </w:rPr>
                              <w:t>in re</w:t>
                            </w:r>
                            <w:r w:rsidRPr="00715349">
                              <w:rPr>
                                <w:rFonts w:ascii="Calibri" w:hAnsi="Calibri"/>
                                <w:color w:val="4C4D4F"/>
                                <w:spacing w:val="-3"/>
                                <w:sz w:val="21"/>
                              </w:rPr>
                              <w:t xml:space="preserve">lation </w:t>
                            </w:r>
                            <w:r w:rsidRPr="00715349">
                              <w:rPr>
                                <w:rFonts w:ascii="Calibri" w:hAnsi="Calibri"/>
                                <w:color w:val="4C4D4F"/>
                                <w:sz w:val="21"/>
                              </w:rPr>
                              <w:t xml:space="preserve">to 619 </w:t>
                            </w:r>
                            <w:r w:rsidRPr="00715349">
                              <w:rPr>
                                <w:rFonts w:ascii="Calibri" w:hAnsi="Calibri"/>
                                <w:color w:val="4C4D4F"/>
                                <w:spacing w:val="-3"/>
                                <w:sz w:val="21"/>
                              </w:rPr>
                              <w:t xml:space="preserve">data. Although </w:t>
                            </w:r>
                            <w:r w:rsidRPr="00715349">
                              <w:rPr>
                                <w:rFonts w:ascii="Calibri" w:hAnsi="Calibri"/>
                                <w:color w:val="4C4D4F"/>
                                <w:sz w:val="21"/>
                              </w:rPr>
                              <w:t xml:space="preserve">619 </w:t>
                            </w:r>
                            <w:r w:rsidRPr="00715349">
                              <w:rPr>
                                <w:rFonts w:ascii="Calibri" w:hAnsi="Calibri"/>
                                <w:color w:val="4C4D4F"/>
                                <w:spacing w:val="-3"/>
                                <w:sz w:val="21"/>
                              </w:rPr>
                              <w:t xml:space="preserve">data are technically </w:t>
                            </w:r>
                            <w:r w:rsidRPr="00715349">
                              <w:rPr>
                                <w:rFonts w:ascii="Calibri" w:hAnsi="Calibri"/>
                                <w:color w:val="4C4D4F"/>
                                <w:sz w:val="21"/>
                              </w:rPr>
                              <w:t xml:space="preserve">part of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 </w:t>
                            </w:r>
                            <w:r w:rsidRPr="00715349">
                              <w:rPr>
                                <w:rFonts w:ascii="Calibri" w:hAnsi="Calibri"/>
                                <w:color w:val="4C4D4F"/>
                                <w:sz w:val="21"/>
                              </w:rPr>
                              <w:t xml:space="preserve">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 Framework </w:t>
                            </w:r>
                            <w:r w:rsidRPr="00715349">
                              <w:rPr>
                                <w:rFonts w:ascii="Calibri" w:hAnsi="Calibri"/>
                                <w:color w:val="4C4D4F"/>
                                <w:spacing w:val="-4"/>
                                <w:sz w:val="21"/>
                              </w:rPr>
                              <w:t xml:space="preserve">Work </w:t>
                            </w:r>
                            <w:r w:rsidRPr="00715349">
                              <w:rPr>
                                <w:rFonts w:ascii="Calibri" w:hAnsi="Calibri"/>
                                <w:color w:val="4C4D4F"/>
                                <w:spacing w:val="-3"/>
                                <w:sz w:val="21"/>
                              </w:rPr>
                              <w:t xml:space="preserve">Group </w:t>
                            </w:r>
                            <w:r w:rsidRPr="00715349">
                              <w:rPr>
                                <w:rFonts w:ascii="Calibri" w:hAnsi="Calibri"/>
                                <w:color w:val="4C4D4F"/>
                                <w:spacing w:val="-4"/>
                                <w:sz w:val="21"/>
                              </w:rPr>
                              <w:t xml:space="preserve">recognizes </w:t>
                            </w:r>
                            <w:r w:rsidRPr="00715349">
                              <w:rPr>
                                <w:rFonts w:ascii="Calibri" w:hAnsi="Calibri"/>
                                <w:color w:val="4C4D4F"/>
                                <w:spacing w:val="-3"/>
                                <w:sz w:val="21"/>
                              </w:rPr>
                              <w:t xml:space="preserve">that there will </w:t>
                            </w:r>
                            <w:r w:rsidRPr="00715349">
                              <w:rPr>
                                <w:rFonts w:ascii="Calibri" w:hAnsi="Calibri"/>
                                <w:color w:val="4C4D4F"/>
                                <w:sz w:val="21"/>
                              </w:rPr>
                              <w:t xml:space="preserve">be </w:t>
                            </w:r>
                            <w:r w:rsidRPr="00715349">
                              <w:rPr>
                                <w:rFonts w:ascii="Calibri" w:hAnsi="Calibri"/>
                                <w:color w:val="4C4D4F"/>
                                <w:spacing w:val="-3"/>
                                <w:sz w:val="21"/>
                              </w:rPr>
                              <w:t xml:space="preserve">times when </w:t>
                            </w:r>
                            <w:r w:rsidRPr="00715349">
                              <w:rPr>
                                <w:rFonts w:ascii="Calibri" w:hAnsi="Calibri"/>
                                <w:color w:val="4C4D4F"/>
                                <w:sz w:val="21"/>
                              </w:rPr>
                              <w:t xml:space="preserve">the </w:t>
                            </w:r>
                            <w:r w:rsidRPr="00715349">
                              <w:rPr>
                                <w:rFonts w:ascii="Calibri" w:hAnsi="Calibri"/>
                                <w:color w:val="4C4D4F"/>
                                <w:spacing w:val="-3"/>
                                <w:sz w:val="21"/>
                              </w:rPr>
                              <w:t xml:space="preserve">DaSy framework </w:t>
                            </w:r>
                            <w:r w:rsidRPr="00715349">
                              <w:rPr>
                                <w:rFonts w:ascii="Calibri" w:hAnsi="Calibri"/>
                                <w:color w:val="4C4D4F"/>
                                <w:sz w:val="21"/>
                              </w:rPr>
                              <w:t xml:space="preserve">is an </w:t>
                            </w:r>
                            <w:r w:rsidRPr="00715349">
                              <w:rPr>
                                <w:rFonts w:ascii="Calibri" w:hAnsi="Calibri"/>
                                <w:color w:val="4C4D4F"/>
                                <w:spacing w:val="-3"/>
                                <w:sz w:val="21"/>
                              </w:rPr>
                              <w:t xml:space="preserve">important </w:t>
                            </w:r>
                            <w:r w:rsidRPr="00715349">
                              <w:rPr>
                                <w:rFonts w:ascii="Calibri" w:hAnsi="Calibri"/>
                                <w:color w:val="4C4D4F"/>
                                <w:sz w:val="21"/>
                              </w:rPr>
                              <w:t xml:space="preserve">and </w:t>
                            </w:r>
                            <w:r w:rsidRPr="00715349">
                              <w:rPr>
                                <w:rFonts w:ascii="Calibri" w:hAnsi="Calibri"/>
                                <w:color w:val="4C4D4F"/>
                                <w:spacing w:val="-3"/>
                                <w:sz w:val="21"/>
                              </w:rPr>
                              <w:t xml:space="preserve">necessary guide, especially for those Part </w:t>
                            </w:r>
                            <w:r w:rsidRPr="00715349">
                              <w:rPr>
                                <w:rFonts w:ascii="Calibri" w:hAnsi="Calibri"/>
                                <w:color w:val="4C4D4F"/>
                                <w:sz w:val="21"/>
                              </w:rPr>
                              <w:t xml:space="preserve">B </w:t>
                            </w:r>
                            <w:r w:rsidRPr="00715349">
                              <w:rPr>
                                <w:rFonts w:ascii="Calibri" w:hAnsi="Calibri"/>
                                <w:color w:val="4C4D4F"/>
                                <w:spacing w:val="-3"/>
                                <w:sz w:val="21"/>
                              </w:rPr>
                              <w:t xml:space="preserve">staff engaged </w:t>
                            </w:r>
                            <w:r w:rsidRPr="00715349">
                              <w:rPr>
                                <w:rFonts w:ascii="Calibri" w:hAnsi="Calibri"/>
                                <w:color w:val="4C4D4F"/>
                                <w:sz w:val="21"/>
                              </w:rPr>
                              <w:t xml:space="preserve">in </w:t>
                            </w:r>
                            <w:r w:rsidRPr="00715349">
                              <w:rPr>
                                <w:rFonts w:ascii="Calibri" w:hAnsi="Calibri"/>
                                <w:color w:val="4C4D4F"/>
                                <w:spacing w:val="-3"/>
                                <w:sz w:val="21"/>
                              </w:rPr>
                              <w:t xml:space="preserve">data work from </w:t>
                            </w:r>
                            <w:r w:rsidRPr="00715349">
                              <w:rPr>
                                <w:rFonts w:ascii="Calibri" w:hAnsi="Calibri"/>
                                <w:color w:val="4C4D4F"/>
                                <w:sz w:val="21"/>
                              </w:rPr>
                              <w:t xml:space="preserve">the </w:t>
                            </w:r>
                            <w:r w:rsidRPr="00715349">
                              <w:rPr>
                                <w:rFonts w:ascii="Calibri" w:hAnsi="Calibri"/>
                                <w:color w:val="4C4D4F"/>
                                <w:spacing w:val="-3"/>
                                <w:sz w:val="21"/>
                              </w:rPr>
                              <w:t>early childhood perspective.</w:t>
                            </w:r>
                          </w:p>
                          <w:p w:rsidR="00055E7C" w:rsidRPr="00715349" w:rsidRDefault="00055E7C">
                            <w:pPr>
                              <w:spacing w:before="110"/>
                              <w:ind w:left="20"/>
                              <w:rPr>
                                <w:rFonts w:ascii="Calibri" w:hAnsi="Calibri"/>
                                <w:sz w:val="28"/>
                              </w:rPr>
                            </w:pPr>
                            <w:bookmarkStart w:id="7" w:name="Framework_Structure_"/>
                            <w:bookmarkEnd w:id="7"/>
                            <w:r w:rsidRPr="00715349">
                              <w:rPr>
                                <w:rFonts w:ascii="Calibri" w:hAnsi="Calibri"/>
                                <w:color w:val="055D8B"/>
                                <w:sz w:val="28"/>
                              </w:rPr>
                              <w:t>Framework Structure</w:t>
                            </w:r>
                          </w:p>
                          <w:p w:rsidR="00055E7C" w:rsidRPr="00715349" w:rsidRDefault="00055E7C">
                            <w:pPr>
                              <w:spacing w:before="60" w:line="228" w:lineRule="auto"/>
                              <w:ind w:left="20" w:right="138"/>
                              <w:rPr>
                                <w:rFonts w:ascii="Calibri" w:hAnsi="Calibri"/>
                                <w:sz w:val="21"/>
                              </w:rPr>
                            </w:pPr>
                            <w:r w:rsidRPr="00715349">
                              <w:rPr>
                                <w:rFonts w:ascii="Calibri" w:hAnsi="Calibri"/>
                                <w:color w:val="4C4D4F"/>
                                <w:sz w:val="21"/>
                              </w:rPr>
                              <w:t>The Part B Data System Framework has seven components, as shown in Figure 1. Six of the components were developed by DaSy to capture major types of activities that would support and promote quality data systems. IDC incorporated those six components into the Part B framework and added Data Integration to capture activities SEAs will undertake to integrate their IDEA data with their Statewide Longitudinal</w:t>
                            </w:r>
                            <w:r w:rsidRPr="00715349">
                              <w:rPr>
                                <w:rFonts w:ascii="Calibri" w:hAnsi="Calibri"/>
                                <w:color w:val="4C4D4F"/>
                                <w:spacing w:val="-11"/>
                                <w:sz w:val="21"/>
                              </w:rPr>
                              <w:t xml:space="preserve"> </w:t>
                            </w:r>
                            <w:r w:rsidRPr="00715349">
                              <w:rPr>
                                <w:rFonts w:ascii="Calibri" w:hAnsi="Calibri"/>
                                <w:color w:val="4C4D4F"/>
                                <w:sz w:val="21"/>
                              </w:rPr>
                              <w:t>Data Systems (SLDS), a particular focus for</w:t>
                            </w:r>
                            <w:r w:rsidRPr="00715349">
                              <w:rPr>
                                <w:rFonts w:ascii="Calibri" w:hAnsi="Calibri"/>
                                <w:color w:val="4C4D4F"/>
                                <w:spacing w:val="-3"/>
                                <w:sz w:val="21"/>
                              </w:rPr>
                              <w:t xml:space="preserve"> </w:t>
                            </w:r>
                            <w:r w:rsidRPr="00715349">
                              <w:rPr>
                                <w:rFonts w:ascii="Calibri" w:hAnsi="Calibri"/>
                                <w:color w:val="4C4D4F"/>
                                <w:sz w:val="21"/>
                              </w:rPr>
                              <w:t>CIID.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085" type="#_x0000_t202" style="position:absolute;margin-left:53pt;margin-top:104.15pt;width:244.8pt;height:446pt;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" filled="f" stroked="f">
                <v:textbox inset="0,0,0,0">
                  <w:txbxContent>
                    <w:p w:rsidR="00055E7C" w:rsidRPr="00715349" w:rsidRDefault="00055E7C">
                      <w:pPr>
                        <w:spacing w:line="357" w:lineRule="exact"/>
                        <w:ind w:left="20"/>
                        <w:rPr>
                          <w:rFonts w:ascii="Calibri" w:hAnsi="Calibri"/>
                          <w:sz w:val="28"/>
                        </w:rPr>
                      </w:pPr>
                      <w:bookmarkStart w:id="13" w:name="Using_the_Framework_"/>
                      <w:bookmarkEnd w:id="13"/>
                      <w:r w:rsidRPr="00715349">
                        <w:rPr>
                          <w:rFonts w:ascii="Calibri" w:hAnsi="Calibri"/>
                          <w:color w:val="055D8B"/>
                          <w:sz w:val="28"/>
                        </w:rPr>
                        <w:t>Using the Framework</w:t>
                      </w:r>
                    </w:p>
                    <w:p w:rsidR="00055E7C" w:rsidRPr="00715349" w:rsidRDefault="00055E7C">
                      <w:pPr>
                        <w:spacing w:before="60" w:line="228" w:lineRule="auto"/>
                        <w:ind w:left="20" w:right="15"/>
                        <w:rPr>
                          <w:rFonts w:ascii="Calibri" w:hAnsi="Calibri"/>
                          <w:sz w:val="21"/>
                        </w:rPr>
                      </w:pPr>
                      <w:r w:rsidRPr="00715349">
                        <w:rPr>
                          <w:rFonts w:ascii="Calibri" w:hAnsi="Calibri"/>
                          <w:color w:val="4C4D4F"/>
                          <w:sz w:val="21"/>
                        </w:rPr>
                        <w:t xml:space="preserve">This framework was designed to complement the DaSy </w:t>
                      </w:r>
                      <w:r w:rsidRPr="00715349">
                        <w:rPr>
                          <w:rFonts w:ascii="Calibri" w:hAnsi="Calibri"/>
                          <w:color w:val="4C4D4F"/>
                          <w:spacing w:val="-4"/>
                          <w:sz w:val="21"/>
                        </w:rPr>
                        <w:t xml:space="preserve">Data </w:t>
                      </w:r>
                      <w:r w:rsidRPr="00715349">
                        <w:rPr>
                          <w:rFonts w:ascii="Calibri" w:hAnsi="Calibri"/>
                          <w:color w:val="4C4D4F"/>
                          <w:spacing w:val="-5"/>
                          <w:sz w:val="21"/>
                        </w:rPr>
                        <w:t xml:space="preserve">System </w:t>
                      </w:r>
                      <w:r w:rsidRPr="00715349">
                        <w:rPr>
                          <w:rFonts w:ascii="Calibri" w:hAnsi="Calibri"/>
                          <w:color w:val="4C4D4F"/>
                          <w:spacing w:val="-6"/>
                          <w:sz w:val="21"/>
                        </w:rPr>
                        <w:t xml:space="preserve">Framework </w:t>
                      </w:r>
                      <w:r w:rsidRPr="00715349">
                        <w:rPr>
                          <w:rFonts w:ascii="Calibri" w:hAnsi="Calibri"/>
                          <w:color w:val="4C4D4F"/>
                          <w:spacing w:val="-4"/>
                          <w:sz w:val="21"/>
                        </w:rPr>
                        <w:t xml:space="preserve">for SEA staff </w:t>
                      </w:r>
                      <w:r w:rsidRPr="00715349">
                        <w:rPr>
                          <w:rFonts w:ascii="Calibri" w:hAnsi="Calibri"/>
                          <w:color w:val="4C4D4F"/>
                          <w:spacing w:val="-5"/>
                          <w:sz w:val="21"/>
                        </w:rPr>
                        <w:t xml:space="preserve">responsible </w:t>
                      </w:r>
                      <w:r w:rsidRPr="00715349">
                        <w:rPr>
                          <w:rFonts w:ascii="Calibri" w:hAnsi="Calibri"/>
                          <w:color w:val="4C4D4F"/>
                          <w:spacing w:val="-4"/>
                          <w:sz w:val="21"/>
                        </w:rPr>
                        <w:t xml:space="preserve">for </w:t>
                      </w:r>
                      <w:r w:rsidRPr="00715349">
                        <w:rPr>
                          <w:rFonts w:ascii="Calibri" w:hAnsi="Calibri"/>
                          <w:color w:val="4C4D4F"/>
                          <w:spacing w:val="-5"/>
                          <w:sz w:val="21"/>
                        </w:rPr>
                        <w:t>work</w:t>
                      </w:r>
                      <w:r w:rsidRPr="00715349">
                        <w:rPr>
                          <w:rFonts w:ascii="Calibri" w:hAnsi="Calibri"/>
                          <w:color w:val="4C4D4F"/>
                          <w:spacing w:val="-4"/>
                          <w:sz w:val="21"/>
                        </w:rPr>
                        <w:t xml:space="preserve">ing with and </w:t>
                      </w:r>
                      <w:r w:rsidRPr="00715349">
                        <w:rPr>
                          <w:rFonts w:ascii="Calibri" w:hAnsi="Calibri"/>
                          <w:color w:val="4C4D4F"/>
                          <w:spacing w:val="-5"/>
                          <w:sz w:val="21"/>
                        </w:rPr>
                        <w:t xml:space="preserve">responding </w:t>
                      </w:r>
                      <w:r w:rsidRPr="00715349">
                        <w:rPr>
                          <w:rFonts w:ascii="Calibri" w:hAnsi="Calibri"/>
                          <w:color w:val="4C4D4F"/>
                          <w:spacing w:val="-3"/>
                          <w:sz w:val="21"/>
                        </w:rPr>
                        <w:t xml:space="preserve">to </w:t>
                      </w:r>
                      <w:r w:rsidRPr="00715349">
                        <w:rPr>
                          <w:rFonts w:ascii="Calibri" w:hAnsi="Calibri"/>
                          <w:color w:val="4C4D4F"/>
                          <w:spacing w:val="-4"/>
                          <w:sz w:val="21"/>
                        </w:rPr>
                        <w:t xml:space="preserve">Part </w:t>
                      </w:r>
                      <w:r w:rsidRPr="00715349">
                        <w:rPr>
                          <w:rFonts w:ascii="Calibri" w:hAnsi="Calibri"/>
                          <w:color w:val="4C4D4F"/>
                          <w:sz w:val="21"/>
                        </w:rPr>
                        <w:t xml:space="preserve">B </w:t>
                      </w:r>
                      <w:r w:rsidRPr="00715349">
                        <w:rPr>
                          <w:rFonts w:ascii="Calibri" w:hAnsi="Calibri"/>
                          <w:color w:val="4C4D4F"/>
                          <w:spacing w:val="-6"/>
                          <w:sz w:val="21"/>
                        </w:rPr>
                        <w:t xml:space="preserve">requirements. </w:t>
                      </w:r>
                      <w:r w:rsidRPr="00715349">
                        <w:rPr>
                          <w:rFonts w:ascii="Calibri" w:hAnsi="Calibri"/>
                          <w:color w:val="4C4D4F"/>
                          <w:spacing w:val="-4"/>
                          <w:sz w:val="21"/>
                        </w:rPr>
                        <w:t xml:space="preserve">The DaSy </w:t>
                      </w:r>
                      <w:r w:rsidRPr="00715349">
                        <w:rPr>
                          <w:rFonts w:ascii="Calibri" w:hAnsi="Calibri"/>
                          <w:color w:val="4C4D4F"/>
                          <w:spacing w:val="-5"/>
                          <w:sz w:val="21"/>
                        </w:rPr>
                        <w:t xml:space="preserve">framework </w:t>
                      </w:r>
                      <w:r w:rsidRPr="00715349">
                        <w:rPr>
                          <w:rFonts w:ascii="Calibri" w:hAnsi="Calibri"/>
                          <w:color w:val="4C4D4F"/>
                          <w:spacing w:val="-4"/>
                          <w:sz w:val="21"/>
                        </w:rPr>
                        <w:t xml:space="preserve">was </w:t>
                      </w:r>
                      <w:r w:rsidRPr="00715349">
                        <w:rPr>
                          <w:rFonts w:ascii="Calibri" w:hAnsi="Calibri"/>
                          <w:color w:val="4C4D4F"/>
                          <w:spacing w:val="-5"/>
                          <w:sz w:val="21"/>
                        </w:rPr>
                        <w:t xml:space="preserve">designed </w:t>
                      </w:r>
                      <w:r w:rsidRPr="00715349">
                        <w:rPr>
                          <w:rFonts w:ascii="Calibri" w:hAnsi="Calibri"/>
                          <w:color w:val="4C4D4F"/>
                          <w:spacing w:val="-3"/>
                          <w:sz w:val="21"/>
                        </w:rPr>
                        <w:t>to</w:t>
                      </w:r>
                      <w:r>
                        <w:rPr>
                          <w:rFonts w:ascii="Calibri" w:hAnsi="Calibri"/>
                          <w:color w:val="4C4D4F"/>
                          <w:spacing w:val="-3"/>
                          <w:sz w:val="21"/>
                        </w:rPr>
                        <w:t xml:space="preserve"> </w:t>
                      </w:r>
                      <w:r w:rsidRPr="00715349">
                        <w:rPr>
                          <w:rFonts w:ascii="Calibri" w:hAnsi="Calibri"/>
                          <w:color w:val="4C4D4F"/>
                          <w:spacing w:val="-3"/>
                          <w:sz w:val="21"/>
                        </w:rPr>
                        <w:t xml:space="preserve">“assist </w:t>
                      </w:r>
                      <w:r w:rsidRPr="00715349">
                        <w:rPr>
                          <w:rFonts w:ascii="Calibri" w:hAnsi="Calibri"/>
                          <w:color w:val="4C4D4F"/>
                          <w:spacing w:val="-4"/>
                          <w:sz w:val="21"/>
                        </w:rPr>
                        <w:t xml:space="preserve">Part </w:t>
                      </w:r>
                      <w:r w:rsidRPr="00715349">
                        <w:rPr>
                          <w:rFonts w:ascii="Calibri" w:hAnsi="Calibri"/>
                          <w:color w:val="4C4D4F"/>
                          <w:sz w:val="21"/>
                        </w:rPr>
                        <w:t xml:space="preserve">C </w:t>
                      </w:r>
                      <w:r w:rsidRPr="00715349">
                        <w:rPr>
                          <w:rFonts w:ascii="Calibri" w:hAnsi="Calibri"/>
                          <w:color w:val="4C4D4F"/>
                          <w:spacing w:val="-4"/>
                          <w:sz w:val="21"/>
                        </w:rPr>
                        <w:t xml:space="preserve">and Section </w:t>
                      </w:r>
                      <w:r w:rsidRPr="00715349">
                        <w:rPr>
                          <w:rFonts w:ascii="Calibri" w:hAnsi="Calibri"/>
                          <w:color w:val="4C4D4F"/>
                          <w:spacing w:val="-5"/>
                          <w:sz w:val="21"/>
                        </w:rPr>
                        <w:t xml:space="preserve">619 programs </w:t>
                      </w:r>
                      <w:r w:rsidRPr="00715349">
                        <w:rPr>
                          <w:rFonts w:ascii="Calibri" w:hAnsi="Calibri"/>
                          <w:color w:val="4C4D4F"/>
                          <w:spacing w:val="-3"/>
                          <w:sz w:val="21"/>
                        </w:rPr>
                        <w:t xml:space="preserve">in </w:t>
                      </w:r>
                      <w:r w:rsidRPr="00715349">
                        <w:rPr>
                          <w:rFonts w:ascii="Calibri" w:hAnsi="Calibri"/>
                          <w:color w:val="4C4D4F"/>
                          <w:spacing w:val="-5"/>
                          <w:sz w:val="21"/>
                        </w:rPr>
                        <w:t xml:space="preserve">developing </w:t>
                      </w:r>
                      <w:r w:rsidRPr="00715349">
                        <w:rPr>
                          <w:rFonts w:ascii="Calibri" w:hAnsi="Calibri"/>
                          <w:color w:val="4C4D4F"/>
                          <w:spacing w:val="-4"/>
                          <w:sz w:val="21"/>
                        </w:rPr>
                        <w:t xml:space="preserve">and </w:t>
                      </w:r>
                      <w:r w:rsidRPr="00715349">
                        <w:rPr>
                          <w:rFonts w:ascii="Calibri" w:hAnsi="Calibri"/>
                          <w:color w:val="4C4D4F"/>
                          <w:spacing w:val="-5"/>
                          <w:sz w:val="21"/>
                        </w:rPr>
                        <w:t xml:space="preserve">enhancing high-quality state </w:t>
                      </w:r>
                      <w:r w:rsidRPr="00715349">
                        <w:rPr>
                          <w:rFonts w:ascii="Calibri" w:hAnsi="Calibri"/>
                          <w:color w:val="4C4D4F"/>
                          <w:sz w:val="21"/>
                        </w:rPr>
                        <w:t>data systems and in improving the quality of their IDEA d</w:t>
                      </w:r>
                      <w:r w:rsidRPr="00715349">
                        <w:rPr>
                          <w:rFonts w:ascii="Calibri" w:hAnsi="Calibri"/>
                          <w:color w:val="4C4D4F"/>
                          <w:spacing w:val="-1"/>
                          <w:sz w:val="21"/>
                        </w:rPr>
                        <w:t>a</w:t>
                      </w:r>
                      <w:r w:rsidRPr="00715349">
                        <w:rPr>
                          <w:rFonts w:ascii="Calibri" w:hAnsi="Calibri"/>
                          <w:color w:val="4C4D4F"/>
                          <w:sz w:val="21"/>
                        </w:rPr>
                        <w:t>ta</w:t>
                      </w:r>
                      <w:r w:rsidRPr="00715349">
                        <w:rPr>
                          <w:rFonts w:ascii="Calibri" w:hAnsi="Calibri"/>
                          <w:color w:val="4C4D4F"/>
                          <w:spacing w:val="-24"/>
                          <w:sz w:val="21"/>
                        </w:rPr>
                        <w:t>.</w:t>
                      </w:r>
                      <w:r w:rsidRPr="00715349">
                        <w:rPr>
                          <w:rFonts w:ascii="Calibri" w:hAnsi="Calibri"/>
                          <w:color w:val="4C4D4F"/>
                          <w:spacing w:val="-1"/>
                          <w:sz w:val="21"/>
                        </w:rPr>
                        <w:t>”</w:t>
                      </w:r>
                      <w:r w:rsidRPr="00715349">
                        <w:rPr>
                          <w:rFonts w:ascii="Calibri" w:hAnsi="Calibri"/>
                          <w:color w:val="4C4D4F"/>
                          <w:w w:val="103"/>
                          <w:position w:val="9"/>
                          <w:sz w:val="9"/>
                        </w:rPr>
                        <w:t>3</w:t>
                      </w:r>
                      <w:r w:rsidRPr="00715349">
                        <w:rPr>
                          <w:rFonts w:ascii="Calibri" w:hAnsi="Calibri"/>
                          <w:color w:val="4C4D4F"/>
                          <w:position w:val="9"/>
                          <w:sz w:val="9"/>
                        </w:rPr>
                        <w:t xml:space="preserve"> </w:t>
                      </w:r>
                      <w:r w:rsidRPr="00715349">
                        <w:rPr>
                          <w:rFonts w:ascii="Calibri" w:hAnsi="Calibri"/>
                          <w:color w:val="4C4D4F"/>
                          <w:spacing w:val="-2"/>
                          <w:sz w:val="21"/>
                        </w:rPr>
                        <w:t>A</w:t>
                      </w:r>
                      <w:r w:rsidRPr="00715349">
                        <w:rPr>
                          <w:rFonts w:ascii="Calibri" w:hAnsi="Calibri"/>
                          <w:color w:val="4C4D4F"/>
                          <w:sz w:val="21"/>
                        </w:rPr>
                        <w:t>s such, the Da</w:t>
                      </w:r>
                      <w:r w:rsidRPr="00715349">
                        <w:rPr>
                          <w:rFonts w:ascii="Calibri" w:hAnsi="Calibri"/>
                          <w:color w:val="4C4D4F"/>
                          <w:spacing w:val="-2"/>
                          <w:sz w:val="21"/>
                        </w:rPr>
                        <w:t>S</w:t>
                      </w:r>
                      <w:r w:rsidRPr="00715349">
                        <w:rPr>
                          <w:rFonts w:ascii="Calibri" w:hAnsi="Calibri"/>
                          <w:color w:val="4C4D4F"/>
                          <w:sz w:val="21"/>
                        </w:rPr>
                        <w:t>y f</w:t>
                      </w:r>
                      <w:r w:rsidRPr="00715349">
                        <w:rPr>
                          <w:rFonts w:ascii="Calibri" w:hAnsi="Calibri"/>
                          <w:color w:val="4C4D4F"/>
                          <w:spacing w:val="-2"/>
                          <w:sz w:val="21"/>
                        </w:rPr>
                        <w:t>r</w:t>
                      </w:r>
                      <w:r w:rsidRPr="00715349">
                        <w:rPr>
                          <w:rFonts w:ascii="Calibri" w:hAnsi="Calibri"/>
                          <w:color w:val="4C4D4F"/>
                          <w:sz w:val="21"/>
                        </w:rPr>
                        <w:t>ame</w:t>
                      </w:r>
                      <w:r w:rsidRPr="00715349">
                        <w:rPr>
                          <w:rFonts w:ascii="Calibri" w:hAnsi="Calibri"/>
                          <w:color w:val="4C4D4F"/>
                          <w:spacing w:val="-3"/>
                          <w:sz w:val="21"/>
                        </w:rPr>
                        <w:t>w</w:t>
                      </w:r>
                      <w:r w:rsidRPr="00715349">
                        <w:rPr>
                          <w:rFonts w:ascii="Calibri" w:hAnsi="Calibri"/>
                          <w:color w:val="4C4D4F"/>
                          <w:sz w:val="21"/>
                        </w:rPr>
                        <w:t>ork suppo</w:t>
                      </w:r>
                      <w:r w:rsidRPr="00715349">
                        <w:rPr>
                          <w:rFonts w:ascii="Calibri" w:hAnsi="Calibri"/>
                          <w:color w:val="4C4D4F"/>
                          <w:spacing w:val="5"/>
                          <w:sz w:val="21"/>
                        </w:rPr>
                        <w:t>r</w:t>
                      </w:r>
                      <w:r w:rsidRPr="00715349">
                        <w:rPr>
                          <w:rFonts w:ascii="Calibri" w:hAnsi="Calibri"/>
                          <w:color w:val="4C4D4F"/>
                          <w:sz w:val="21"/>
                        </w:rPr>
                        <w:t>ts st</w:t>
                      </w:r>
                      <w:r w:rsidRPr="00715349">
                        <w:rPr>
                          <w:rFonts w:ascii="Calibri" w:hAnsi="Calibri"/>
                          <w:color w:val="4C4D4F"/>
                          <w:spacing w:val="-1"/>
                          <w:sz w:val="21"/>
                        </w:rPr>
                        <w:t>a</w:t>
                      </w:r>
                      <w:r w:rsidRPr="00715349">
                        <w:rPr>
                          <w:rFonts w:ascii="Calibri" w:hAnsi="Calibri"/>
                          <w:color w:val="4C4D4F"/>
                          <w:spacing w:val="-2"/>
                          <w:sz w:val="21"/>
                        </w:rPr>
                        <w:t>t</w:t>
                      </w:r>
                      <w:r w:rsidRPr="00715349">
                        <w:rPr>
                          <w:rFonts w:ascii="Calibri" w:hAnsi="Calibri"/>
                          <w:color w:val="4C4D4F"/>
                          <w:sz w:val="21"/>
                        </w:rPr>
                        <w:t xml:space="preserve">e </w:t>
                      </w:r>
                      <w:r w:rsidRPr="00715349">
                        <w:rPr>
                          <w:rFonts w:ascii="Calibri" w:hAnsi="Calibri"/>
                          <w:color w:val="4C4D4F"/>
                          <w:w w:val="99"/>
                          <w:sz w:val="21"/>
                        </w:rPr>
                        <w:t xml:space="preserve">staff </w:t>
                      </w:r>
                      <w:r w:rsidRPr="00715349">
                        <w:rPr>
                          <w:rFonts w:ascii="Calibri" w:hAnsi="Calibri"/>
                          <w:color w:val="4C4D4F"/>
                          <w:sz w:val="21"/>
                        </w:rPr>
                        <w:t>in understanding, participating in, leading, using, and enabling high-quality data systems to accomplish tasks such as program improvement and operations. It is hoped that this IDC Part B Data System Framework will achieve the same goals for Part B programs.</w:t>
                      </w:r>
                    </w:p>
                    <w:p w:rsidR="00055E7C" w:rsidRPr="00715349" w:rsidRDefault="00055E7C">
                      <w:pPr>
                        <w:spacing w:before="83" w:line="228" w:lineRule="auto"/>
                        <w:ind w:left="20" w:right="13"/>
                        <w:rPr>
                          <w:rFonts w:ascii="Calibri" w:hAnsi="Calibri"/>
                          <w:sz w:val="21"/>
                        </w:rPr>
                      </w:pPr>
                      <w:r w:rsidRPr="00715349">
                        <w:rPr>
                          <w:rFonts w:ascii="Calibri" w:hAnsi="Calibri"/>
                          <w:color w:val="4C4D4F"/>
                          <w:spacing w:val="-3"/>
                          <w:sz w:val="21"/>
                        </w:rPr>
                        <w:t xml:space="preserve">The </w:t>
                      </w:r>
                      <w:r w:rsidRPr="00715349">
                        <w:rPr>
                          <w:rFonts w:ascii="Calibri" w:hAnsi="Calibri"/>
                          <w:color w:val="4C4D4F"/>
                          <w:sz w:val="21"/>
                        </w:rPr>
                        <w:t xml:space="preserve">IDC and </w:t>
                      </w:r>
                      <w:r w:rsidRPr="00715349">
                        <w:rPr>
                          <w:rFonts w:ascii="Calibri" w:hAnsi="Calibri"/>
                          <w:color w:val="4C4D4F"/>
                          <w:spacing w:val="-3"/>
                          <w:sz w:val="21"/>
                        </w:rPr>
                        <w:t xml:space="preserve">DaSy frameworks </w:t>
                      </w:r>
                      <w:r w:rsidRPr="00715349">
                        <w:rPr>
                          <w:rFonts w:ascii="Calibri" w:hAnsi="Calibri"/>
                          <w:color w:val="4C4D4F"/>
                          <w:spacing w:val="-4"/>
                          <w:sz w:val="21"/>
                        </w:rPr>
                        <w:t xml:space="preserve">overlap, </w:t>
                      </w:r>
                      <w:r w:rsidRPr="00715349">
                        <w:rPr>
                          <w:rFonts w:ascii="Calibri" w:hAnsi="Calibri"/>
                          <w:color w:val="4C4D4F"/>
                          <w:spacing w:val="-3"/>
                          <w:sz w:val="21"/>
                        </w:rPr>
                        <w:t xml:space="preserve">particularly </w:t>
                      </w:r>
                      <w:r w:rsidRPr="00715349">
                        <w:rPr>
                          <w:rFonts w:ascii="Calibri" w:hAnsi="Calibri"/>
                          <w:color w:val="4C4D4F"/>
                          <w:sz w:val="21"/>
                        </w:rPr>
                        <w:t>in re</w:t>
                      </w:r>
                      <w:r w:rsidRPr="00715349">
                        <w:rPr>
                          <w:rFonts w:ascii="Calibri" w:hAnsi="Calibri"/>
                          <w:color w:val="4C4D4F"/>
                          <w:spacing w:val="-3"/>
                          <w:sz w:val="21"/>
                        </w:rPr>
                        <w:t xml:space="preserve">lation </w:t>
                      </w:r>
                      <w:r w:rsidRPr="00715349">
                        <w:rPr>
                          <w:rFonts w:ascii="Calibri" w:hAnsi="Calibri"/>
                          <w:color w:val="4C4D4F"/>
                          <w:sz w:val="21"/>
                        </w:rPr>
                        <w:t xml:space="preserve">to 619 </w:t>
                      </w:r>
                      <w:r w:rsidRPr="00715349">
                        <w:rPr>
                          <w:rFonts w:ascii="Calibri" w:hAnsi="Calibri"/>
                          <w:color w:val="4C4D4F"/>
                          <w:spacing w:val="-3"/>
                          <w:sz w:val="21"/>
                        </w:rPr>
                        <w:t xml:space="preserve">data. Although </w:t>
                      </w:r>
                      <w:r w:rsidRPr="00715349">
                        <w:rPr>
                          <w:rFonts w:ascii="Calibri" w:hAnsi="Calibri"/>
                          <w:color w:val="4C4D4F"/>
                          <w:sz w:val="21"/>
                        </w:rPr>
                        <w:t xml:space="preserve">619 </w:t>
                      </w:r>
                      <w:r w:rsidRPr="00715349">
                        <w:rPr>
                          <w:rFonts w:ascii="Calibri" w:hAnsi="Calibri"/>
                          <w:color w:val="4C4D4F"/>
                          <w:spacing w:val="-3"/>
                          <w:sz w:val="21"/>
                        </w:rPr>
                        <w:t xml:space="preserve">data are technically </w:t>
                      </w:r>
                      <w:r w:rsidRPr="00715349">
                        <w:rPr>
                          <w:rFonts w:ascii="Calibri" w:hAnsi="Calibri"/>
                          <w:color w:val="4C4D4F"/>
                          <w:sz w:val="21"/>
                        </w:rPr>
                        <w:t xml:space="preserve">part of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 </w:t>
                      </w:r>
                      <w:r w:rsidRPr="00715349">
                        <w:rPr>
                          <w:rFonts w:ascii="Calibri" w:hAnsi="Calibri"/>
                          <w:color w:val="4C4D4F"/>
                          <w:sz w:val="21"/>
                        </w:rPr>
                        <w:t xml:space="preserve">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 Framework </w:t>
                      </w:r>
                      <w:r w:rsidRPr="00715349">
                        <w:rPr>
                          <w:rFonts w:ascii="Calibri" w:hAnsi="Calibri"/>
                          <w:color w:val="4C4D4F"/>
                          <w:spacing w:val="-4"/>
                          <w:sz w:val="21"/>
                        </w:rPr>
                        <w:t xml:space="preserve">Work </w:t>
                      </w:r>
                      <w:r w:rsidRPr="00715349">
                        <w:rPr>
                          <w:rFonts w:ascii="Calibri" w:hAnsi="Calibri"/>
                          <w:color w:val="4C4D4F"/>
                          <w:spacing w:val="-3"/>
                          <w:sz w:val="21"/>
                        </w:rPr>
                        <w:t xml:space="preserve">Group </w:t>
                      </w:r>
                      <w:r w:rsidRPr="00715349">
                        <w:rPr>
                          <w:rFonts w:ascii="Calibri" w:hAnsi="Calibri"/>
                          <w:color w:val="4C4D4F"/>
                          <w:spacing w:val="-4"/>
                          <w:sz w:val="21"/>
                        </w:rPr>
                        <w:t xml:space="preserve">recognizes </w:t>
                      </w:r>
                      <w:r w:rsidRPr="00715349">
                        <w:rPr>
                          <w:rFonts w:ascii="Calibri" w:hAnsi="Calibri"/>
                          <w:color w:val="4C4D4F"/>
                          <w:spacing w:val="-3"/>
                          <w:sz w:val="21"/>
                        </w:rPr>
                        <w:t xml:space="preserve">that there will </w:t>
                      </w:r>
                      <w:r w:rsidRPr="00715349">
                        <w:rPr>
                          <w:rFonts w:ascii="Calibri" w:hAnsi="Calibri"/>
                          <w:color w:val="4C4D4F"/>
                          <w:sz w:val="21"/>
                        </w:rPr>
                        <w:t xml:space="preserve">be </w:t>
                      </w:r>
                      <w:r w:rsidRPr="00715349">
                        <w:rPr>
                          <w:rFonts w:ascii="Calibri" w:hAnsi="Calibri"/>
                          <w:color w:val="4C4D4F"/>
                          <w:spacing w:val="-3"/>
                          <w:sz w:val="21"/>
                        </w:rPr>
                        <w:t xml:space="preserve">times when </w:t>
                      </w:r>
                      <w:r w:rsidRPr="00715349">
                        <w:rPr>
                          <w:rFonts w:ascii="Calibri" w:hAnsi="Calibri"/>
                          <w:color w:val="4C4D4F"/>
                          <w:sz w:val="21"/>
                        </w:rPr>
                        <w:t xml:space="preserve">the </w:t>
                      </w:r>
                      <w:r w:rsidRPr="00715349">
                        <w:rPr>
                          <w:rFonts w:ascii="Calibri" w:hAnsi="Calibri"/>
                          <w:color w:val="4C4D4F"/>
                          <w:spacing w:val="-3"/>
                          <w:sz w:val="21"/>
                        </w:rPr>
                        <w:t xml:space="preserve">DaSy framework </w:t>
                      </w:r>
                      <w:r w:rsidRPr="00715349">
                        <w:rPr>
                          <w:rFonts w:ascii="Calibri" w:hAnsi="Calibri"/>
                          <w:color w:val="4C4D4F"/>
                          <w:sz w:val="21"/>
                        </w:rPr>
                        <w:t xml:space="preserve">is an </w:t>
                      </w:r>
                      <w:r w:rsidRPr="00715349">
                        <w:rPr>
                          <w:rFonts w:ascii="Calibri" w:hAnsi="Calibri"/>
                          <w:color w:val="4C4D4F"/>
                          <w:spacing w:val="-3"/>
                          <w:sz w:val="21"/>
                        </w:rPr>
                        <w:t xml:space="preserve">important </w:t>
                      </w:r>
                      <w:r w:rsidRPr="00715349">
                        <w:rPr>
                          <w:rFonts w:ascii="Calibri" w:hAnsi="Calibri"/>
                          <w:color w:val="4C4D4F"/>
                          <w:sz w:val="21"/>
                        </w:rPr>
                        <w:t xml:space="preserve">and </w:t>
                      </w:r>
                      <w:r w:rsidRPr="00715349">
                        <w:rPr>
                          <w:rFonts w:ascii="Calibri" w:hAnsi="Calibri"/>
                          <w:color w:val="4C4D4F"/>
                          <w:spacing w:val="-3"/>
                          <w:sz w:val="21"/>
                        </w:rPr>
                        <w:t xml:space="preserve">necessary guide, especially for those Part </w:t>
                      </w:r>
                      <w:r w:rsidRPr="00715349">
                        <w:rPr>
                          <w:rFonts w:ascii="Calibri" w:hAnsi="Calibri"/>
                          <w:color w:val="4C4D4F"/>
                          <w:sz w:val="21"/>
                        </w:rPr>
                        <w:t xml:space="preserve">B </w:t>
                      </w:r>
                      <w:r w:rsidRPr="00715349">
                        <w:rPr>
                          <w:rFonts w:ascii="Calibri" w:hAnsi="Calibri"/>
                          <w:color w:val="4C4D4F"/>
                          <w:spacing w:val="-3"/>
                          <w:sz w:val="21"/>
                        </w:rPr>
                        <w:t xml:space="preserve">staff engaged </w:t>
                      </w:r>
                      <w:r w:rsidRPr="00715349">
                        <w:rPr>
                          <w:rFonts w:ascii="Calibri" w:hAnsi="Calibri"/>
                          <w:color w:val="4C4D4F"/>
                          <w:sz w:val="21"/>
                        </w:rPr>
                        <w:t xml:space="preserve">in </w:t>
                      </w:r>
                      <w:r w:rsidRPr="00715349">
                        <w:rPr>
                          <w:rFonts w:ascii="Calibri" w:hAnsi="Calibri"/>
                          <w:color w:val="4C4D4F"/>
                          <w:spacing w:val="-3"/>
                          <w:sz w:val="21"/>
                        </w:rPr>
                        <w:t xml:space="preserve">data work from </w:t>
                      </w:r>
                      <w:r w:rsidRPr="00715349">
                        <w:rPr>
                          <w:rFonts w:ascii="Calibri" w:hAnsi="Calibri"/>
                          <w:color w:val="4C4D4F"/>
                          <w:sz w:val="21"/>
                        </w:rPr>
                        <w:t xml:space="preserve">the </w:t>
                      </w:r>
                      <w:r w:rsidRPr="00715349">
                        <w:rPr>
                          <w:rFonts w:ascii="Calibri" w:hAnsi="Calibri"/>
                          <w:color w:val="4C4D4F"/>
                          <w:spacing w:val="-3"/>
                          <w:sz w:val="21"/>
                        </w:rPr>
                        <w:t>early childhood perspective.</w:t>
                      </w:r>
                    </w:p>
                    <w:p w:rsidR="00055E7C" w:rsidRPr="00715349" w:rsidRDefault="00055E7C">
                      <w:pPr>
                        <w:spacing w:before="110"/>
                        <w:ind w:left="20"/>
                        <w:rPr>
                          <w:rFonts w:ascii="Calibri" w:hAnsi="Calibri"/>
                          <w:sz w:val="28"/>
                        </w:rPr>
                      </w:pPr>
                      <w:bookmarkStart w:id="14" w:name="Framework_Structure_"/>
                      <w:bookmarkEnd w:id="14"/>
                      <w:r w:rsidRPr="00715349">
                        <w:rPr>
                          <w:rFonts w:ascii="Calibri" w:hAnsi="Calibri"/>
                          <w:color w:val="055D8B"/>
                          <w:sz w:val="28"/>
                        </w:rPr>
                        <w:t>Framework Structure</w:t>
                      </w:r>
                    </w:p>
                    <w:p w:rsidR="00055E7C" w:rsidRPr="00715349" w:rsidRDefault="00055E7C">
                      <w:pPr>
                        <w:spacing w:before="60" w:line="228" w:lineRule="auto"/>
                        <w:ind w:left="20" w:right="138"/>
                        <w:rPr>
                          <w:rFonts w:ascii="Calibri" w:hAnsi="Calibri"/>
                          <w:sz w:val="21"/>
                        </w:rPr>
                      </w:pPr>
                      <w:r w:rsidRPr="00715349">
                        <w:rPr>
                          <w:rFonts w:ascii="Calibri" w:hAnsi="Calibri"/>
                          <w:color w:val="4C4D4F"/>
                          <w:sz w:val="21"/>
                        </w:rPr>
                        <w:t>The Part B Data System Framework has seven components, as shown in Figure 1. Six of the components were developed by DaSy to capture major types of activities that would support and promote quality data systems. IDC incorporated those six components into the Part B framework and added Data Integration to capture activities SEAs will undertake to integrate their IDEA data with their Statewide Longitudinal</w:t>
                      </w:r>
                      <w:r w:rsidRPr="00715349">
                        <w:rPr>
                          <w:rFonts w:ascii="Calibri" w:hAnsi="Calibri"/>
                          <w:color w:val="4C4D4F"/>
                          <w:spacing w:val="-11"/>
                          <w:sz w:val="21"/>
                        </w:rPr>
                        <w:t xml:space="preserve"> </w:t>
                      </w:r>
                      <w:r w:rsidRPr="00715349">
                        <w:rPr>
                          <w:rFonts w:ascii="Calibri" w:hAnsi="Calibri"/>
                          <w:color w:val="4C4D4F"/>
                          <w:sz w:val="21"/>
                        </w:rPr>
                        <w:t>Data Systems (SLDS), a particular focus for</w:t>
                      </w:r>
                      <w:r w:rsidRPr="00715349">
                        <w:rPr>
                          <w:rFonts w:ascii="Calibri" w:hAnsi="Calibri"/>
                          <w:color w:val="4C4D4F"/>
                          <w:spacing w:val="-3"/>
                          <w:sz w:val="21"/>
                        </w:rPr>
                        <w:t xml:space="preserve"> </w:t>
                      </w:r>
                      <w:r w:rsidRPr="00715349">
                        <w:rPr>
                          <w:rFonts w:ascii="Calibri" w:hAnsi="Calibri"/>
                          <w:color w:val="4C4D4F"/>
                          <w:sz w:val="21"/>
                        </w:rPr>
                        <w:t>CIID.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9392" behindDoc="1" locked="0" layoutInCell="1" allowOverlap="1">
                <wp:simplePos x="0" y="0"/>
                <wp:positionH relativeFrom="page">
                  <wp:posOffset>3990340</wp:posOffset>
                </wp:positionH>
                <wp:positionV relativeFrom="page">
                  <wp:posOffset>1327150</wp:posOffset>
                </wp:positionV>
                <wp:extent cx="2621280" cy="191135"/>
                <wp:effectExtent l="0" t="3175" r="0" b="0"/>
                <wp:wrapNone/>
                <wp:docPr id="1483"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4C4D4F"/>
                                <w:sz w:val="21"/>
                              </w:rPr>
                              <w:t>Figure</w:t>
                            </w:r>
                            <w:r w:rsidRPr="00715349">
                              <w:rPr>
                                <w:rFonts w:ascii="Calibri" w:hAnsi="Calibri"/>
                                <w:b/>
                                <w:color w:val="4C4D4F"/>
                                <w:spacing w:val="-5"/>
                                <w:sz w:val="21"/>
                              </w:rPr>
                              <w:t xml:space="preserve"> </w:t>
                            </w:r>
                            <w:r w:rsidRPr="00715349">
                              <w:rPr>
                                <w:rFonts w:ascii="Calibri" w:hAnsi="Calibri"/>
                                <w:b/>
                                <w:color w:val="4C4D4F"/>
                                <w:sz w:val="21"/>
                              </w:rPr>
                              <w:t>1.</w:t>
                            </w:r>
                            <w:r w:rsidRPr="00715349">
                              <w:rPr>
                                <w:rFonts w:ascii="Calibri" w:hAnsi="Calibri"/>
                                <w:b/>
                                <w:color w:val="4C4D4F"/>
                                <w:spacing w:val="-5"/>
                                <w:sz w:val="21"/>
                              </w:rPr>
                              <w:t xml:space="preserve"> </w:t>
                            </w:r>
                            <w:r w:rsidRPr="00715349">
                              <w:rPr>
                                <w:rFonts w:ascii="Calibri" w:hAnsi="Calibri"/>
                                <w:b/>
                                <w:color w:val="4C4D4F"/>
                                <w:sz w:val="21"/>
                              </w:rPr>
                              <w:t>IDC</w:t>
                            </w:r>
                            <w:r w:rsidRPr="00715349">
                              <w:rPr>
                                <w:rFonts w:ascii="Calibri" w:hAnsi="Calibri"/>
                                <w:b/>
                                <w:color w:val="4C4D4F"/>
                                <w:spacing w:val="-5"/>
                                <w:sz w:val="21"/>
                              </w:rPr>
                              <w:t xml:space="preserve"> </w:t>
                            </w:r>
                            <w:r w:rsidRPr="00715349">
                              <w:rPr>
                                <w:rFonts w:ascii="Calibri" w:hAnsi="Calibri"/>
                                <w:b/>
                                <w:color w:val="4C4D4F"/>
                                <w:sz w:val="21"/>
                              </w:rPr>
                              <w:t>Part</w:t>
                            </w:r>
                            <w:r w:rsidRPr="00715349">
                              <w:rPr>
                                <w:rFonts w:ascii="Calibri" w:hAnsi="Calibri"/>
                                <w:b/>
                                <w:color w:val="4C4D4F"/>
                                <w:spacing w:val="-5"/>
                                <w:sz w:val="21"/>
                              </w:rPr>
                              <w:t xml:space="preserve"> </w:t>
                            </w:r>
                            <w:r w:rsidRPr="00715349">
                              <w:rPr>
                                <w:rFonts w:ascii="Calibri" w:hAnsi="Calibri"/>
                                <w:b/>
                                <w:color w:val="4C4D4F"/>
                                <w:sz w:val="21"/>
                              </w:rPr>
                              <w:t>B</w:t>
                            </w:r>
                            <w:r w:rsidRPr="00715349">
                              <w:rPr>
                                <w:rFonts w:ascii="Calibri" w:hAnsi="Calibri"/>
                                <w:b/>
                                <w:color w:val="4C4D4F"/>
                                <w:spacing w:val="-5"/>
                                <w:sz w:val="21"/>
                              </w:rPr>
                              <w:t xml:space="preserve"> </w:t>
                            </w:r>
                            <w:r w:rsidRPr="00715349">
                              <w:rPr>
                                <w:rFonts w:ascii="Calibri" w:hAnsi="Calibri"/>
                                <w:b/>
                                <w:color w:val="4C4D4F"/>
                                <w:sz w:val="21"/>
                              </w:rPr>
                              <w:t>Data</w:t>
                            </w:r>
                            <w:r w:rsidRPr="00715349">
                              <w:rPr>
                                <w:rFonts w:ascii="Calibri" w:hAnsi="Calibri"/>
                                <w:b/>
                                <w:color w:val="4C4D4F"/>
                                <w:spacing w:val="-5"/>
                                <w:sz w:val="21"/>
                              </w:rPr>
                              <w:t xml:space="preserve"> </w:t>
                            </w:r>
                            <w:r w:rsidRPr="00715349">
                              <w:rPr>
                                <w:rFonts w:ascii="Calibri" w:hAnsi="Calibri"/>
                                <w:b/>
                                <w:color w:val="4C4D4F"/>
                                <w:sz w:val="21"/>
                              </w:rPr>
                              <w:t>System</w:t>
                            </w:r>
                            <w:r w:rsidRPr="00715349">
                              <w:rPr>
                                <w:rFonts w:ascii="Calibri" w:hAnsi="Calibri"/>
                                <w:b/>
                                <w:color w:val="4C4D4F"/>
                                <w:spacing w:val="-5"/>
                                <w:sz w:val="21"/>
                              </w:rPr>
                              <w:t xml:space="preserve"> </w:t>
                            </w:r>
                            <w:r w:rsidRPr="00715349">
                              <w:rPr>
                                <w:rFonts w:ascii="Calibri" w:hAnsi="Calibri"/>
                                <w:b/>
                                <w:color w:val="4C4D4F"/>
                                <w:sz w:val="21"/>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086" type="#_x0000_t202" style="position:absolute;margin-left:314.2pt;margin-top:104.5pt;width:206.4pt;height:15.05pt;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z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4C4D4F"/>
                          <w:sz w:val="21"/>
                        </w:rPr>
                        <w:t>Figure</w:t>
                      </w:r>
                      <w:r w:rsidRPr="00715349">
                        <w:rPr>
                          <w:rFonts w:ascii="Calibri" w:hAnsi="Calibri"/>
                          <w:b/>
                          <w:color w:val="4C4D4F"/>
                          <w:spacing w:val="-5"/>
                          <w:sz w:val="21"/>
                        </w:rPr>
                        <w:t xml:space="preserve"> </w:t>
                      </w:r>
                      <w:r w:rsidRPr="00715349">
                        <w:rPr>
                          <w:rFonts w:ascii="Calibri" w:hAnsi="Calibri"/>
                          <w:b/>
                          <w:color w:val="4C4D4F"/>
                          <w:sz w:val="21"/>
                        </w:rPr>
                        <w:t>1.</w:t>
                      </w:r>
                      <w:r w:rsidRPr="00715349">
                        <w:rPr>
                          <w:rFonts w:ascii="Calibri" w:hAnsi="Calibri"/>
                          <w:b/>
                          <w:color w:val="4C4D4F"/>
                          <w:spacing w:val="-5"/>
                          <w:sz w:val="21"/>
                        </w:rPr>
                        <w:t xml:space="preserve"> </w:t>
                      </w:r>
                      <w:r w:rsidRPr="00715349">
                        <w:rPr>
                          <w:rFonts w:ascii="Calibri" w:hAnsi="Calibri"/>
                          <w:b/>
                          <w:color w:val="4C4D4F"/>
                          <w:sz w:val="21"/>
                        </w:rPr>
                        <w:t>IDC</w:t>
                      </w:r>
                      <w:r w:rsidRPr="00715349">
                        <w:rPr>
                          <w:rFonts w:ascii="Calibri" w:hAnsi="Calibri"/>
                          <w:b/>
                          <w:color w:val="4C4D4F"/>
                          <w:spacing w:val="-5"/>
                          <w:sz w:val="21"/>
                        </w:rPr>
                        <w:t xml:space="preserve"> </w:t>
                      </w:r>
                      <w:r w:rsidRPr="00715349">
                        <w:rPr>
                          <w:rFonts w:ascii="Calibri" w:hAnsi="Calibri"/>
                          <w:b/>
                          <w:color w:val="4C4D4F"/>
                          <w:sz w:val="21"/>
                        </w:rPr>
                        <w:t>Part</w:t>
                      </w:r>
                      <w:r w:rsidRPr="00715349">
                        <w:rPr>
                          <w:rFonts w:ascii="Calibri" w:hAnsi="Calibri"/>
                          <w:b/>
                          <w:color w:val="4C4D4F"/>
                          <w:spacing w:val="-5"/>
                          <w:sz w:val="21"/>
                        </w:rPr>
                        <w:t xml:space="preserve"> </w:t>
                      </w:r>
                      <w:r w:rsidRPr="00715349">
                        <w:rPr>
                          <w:rFonts w:ascii="Calibri" w:hAnsi="Calibri"/>
                          <w:b/>
                          <w:color w:val="4C4D4F"/>
                          <w:sz w:val="21"/>
                        </w:rPr>
                        <w:t>B</w:t>
                      </w:r>
                      <w:r w:rsidRPr="00715349">
                        <w:rPr>
                          <w:rFonts w:ascii="Calibri" w:hAnsi="Calibri"/>
                          <w:b/>
                          <w:color w:val="4C4D4F"/>
                          <w:spacing w:val="-5"/>
                          <w:sz w:val="21"/>
                        </w:rPr>
                        <w:t xml:space="preserve"> </w:t>
                      </w:r>
                      <w:r w:rsidRPr="00715349">
                        <w:rPr>
                          <w:rFonts w:ascii="Calibri" w:hAnsi="Calibri"/>
                          <w:b/>
                          <w:color w:val="4C4D4F"/>
                          <w:sz w:val="21"/>
                        </w:rPr>
                        <w:t>Data</w:t>
                      </w:r>
                      <w:r w:rsidRPr="00715349">
                        <w:rPr>
                          <w:rFonts w:ascii="Calibri" w:hAnsi="Calibri"/>
                          <w:b/>
                          <w:color w:val="4C4D4F"/>
                          <w:spacing w:val="-5"/>
                          <w:sz w:val="21"/>
                        </w:rPr>
                        <w:t xml:space="preserve"> </w:t>
                      </w:r>
                      <w:r w:rsidRPr="00715349">
                        <w:rPr>
                          <w:rFonts w:ascii="Calibri" w:hAnsi="Calibri"/>
                          <w:b/>
                          <w:color w:val="4C4D4F"/>
                          <w:sz w:val="21"/>
                        </w:rPr>
                        <w:t>System</w:t>
                      </w:r>
                      <w:r w:rsidRPr="00715349">
                        <w:rPr>
                          <w:rFonts w:ascii="Calibri" w:hAnsi="Calibri"/>
                          <w:b/>
                          <w:color w:val="4C4D4F"/>
                          <w:spacing w:val="-5"/>
                          <w:sz w:val="21"/>
                        </w:rPr>
                        <w:t xml:space="preserve"> </w:t>
                      </w:r>
                      <w:r w:rsidRPr="00715349">
                        <w:rPr>
                          <w:rFonts w:ascii="Calibri" w:hAnsi="Calibri"/>
                          <w:b/>
                          <w:color w:val="4C4D4F"/>
                          <w:sz w:val="21"/>
                        </w:rPr>
                        <w:t>Framework</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1440" behindDoc="1" locked="0" layoutInCell="1" allowOverlap="1">
                <wp:simplePos x="0" y="0"/>
                <wp:positionH relativeFrom="page">
                  <wp:posOffset>4470400</wp:posOffset>
                </wp:positionH>
                <wp:positionV relativeFrom="page">
                  <wp:posOffset>2228850</wp:posOffset>
                </wp:positionV>
                <wp:extent cx="495935" cy="260350"/>
                <wp:effectExtent l="3175" t="0" r="0" b="0"/>
                <wp:wrapNone/>
                <wp:docPr id="1481"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0" w:right="8" w:firstLine="214"/>
                              <w:rPr>
                                <w:rFonts w:asciiTheme="minorHAnsi" w:hAnsiTheme="minorHAnsi" w:cstheme="minorHAnsi"/>
                                <w:b/>
                                <w:sz w:val="15"/>
                              </w:rPr>
                            </w:pPr>
                            <w:r w:rsidRPr="00182631">
                              <w:rPr>
                                <w:rFonts w:asciiTheme="minorHAnsi" w:hAnsiTheme="minorHAnsi" w:cstheme="minorHAnsi"/>
                                <w:b/>
                                <w:color w:val="FFFFFF"/>
                                <w:sz w:val="15"/>
                              </w:rPr>
                              <w:t>Data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087" type="#_x0000_t202" style="position:absolute;margin-left:352pt;margin-top:175.5pt;width:39.05pt;height:20.5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aVtg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" filled="f" stroked="f">
                <v:textbox inset="0,0,0,0">
                  <w:txbxContent>
                    <w:p w:rsidR="00055E7C" w:rsidRPr="00182631" w:rsidRDefault="00055E7C">
                      <w:pPr>
                        <w:spacing w:before="17" w:line="206" w:lineRule="auto"/>
                        <w:ind w:left="20" w:right="8" w:firstLine="214"/>
                        <w:rPr>
                          <w:rFonts w:asciiTheme="minorHAnsi" w:hAnsiTheme="minorHAnsi" w:cstheme="minorHAnsi"/>
                          <w:b/>
                          <w:sz w:val="15"/>
                        </w:rPr>
                      </w:pPr>
                      <w:r w:rsidRPr="00182631">
                        <w:rPr>
                          <w:rFonts w:asciiTheme="minorHAnsi" w:hAnsiTheme="minorHAnsi" w:cstheme="minorHAnsi"/>
                          <w:b/>
                          <w:color w:val="FFFFFF"/>
                          <w:sz w:val="15"/>
                        </w:rPr>
                        <w:t>Data Integration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2464" behindDoc="1" locked="0" layoutInCell="1" allowOverlap="1">
                <wp:simplePos x="0" y="0"/>
                <wp:positionH relativeFrom="page">
                  <wp:posOffset>6202680</wp:posOffset>
                </wp:positionH>
                <wp:positionV relativeFrom="page">
                  <wp:posOffset>2305685</wp:posOffset>
                </wp:positionV>
                <wp:extent cx="612140" cy="376555"/>
                <wp:effectExtent l="1905" t="635" r="0" b="3810"/>
                <wp:wrapNone/>
                <wp:docPr id="1480"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0" w:right="17" w:firstLine="31"/>
                              <w:jc w:val="center"/>
                              <w:rPr>
                                <w:rFonts w:asciiTheme="minorHAnsi" w:hAnsiTheme="minorHAnsi" w:cstheme="minorHAnsi"/>
                                <w:b/>
                                <w:sz w:val="15"/>
                              </w:rPr>
                            </w:pPr>
                            <w:r w:rsidRPr="00182631">
                              <w:rPr>
                                <w:rFonts w:asciiTheme="minorHAnsi" w:hAnsiTheme="minorHAnsi" w:cstheme="minorHAnsi"/>
                                <w:b/>
                                <w:color w:val="FFFFFF"/>
                                <w:sz w:val="15"/>
                              </w:rPr>
                              <w:t>Data Governance &amp;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5" o:spid="_x0000_s1088" type="#_x0000_t202" style="position:absolute;margin-left:488.4pt;margin-top:181.55pt;width:48.2pt;height:29.65pt;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GRtgIAALY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" filled="f" stroked="f">
                <v:textbox inset="0,0,0,0">
                  <w:txbxContent>
                    <w:p w:rsidR="00055E7C" w:rsidRPr="00182631" w:rsidRDefault="00055E7C">
                      <w:pPr>
                        <w:spacing w:before="17" w:line="206" w:lineRule="auto"/>
                        <w:ind w:left="20" w:right="17" w:firstLine="31"/>
                        <w:jc w:val="center"/>
                        <w:rPr>
                          <w:rFonts w:asciiTheme="minorHAnsi" w:hAnsiTheme="minorHAnsi" w:cstheme="minorHAnsi"/>
                          <w:b/>
                          <w:sz w:val="15"/>
                        </w:rPr>
                      </w:pPr>
                      <w:r w:rsidRPr="00182631">
                        <w:rPr>
                          <w:rFonts w:asciiTheme="minorHAnsi" w:hAnsiTheme="minorHAnsi" w:cstheme="minorHAnsi"/>
                          <w:b/>
                          <w:color w:val="FFFFFF"/>
                          <w:sz w:val="15"/>
                        </w:rPr>
                        <w:t>Data Governance &amp; Management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3488" behindDoc="1" locked="0" layoutInCell="1" allowOverlap="1">
                <wp:simplePos x="0" y="0"/>
                <wp:positionH relativeFrom="page">
                  <wp:posOffset>4076065</wp:posOffset>
                </wp:positionH>
                <wp:positionV relativeFrom="page">
                  <wp:posOffset>3091815</wp:posOffset>
                </wp:positionV>
                <wp:extent cx="598170" cy="144145"/>
                <wp:effectExtent l="0" t="0" r="2540" b="2540"/>
                <wp:wrapNone/>
                <wp:docPr id="1479"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line="206" w:lineRule="exact"/>
                              <w:ind w:left="20"/>
                              <w:rPr>
                                <w:rFonts w:asciiTheme="minorHAnsi" w:hAnsiTheme="minorHAnsi" w:cstheme="minorHAnsi"/>
                                <w:b/>
                                <w:sz w:val="15"/>
                              </w:rPr>
                            </w:pPr>
                            <w:r w:rsidRPr="00182631">
                              <w:rPr>
                                <w:rFonts w:asciiTheme="minorHAnsi" w:hAnsiTheme="minorHAnsi" w:cstheme="minorHAnsi"/>
                                <w:b/>
                                <w:color w:val="FFFFFF"/>
                                <w:sz w:val="15"/>
                              </w:rPr>
                              <w:t>Sustainability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4" o:spid="_x0000_s1089" type="#_x0000_t202" style="position:absolute;margin-left:320.95pt;margin-top:243.45pt;width:47.1pt;height:11.35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pPsgIAALY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" filled="f" stroked="f">
                <v:textbox inset="0,0,0,0">
                  <w:txbxContent>
                    <w:p w:rsidR="00055E7C" w:rsidRPr="00182631" w:rsidRDefault="00055E7C">
                      <w:pPr>
                        <w:spacing w:line="206" w:lineRule="exact"/>
                        <w:ind w:left="20"/>
                        <w:rPr>
                          <w:rFonts w:asciiTheme="minorHAnsi" w:hAnsiTheme="minorHAnsi" w:cstheme="minorHAnsi"/>
                          <w:b/>
                          <w:sz w:val="15"/>
                        </w:rPr>
                      </w:pPr>
                      <w:r w:rsidRPr="00182631">
                        <w:rPr>
                          <w:rFonts w:asciiTheme="minorHAnsi" w:hAnsiTheme="minorHAnsi" w:cstheme="minorHAnsi"/>
                          <w:b/>
                          <w:color w:val="FFFFFF"/>
                          <w:sz w:val="15"/>
                        </w:rPr>
                        <w:t>Sustainability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4512" behindDoc="1" locked="0" layoutInCell="1" allowOverlap="1">
                <wp:simplePos x="0" y="0"/>
                <wp:positionH relativeFrom="page">
                  <wp:posOffset>6346825</wp:posOffset>
                </wp:positionH>
                <wp:positionV relativeFrom="page">
                  <wp:posOffset>3354705</wp:posOffset>
                </wp:positionV>
                <wp:extent cx="561975" cy="260350"/>
                <wp:effectExtent l="3175" t="1905" r="0" b="4445"/>
                <wp:wrapNone/>
                <wp:docPr id="1478"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0" w:right="13" w:firstLine="38"/>
                              <w:rPr>
                                <w:rFonts w:asciiTheme="minorHAnsi" w:hAnsiTheme="minorHAnsi" w:cstheme="minorHAnsi"/>
                                <w:b/>
                                <w:sz w:val="15"/>
                              </w:rPr>
                            </w:pPr>
                            <w:r w:rsidRPr="00182631">
                              <w:rPr>
                                <w:rFonts w:asciiTheme="minorHAnsi" w:hAnsiTheme="minorHAnsi" w:cstheme="minorHAnsi"/>
                                <w:b/>
                                <w:color w:val="FFFFFF"/>
                                <w:sz w:val="15"/>
                              </w:rPr>
                              <w:t>Stakeholder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3" o:spid="_x0000_s1090" type="#_x0000_t202" style="position:absolute;margin-left:499.75pt;margin-top:264.15pt;width:44.25pt;height:20.5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t6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" filled="f" stroked="f">
                <v:textbox inset="0,0,0,0">
                  <w:txbxContent>
                    <w:p w:rsidR="00055E7C" w:rsidRPr="00182631" w:rsidRDefault="00055E7C">
                      <w:pPr>
                        <w:spacing w:before="17" w:line="206" w:lineRule="auto"/>
                        <w:ind w:left="20" w:right="13" w:firstLine="38"/>
                        <w:rPr>
                          <w:rFonts w:asciiTheme="minorHAnsi" w:hAnsiTheme="minorHAnsi" w:cstheme="minorHAnsi"/>
                          <w:b/>
                          <w:sz w:val="15"/>
                        </w:rPr>
                      </w:pPr>
                      <w:r w:rsidRPr="00182631">
                        <w:rPr>
                          <w:rFonts w:asciiTheme="minorHAnsi" w:hAnsiTheme="minorHAnsi" w:cstheme="minorHAnsi"/>
                          <w:b/>
                          <w:color w:val="FFFFFF"/>
                          <w:sz w:val="15"/>
                        </w:rPr>
                        <w:t>Stakeholder Engagement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5536" behindDoc="1" locked="0" layoutInCell="1" allowOverlap="1">
                <wp:simplePos x="0" y="0"/>
                <wp:positionH relativeFrom="page">
                  <wp:posOffset>4819650</wp:posOffset>
                </wp:positionH>
                <wp:positionV relativeFrom="page">
                  <wp:posOffset>3951605</wp:posOffset>
                </wp:positionV>
                <wp:extent cx="223520" cy="260350"/>
                <wp:effectExtent l="0" t="0" r="0" b="0"/>
                <wp:wrapNone/>
                <wp:docPr id="1477"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54" w:right="5" w:hanging="35"/>
                              <w:rPr>
                                <w:rFonts w:asciiTheme="minorHAnsi" w:hAnsiTheme="minorHAnsi" w:cstheme="minorHAnsi"/>
                                <w:b/>
                                <w:sz w:val="15"/>
                              </w:rPr>
                            </w:pPr>
                            <w:r w:rsidRPr="00182631">
                              <w:rPr>
                                <w:rFonts w:asciiTheme="minorHAnsi" w:hAnsiTheme="minorHAnsi" w:cstheme="minorHAnsi"/>
                                <w:b/>
                                <w:color w:val="FFFFFF"/>
                                <w:sz w:val="15"/>
                              </w:rPr>
                              <w:t>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91" type="#_x0000_t202" style="position:absolute;margin-left:379.5pt;margin-top:311.15pt;width:17.6pt;height:20.5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AT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" filled="f" stroked="f">
                <v:textbox inset="0,0,0,0">
                  <w:txbxContent>
                    <w:p w:rsidR="00055E7C" w:rsidRPr="00182631" w:rsidRDefault="00055E7C">
                      <w:pPr>
                        <w:spacing w:before="17" w:line="206" w:lineRule="auto"/>
                        <w:ind w:left="54" w:right="5" w:hanging="35"/>
                        <w:rPr>
                          <w:rFonts w:asciiTheme="minorHAnsi" w:hAnsiTheme="minorHAnsi" w:cstheme="minorHAnsi"/>
                          <w:b/>
                          <w:sz w:val="15"/>
                        </w:rPr>
                      </w:pPr>
                      <w:r w:rsidRPr="00182631">
                        <w:rPr>
                          <w:rFonts w:asciiTheme="minorHAnsi" w:hAnsiTheme="minorHAnsi" w:cstheme="minorHAnsi"/>
                          <w:b/>
                          <w:color w:val="FFFFFF"/>
                          <w:sz w:val="15"/>
                        </w:rPr>
                        <w:t>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6560" behindDoc="1" locked="0" layoutInCell="1" allowOverlap="1">
                <wp:simplePos x="0" y="0"/>
                <wp:positionH relativeFrom="page">
                  <wp:posOffset>5623560</wp:posOffset>
                </wp:positionH>
                <wp:positionV relativeFrom="page">
                  <wp:posOffset>4030345</wp:posOffset>
                </wp:positionV>
                <wp:extent cx="596265" cy="376555"/>
                <wp:effectExtent l="3810" t="1270" r="0" b="3175"/>
                <wp:wrapNone/>
                <wp:docPr id="1476"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0" w:right="17" w:hanging="32"/>
                              <w:jc w:val="center"/>
                              <w:rPr>
                                <w:rFonts w:asciiTheme="minorHAnsi" w:hAnsiTheme="minorHAnsi" w:cstheme="minorHAnsi"/>
                                <w:b/>
                                <w:sz w:val="15"/>
                              </w:rPr>
                            </w:pPr>
                            <w:r w:rsidRPr="00182631">
                              <w:rPr>
                                <w:rFonts w:asciiTheme="minorHAnsi" w:hAnsiTheme="minorHAnsi" w:cstheme="minorHAnsi"/>
                                <w:b/>
                                <w:color w:val="FFFFFF"/>
                                <w:sz w:val="15"/>
                              </w:rPr>
                              <w:t>IT System Design &amp;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92" type="#_x0000_t202" style="position:absolute;margin-left:442.8pt;margin-top:317.35pt;width:46.95pt;height:29.65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lCsw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" filled="f" stroked="f">
                <v:textbox inset="0,0,0,0">
                  <w:txbxContent>
                    <w:p w:rsidR="00055E7C" w:rsidRPr="00182631" w:rsidRDefault="00055E7C">
                      <w:pPr>
                        <w:spacing w:before="17" w:line="206" w:lineRule="auto"/>
                        <w:ind w:left="20" w:right="17" w:hanging="32"/>
                        <w:jc w:val="center"/>
                        <w:rPr>
                          <w:rFonts w:asciiTheme="minorHAnsi" w:hAnsiTheme="minorHAnsi" w:cstheme="minorHAnsi"/>
                          <w:b/>
                          <w:sz w:val="15"/>
                        </w:rPr>
                      </w:pPr>
                      <w:r w:rsidRPr="00182631">
                        <w:rPr>
                          <w:rFonts w:asciiTheme="minorHAnsi" w:hAnsiTheme="minorHAnsi" w:cstheme="minorHAnsi"/>
                          <w:b/>
                          <w:color w:val="FFFFFF"/>
                          <w:sz w:val="15"/>
                        </w:rPr>
                        <w:t>IT System Design &amp; Development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7584" behindDoc="1" locked="0" layoutInCell="1" allowOverlap="1">
                <wp:simplePos x="0" y="0"/>
                <wp:positionH relativeFrom="page">
                  <wp:posOffset>3987800</wp:posOffset>
                </wp:positionH>
                <wp:positionV relativeFrom="page">
                  <wp:posOffset>4850130</wp:posOffset>
                </wp:positionV>
                <wp:extent cx="2969260" cy="3564255"/>
                <wp:effectExtent l="0" t="1905" r="0" b="0"/>
                <wp:wrapNone/>
                <wp:docPr id="1475"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56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BF18B2">
                            <w:pPr>
                              <w:spacing w:line="228" w:lineRule="auto"/>
                              <w:ind w:left="20" w:right="35"/>
                              <w:rPr>
                                <w:rFonts w:ascii="Calibri" w:hAnsi="Calibri"/>
                                <w:sz w:val="21"/>
                              </w:rPr>
                            </w:pPr>
                            <w:r w:rsidRPr="00715349">
                              <w:rPr>
                                <w:rFonts w:ascii="Calibri" w:hAnsi="Calibri"/>
                                <w:color w:val="4C4D4F"/>
                                <w:sz w:val="21"/>
                              </w:rPr>
                              <w:t>The framework’s components, presented</w:t>
                            </w:r>
                            <w:r w:rsidRPr="00715349">
                              <w:rPr>
                                <w:rFonts w:ascii="Calibri" w:hAnsi="Calibri"/>
                                <w:color w:val="4C4D4F"/>
                                <w:spacing w:val="-29"/>
                                <w:sz w:val="21"/>
                              </w:rPr>
                              <w:t xml:space="preserve"> </w:t>
                            </w:r>
                            <w:r w:rsidRPr="00715349">
                              <w:rPr>
                                <w:rFonts w:ascii="Calibri" w:hAnsi="Calibri"/>
                                <w:color w:val="4C4D4F"/>
                                <w:sz w:val="21"/>
                              </w:rPr>
                              <w:t xml:space="preserve">individually in the sections that follow, are designed so a state can work within only one component and accomplish a coherent, meaningful parcel of work that will contribute to developing, enhancing, or maintaining a high-quality Part B data system. </w:t>
                            </w:r>
                            <w:r w:rsidRPr="00715349">
                              <w:rPr>
                                <w:rFonts w:ascii="Calibri" w:hAnsi="Calibri"/>
                                <w:color w:val="4C4D4F"/>
                                <w:spacing w:val="-3"/>
                                <w:sz w:val="21"/>
                              </w:rPr>
                              <w:t xml:space="preserve">However, </w:t>
                            </w:r>
                            <w:r w:rsidRPr="00715349">
                              <w:rPr>
                                <w:rFonts w:ascii="Calibri" w:hAnsi="Calibri"/>
                                <w:color w:val="4C4D4F"/>
                                <w:sz w:val="21"/>
                              </w:rPr>
                              <w:t>multiple themes apply across components, such as the provision of technical assistance and training to staff or strategies for working with stakeholders. Thus,</w:t>
                            </w:r>
                            <w:r w:rsidRPr="00715349">
                              <w:rPr>
                                <w:rFonts w:ascii="Calibri" w:hAnsi="Calibri"/>
                                <w:color w:val="4C4D4F"/>
                                <w:spacing w:val="-20"/>
                                <w:sz w:val="21"/>
                              </w:rPr>
                              <w:t xml:space="preserve"> </w:t>
                            </w:r>
                            <w:r w:rsidRPr="00715349">
                              <w:rPr>
                                <w:rFonts w:ascii="Calibri" w:hAnsi="Calibri"/>
                                <w:color w:val="4C4D4F"/>
                                <w:sz w:val="21"/>
                              </w:rPr>
                              <w:t>it</w:t>
                            </w:r>
                            <w:r>
                              <w:rPr>
                                <w:rFonts w:ascii="Calibri" w:hAnsi="Calibri"/>
                                <w:color w:val="4C4D4F"/>
                                <w:sz w:val="21"/>
                              </w:rPr>
                              <w:t xml:space="preserve"> </w:t>
                            </w:r>
                            <w:r w:rsidRPr="00715349">
                              <w:rPr>
                                <w:rFonts w:ascii="Calibri" w:hAnsi="Calibri"/>
                                <w:color w:val="4C4D4F"/>
                                <w:sz w:val="21"/>
                              </w:rPr>
                              <w:t>is apparent that the components are interrelated; working within one component may affect indicators and elements of quality within another.</w:t>
                            </w:r>
                          </w:p>
                          <w:p w:rsidR="00055E7C" w:rsidRPr="00715349" w:rsidRDefault="00055E7C">
                            <w:pPr>
                              <w:spacing w:before="101"/>
                              <w:ind w:left="20"/>
                              <w:rPr>
                                <w:rFonts w:ascii="Calibri" w:hAnsi="Calibri"/>
                                <w:sz w:val="28"/>
                              </w:rPr>
                            </w:pPr>
                            <w:bookmarkStart w:id="8" w:name="Using_Guiding_Questions_"/>
                            <w:bookmarkEnd w:id="8"/>
                            <w:r w:rsidRPr="00715349">
                              <w:rPr>
                                <w:rFonts w:ascii="Calibri" w:hAnsi="Calibri"/>
                                <w:color w:val="055D8B"/>
                                <w:sz w:val="28"/>
                              </w:rPr>
                              <w:t>Using Guiding Questions</w:t>
                            </w:r>
                          </w:p>
                          <w:p w:rsidR="00055E7C" w:rsidRPr="00715349" w:rsidRDefault="00055E7C">
                            <w:pPr>
                              <w:spacing w:before="60" w:line="228" w:lineRule="auto"/>
                              <w:ind w:left="20" w:right="27"/>
                              <w:rPr>
                                <w:rFonts w:ascii="Calibri" w:hAnsi="Calibri"/>
                                <w:sz w:val="21"/>
                              </w:rPr>
                            </w:pPr>
                            <w:r w:rsidRPr="00715349">
                              <w:rPr>
                                <w:rFonts w:ascii="Calibri" w:hAnsi="Calibri"/>
                                <w:color w:val="4C4D4F"/>
                                <w:sz w:val="21"/>
                              </w:rPr>
                              <w:t>The guiding questions define each of the elements of quality for each indicator and can be found in the Element of Quality sections of the tables below.</w:t>
                            </w:r>
                            <w:r w:rsidRPr="00715349">
                              <w:rPr>
                                <w:rFonts w:ascii="Calibri" w:hAnsi="Calibri"/>
                                <w:color w:val="4C4D4F"/>
                                <w:spacing w:val="-20"/>
                                <w:sz w:val="21"/>
                              </w:rPr>
                              <w:t xml:space="preserve"> </w:t>
                            </w:r>
                            <w:r w:rsidRPr="00715349">
                              <w:rPr>
                                <w:rFonts w:ascii="Calibri" w:hAnsi="Calibri"/>
                                <w:color w:val="4C4D4F"/>
                                <w:sz w:val="21"/>
                              </w:rPr>
                              <w:t>Their intent is to prompt a state team to assess and</w:t>
                            </w:r>
                            <w:r w:rsidRPr="00715349">
                              <w:rPr>
                                <w:rFonts w:ascii="Calibri" w:hAnsi="Calibri"/>
                                <w:color w:val="4C4D4F"/>
                                <w:spacing w:val="-19"/>
                                <w:sz w:val="21"/>
                              </w:rPr>
                              <w:t xml:space="preserve"> </w:t>
                            </w:r>
                            <w:r w:rsidRPr="00715349">
                              <w:rPr>
                                <w:rFonts w:ascii="Calibri" w:hAnsi="Calibri"/>
                                <w:color w:val="4C4D4F"/>
                                <w:sz w:val="21"/>
                              </w:rPr>
                              <w:t>consider the state policies, procedures, processes and practices needed for a high-quality Part B data</w:t>
                            </w:r>
                            <w:r w:rsidRPr="00715349">
                              <w:rPr>
                                <w:rFonts w:ascii="Calibri" w:hAnsi="Calibri"/>
                                <w:color w:val="4C4D4F"/>
                                <w:spacing w:val="-4"/>
                                <w:sz w:val="21"/>
                              </w:rPr>
                              <w:t xml:space="preserve"> </w:t>
                            </w:r>
                            <w:r w:rsidRPr="00715349">
                              <w:rPr>
                                <w:rFonts w:ascii="Calibri" w:hAnsi="Calibri"/>
                                <w:color w:val="4C4D4F"/>
                                <w:sz w:val="21"/>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093" type="#_x0000_t202" style="position:absolute;margin-left:314pt;margin-top:381.9pt;width:233.8pt;height:280.65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CxtQIAAL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" filled="f" stroked="f">
                <v:textbox inset="0,0,0,0">
                  <w:txbxContent>
                    <w:p w:rsidR="00055E7C" w:rsidRPr="00715349" w:rsidRDefault="00055E7C" w:rsidP="00BF18B2">
                      <w:pPr>
                        <w:spacing w:line="228" w:lineRule="auto"/>
                        <w:ind w:left="20" w:right="35"/>
                        <w:rPr>
                          <w:rFonts w:ascii="Calibri" w:hAnsi="Calibri"/>
                          <w:sz w:val="21"/>
                        </w:rPr>
                      </w:pPr>
                      <w:r w:rsidRPr="00715349">
                        <w:rPr>
                          <w:rFonts w:ascii="Calibri" w:hAnsi="Calibri"/>
                          <w:color w:val="4C4D4F"/>
                          <w:sz w:val="21"/>
                        </w:rPr>
                        <w:t>The framework’s components, presented</w:t>
                      </w:r>
                      <w:r w:rsidRPr="00715349">
                        <w:rPr>
                          <w:rFonts w:ascii="Calibri" w:hAnsi="Calibri"/>
                          <w:color w:val="4C4D4F"/>
                          <w:spacing w:val="-29"/>
                          <w:sz w:val="21"/>
                        </w:rPr>
                        <w:t xml:space="preserve"> </w:t>
                      </w:r>
                      <w:r w:rsidRPr="00715349">
                        <w:rPr>
                          <w:rFonts w:ascii="Calibri" w:hAnsi="Calibri"/>
                          <w:color w:val="4C4D4F"/>
                          <w:sz w:val="21"/>
                        </w:rPr>
                        <w:t xml:space="preserve">individually in the sections that follow, are designed so a state can work within only one component and accomplish a coherent, meaningful parcel of work that will contribute to developing, enhancing, or maintaining a high-quality Part B data system. </w:t>
                      </w:r>
                      <w:r w:rsidRPr="00715349">
                        <w:rPr>
                          <w:rFonts w:ascii="Calibri" w:hAnsi="Calibri"/>
                          <w:color w:val="4C4D4F"/>
                          <w:spacing w:val="-3"/>
                          <w:sz w:val="21"/>
                        </w:rPr>
                        <w:t xml:space="preserve">However, </w:t>
                      </w:r>
                      <w:r w:rsidRPr="00715349">
                        <w:rPr>
                          <w:rFonts w:ascii="Calibri" w:hAnsi="Calibri"/>
                          <w:color w:val="4C4D4F"/>
                          <w:sz w:val="21"/>
                        </w:rPr>
                        <w:t>multiple themes apply across components, such as the provision of technical assistance and training to staff or strategies for working with stakeholders. Thus,</w:t>
                      </w:r>
                      <w:r w:rsidRPr="00715349">
                        <w:rPr>
                          <w:rFonts w:ascii="Calibri" w:hAnsi="Calibri"/>
                          <w:color w:val="4C4D4F"/>
                          <w:spacing w:val="-20"/>
                          <w:sz w:val="21"/>
                        </w:rPr>
                        <w:t xml:space="preserve"> </w:t>
                      </w:r>
                      <w:r w:rsidRPr="00715349">
                        <w:rPr>
                          <w:rFonts w:ascii="Calibri" w:hAnsi="Calibri"/>
                          <w:color w:val="4C4D4F"/>
                          <w:sz w:val="21"/>
                        </w:rPr>
                        <w:t>it</w:t>
                      </w:r>
                      <w:r>
                        <w:rPr>
                          <w:rFonts w:ascii="Calibri" w:hAnsi="Calibri"/>
                          <w:color w:val="4C4D4F"/>
                          <w:sz w:val="21"/>
                        </w:rPr>
                        <w:t xml:space="preserve"> </w:t>
                      </w:r>
                      <w:r w:rsidRPr="00715349">
                        <w:rPr>
                          <w:rFonts w:ascii="Calibri" w:hAnsi="Calibri"/>
                          <w:color w:val="4C4D4F"/>
                          <w:sz w:val="21"/>
                        </w:rPr>
                        <w:t>is apparent that the components are interrelated; working within one component may affect indicators and elements of quality within another.</w:t>
                      </w:r>
                    </w:p>
                    <w:p w:rsidR="00055E7C" w:rsidRPr="00715349" w:rsidRDefault="00055E7C">
                      <w:pPr>
                        <w:spacing w:before="101"/>
                        <w:ind w:left="20"/>
                        <w:rPr>
                          <w:rFonts w:ascii="Calibri" w:hAnsi="Calibri"/>
                          <w:sz w:val="28"/>
                        </w:rPr>
                      </w:pPr>
                      <w:bookmarkStart w:id="16" w:name="Using_Guiding_Questions_"/>
                      <w:bookmarkEnd w:id="16"/>
                      <w:r w:rsidRPr="00715349">
                        <w:rPr>
                          <w:rFonts w:ascii="Calibri" w:hAnsi="Calibri"/>
                          <w:color w:val="055D8B"/>
                          <w:sz w:val="28"/>
                        </w:rPr>
                        <w:t>Using Guiding Questions</w:t>
                      </w:r>
                    </w:p>
                    <w:p w:rsidR="00055E7C" w:rsidRPr="00715349" w:rsidRDefault="00055E7C">
                      <w:pPr>
                        <w:spacing w:before="60" w:line="228" w:lineRule="auto"/>
                        <w:ind w:left="20" w:right="27"/>
                        <w:rPr>
                          <w:rFonts w:ascii="Calibri" w:hAnsi="Calibri"/>
                          <w:sz w:val="21"/>
                        </w:rPr>
                      </w:pPr>
                      <w:r w:rsidRPr="00715349">
                        <w:rPr>
                          <w:rFonts w:ascii="Calibri" w:hAnsi="Calibri"/>
                          <w:color w:val="4C4D4F"/>
                          <w:sz w:val="21"/>
                        </w:rPr>
                        <w:t>The guiding questions define each of the elements of quality for each indicator and can be found in the Element of Quality sections of the tables below.</w:t>
                      </w:r>
                      <w:r w:rsidRPr="00715349">
                        <w:rPr>
                          <w:rFonts w:ascii="Calibri" w:hAnsi="Calibri"/>
                          <w:color w:val="4C4D4F"/>
                          <w:spacing w:val="-20"/>
                          <w:sz w:val="21"/>
                        </w:rPr>
                        <w:t xml:space="preserve"> </w:t>
                      </w:r>
                      <w:r w:rsidRPr="00715349">
                        <w:rPr>
                          <w:rFonts w:ascii="Calibri" w:hAnsi="Calibri"/>
                          <w:color w:val="4C4D4F"/>
                          <w:sz w:val="21"/>
                        </w:rPr>
                        <w:t>Their intent is to prompt a state team to assess and</w:t>
                      </w:r>
                      <w:r w:rsidRPr="00715349">
                        <w:rPr>
                          <w:rFonts w:ascii="Calibri" w:hAnsi="Calibri"/>
                          <w:color w:val="4C4D4F"/>
                          <w:spacing w:val="-19"/>
                          <w:sz w:val="21"/>
                        </w:rPr>
                        <w:t xml:space="preserve"> </w:t>
                      </w:r>
                      <w:r w:rsidRPr="00715349">
                        <w:rPr>
                          <w:rFonts w:ascii="Calibri" w:hAnsi="Calibri"/>
                          <w:color w:val="4C4D4F"/>
                          <w:sz w:val="21"/>
                        </w:rPr>
                        <w:t>consider the state policies, procedures, processes and practices needed for a high-quality Part B data</w:t>
                      </w:r>
                      <w:r w:rsidRPr="00715349">
                        <w:rPr>
                          <w:rFonts w:ascii="Calibri" w:hAnsi="Calibri"/>
                          <w:color w:val="4C4D4F"/>
                          <w:spacing w:val="-4"/>
                          <w:sz w:val="21"/>
                        </w:rPr>
                        <w:t xml:space="preserve"> </w:t>
                      </w:r>
                      <w:r w:rsidRPr="00715349">
                        <w:rPr>
                          <w:rFonts w:ascii="Calibri" w:hAnsi="Calibri"/>
                          <w:color w:val="4C4D4F"/>
                          <w:sz w:val="21"/>
                        </w:rPr>
                        <w:t>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8608" behindDoc="1" locked="0" layoutInCell="1" allowOverlap="1">
                <wp:simplePos x="0" y="0"/>
                <wp:positionH relativeFrom="page">
                  <wp:posOffset>673100</wp:posOffset>
                </wp:positionH>
                <wp:positionV relativeFrom="page">
                  <wp:posOffset>9034780</wp:posOffset>
                </wp:positionV>
                <wp:extent cx="3813810" cy="147955"/>
                <wp:effectExtent l="0" t="0" r="0" b="0"/>
                <wp:wrapNone/>
                <wp:docPr id="1474"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3 </w:t>
                            </w:r>
                            <w:r w:rsidRPr="00715349">
                              <w:rPr>
                                <w:rFonts w:ascii="Calibri" w:hAnsi="Calibri"/>
                                <w:color w:val="4C4D4F"/>
                                <w:sz w:val="16"/>
                              </w:rPr>
                              <w:t>The DaSy Center. (2014). DaSy Data System Framework. Menlo Park, CA: SRI 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94" type="#_x0000_t202" style="position:absolute;margin-left:53pt;margin-top:711.4pt;width:300.3pt;height:11.65pt;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" filled="f" stroked="f">
                <v:textbox inset="0,0,0,0">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3 </w:t>
                      </w:r>
                      <w:r w:rsidRPr="00715349">
                        <w:rPr>
                          <w:rFonts w:ascii="Calibri" w:hAnsi="Calibri"/>
                          <w:color w:val="4C4D4F"/>
                          <w:sz w:val="16"/>
                        </w:rPr>
                        <w:t>The DaSy Center. (2014). DaSy Data System Framework. Menlo Park, CA: SRI International.</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963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473"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30">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95" type="#_x0000_t202" style="position:absolute;margin-left:53pt;margin-top:746.5pt;width:79pt;height:13.2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yqtgIAALc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JA5DKq2AgAA&#10;tw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31">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0656"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472"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96" type="#_x0000_t202" style="position:absolute;margin-left:552.4pt;margin-top:746.85pt;width:6.6pt;height:12.85pt;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4dn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LYDh2ezAgAA&#10;tQ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168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471"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97" type="#_x0000_t202" style="position:absolute;margin-left:54pt;margin-top:57.6pt;width:7in;height:12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ALuKLHtAIAALc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2704" behindDoc="1" locked="0" layoutInCell="1" allowOverlap="1">
                <wp:simplePos x="0" y="0"/>
                <wp:positionH relativeFrom="page">
                  <wp:posOffset>685800</wp:posOffset>
                </wp:positionH>
                <wp:positionV relativeFrom="page">
                  <wp:posOffset>8861425</wp:posOffset>
                </wp:positionV>
                <wp:extent cx="6400800" cy="152400"/>
                <wp:effectExtent l="0" t="3175" r="0" b="0"/>
                <wp:wrapNone/>
                <wp:docPr id="1470"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098" type="#_x0000_t202" style="position:absolute;margin-left:54pt;margin-top:697.75pt;width:7in;height:12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B62CF">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84992" behindDoc="1" locked="0" layoutInCell="1" allowOverlap="1">
                <wp:simplePos x="0" y="0"/>
                <wp:positionH relativeFrom="page">
                  <wp:posOffset>4076700</wp:posOffset>
                </wp:positionH>
                <wp:positionV relativeFrom="page">
                  <wp:posOffset>3388360</wp:posOffset>
                </wp:positionV>
                <wp:extent cx="69850" cy="191135"/>
                <wp:effectExtent l="0" t="0" r="6350" b="18415"/>
                <wp:wrapNone/>
                <wp:docPr id="1456"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99" type="#_x0000_t202" style="position:absolute;margin-left:321pt;margin-top:266.8pt;width:5.5pt;height:15.05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b6sgIAALU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87040" behindDoc="1" locked="0" layoutInCell="1" allowOverlap="1">
                <wp:simplePos x="0" y="0"/>
                <wp:positionH relativeFrom="page">
                  <wp:posOffset>4076700</wp:posOffset>
                </wp:positionH>
                <wp:positionV relativeFrom="page">
                  <wp:posOffset>3877462</wp:posOffset>
                </wp:positionV>
                <wp:extent cx="69850" cy="191135"/>
                <wp:effectExtent l="0" t="0" r="6350" b="18415"/>
                <wp:wrapNone/>
                <wp:docPr id="1454"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1100" type="#_x0000_t202" style="position:absolute;margin-left:321pt;margin-top:305.3pt;width:5.5pt;height:15.05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0Q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&#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82944" behindDoc="1" locked="0" layoutInCell="1" allowOverlap="1">
                <wp:simplePos x="0" y="0"/>
                <wp:positionH relativeFrom="page">
                  <wp:posOffset>4076700</wp:posOffset>
                </wp:positionH>
                <wp:positionV relativeFrom="page">
                  <wp:posOffset>2689658</wp:posOffset>
                </wp:positionV>
                <wp:extent cx="69850" cy="191135"/>
                <wp:effectExtent l="0" t="0" r="6350" b="18415"/>
                <wp:wrapNone/>
                <wp:docPr id="1458"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101" type="#_x0000_t202" style="position:absolute;margin-left:321pt;margin-top:211.8pt;width:5.5pt;height:15.05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A3sQ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81920" behindDoc="1" locked="0" layoutInCell="1" allowOverlap="1">
                <wp:simplePos x="0" y="0"/>
                <wp:positionH relativeFrom="page">
                  <wp:posOffset>4076700</wp:posOffset>
                </wp:positionH>
                <wp:positionV relativeFrom="page">
                  <wp:posOffset>2370253</wp:posOffset>
                </wp:positionV>
                <wp:extent cx="69850" cy="191135"/>
                <wp:effectExtent l="0" t="0" r="6350" b="18415"/>
                <wp:wrapNone/>
                <wp:docPr id="1459"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102" type="#_x0000_t202" style="position:absolute;margin-left:321pt;margin-top:186.65pt;width:5.5pt;height:15.05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1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2067328" behindDoc="1" locked="0" layoutInCell="1" allowOverlap="1" wp14:anchorId="60E5A56A" wp14:editId="6507B510">
                <wp:simplePos x="0" y="0"/>
                <wp:positionH relativeFrom="page">
                  <wp:posOffset>4078605</wp:posOffset>
                </wp:positionH>
                <wp:positionV relativeFrom="page">
                  <wp:posOffset>2050636</wp:posOffset>
                </wp:positionV>
                <wp:extent cx="69850" cy="182880"/>
                <wp:effectExtent l="0" t="0" r="6350" b="7620"/>
                <wp:wrapNone/>
                <wp:docPr id="1585"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9"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5A56A" id="Text Box 1456" o:spid="_x0000_s1103" type="#_x0000_t202" style="position:absolute;margin-left:321.15pt;margin-top:161.45pt;width:5.5pt;height:14.4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G1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" filled="f" stroked="f">
                <v:textbox inset="0,0,0,0">
                  <w:txbxContent>
                    <w:p w:rsidR="00055E7C" w:rsidRPr="00715349" w:rsidRDefault="00055E7C">
                      <w:pPr>
                        <w:spacing w:line="269"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79872" behindDoc="1" locked="0" layoutInCell="1" allowOverlap="1">
                <wp:simplePos x="0" y="0"/>
                <wp:positionH relativeFrom="page">
                  <wp:posOffset>4079019</wp:posOffset>
                </wp:positionH>
                <wp:positionV relativeFrom="page">
                  <wp:posOffset>1900362</wp:posOffset>
                </wp:positionV>
                <wp:extent cx="69850" cy="182880"/>
                <wp:effectExtent l="0" t="0" r="6350" b="7620"/>
                <wp:wrapNone/>
                <wp:docPr id="1461"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9"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321.2pt;margin-top:149.65pt;width:5.5pt;height:14.4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y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" filled="f" stroked="f">
                <v:textbox inset="0,0,0,0">
                  <w:txbxContent>
                    <w:p w:rsidR="00055E7C" w:rsidRPr="00715349" w:rsidRDefault="00055E7C">
                      <w:pPr>
                        <w:spacing w:line="269"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372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469"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14A9F" id="Line 1464" o:spid="_x0000_s1026" style="position:absolute;z-index:-18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xnEVbS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74752"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468"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A94" id="Line 1463" o:spid="_x0000_s1026" style="position:absolute;z-index:-18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275776"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465"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1466" name="Rectangle 1462"/>
                        <wps:cNvSpPr>
                          <a:spLocks noChangeArrowheads="1"/>
                        </wps:cNvSpPr>
                        <wps:spPr bwMode="auto">
                          <a:xfrm>
                            <a:off x="1080" y="1983"/>
                            <a:ext cx="479" cy="479"/>
                          </a:xfrm>
                          <a:prstGeom prst="rect">
                            <a:avLst/>
                          </a:prstGeom>
                          <a:solidFill>
                            <a:srgbClr val="BFD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7" name="Picture 14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26" y="2045"/>
                            <a:ext cx="3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9A00AC" id="Group 1460" o:spid="_x0000_s1026" style="position:absolute;margin-left:54pt;margin-top:99.2pt;width:23.95pt;height:23.95pt;z-index:-183488;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">
                <v:rect id="Rectangle 1462"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" fillcolor="#bfd73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1" o:spid="_x0000_s1028" type="#_x0000_t75" style="position:absolute;left:1126;top:2045;width:395;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">
                  <v:imagedata r:id="rId34"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27680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464"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9" o:spid="_x0000_s1105" type="#_x0000_t202" style="position:absolute;margin-left:53pt;margin-top:47.1pt;width:299pt;height:13.2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ab18KbYCAAC3&#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7824" behindDoc="1" locked="0" layoutInCell="1" allowOverlap="1">
                <wp:simplePos x="0" y="0"/>
                <wp:positionH relativeFrom="page">
                  <wp:posOffset>1073150</wp:posOffset>
                </wp:positionH>
                <wp:positionV relativeFrom="page">
                  <wp:posOffset>1297940</wp:posOffset>
                </wp:positionV>
                <wp:extent cx="2185035" cy="340360"/>
                <wp:effectExtent l="0" t="2540" r="0" b="0"/>
                <wp:wrapNone/>
                <wp:docPr id="1463"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P</w:t>
                            </w:r>
                            <w:bookmarkStart w:id="9" w:name="Purpose_and_Vision_"/>
                            <w:bookmarkEnd w:id="9"/>
                            <w:r w:rsidRPr="00715349">
                              <w:rPr>
                                <w:rFonts w:ascii="Calibri" w:hAnsi="Calibri"/>
                                <w:b/>
                                <w:color w:val="007F74"/>
                                <w:sz w:val="40"/>
                              </w:rPr>
                              <w:t>urpose and</w:t>
                            </w:r>
                            <w:r w:rsidRPr="00715349">
                              <w:rPr>
                                <w:rFonts w:ascii="Calibri" w:hAnsi="Calibri"/>
                                <w:b/>
                                <w:color w:val="007F74"/>
                                <w:spacing w:val="-28"/>
                                <w:sz w:val="40"/>
                              </w:rPr>
                              <w:t xml:space="preserve"> </w:t>
                            </w:r>
                            <w:r w:rsidRPr="00715349">
                              <w:rPr>
                                <w:rFonts w:ascii="Calibri" w:hAnsi="Calibri"/>
                                <w:b/>
                                <w:color w:val="007F74"/>
                                <w:sz w:val="40"/>
                              </w:rPr>
                              <w:t>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106" type="#_x0000_t202" style="position:absolute;margin-left:84.5pt;margin-top:102.2pt;width:172.05pt;height:26.8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l4twIAALc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P</w:t>
                      </w:r>
                      <w:bookmarkStart w:id="18" w:name="Purpose_and_Vision_"/>
                      <w:bookmarkEnd w:id="18"/>
                      <w:r w:rsidRPr="00715349">
                        <w:rPr>
                          <w:rFonts w:ascii="Calibri" w:hAnsi="Calibri"/>
                          <w:b/>
                          <w:color w:val="007F74"/>
                          <w:sz w:val="40"/>
                        </w:rPr>
                        <w:t>urpose and</w:t>
                      </w:r>
                      <w:r w:rsidRPr="00715349">
                        <w:rPr>
                          <w:rFonts w:ascii="Calibri" w:hAnsi="Calibri"/>
                          <w:b/>
                          <w:color w:val="007F74"/>
                          <w:spacing w:val="-28"/>
                          <w:sz w:val="40"/>
                        </w:rPr>
                        <w:t xml:space="preserve"> </w:t>
                      </w:r>
                      <w:r w:rsidRPr="00715349">
                        <w:rPr>
                          <w:rFonts w:ascii="Calibri" w:hAnsi="Calibri"/>
                          <w:b/>
                          <w:color w:val="007F74"/>
                          <w:sz w:val="40"/>
                        </w:rPr>
                        <w:t>Vision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8848" behindDoc="1" locked="0" layoutInCell="1" allowOverlap="1">
                <wp:simplePos x="0" y="0"/>
                <wp:positionH relativeFrom="page">
                  <wp:posOffset>673100</wp:posOffset>
                </wp:positionH>
                <wp:positionV relativeFrom="page">
                  <wp:posOffset>1905635</wp:posOffset>
                </wp:positionV>
                <wp:extent cx="3068955" cy="2606040"/>
                <wp:effectExtent l="0" t="635" r="1270" b="3175"/>
                <wp:wrapNone/>
                <wp:docPr id="1462"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60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BF18B2">
                            <w:pPr>
                              <w:spacing w:line="269" w:lineRule="exact"/>
                              <w:ind w:left="20"/>
                              <w:rPr>
                                <w:rFonts w:ascii="Calibri" w:hAnsi="Calibri"/>
                                <w:sz w:val="21"/>
                              </w:rPr>
                            </w:pPr>
                            <w:r w:rsidRPr="00715349">
                              <w:rPr>
                                <w:rFonts w:ascii="Calibri" w:hAnsi="Calibri"/>
                                <w:color w:val="4C4D4F"/>
                                <w:sz w:val="21"/>
                              </w:rPr>
                              <w:t>A purpose provides a rationale for an action or series</w:t>
                            </w:r>
                            <w:r>
                              <w:rPr>
                                <w:rFonts w:ascii="Calibri" w:hAnsi="Calibri"/>
                                <w:color w:val="4C4D4F"/>
                                <w:sz w:val="21"/>
                              </w:rPr>
                              <w:t xml:space="preserve"> </w:t>
                            </w:r>
                            <w:r w:rsidRPr="00715349">
                              <w:rPr>
                                <w:rFonts w:ascii="Calibri" w:hAnsi="Calibri"/>
                                <w:color w:val="4C4D4F"/>
                                <w:sz w:val="21"/>
                              </w:rPr>
                              <w:t>of actions, and vision is a goal statement about how</w:t>
                            </w:r>
                            <w:r w:rsidRPr="00715349">
                              <w:rPr>
                                <w:rFonts w:ascii="Calibri" w:hAnsi="Calibri"/>
                                <w:color w:val="4C4D4F"/>
                                <w:spacing w:val="-7"/>
                                <w:sz w:val="21"/>
                              </w:rPr>
                              <w:t xml:space="preserve"> </w:t>
                            </w:r>
                            <w:r w:rsidRPr="00715349">
                              <w:rPr>
                                <w:rFonts w:ascii="Calibri" w:hAnsi="Calibri"/>
                                <w:color w:val="4C4D4F"/>
                                <w:sz w:val="21"/>
                              </w:rPr>
                              <w:t>a system can be improved. A purpose establishes why a piece of work is undertaken and, in so doing, may suggest the individuals or agencies who should be</w:t>
                            </w:r>
                            <w:r>
                              <w:rPr>
                                <w:rFonts w:ascii="Calibri" w:hAnsi="Calibri"/>
                                <w:color w:val="4C4D4F"/>
                                <w:sz w:val="21"/>
                              </w:rPr>
                              <w:t xml:space="preserve"> </w:t>
                            </w:r>
                            <w:r w:rsidRPr="00715349">
                              <w:rPr>
                                <w:rFonts w:ascii="Calibri" w:hAnsi="Calibri"/>
                                <w:color w:val="4C4D4F"/>
                                <w:sz w:val="21"/>
                              </w:rPr>
                              <w:t>involved in the work. With regard to data systems, and as stated in the DaSy framework: “An effective purpose statement succinctly describes the reasons for building the data system and its short-term benefits, including the scope of the system and how key stakeholders are expected to use it.”</w:t>
                            </w:r>
                          </w:p>
                          <w:p w:rsidR="00055E7C" w:rsidRPr="00715349" w:rsidRDefault="00055E7C">
                            <w:pPr>
                              <w:spacing w:before="89" w:line="232" w:lineRule="auto"/>
                              <w:ind w:left="20"/>
                              <w:rPr>
                                <w:rFonts w:ascii="Calibri" w:hAnsi="Calibri"/>
                                <w:sz w:val="21"/>
                              </w:rPr>
                            </w:pPr>
                            <w:r w:rsidRPr="00715349">
                              <w:rPr>
                                <w:rFonts w:ascii="Calibri" w:hAnsi="Calibri"/>
                                <w:color w:val="4C4D4F"/>
                                <w:sz w:val="21"/>
                              </w:rPr>
                              <w:t>For the Part B data system, the Purpose and Vision component encompasses statements and materials that will: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7" o:spid="_x0000_s1107" type="#_x0000_t202" style="position:absolute;margin-left:53pt;margin-top:150.05pt;width:241.65pt;height:205.2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bVtwIAALg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" filled="f" stroked="f">
                <v:textbox inset="0,0,0,0">
                  <w:txbxContent>
                    <w:p w:rsidR="00055E7C" w:rsidRPr="00715349" w:rsidRDefault="00055E7C" w:rsidP="00BF18B2">
                      <w:pPr>
                        <w:spacing w:line="269" w:lineRule="exact"/>
                        <w:ind w:left="20"/>
                        <w:rPr>
                          <w:rFonts w:ascii="Calibri" w:hAnsi="Calibri"/>
                          <w:sz w:val="21"/>
                        </w:rPr>
                      </w:pPr>
                      <w:r w:rsidRPr="00715349">
                        <w:rPr>
                          <w:rFonts w:ascii="Calibri" w:hAnsi="Calibri"/>
                          <w:color w:val="4C4D4F"/>
                          <w:sz w:val="21"/>
                        </w:rPr>
                        <w:t>A purpose provides a rationale for an action or series</w:t>
                      </w:r>
                      <w:r>
                        <w:rPr>
                          <w:rFonts w:ascii="Calibri" w:hAnsi="Calibri"/>
                          <w:color w:val="4C4D4F"/>
                          <w:sz w:val="21"/>
                        </w:rPr>
                        <w:t xml:space="preserve"> </w:t>
                      </w:r>
                      <w:r w:rsidRPr="00715349">
                        <w:rPr>
                          <w:rFonts w:ascii="Calibri" w:hAnsi="Calibri"/>
                          <w:color w:val="4C4D4F"/>
                          <w:sz w:val="21"/>
                        </w:rPr>
                        <w:t>of actions, and vision is a goal statement about how</w:t>
                      </w:r>
                      <w:r w:rsidRPr="00715349">
                        <w:rPr>
                          <w:rFonts w:ascii="Calibri" w:hAnsi="Calibri"/>
                          <w:color w:val="4C4D4F"/>
                          <w:spacing w:val="-7"/>
                          <w:sz w:val="21"/>
                        </w:rPr>
                        <w:t xml:space="preserve"> </w:t>
                      </w:r>
                      <w:r w:rsidRPr="00715349">
                        <w:rPr>
                          <w:rFonts w:ascii="Calibri" w:hAnsi="Calibri"/>
                          <w:color w:val="4C4D4F"/>
                          <w:sz w:val="21"/>
                        </w:rPr>
                        <w:t>a system can be improved. A purpose establishes why a piece of work is undertaken and, in so doing, may suggest the individuals or agencies who should be</w:t>
                      </w:r>
                      <w:r>
                        <w:rPr>
                          <w:rFonts w:ascii="Calibri" w:hAnsi="Calibri"/>
                          <w:color w:val="4C4D4F"/>
                          <w:sz w:val="21"/>
                        </w:rPr>
                        <w:t xml:space="preserve"> </w:t>
                      </w:r>
                      <w:r w:rsidRPr="00715349">
                        <w:rPr>
                          <w:rFonts w:ascii="Calibri" w:hAnsi="Calibri"/>
                          <w:color w:val="4C4D4F"/>
                          <w:sz w:val="21"/>
                        </w:rPr>
                        <w:t>involved in the work. With regard to data systems, and as stated in the DaSy framework: “An effective purpose statement succinctly describes the reasons for building the data system and its short-term benefits, including the scope of the system and how key stakeholders are expected to use it.”</w:t>
                      </w:r>
                    </w:p>
                    <w:p w:rsidR="00055E7C" w:rsidRPr="00715349" w:rsidRDefault="00055E7C">
                      <w:pPr>
                        <w:spacing w:before="89" w:line="232" w:lineRule="auto"/>
                        <w:ind w:left="20"/>
                        <w:rPr>
                          <w:rFonts w:ascii="Calibri" w:hAnsi="Calibri"/>
                          <w:sz w:val="21"/>
                        </w:rPr>
                      </w:pPr>
                      <w:r w:rsidRPr="00715349">
                        <w:rPr>
                          <w:rFonts w:ascii="Calibri" w:hAnsi="Calibri"/>
                          <w:color w:val="4C4D4F"/>
                          <w:sz w:val="21"/>
                        </w:rPr>
                        <w:t>For the Part B data system, the Purpose and Vision component encompasses statements and materials that will:</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0896" behindDoc="1" locked="0" layoutInCell="1" allowOverlap="1">
                <wp:simplePos x="0" y="0"/>
                <wp:positionH relativeFrom="page">
                  <wp:posOffset>4188460</wp:posOffset>
                </wp:positionH>
                <wp:positionV relativeFrom="page">
                  <wp:posOffset>1905635</wp:posOffset>
                </wp:positionV>
                <wp:extent cx="2905125" cy="1254760"/>
                <wp:effectExtent l="0" t="635" r="2540" b="1905"/>
                <wp:wrapNone/>
                <wp:docPr id="1460"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5" w:lineRule="exact"/>
                              <w:ind w:left="20"/>
                              <w:rPr>
                                <w:rFonts w:ascii="Calibri" w:hAnsi="Calibri"/>
                                <w:sz w:val="21"/>
                              </w:rPr>
                            </w:pPr>
                            <w:r w:rsidRPr="00715349">
                              <w:rPr>
                                <w:rFonts w:ascii="Calibri" w:hAnsi="Calibri"/>
                                <w:color w:val="4C4D4F"/>
                                <w:sz w:val="21"/>
                              </w:rPr>
                              <w:t>Establish the goals of the data system;</w:t>
                            </w:r>
                          </w:p>
                          <w:p w:rsidR="00055E7C" w:rsidRPr="00715349" w:rsidRDefault="00055E7C">
                            <w:pPr>
                              <w:spacing w:before="5" w:line="228" w:lineRule="auto"/>
                              <w:ind w:left="24" w:right="-2" w:hanging="5"/>
                              <w:rPr>
                                <w:rFonts w:ascii="Calibri" w:hAnsi="Calibri"/>
                                <w:sz w:val="21"/>
                              </w:rPr>
                            </w:pPr>
                            <w:r w:rsidRPr="00715349">
                              <w:rPr>
                                <w:rFonts w:ascii="Calibri" w:hAnsi="Calibri"/>
                                <w:color w:val="4C4D4F"/>
                                <w:sz w:val="21"/>
                              </w:rPr>
                              <w:t>Identify stakeholders who might be connected to or involved in the work of the data system;</w:t>
                            </w:r>
                          </w:p>
                          <w:p w:rsidR="00055E7C" w:rsidRPr="00715349" w:rsidRDefault="00055E7C">
                            <w:pPr>
                              <w:spacing w:before="1" w:line="228" w:lineRule="auto"/>
                              <w:ind w:left="24" w:right="7" w:hanging="5"/>
                              <w:rPr>
                                <w:rFonts w:ascii="Calibri" w:hAnsi="Calibri"/>
                                <w:sz w:val="21"/>
                              </w:rPr>
                            </w:pPr>
                            <w:r w:rsidRPr="00715349">
                              <w:rPr>
                                <w:rFonts w:ascii="Calibri" w:hAnsi="Calibri"/>
                                <w:color w:val="4C4D4F"/>
                                <w:sz w:val="21"/>
                              </w:rPr>
                              <w:t>Connect the system to other education initiatives or responsibilities; and</w:t>
                            </w:r>
                          </w:p>
                          <w:p w:rsidR="00055E7C" w:rsidRPr="00715349" w:rsidRDefault="00055E7C">
                            <w:pPr>
                              <w:spacing w:before="2" w:line="228" w:lineRule="auto"/>
                              <w:ind w:left="24" w:hanging="5"/>
                              <w:rPr>
                                <w:rFonts w:ascii="Calibri" w:hAnsi="Calibri"/>
                                <w:sz w:val="21"/>
                              </w:rPr>
                            </w:pPr>
                            <w:r w:rsidRPr="00715349">
                              <w:rPr>
                                <w:rFonts w:ascii="Calibri" w:hAnsi="Calibri"/>
                                <w:color w:val="4C4D4F"/>
                                <w:sz w:val="21"/>
                              </w:rPr>
                              <w:t>Guide the scope and development of additional components of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108" type="#_x0000_t202" style="position:absolute;margin-left:329.8pt;margin-top:150.05pt;width:228.75pt;height:98.8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LwtAIAALg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" filled="f" stroked="f">
                <v:textbox inset="0,0,0,0">
                  <w:txbxContent>
                    <w:p w:rsidR="00055E7C" w:rsidRPr="00715349" w:rsidRDefault="00055E7C">
                      <w:pPr>
                        <w:spacing w:line="265" w:lineRule="exact"/>
                        <w:ind w:left="20"/>
                        <w:rPr>
                          <w:rFonts w:ascii="Calibri" w:hAnsi="Calibri"/>
                          <w:sz w:val="21"/>
                        </w:rPr>
                      </w:pPr>
                      <w:r w:rsidRPr="00715349">
                        <w:rPr>
                          <w:rFonts w:ascii="Calibri" w:hAnsi="Calibri"/>
                          <w:color w:val="4C4D4F"/>
                          <w:sz w:val="21"/>
                        </w:rPr>
                        <w:t>Establish the goals of the data system;</w:t>
                      </w:r>
                    </w:p>
                    <w:p w:rsidR="00055E7C" w:rsidRPr="00715349" w:rsidRDefault="00055E7C">
                      <w:pPr>
                        <w:spacing w:before="5" w:line="228" w:lineRule="auto"/>
                        <w:ind w:left="24" w:right="-2" w:hanging="5"/>
                        <w:rPr>
                          <w:rFonts w:ascii="Calibri" w:hAnsi="Calibri"/>
                          <w:sz w:val="21"/>
                        </w:rPr>
                      </w:pPr>
                      <w:r w:rsidRPr="00715349">
                        <w:rPr>
                          <w:rFonts w:ascii="Calibri" w:hAnsi="Calibri"/>
                          <w:color w:val="4C4D4F"/>
                          <w:sz w:val="21"/>
                        </w:rPr>
                        <w:t>Identify stakeholders who might be connected to or involved in the work of the data system;</w:t>
                      </w:r>
                    </w:p>
                    <w:p w:rsidR="00055E7C" w:rsidRPr="00715349" w:rsidRDefault="00055E7C">
                      <w:pPr>
                        <w:spacing w:before="1" w:line="228" w:lineRule="auto"/>
                        <w:ind w:left="24" w:right="7" w:hanging="5"/>
                        <w:rPr>
                          <w:rFonts w:ascii="Calibri" w:hAnsi="Calibri"/>
                          <w:sz w:val="21"/>
                        </w:rPr>
                      </w:pPr>
                      <w:r w:rsidRPr="00715349">
                        <w:rPr>
                          <w:rFonts w:ascii="Calibri" w:hAnsi="Calibri"/>
                          <w:color w:val="4C4D4F"/>
                          <w:sz w:val="21"/>
                        </w:rPr>
                        <w:t>Connect the system to other education initiatives or responsibilities; and</w:t>
                      </w:r>
                    </w:p>
                    <w:p w:rsidR="00055E7C" w:rsidRPr="00715349" w:rsidRDefault="00055E7C">
                      <w:pPr>
                        <w:spacing w:before="2" w:line="228" w:lineRule="auto"/>
                        <w:ind w:left="24" w:hanging="5"/>
                        <w:rPr>
                          <w:rFonts w:ascii="Calibri" w:hAnsi="Calibri"/>
                          <w:sz w:val="21"/>
                        </w:rPr>
                      </w:pPr>
                      <w:r w:rsidRPr="00715349">
                        <w:rPr>
                          <w:rFonts w:ascii="Calibri" w:hAnsi="Calibri"/>
                          <w:color w:val="4C4D4F"/>
                          <w:sz w:val="21"/>
                        </w:rPr>
                        <w:t>Guide the scope and development of additional components of the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3968" behindDoc="1" locked="0" layoutInCell="1" allowOverlap="1">
                <wp:simplePos x="0" y="0"/>
                <wp:positionH relativeFrom="page">
                  <wp:posOffset>3987800</wp:posOffset>
                </wp:positionH>
                <wp:positionV relativeFrom="page">
                  <wp:posOffset>3202940</wp:posOffset>
                </wp:positionV>
                <wp:extent cx="3106420" cy="186055"/>
                <wp:effectExtent l="0" t="2540" r="1905" b="1905"/>
                <wp:wrapNone/>
                <wp:docPr id="1457"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2" w:lineRule="exact"/>
                              <w:ind w:left="20"/>
                              <w:rPr>
                                <w:rFonts w:ascii="Calibri" w:hAnsi="Calibri"/>
                                <w:sz w:val="21"/>
                              </w:rPr>
                            </w:pPr>
                            <w:r w:rsidRPr="00715349">
                              <w:rPr>
                                <w:rFonts w:ascii="Calibri" w:hAnsi="Calibri"/>
                                <w:color w:val="4C4D4F"/>
                                <w:spacing w:val="-5"/>
                                <w:sz w:val="21"/>
                              </w:rPr>
                              <w:t xml:space="preserve">The </w:t>
                            </w:r>
                            <w:r w:rsidRPr="00715349">
                              <w:rPr>
                                <w:rFonts w:ascii="Calibri" w:hAnsi="Calibri"/>
                                <w:color w:val="4C4D4F"/>
                                <w:spacing w:val="-7"/>
                                <w:sz w:val="21"/>
                              </w:rPr>
                              <w:t xml:space="preserve">Purpose </w:t>
                            </w:r>
                            <w:r w:rsidRPr="00715349">
                              <w:rPr>
                                <w:rFonts w:ascii="Calibri" w:hAnsi="Calibri"/>
                                <w:color w:val="4C4D4F"/>
                                <w:spacing w:val="-5"/>
                                <w:sz w:val="21"/>
                              </w:rPr>
                              <w:t xml:space="preserve">and </w:t>
                            </w:r>
                            <w:r w:rsidRPr="00715349">
                              <w:rPr>
                                <w:rFonts w:ascii="Calibri" w:hAnsi="Calibri"/>
                                <w:color w:val="4C4D4F"/>
                                <w:spacing w:val="-7"/>
                                <w:sz w:val="21"/>
                              </w:rPr>
                              <w:t xml:space="preserve">Vision component contains </w:t>
                            </w:r>
                            <w:r w:rsidRPr="00715349">
                              <w:rPr>
                                <w:rFonts w:ascii="Calibri" w:hAnsi="Calibri"/>
                                <w:color w:val="4C4D4F"/>
                                <w:spacing w:val="-5"/>
                                <w:sz w:val="21"/>
                              </w:rPr>
                              <w:t xml:space="preserve">two </w:t>
                            </w:r>
                            <w:r w:rsidRPr="00715349">
                              <w:rPr>
                                <w:rFonts w:ascii="Calibri" w:hAnsi="Calibri"/>
                                <w:color w:val="4C4D4F"/>
                                <w:spacing w:val="-8"/>
                                <w:sz w:val="21"/>
                              </w:rPr>
                              <w:t>indicators: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2" o:spid="_x0000_s1109" type="#_x0000_t202" style="position:absolute;margin-left:314pt;margin-top:252.2pt;width:244.6pt;height:14.65pt;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sE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" filled="f" stroked="f">
                <v:textbox inset="0,0,0,0">
                  <w:txbxContent>
                    <w:p w:rsidR="00055E7C" w:rsidRPr="00715349" w:rsidRDefault="00055E7C">
                      <w:pPr>
                        <w:spacing w:line="272" w:lineRule="exact"/>
                        <w:ind w:left="20"/>
                        <w:rPr>
                          <w:rFonts w:ascii="Calibri" w:hAnsi="Calibri"/>
                          <w:sz w:val="21"/>
                        </w:rPr>
                      </w:pPr>
                      <w:r w:rsidRPr="00715349">
                        <w:rPr>
                          <w:rFonts w:ascii="Calibri" w:hAnsi="Calibri"/>
                          <w:color w:val="4C4D4F"/>
                          <w:spacing w:val="-5"/>
                          <w:sz w:val="21"/>
                        </w:rPr>
                        <w:t xml:space="preserve">The </w:t>
                      </w:r>
                      <w:r w:rsidRPr="00715349">
                        <w:rPr>
                          <w:rFonts w:ascii="Calibri" w:hAnsi="Calibri"/>
                          <w:color w:val="4C4D4F"/>
                          <w:spacing w:val="-7"/>
                          <w:sz w:val="21"/>
                        </w:rPr>
                        <w:t xml:space="preserve">Purpose </w:t>
                      </w:r>
                      <w:r w:rsidRPr="00715349">
                        <w:rPr>
                          <w:rFonts w:ascii="Calibri" w:hAnsi="Calibri"/>
                          <w:color w:val="4C4D4F"/>
                          <w:spacing w:val="-5"/>
                          <w:sz w:val="21"/>
                        </w:rPr>
                        <w:t xml:space="preserve">and </w:t>
                      </w:r>
                      <w:r w:rsidRPr="00715349">
                        <w:rPr>
                          <w:rFonts w:ascii="Calibri" w:hAnsi="Calibri"/>
                          <w:color w:val="4C4D4F"/>
                          <w:spacing w:val="-7"/>
                          <w:sz w:val="21"/>
                        </w:rPr>
                        <w:t xml:space="preserve">Vision component contains </w:t>
                      </w:r>
                      <w:r w:rsidRPr="00715349">
                        <w:rPr>
                          <w:rFonts w:ascii="Calibri" w:hAnsi="Calibri"/>
                          <w:color w:val="4C4D4F"/>
                          <w:spacing w:val="-5"/>
                          <w:sz w:val="21"/>
                        </w:rPr>
                        <w:t xml:space="preserve">two </w:t>
                      </w:r>
                      <w:r w:rsidRPr="00715349">
                        <w:rPr>
                          <w:rFonts w:ascii="Calibri" w:hAnsi="Calibri"/>
                          <w:color w:val="4C4D4F"/>
                          <w:spacing w:val="-8"/>
                          <w:sz w:val="21"/>
                        </w:rPr>
                        <w:t>indicators: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6016" behindDoc="1" locked="0" layoutInCell="1" allowOverlap="1">
                <wp:simplePos x="0" y="0"/>
                <wp:positionH relativeFrom="page">
                  <wp:posOffset>4188460</wp:posOffset>
                </wp:positionH>
                <wp:positionV relativeFrom="page">
                  <wp:posOffset>3426460</wp:posOffset>
                </wp:positionV>
                <wp:extent cx="2861310" cy="1081405"/>
                <wp:effectExtent l="0" t="0" r="0" b="0"/>
                <wp:wrapNone/>
                <wp:docPr id="1455"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08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99" w:hanging="5"/>
                              <w:jc w:val="both"/>
                              <w:rPr>
                                <w:rFonts w:ascii="Calibri" w:hAnsi="Calibri"/>
                                <w:sz w:val="21"/>
                              </w:rPr>
                            </w:pPr>
                            <w:r w:rsidRPr="00715349">
                              <w:rPr>
                                <w:rFonts w:ascii="Calibri" w:hAnsi="Calibri"/>
                                <w:b/>
                                <w:color w:val="4C4D4F"/>
                                <w:sz w:val="21"/>
                              </w:rPr>
                              <w:t xml:space="preserve">Quality Indicator PV1: </w:t>
                            </w:r>
                            <w:r w:rsidRPr="00715349">
                              <w:rPr>
                                <w:rFonts w:ascii="Calibri" w:hAnsi="Calibri"/>
                                <w:color w:val="4C4D4F"/>
                                <w:sz w:val="21"/>
                              </w:rPr>
                              <w:t>Part B state staff or autho- rized representatives have articulated the</w:t>
                            </w:r>
                            <w:r w:rsidRPr="00715349">
                              <w:rPr>
                                <w:rFonts w:ascii="Calibri" w:hAnsi="Calibri"/>
                                <w:color w:val="4C4D4F"/>
                                <w:spacing w:val="-16"/>
                                <w:sz w:val="21"/>
                              </w:rPr>
                              <w:t xml:space="preserve"> </w:t>
                            </w:r>
                            <w:r w:rsidRPr="00715349">
                              <w:rPr>
                                <w:rFonts w:ascii="Calibri" w:hAnsi="Calibri"/>
                                <w:color w:val="4C4D4F"/>
                                <w:sz w:val="21"/>
                              </w:rPr>
                              <w:t>purpose and vision of a Part B data</w:t>
                            </w:r>
                            <w:r w:rsidRPr="00715349">
                              <w:rPr>
                                <w:rFonts w:ascii="Calibri" w:hAnsi="Calibri"/>
                                <w:color w:val="4C4D4F"/>
                                <w:spacing w:val="-2"/>
                                <w:sz w:val="21"/>
                              </w:rPr>
                              <w:t xml:space="preserve"> </w:t>
                            </w:r>
                            <w:r w:rsidRPr="00715349">
                              <w:rPr>
                                <w:rFonts w:ascii="Calibri" w:hAnsi="Calibri"/>
                                <w:color w:val="4C4D4F"/>
                                <w:sz w:val="21"/>
                              </w:rPr>
                              <w:t>system.</w:t>
                            </w:r>
                          </w:p>
                          <w:p w:rsidR="00055E7C" w:rsidRPr="00715349" w:rsidRDefault="00055E7C">
                            <w:pPr>
                              <w:spacing w:line="228" w:lineRule="auto"/>
                              <w:ind w:left="24" w:right="7" w:hanging="5"/>
                              <w:rPr>
                                <w:rFonts w:ascii="Calibri" w:hAnsi="Calibri"/>
                                <w:sz w:val="21"/>
                              </w:rPr>
                            </w:pPr>
                            <w:r w:rsidRPr="00715349">
                              <w:rPr>
                                <w:rFonts w:ascii="Calibri" w:hAnsi="Calibri"/>
                                <w:b/>
                                <w:color w:val="4C4D4F"/>
                                <w:sz w:val="21"/>
                              </w:rPr>
                              <w:t xml:space="preserve">Quality Indicator PV2: </w:t>
                            </w:r>
                            <w:r w:rsidRPr="00715349">
                              <w:rPr>
                                <w:rFonts w:ascii="Calibri" w:hAnsi="Calibri"/>
                                <w:color w:val="4C4D4F"/>
                                <w:sz w:val="21"/>
                              </w:rPr>
                              <w:t xml:space="preserve">The purpose and vision include the Part B state </w:t>
                            </w:r>
                            <w:r w:rsidRPr="00715349">
                              <w:rPr>
                                <w:rFonts w:ascii="Calibri" w:hAnsi="Calibri"/>
                                <w:color w:val="4C4D4F"/>
                                <w:spacing w:val="-4"/>
                                <w:sz w:val="21"/>
                              </w:rPr>
                              <w:t xml:space="preserve">program’s </w:t>
                            </w:r>
                            <w:r w:rsidRPr="00715349">
                              <w:rPr>
                                <w:rFonts w:ascii="Calibri" w:hAnsi="Calibri"/>
                                <w:color w:val="4C4D4F"/>
                                <w:sz w:val="21"/>
                              </w:rPr>
                              <w:t>intents and goals for its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0" o:spid="_x0000_s1110" type="#_x0000_t202" style="position:absolute;margin-left:329.8pt;margin-top:269.8pt;width:225.3pt;height:85.15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CPtQIAAL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" filled="f" stroked="f">
                <v:textbox inset="0,0,0,0">
                  <w:txbxContent>
                    <w:p w:rsidR="00055E7C" w:rsidRPr="00715349" w:rsidRDefault="00055E7C">
                      <w:pPr>
                        <w:spacing w:line="228" w:lineRule="auto"/>
                        <w:ind w:left="24" w:right="99" w:hanging="5"/>
                        <w:jc w:val="both"/>
                        <w:rPr>
                          <w:rFonts w:ascii="Calibri" w:hAnsi="Calibri"/>
                          <w:sz w:val="21"/>
                        </w:rPr>
                      </w:pPr>
                      <w:r w:rsidRPr="00715349">
                        <w:rPr>
                          <w:rFonts w:ascii="Calibri" w:hAnsi="Calibri"/>
                          <w:b/>
                          <w:color w:val="4C4D4F"/>
                          <w:sz w:val="21"/>
                        </w:rPr>
                        <w:t xml:space="preserve">Quality Indicator PV1: </w:t>
                      </w:r>
                      <w:r w:rsidRPr="00715349">
                        <w:rPr>
                          <w:rFonts w:ascii="Calibri" w:hAnsi="Calibri"/>
                          <w:color w:val="4C4D4F"/>
                          <w:sz w:val="21"/>
                        </w:rPr>
                        <w:t>Part B state staff or autho- rized representatives have articulated the</w:t>
                      </w:r>
                      <w:r w:rsidRPr="00715349">
                        <w:rPr>
                          <w:rFonts w:ascii="Calibri" w:hAnsi="Calibri"/>
                          <w:color w:val="4C4D4F"/>
                          <w:spacing w:val="-16"/>
                          <w:sz w:val="21"/>
                        </w:rPr>
                        <w:t xml:space="preserve"> </w:t>
                      </w:r>
                      <w:r w:rsidRPr="00715349">
                        <w:rPr>
                          <w:rFonts w:ascii="Calibri" w:hAnsi="Calibri"/>
                          <w:color w:val="4C4D4F"/>
                          <w:sz w:val="21"/>
                        </w:rPr>
                        <w:t>purpose and vision of a Part B data</w:t>
                      </w:r>
                      <w:r w:rsidRPr="00715349">
                        <w:rPr>
                          <w:rFonts w:ascii="Calibri" w:hAnsi="Calibri"/>
                          <w:color w:val="4C4D4F"/>
                          <w:spacing w:val="-2"/>
                          <w:sz w:val="21"/>
                        </w:rPr>
                        <w:t xml:space="preserve"> </w:t>
                      </w:r>
                      <w:r w:rsidRPr="00715349">
                        <w:rPr>
                          <w:rFonts w:ascii="Calibri" w:hAnsi="Calibri"/>
                          <w:color w:val="4C4D4F"/>
                          <w:sz w:val="21"/>
                        </w:rPr>
                        <w:t>system.</w:t>
                      </w:r>
                    </w:p>
                    <w:p w:rsidR="00055E7C" w:rsidRPr="00715349" w:rsidRDefault="00055E7C">
                      <w:pPr>
                        <w:spacing w:line="228" w:lineRule="auto"/>
                        <w:ind w:left="24" w:right="7" w:hanging="5"/>
                        <w:rPr>
                          <w:rFonts w:ascii="Calibri" w:hAnsi="Calibri"/>
                          <w:sz w:val="21"/>
                        </w:rPr>
                      </w:pPr>
                      <w:r w:rsidRPr="00715349">
                        <w:rPr>
                          <w:rFonts w:ascii="Calibri" w:hAnsi="Calibri"/>
                          <w:b/>
                          <w:color w:val="4C4D4F"/>
                          <w:sz w:val="21"/>
                        </w:rPr>
                        <w:t xml:space="preserve">Quality Indicator PV2: </w:t>
                      </w:r>
                      <w:r w:rsidRPr="00715349">
                        <w:rPr>
                          <w:rFonts w:ascii="Calibri" w:hAnsi="Calibri"/>
                          <w:color w:val="4C4D4F"/>
                          <w:sz w:val="21"/>
                        </w:rPr>
                        <w:t xml:space="preserve">The purpose and vision include the Part B state </w:t>
                      </w:r>
                      <w:r w:rsidRPr="00715349">
                        <w:rPr>
                          <w:rFonts w:ascii="Calibri" w:hAnsi="Calibri"/>
                          <w:color w:val="4C4D4F"/>
                          <w:spacing w:val="-4"/>
                          <w:sz w:val="21"/>
                        </w:rPr>
                        <w:t xml:space="preserve">program’s </w:t>
                      </w:r>
                      <w:r w:rsidRPr="00715349">
                        <w:rPr>
                          <w:rFonts w:ascii="Calibri" w:hAnsi="Calibri"/>
                          <w:color w:val="4C4D4F"/>
                          <w:sz w:val="21"/>
                        </w:rPr>
                        <w:t>intents and goals for its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806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453"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3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8" o:spid="_x0000_s1111" type="#_x0000_t202" style="position:absolute;margin-left:53pt;margin-top:746.5pt;width:79pt;height:13.2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eVtgIAALc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CQlZ5W2AgAA&#10;tw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3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9088"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452"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7" o:spid="_x0000_s1112" type="#_x0000_t202" style="position:absolute;margin-left:552.4pt;margin-top:746.85pt;width:6.6pt;height:12.85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j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Cpo2N+zAgAA&#10;tQ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0112"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451"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113" type="#_x0000_t202" style="position:absolute;margin-left:54pt;margin-top:99.2pt;width:23.95pt;height:23.95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2Msg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GWGvYyyAgAAtg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113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450"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114" type="#_x0000_t202" style="position:absolute;margin-left:54pt;margin-top:57.6pt;width:7in;height:12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E5W5azAgAAtw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68352" behindDoc="1" locked="0" layoutInCell="1" allowOverlap="1">
                <wp:simplePos x="0" y="0"/>
                <wp:positionH relativeFrom="column">
                  <wp:posOffset>492125</wp:posOffset>
                </wp:positionH>
                <wp:positionV relativeFrom="paragraph">
                  <wp:posOffset>1469390</wp:posOffset>
                </wp:positionV>
                <wp:extent cx="6391275" cy="3255010"/>
                <wp:effectExtent l="0" t="0" r="28575" b="40640"/>
                <wp:wrapNone/>
                <wp:docPr id="56" name="Group 56"/>
                <wp:cNvGraphicFramePr/>
                <a:graphic xmlns:a="http://schemas.openxmlformats.org/drawingml/2006/main">
                  <a:graphicData uri="http://schemas.microsoft.com/office/word/2010/wordprocessingGroup">
                    <wpg:wgp>
                      <wpg:cNvGrpSpPr/>
                      <wpg:grpSpPr>
                        <a:xfrm>
                          <a:off x="0" y="0"/>
                          <a:ext cx="6391275" cy="3255010"/>
                          <a:chOff x="0" y="0"/>
                          <a:chExt cx="6400800" cy="3248025"/>
                        </a:xfrm>
                      </wpg:grpSpPr>
                      <wps:wsp>
                        <wps:cNvPr id="1429" name="Rectangle 142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a:off x="771511"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DE577C" id="Group 56" o:spid="_x0000_s1026" style="position:absolute;margin-left:38.75pt;margin-top:115.7pt;width:503.25pt;height:256.3pt;z-index:-118488;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">
                <v:rect id="Rectangle 142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" filled="f" strokecolor="black [3213]" strokeweight=".5pt"/>
                <v:line id="Straight Connector 35" o:spid="_x0000_s1028" style="position:absolute;visibility:visible;mso-wrap-style:square" from="7715,95" to="7715,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" strokecolor="black [3040]"/>
              </v:group>
            </w:pict>
          </mc:Fallback>
        </mc:AlternateContent>
      </w:r>
      <w:r w:rsidR="000D0C69">
        <w:rPr>
          <w:rFonts w:ascii="Calibri" w:hAnsi="Calibri"/>
          <w:noProof/>
          <w:lang w:bidi="ar-SA"/>
        </w:rPr>
        <mc:AlternateContent>
          <mc:Choice Requires="wpg">
            <w:drawing>
              <wp:anchor distT="0" distB="0" distL="114300" distR="114300" simplePos="0" relativeHeight="252069376" behindDoc="1" locked="0" layoutInCell="1" allowOverlap="1" wp14:anchorId="6CBDB583" wp14:editId="44E9548E">
                <wp:simplePos x="0" y="0"/>
                <wp:positionH relativeFrom="page">
                  <wp:posOffset>695325</wp:posOffset>
                </wp:positionH>
                <wp:positionV relativeFrom="paragraph">
                  <wp:posOffset>5118100</wp:posOffset>
                </wp:positionV>
                <wp:extent cx="6391275" cy="2811145"/>
                <wp:effectExtent l="0" t="0" r="28575" b="27305"/>
                <wp:wrapNone/>
                <wp:docPr id="77" name="Group 77"/>
                <wp:cNvGraphicFramePr/>
                <a:graphic xmlns:a="http://schemas.openxmlformats.org/drawingml/2006/main">
                  <a:graphicData uri="http://schemas.microsoft.com/office/word/2010/wordprocessingGroup">
                    <wpg:wgp>
                      <wpg:cNvGrpSpPr/>
                      <wpg:grpSpPr>
                        <a:xfrm>
                          <a:off x="0" y="0"/>
                          <a:ext cx="6391275" cy="2811145"/>
                          <a:chOff x="0" y="0"/>
                          <a:chExt cx="6400800" cy="3248025"/>
                        </a:xfrm>
                      </wpg:grpSpPr>
                      <wps:wsp>
                        <wps:cNvPr id="102" name="Rectangle 10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Straight Connector 135"/>
                        <wps:cNvCnPr/>
                        <wps:spPr>
                          <a:xfrm>
                            <a:off x="771511"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224077" id="Group 77" o:spid="_x0000_s1026" style="position:absolute;margin-left:54.75pt;margin-top:403pt;width:503.25pt;height:221.35pt;z-index:-11644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">
                <v:rect id="Rectangle 10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" filled="f" strokecolor="black [3213]" strokeweight=".5pt"/>
                <v:line id="Straight Connector 135" o:spid="_x0000_s1028" style="position:absolute;visibility:visible;mso-wrap-style:square" from="7715,95" to="7715,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" strokecolor="black [3040]"/>
                <w10:wrap anchorx="page"/>
              </v:group>
            </w:pict>
          </mc:Fallback>
        </mc:AlternateContent>
      </w:r>
      <w:r w:rsidR="000D0C69" w:rsidRPr="00715349">
        <w:rPr>
          <w:rFonts w:ascii="Calibri" w:hAnsi="Calibri"/>
          <w:noProof/>
          <w:lang w:bidi="ar-SA"/>
        </w:rPr>
        <mc:AlternateContent>
          <mc:Choice Requires="wpg">
            <w:drawing>
              <wp:anchor distT="0" distB="0" distL="114300" distR="114300" simplePos="0" relativeHeight="251293184" behindDoc="1" locked="0" layoutInCell="1" allowOverlap="1">
                <wp:simplePos x="0" y="0"/>
                <wp:positionH relativeFrom="page">
                  <wp:posOffset>695325</wp:posOffset>
                </wp:positionH>
                <wp:positionV relativeFrom="page">
                  <wp:posOffset>1666875</wp:posOffset>
                </wp:positionV>
                <wp:extent cx="6394450" cy="4051300"/>
                <wp:effectExtent l="0" t="0" r="25400" b="25400"/>
                <wp:wrapNone/>
                <wp:docPr id="1432"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0" cy="4051300"/>
                          <a:chOff x="1085" y="2616"/>
                          <a:chExt cx="10070" cy="6380"/>
                        </a:xfrm>
                      </wpg:grpSpPr>
                      <wps:wsp>
                        <wps:cNvPr id="1433" name="Freeform 1443"/>
                        <wps:cNvSpPr>
                          <a:spLocks/>
                        </wps:cNvSpPr>
                        <wps:spPr bwMode="auto">
                          <a:xfrm>
                            <a:off x="1085" y="2616"/>
                            <a:ext cx="10070" cy="625"/>
                          </a:xfrm>
                          <a:custGeom>
                            <a:avLst/>
                            <a:gdLst>
                              <a:gd name="T0" fmla="+- 0 11155 1085"/>
                              <a:gd name="T1" fmla="*/ T0 w 10070"/>
                              <a:gd name="T2" fmla="+- 0 2616 2616"/>
                              <a:gd name="T3" fmla="*/ 2616 h 625"/>
                              <a:gd name="T4" fmla="+- 0 2305 1085"/>
                              <a:gd name="T5" fmla="*/ T4 w 10070"/>
                              <a:gd name="T6" fmla="+- 0 2616 2616"/>
                              <a:gd name="T7" fmla="*/ 2616 h 625"/>
                              <a:gd name="T8" fmla="+- 0 1085 1085"/>
                              <a:gd name="T9" fmla="*/ T8 w 10070"/>
                              <a:gd name="T10" fmla="+- 0 2616 2616"/>
                              <a:gd name="T11" fmla="*/ 2616 h 625"/>
                              <a:gd name="T12" fmla="+- 0 1085 1085"/>
                              <a:gd name="T13" fmla="*/ T12 w 10070"/>
                              <a:gd name="T14" fmla="+- 0 3241 2616"/>
                              <a:gd name="T15" fmla="*/ 3241 h 625"/>
                              <a:gd name="T16" fmla="+- 0 2305 1085"/>
                              <a:gd name="T17" fmla="*/ T16 w 10070"/>
                              <a:gd name="T18" fmla="+- 0 3241 2616"/>
                              <a:gd name="T19" fmla="*/ 3241 h 625"/>
                              <a:gd name="T20" fmla="+- 0 11155 1085"/>
                              <a:gd name="T21" fmla="*/ T20 w 10070"/>
                              <a:gd name="T22" fmla="+- 0 3241 2616"/>
                              <a:gd name="T23" fmla="*/ 3241 h 625"/>
                              <a:gd name="T24" fmla="+- 0 11155 1085"/>
                              <a:gd name="T25" fmla="*/ T24 w 10070"/>
                              <a:gd name="T26" fmla="+- 0 2616 2616"/>
                              <a:gd name="T27" fmla="*/ 261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70" h="625">
                                <a:moveTo>
                                  <a:pt x="10070" y="0"/>
                                </a:moveTo>
                                <a:lnTo>
                                  <a:pt x="1220" y="0"/>
                                </a:lnTo>
                                <a:lnTo>
                                  <a:pt x="0" y="0"/>
                                </a:lnTo>
                                <a:lnTo>
                                  <a:pt x="0" y="625"/>
                                </a:lnTo>
                                <a:lnTo>
                                  <a:pt x="1220" y="625"/>
                                </a:lnTo>
                                <a:lnTo>
                                  <a:pt x="10070" y="625"/>
                                </a:lnTo>
                                <a:lnTo>
                                  <a:pt x="10070" y="0"/>
                                </a:lnTo>
                              </a:path>
                            </a:pathLst>
                          </a:custGeom>
                          <a:solidFill>
                            <a:srgbClr val="007F74"/>
                          </a:solidFill>
                          <a:ln w="9525">
                            <a:solidFill>
                              <a:srgbClr val="000000"/>
                            </a:solidFill>
                            <a:round/>
                            <a:headEnd/>
                            <a:tailEnd/>
                          </a:ln>
                          <a:extLst/>
                        </wps:spPr>
                        <wps:bodyPr rot="0" vert="horz" wrap="square" lIns="91440" tIns="45720" rIns="91440" bIns="45720" anchor="t" anchorCtr="0" upright="1">
                          <a:noAutofit/>
                        </wps:bodyPr>
                      </wps:wsp>
                      <wps:wsp>
                        <wps:cNvPr id="1437" name="Freeform 1439"/>
                        <wps:cNvSpPr>
                          <a:spLocks/>
                        </wps:cNvSpPr>
                        <wps:spPr bwMode="auto">
                          <a:xfrm>
                            <a:off x="1085" y="8371"/>
                            <a:ext cx="10070" cy="625"/>
                          </a:xfrm>
                          <a:custGeom>
                            <a:avLst/>
                            <a:gdLst>
                              <a:gd name="T0" fmla="+- 0 11155 1085"/>
                              <a:gd name="T1" fmla="*/ T0 w 10070"/>
                              <a:gd name="T2" fmla="+- 0 8371 8371"/>
                              <a:gd name="T3" fmla="*/ 8371 h 625"/>
                              <a:gd name="T4" fmla="+- 0 2305 1085"/>
                              <a:gd name="T5" fmla="*/ T4 w 10070"/>
                              <a:gd name="T6" fmla="+- 0 8371 8371"/>
                              <a:gd name="T7" fmla="*/ 8371 h 625"/>
                              <a:gd name="T8" fmla="+- 0 1085 1085"/>
                              <a:gd name="T9" fmla="*/ T8 w 10070"/>
                              <a:gd name="T10" fmla="+- 0 8371 8371"/>
                              <a:gd name="T11" fmla="*/ 8371 h 625"/>
                              <a:gd name="T12" fmla="+- 0 1085 1085"/>
                              <a:gd name="T13" fmla="*/ T12 w 10070"/>
                              <a:gd name="T14" fmla="+- 0 8996 8371"/>
                              <a:gd name="T15" fmla="*/ 8996 h 625"/>
                              <a:gd name="T16" fmla="+- 0 2305 1085"/>
                              <a:gd name="T17" fmla="*/ T16 w 10070"/>
                              <a:gd name="T18" fmla="+- 0 8996 8371"/>
                              <a:gd name="T19" fmla="*/ 8996 h 625"/>
                              <a:gd name="T20" fmla="+- 0 11155 1085"/>
                              <a:gd name="T21" fmla="*/ T20 w 10070"/>
                              <a:gd name="T22" fmla="+- 0 8996 8371"/>
                              <a:gd name="T23" fmla="*/ 8996 h 625"/>
                              <a:gd name="T24" fmla="+- 0 11155 1085"/>
                              <a:gd name="T25" fmla="*/ T24 w 10070"/>
                              <a:gd name="T26" fmla="+- 0 8371 8371"/>
                              <a:gd name="T27" fmla="*/ 837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70" h="625">
                                <a:moveTo>
                                  <a:pt x="10070" y="0"/>
                                </a:moveTo>
                                <a:lnTo>
                                  <a:pt x="1220" y="0"/>
                                </a:lnTo>
                                <a:lnTo>
                                  <a:pt x="0" y="0"/>
                                </a:lnTo>
                                <a:lnTo>
                                  <a:pt x="0" y="625"/>
                                </a:lnTo>
                                <a:lnTo>
                                  <a:pt x="1220" y="625"/>
                                </a:lnTo>
                                <a:lnTo>
                                  <a:pt x="10070" y="625"/>
                                </a:lnTo>
                                <a:lnTo>
                                  <a:pt x="10070" y="0"/>
                                </a:lnTo>
                              </a:path>
                            </a:pathLst>
                          </a:custGeom>
                          <a:solidFill>
                            <a:srgbClr val="007F74"/>
                          </a:solidFill>
                          <a:ln w="9525">
                            <a:solidFill>
                              <a:schemeClr val="tx1"/>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BBE7C" id="Group 1427" o:spid="_x0000_s1026" style="position:absolute;margin-left:54.75pt;margin-top:131.25pt;width:503.5pt;height:319pt;z-index:-183080;mso-position-horizontal-relative:page;mso-position-vertical-relative:page" coordorigin="1085,2616" coordsize="10070,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">
                <v:shape id="Freeform 1443" o:spid="_x0000_s1027" style="position:absolute;left:1085;top:2616;width:10070;height:625;visibility:visible;mso-wrap-style:square;v-text-anchor:top" coordsize="1007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" path="m10070,l1220,,,,,625r1220,l10070,625r,-625e" fillcolor="#007f74">
                  <v:path arrowok="t" o:connecttype="custom" o:connectlocs="10070,2616;1220,2616;0,2616;0,3241;1220,3241;10070,3241;10070,2616" o:connectangles="0,0,0,0,0,0,0"/>
                </v:shape>
                <v:shape id="Freeform 1439" o:spid="_x0000_s1028" style="position:absolute;left:1085;top:8371;width:10070;height:625;visibility:visible;mso-wrap-style:square;v-text-anchor:top" coordsize="1007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" path="m10070,l1220,,,,,625r1220,l10070,625r,-625e" fillcolor="#007f74" strokecolor="black [3213]">
                  <v:path arrowok="t" o:connecttype="custom" o:connectlocs="10070,8371;1220,8371;0,8371;0,8996;1220,8996;10070,8996;10070,8371" o:connectangles="0,0,0,0,0,0,0"/>
                </v:shape>
                <w10:wrap anchorx="page" anchory="page"/>
              </v:group>
            </w:pict>
          </mc:Fallback>
        </mc:AlternateContent>
      </w:r>
      <w:r w:rsidR="000D0C69" w:rsidRPr="00715349">
        <w:rPr>
          <w:rFonts w:ascii="Calibri" w:hAnsi="Calibri"/>
          <w:noProof/>
          <w:lang w:bidi="ar-SA"/>
        </w:rPr>
        <mc:AlternateContent>
          <mc:Choice Requires="wps">
            <w:drawing>
              <wp:anchor distT="0" distB="0" distL="114300" distR="114300" simplePos="0" relativeHeight="251301376" behindDoc="1" locked="0" layoutInCell="1" allowOverlap="1">
                <wp:simplePos x="0" y="0"/>
                <wp:positionH relativeFrom="page">
                  <wp:posOffset>1466850</wp:posOffset>
                </wp:positionH>
                <wp:positionV relativeFrom="page">
                  <wp:posOffset>2057400</wp:posOffset>
                </wp:positionV>
                <wp:extent cx="5619750" cy="3257550"/>
                <wp:effectExtent l="0" t="0" r="0" b="0"/>
                <wp:wrapNone/>
                <wp:docPr id="1423"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44"/>
                              </w:numPr>
                              <w:tabs>
                                <w:tab w:val="left" w:pos="370"/>
                              </w:tabs>
                              <w:spacing w:before="42" w:line="206" w:lineRule="auto"/>
                              <w:ind w:right="620"/>
                              <w:rPr>
                                <w:rFonts w:ascii="Calibri" w:hAnsi="Calibri"/>
                              </w:rPr>
                            </w:pPr>
                            <w:r w:rsidRPr="00715349">
                              <w:rPr>
                                <w:rFonts w:ascii="Calibri" w:hAnsi="Calibri"/>
                                <w:color w:val="4C4D4F"/>
                              </w:rPr>
                              <w:t>The Part B state program has a purpose and vision for its data system, either as a formal</w:t>
                            </w:r>
                            <w:r w:rsidRPr="00715349">
                              <w:rPr>
                                <w:rFonts w:ascii="Calibri" w:hAnsi="Calibri"/>
                                <w:color w:val="4C4D4F"/>
                                <w:spacing w:val="-25"/>
                              </w:rPr>
                              <w:t xml:space="preserve"> </w:t>
                            </w:r>
                            <w:r w:rsidRPr="00715349">
                              <w:rPr>
                                <w:rFonts w:ascii="Calibri" w:hAnsi="Calibri"/>
                                <w:color w:val="4C4D4F"/>
                              </w:rPr>
                              <w:t>written statement or embedded in other documents related to the data</w:t>
                            </w:r>
                            <w:r w:rsidRPr="00715349">
                              <w:rPr>
                                <w:rFonts w:ascii="Calibri" w:hAnsi="Calibri"/>
                                <w:color w:val="4C4D4F"/>
                                <w:spacing w:val="-4"/>
                              </w:rPr>
                              <w:t xml:space="preserve"> </w:t>
                            </w:r>
                            <w:r w:rsidRPr="00715349">
                              <w:rPr>
                                <w:rFonts w:ascii="Calibri" w:hAnsi="Calibri"/>
                                <w:color w:val="4C4D4F"/>
                              </w:rPr>
                              <w:t>system</w:t>
                            </w:r>
                          </w:p>
                          <w:p w:rsidR="00055E7C" w:rsidRPr="00715349" w:rsidRDefault="00055E7C">
                            <w:pPr>
                              <w:pStyle w:val="BodyText"/>
                              <w:spacing w:line="226" w:lineRule="exact"/>
                              <w:ind w:left="370" w:firstLine="0"/>
                              <w:rPr>
                                <w:rFonts w:ascii="Calibri" w:hAnsi="Calibri"/>
                              </w:rPr>
                            </w:pPr>
                            <w:r w:rsidRPr="00715349">
                              <w:rPr>
                                <w:rFonts w:ascii="Calibri" w:hAnsi="Calibri"/>
                                <w:color w:val="4C4D4F"/>
                              </w:rPr>
                              <w:t>(e.g., minutes, notes, procedures).</w:t>
                            </w:r>
                          </w:p>
                          <w:p w:rsidR="00055E7C" w:rsidRPr="00715349" w:rsidRDefault="00055E7C">
                            <w:pPr>
                              <w:pStyle w:val="BodyText"/>
                              <w:numPr>
                                <w:ilvl w:val="1"/>
                                <w:numId w:val="144"/>
                              </w:numPr>
                              <w:tabs>
                                <w:tab w:val="left" w:pos="540"/>
                              </w:tabs>
                              <w:spacing w:before="12" w:line="206" w:lineRule="auto"/>
                              <w:ind w:right="370"/>
                              <w:rPr>
                                <w:rFonts w:ascii="Calibri" w:hAnsi="Calibri"/>
                              </w:rPr>
                            </w:pPr>
                            <w:r w:rsidRPr="00715349">
                              <w:rPr>
                                <w:rFonts w:ascii="Calibri" w:hAnsi="Calibri"/>
                                <w:color w:val="055D8B"/>
                              </w:rPr>
                              <w:t>What written documentation exists to communicate the Part B data system purpose and</w:t>
                            </w:r>
                            <w:r w:rsidRPr="00715349">
                              <w:rPr>
                                <w:rFonts w:ascii="Calibri" w:hAnsi="Calibri"/>
                                <w:color w:val="055D8B"/>
                                <w:spacing w:val="-21"/>
                              </w:rPr>
                              <w:t xml:space="preserve"> </w:t>
                            </w:r>
                            <w:r w:rsidRPr="00715349">
                              <w:rPr>
                                <w:rFonts w:ascii="Calibri" w:hAnsi="Calibri"/>
                                <w:color w:val="055D8B"/>
                              </w:rPr>
                              <w:t>vision? Where is it</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144"/>
                              </w:numPr>
                              <w:tabs>
                                <w:tab w:val="left" w:pos="540"/>
                              </w:tabs>
                              <w:spacing w:line="222" w:lineRule="exact"/>
                              <w:rPr>
                                <w:rFonts w:ascii="Calibri" w:hAnsi="Calibri"/>
                              </w:rPr>
                            </w:pPr>
                            <w:r w:rsidRPr="00715349">
                              <w:rPr>
                                <w:rFonts w:ascii="Calibri" w:hAnsi="Calibri"/>
                                <w:color w:val="055D8B"/>
                              </w:rPr>
                              <w:t>What was the process for creating the purpose and</w:t>
                            </w:r>
                            <w:r w:rsidRPr="00715349">
                              <w:rPr>
                                <w:rFonts w:ascii="Calibri" w:hAnsi="Calibri"/>
                                <w:color w:val="055D8B"/>
                                <w:spacing w:val="-2"/>
                              </w:rPr>
                              <w:t xml:space="preserve"> </w:t>
                            </w:r>
                            <w:r w:rsidRPr="00715349">
                              <w:rPr>
                                <w:rFonts w:ascii="Calibri" w:hAnsi="Calibri"/>
                                <w:color w:val="055D8B"/>
                              </w:rPr>
                              <w:t>vision?</w:t>
                            </w:r>
                          </w:p>
                          <w:p w:rsidR="00055E7C" w:rsidRPr="00715349" w:rsidRDefault="00055E7C">
                            <w:pPr>
                              <w:pStyle w:val="BodyText"/>
                              <w:numPr>
                                <w:ilvl w:val="0"/>
                                <w:numId w:val="144"/>
                              </w:numPr>
                              <w:tabs>
                                <w:tab w:val="left" w:pos="370"/>
                              </w:tabs>
                              <w:spacing w:before="9" w:line="206" w:lineRule="auto"/>
                              <w:ind w:right="421"/>
                              <w:rPr>
                                <w:rFonts w:ascii="Calibri" w:hAnsi="Calibri"/>
                              </w:rPr>
                            </w:pPr>
                            <w:r w:rsidRPr="00715349">
                              <w:rPr>
                                <w:rFonts w:ascii="Calibri" w:hAnsi="Calibri"/>
                                <w:color w:val="4C4D4F"/>
                              </w:rPr>
                              <w:t xml:space="preserve">Part B state staff obtain input about the purpose and vision of a </w:t>
                            </w:r>
                            <w:r w:rsidRPr="00715349">
                              <w:rPr>
                                <w:rFonts w:ascii="Calibri" w:hAnsi="Calibri"/>
                                <w:b/>
                                <w:color w:val="4C4D4F"/>
                              </w:rPr>
                              <w:t xml:space="preserve">Part B data system </w:t>
                            </w:r>
                            <w:r w:rsidRPr="00715349">
                              <w:rPr>
                                <w:rFonts w:ascii="Calibri" w:hAnsi="Calibri"/>
                                <w:color w:val="4C4D4F"/>
                              </w:rPr>
                              <w:t>from</w:t>
                            </w:r>
                            <w:r w:rsidRPr="00715349">
                              <w:rPr>
                                <w:rFonts w:ascii="Calibri" w:hAnsi="Calibri"/>
                                <w:color w:val="4C4D4F"/>
                                <w:spacing w:val="-18"/>
                              </w:rPr>
                              <w:t xml:space="preserve"> </w:t>
                            </w:r>
                            <w:r w:rsidRPr="00715349">
                              <w:rPr>
                                <w:rFonts w:ascii="Calibri" w:hAnsi="Calibri"/>
                                <w:color w:val="4C4D4F"/>
                              </w:rPr>
                              <w:t>internal and external</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44"/>
                              </w:numPr>
                              <w:tabs>
                                <w:tab w:val="left" w:pos="540"/>
                              </w:tabs>
                              <w:spacing w:line="206" w:lineRule="auto"/>
                              <w:ind w:right="284"/>
                              <w:rPr>
                                <w:rFonts w:ascii="Calibri" w:hAnsi="Calibri"/>
                              </w:rPr>
                            </w:pPr>
                            <w:r w:rsidRPr="00715349">
                              <w:rPr>
                                <w:rFonts w:ascii="Calibri" w:hAnsi="Calibri"/>
                                <w:color w:val="055D8B"/>
                              </w:rPr>
                              <w:t>What internal and external stakeholder groups were involved in the development of the</w:t>
                            </w:r>
                            <w:r w:rsidRPr="00715349">
                              <w:rPr>
                                <w:rFonts w:ascii="Calibri" w:hAnsi="Calibri"/>
                                <w:color w:val="055D8B"/>
                                <w:spacing w:val="-26"/>
                              </w:rPr>
                              <w:t xml:space="preserve"> </w:t>
                            </w:r>
                            <w:r w:rsidRPr="00715349">
                              <w:rPr>
                                <w:rFonts w:ascii="Calibri" w:hAnsi="Calibri"/>
                                <w:color w:val="055D8B"/>
                              </w:rPr>
                              <w:t>purpose and vision?</w:t>
                            </w:r>
                          </w:p>
                          <w:p w:rsidR="00055E7C" w:rsidRPr="00715349" w:rsidRDefault="00055E7C">
                            <w:pPr>
                              <w:pStyle w:val="BodyText"/>
                              <w:numPr>
                                <w:ilvl w:val="1"/>
                                <w:numId w:val="144"/>
                              </w:numPr>
                              <w:tabs>
                                <w:tab w:val="left" w:pos="540"/>
                              </w:tabs>
                              <w:spacing w:line="222" w:lineRule="exact"/>
                              <w:rPr>
                                <w:rFonts w:ascii="Calibri" w:hAnsi="Calibri"/>
                              </w:rPr>
                            </w:pPr>
                            <w:r w:rsidRPr="00715349">
                              <w:rPr>
                                <w:rFonts w:ascii="Calibri" w:hAnsi="Calibri"/>
                                <w:color w:val="055D8B"/>
                              </w:rPr>
                              <w:t>What was the process for obtaining the</w:t>
                            </w:r>
                            <w:r w:rsidRPr="00715349">
                              <w:rPr>
                                <w:rFonts w:ascii="Calibri" w:hAnsi="Calibri"/>
                                <w:color w:val="055D8B"/>
                                <w:spacing w:val="-1"/>
                              </w:rPr>
                              <w:t xml:space="preserve"> </w:t>
                            </w:r>
                            <w:r w:rsidRPr="00715349">
                              <w:rPr>
                                <w:rFonts w:ascii="Calibri" w:hAnsi="Calibri"/>
                                <w:color w:val="055D8B"/>
                              </w:rPr>
                              <w:t>input?</w:t>
                            </w:r>
                          </w:p>
                          <w:p w:rsidR="00055E7C" w:rsidRPr="00715349" w:rsidRDefault="00055E7C">
                            <w:pPr>
                              <w:pStyle w:val="BodyText"/>
                              <w:numPr>
                                <w:ilvl w:val="0"/>
                                <w:numId w:val="144"/>
                              </w:numPr>
                              <w:tabs>
                                <w:tab w:val="left" w:pos="370"/>
                              </w:tabs>
                              <w:spacing w:before="7" w:line="206" w:lineRule="auto"/>
                              <w:ind w:right="1893"/>
                              <w:rPr>
                                <w:rFonts w:ascii="Calibri" w:hAnsi="Calibri"/>
                              </w:rPr>
                            </w:pPr>
                            <w:r w:rsidRPr="00715349">
                              <w:rPr>
                                <w:rFonts w:ascii="Calibri" w:hAnsi="Calibri"/>
                                <w:color w:val="4C4D4F"/>
                              </w:rPr>
                              <w:t xml:space="preserve">A statement about the purpose and vision of a </w:t>
                            </w:r>
                            <w:r w:rsidRPr="00715349">
                              <w:rPr>
                                <w:rFonts w:ascii="Calibri" w:hAnsi="Calibri"/>
                                <w:b/>
                                <w:color w:val="4C4D4F"/>
                              </w:rPr>
                              <w:t xml:space="preserve">Part B data system </w:t>
                            </w:r>
                            <w:r w:rsidRPr="00715349">
                              <w:rPr>
                                <w:rFonts w:ascii="Calibri" w:hAnsi="Calibri"/>
                                <w:color w:val="4C4D4F"/>
                              </w:rPr>
                              <w:t>is</w:t>
                            </w:r>
                            <w:r w:rsidRPr="00715349">
                              <w:rPr>
                                <w:rFonts w:ascii="Calibri" w:hAnsi="Calibri"/>
                                <w:color w:val="4C4D4F"/>
                                <w:spacing w:val="-16"/>
                              </w:rPr>
                              <w:t xml:space="preserve"> </w:t>
                            </w:r>
                            <w:r w:rsidRPr="00715349">
                              <w:rPr>
                                <w:rFonts w:ascii="Calibri" w:hAnsi="Calibri"/>
                                <w:color w:val="4C4D4F"/>
                              </w:rPr>
                              <w:t>accessible (e.g., available on the</w:t>
                            </w:r>
                            <w:r w:rsidRPr="00715349">
                              <w:rPr>
                                <w:rFonts w:ascii="Calibri" w:hAnsi="Calibri"/>
                                <w:color w:val="4C4D4F"/>
                                <w:spacing w:val="-1"/>
                              </w:rPr>
                              <w:t xml:space="preserve"> </w:t>
                            </w:r>
                            <w:r w:rsidRPr="00715349">
                              <w:rPr>
                                <w:rFonts w:ascii="Calibri" w:hAnsi="Calibri"/>
                                <w:color w:val="4C4D4F"/>
                              </w:rPr>
                              <w:t>website).</w:t>
                            </w:r>
                          </w:p>
                          <w:p w:rsidR="00055E7C" w:rsidRPr="00715349" w:rsidRDefault="00055E7C">
                            <w:pPr>
                              <w:pStyle w:val="BodyText"/>
                              <w:numPr>
                                <w:ilvl w:val="1"/>
                                <w:numId w:val="144"/>
                              </w:numPr>
                              <w:tabs>
                                <w:tab w:val="left" w:pos="540"/>
                              </w:tabs>
                              <w:spacing w:line="226" w:lineRule="exact"/>
                              <w:rPr>
                                <w:rFonts w:ascii="Calibri" w:hAnsi="Calibri"/>
                              </w:rPr>
                            </w:pPr>
                            <w:r w:rsidRPr="00715349">
                              <w:rPr>
                                <w:rFonts w:ascii="Calibri" w:hAnsi="Calibri"/>
                                <w:color w:val="055D8B"/>
                              </w:rPr>
                              <w:t>Where can internal and external stakeholders find the purpose and</w:t>
                            </w:r>
                            <w:r w:rsidRPr="00715349">
                              <w:rPr>
                                <w:rFonts w:ascii="Calibri" w:hAnsi="Calibri"/>
                                <w:color w:val="055D8B"/>
                                <w:spacing w:val="-2"/>
                              </w:rPr>
                              <w:t xml:space="preserve"> </w:t>
                            </w:r>
                            <w:r w:rsidRPr="00715349">
                              <w:rPr>
                                <w:rFonts w:ascii="Calibri" w:hAnsi="Calibri"/>
                                <w:color w:val="055D8B"/>
                              </w:rPr>
                              <w:t>vision?</w:t>
                            </w:r>
                          </w:p>
                          <w:p w:rsidR="00055E7C" w:rsidRPr="00715349" w:rsidRDefault="00055E7C">
                            <w:pPr>
                              <w:pStyle w:val="BodyText"/>
                              <w:numPr>
                                <w:ilvl w:val="1"/>
                                <w:numId w:val="144"/>
                              </w:numPr>
                              <w:tabs>
                                <w:tab w:val="left" w:pos="540"/>
                              </w:tabs>
                              <w:spacing w:before="12" w:line="206" w:lineRule="auto"/>
                              <w:ind w:right="132"/>
                              <w:rPr>
                                <w:rFonts w:ascii="Calibri" w:hAnsi="Calibri"/>
                              </w:rPr>
                            </w:pPr>
                            <w:r w:rsidRPr="00715349">
                              <w:rPr>
                                <w:rFonts w:ascii="Calibri" w:hAnsi="Calibri"/>
                                <w:color w:val="055D8B"/>
                              </w:rPr>
                              <w:t>How does the SEA make the purpose and vision accessible for all internal and external stakeholders, including those with disabilities (e.g., blind/visually impaired, deaf/hard of</w:t>
                            </w:r>
                            <w:r w:rsidRPr="00715349">
                              <w:rPr>
                                <w:rFonts w:ascii="Calibri" w:hAnsi="Calibri"/>
                                <w:color w:val="055D8B"/>
                                <w:spacing w:val="-17"/>
                              </w:rPr>
                              <w:t xml:space="preserve"> </w:t>
                            </w:r>
                            <w:r w:rsidRPr="00715349">
                              <w:rPr>
                                <w:rFonts w:ascii="Calibri" w:hAnsi="Calibri"/>
                                <w:color w:val="055D8B"/>
                              </w:rPr>
                              <w:t>hearing)?</w:t>
                            </w:r>
                          </w:p>
                          <w:p w:rsidR="00055E7C" w:rsidRPr="00715349" w:rsidRDefault="00055E7C">
                            <w:pPr>
                              <w:pStyle w:val="BodyText"/>
                              <w:numPr>
                                <w:ilvl w:val="0"/>
                                <w:numId w:val="144"/>
                              </w:numPr>
                              <w:tabs>
                                <w:tab w:val="left" w:pos="370"/>
                              </w:tabs>
                              <w:spacing w:line="206" w:lineRule="auto"/>
                              <w:ind w:right="1199"/>
                              <w:rPr>
                                <w:rFonts w:ascii="Calibri" w:hAnsi="Calibri"/>
                              </w:rPr>
                            </w:pPr>
                            <w:r w:rsidRPr="00715349">
                              <w:rPr>
                                <w:rFonts w:ascii="Calibri" w:hAnsi="Calibri"/>
                                <w:color w:val="4C4D4F"/>
                              </w:rPr>
                              <w:t xml:space="preserve">Part B state staff review and revise the purpose and vision for a </w:t>
                            </w:r>
                            <w:r w:rsidRPr="00715349">
                              <w:rPr>
                                <w:rFonts w:ascii="Calibri" w:hAnsi="Calibri"/>
                                <w:b/>
                                <w:color w:val="4C4D4F"/>
                              </w:rPr>
                              <w:t>Part B data system</w:t>
                            </w:r>
                            <w:r w:rsidRPr="00715349">
                              <w:rPr>
                                <w:rFonts w:ascii="Calibri" w:hAnsi="Calibri"/>
                                <w:b/>
                                <w:color w:val="4C4D4F"/>
                                <w:spacing w:val="-21"/>
                              </w:rPr>
                              <w:t xml:space="preserve"> </w:t>
                            </w:r>
                            <w:r w:rsidRPr="00715349">
                              <w:rPr>
                                <w:rFonts w:ascii="Calibri" w:hAnsi="Calibri"/>
                                <w:color w:val="4C4D4F"/>
                              </w:rPr>
                              <w:t>with stakeholders, as needed, to ensure its continued</w:t>
                            </w:r>
                            <w:r w:rsidRPr="00715349">
                              <w:rPr>
                                <w:rFonts w:ascii="Calibri" w:hAnsi="Calibri"/>
                                <w:color w:val="4C4D4F"/>
                                <w:spacing w:val="-3"/>
                              </w:rPr>
                              <w:t xml:space="preserve"> </w:t>
                            </w:r>
                            <w:r w:rsidRPr="00715349">
                              <w:rPr>
                                <w:rFonts w:ascii="Calibri" w:hAnsi="Calibri"/>
                                <w:color w:val="4C4D4F"/>
                              </w:rPr>
                              <w:t>relevance.</w:t>
                            </w:r>
                          </w:p>
                          <w:p w:rsidR="00055E7C" w:rsidRPr="00715349" w:rsidRDefault="00055E7C">
                            <w:pPr>
                              <w:pStyle w:val="BodyText"/>
                              <w:numPr>
                                <w:ilvl w:val="1"/>
                                <w:numId w:val="144"/>
                              </w:numPr>
                              <w:tabs>
                                <w:tab w:val="left" w:pos="540"/>
                              </w:tabs>
                              <w:spacing w:line="226" w:lineRule="exact"/>
                              <w:rPr>
                                <w:rFonts w:ascii="Calibri" w:hAnsi="Calibri"/>
                              </w:rPr>
                            </w:pPr>
                            <w:r w:rsidRPr="00715349">
                              <w:rPr>
                                <w:rFonts w:ascii="Calibri" w:hAnsi="Calibri"/>
                                <w:color w:val="055D8B"/>
                              </w:rPr>
                              <w:t>What is the process for revisiting and updating the purpose and</w:t>
                            </w:r>
                            <w:r w:rsidRPr="00715349">
                              <w:rPr>
                                <w:rFonts w:ascii="Calibri" w:hAnsi="Calibri"/>
                                <w:color w:val="055D8B"/>
                                <w:spacing w:val="-3"/>
                              </w:rPr>
                              <w:t xml:space="preserve"> </w:t>
                            </w:r>
                            <w:r w:rsidRPr="00715349">
                              <w:rPr>
                                <w:rFonts w:ascii="Calibri" w:hAnsi="Calibri"/>
                                <w:color w:val="055D8B"/>
                              </w:rPr>
                              <w:t>vision?</w:t>
                            </w:r>
                          </w:p>
                          <w:p w:rsidR="00055E7C" w:rsidRPr="00715349" w:rsidRDefault="00055E7C">
                            <w:pPr>
                              <w:pStyle w:val="BodyText"/>
                              <w:numPr>
                                <w:ilvl w:val="1"/>
                                <w:numId w:val="144"/>
                              </w:numPr>
                              <w:tabs>
                                <w:tab w:val="left" w:pos="540"/>
                              </w:tabs>
                              <w:spacing w:line="240" w:lineRule="exact"/>
                              <w:rPr>
                                <w:rFonts w:ascii="Calibri" w:hAnsi="Calibri"/>
                              </w:rPr>
                            </w:pPr>
                            <w:r w:rsidRPr="00715349">
                              <w:rPr>
                                <w:rFonts w:ascii="Calibri" w:hAnsi="Calibri"/>
                                <w:color w:val="055D8B"/>
                              </w:rPr>
                              <w:t>What internal and external stakeholders are involved in providing input on</w:t>
                            </w:r>
                            <w:r w:rsidRPr="00715349">
                              <w:rPr>
                                <w:rFonts w:ascii="Calibri" w:hAnsi="Calibri"/>
                                <w:color w:val="055D8B"/>
                                <w:spacing w:val="-7"/>
                              </w:rPr>
                              <w:t xml:space="preserve"> </w:t>
                            </w:r>
                            <w:r w:rsidRPr="00715349">
                              <w:rPr>
                                <w:rFonts w:ascii="Calibri" w:hAnsi="Calibri"/>
                                <w:color w:val="055D8B"/>
                              </w:rPr>
                              <w:t>revisions?</w:t>
                            </w:r>
                          </w:p>
                          <w:p w:rsidR="00055E7C" w:rsidRPr="00715349" w:rsidRDefault="00055E7C">
                            <w:pPr>
                              <w:pStyle w:val="BodyText"/>
                              <w:numPr>
                                <w:ilvl w:val="1"/>
                                <w:numId w:val="144"/>
                              </w:numPr>
                              <w:tabs>
                                <w:tab w:val="left" w:pos="540"/>
                              </w:tabs>
                              <w:spacing w:line="260" w:lineRule="exact"/>
                              <w:rPr>
                                <w:rFonts w:ascii="Calibri" w:hAnsi="Calibri"/>
                              </w:rPr>
                            </w:pPr>
                            <w:r w:rsidRPr="00715349">
                              <w:rPr>
                                <w:rFonts w:ascii="Calibri" w:hAnsi="Calibri"/>
                                <w:color w:val="055D8B"/>
                              </w:rPr>
                              <w:t>How often is the purpose and vision</w:t>
                            </w:r>
                            <w:r w:rsidRPr="00715349">
                              <w:rPr>
                                <w:rFonts w:ascii="Calibri" w:hAnsi="Calibri"/>
                                <w:color w:val="055D8B"/>
                                <w:spacing w:val="-1"/>
                              </w:rPr>
                              <w:t xml:space="preserve"> </w:t>
                            </w:r>
                            <w:r w:rsidRPr="00715349">
                              <w:rPr>
                                <w:rFonts w:ascii="Calibri" w:hAnsi="Calibri"/>
                                <w:color w:val="055D8B"/>
                              </w:rPr>
                              <w:t>reviewed?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8" o:spid="_x0000_s1115" type="#_x0000_t202" style="position:absolute;margin-left:115.5pt;margin-top:162pt;width:442.5pt;height:256.5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5CtQIAALg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" filled="f" stroked="f">
                <v:textbox inset="0,0,0,0">
                  <w:txbxContent>
                    <w:p w:rsidR="00055E7C" w:rsidRPr="00715349" w:rsidRDefault="00055E7C">
                      <w:pPr>
                        <w:pStyle w:val="BodyText"/>
                        <w:numPr>
                          <w:ilvl w:val="0"/>
                          <w:numId w:val="144"/>
                        </w:numPr>
                        <w:tabs>
                          <w:tab w:val="left" w:pos="370"/>
                        </w:tabs>
                        <w:spacing w:before="42" w:line="206" w:lineRule="auto"/>
                        <w:ind w:right="620"/>
                        <w:rPr>
                          <w:rFonts w:ascii="Calibri" w:hAnsi="Calibri"/>
                        </w:rPr>
                      </w:pPr>
                      <w:r w:rsidRPr="00715349">
                        <w:rPr>
                          <w:rFonts w:ascii="Calibri" w:hAnsi="Calibri"/>
                          <w:color w:val="4C4D4F"/>
                        </w:rPr>
                        <w:t>The Part B state program has a purpose and vision for its data system, either as a formal</w:t>
                      </w:r>
                      <w:r w:rsidRPr="00715349">
                        <w:rPr>
                          <w:rFonts w:ascii="Calibri" w:hAnsi="Calibri"/>
                          <w:color w:val="4C4D4F"/>
                          <w:spacing w:val="-25"/>
                        </w:rPr>
                        <w:t xml:space="preserve"> </w:t>
                      </w:r>
                      <w:r w:rsidRPr="00715349">
                        <w:rPr>
                          <w:rFonts w:ascii="Calibri" w:hAnsi="Calibri"/>
                          <w:color w:val="4C4D4F"/>
                        </w:rPr>
                        <w:t>written statement or embedded in other documents related to the data</w:t>
                      </w:r>
                      <w:r w:rsidRPr="00715349">
                        <w:rPr>
                          <w:rFonts w:ascii="Calibri" w:hAnsi="Calibri"/>
                          <w:color w:val="4C4D4F"/>
                          <w:spacing w:val="-4"/>
                        </w:rPr>
                        <w:t xml:space="preserve"> </w:t>
                      </w:r>
                      <w:r w:rsidRPr="00715349">
                        <w:rPr>
                          <w:rFonts w:ascii="Calibri" w:hAnsi="Calibri"/>
                          <w:color w:val="4C4D4F"/>
                        </w:rPr>
                        <w:t>system</w:t>
                      </w:r>
                    </w:p>
                    <w:p w:rsidR="00055E7C" w:rsidRPr="00715349" w:rsidRDefault="00055E7C">
                      <w:pPr>
                        <w:pStyle w:val="BodyText"/>
                        <w:spacing w:line="226" w:lineRule="exact"/>
                        <w:ind w:left="370" w:firstLine="0"/>
                        <w:rPr>
                          <w:rFonts w:ascii="Calibri" w:hAnsi="Calibri"/>
                        </w:rPr>
                      </w:pPr>
                      <w:r w:rsidRPr="00715349">
                        <w:rPr>
                          <w:rFonts w:ascii="Calibri" w:hAnsi="Calibri"/>
                          <w:color w:val="4C4D4F"/>
                        </w:rPr>
                        <w:t>(e.g., minutes, notes, procedures).</w:t>
                      </w:r>
                    </w:p>
                    <w:p w:rsidR="00055E7C" w:rsidRPr="00715349" w:rsidRDefault="00055E7C">
                      <w:pPr>
                        <w:pStyle w:val="BodyText"/>
                        <w:numPr>
                          <w:ilvl w:val="1"/>
                          <w:numId w:val="144"/>
                        </w:numPr>
                        <w:tabs>
                          <w:tab w:val="left" w:pos="540"/>
                        </w:tabs>
                        <w:spacing w:before="12" w:line="206" w:lineRule="auto"/>
                        <w:ind w:right="370"/>
                        <w:rPr>
                          <w:rFonts w:ascii="Calibri" w:hAnsi="Calibri"/>
                        </w:rPr>
                      </w:pPr>
                      <w:r w:rsidRPr="00715349">
                        <w:rPr>
                          <w:rFonts w:ascii="Calibri" w:hAnsi="Calibri"/>
                          <w:color w:val="055D8B"/>
                        </w:rPr>
                        <w:t>What written documentation exists to communicate the Part B data system purpose and</w:t>
                      </w:r>
                      <w:r w:rsidRPr="00715349">
                        <w:rPr>
                          <w:rFonts w:ascii="Calibri" w:hAnsi="Calibri"/>
                          <w:color w:val="055D8B"/>
                          <w:spacing w:val="-21"/>
                        </w:rPr>
                        <w:t xml:space="preserve"> </w:t>
                      </w:r>
                      <w:r w:rsidRPr="00715349">
                        <w:rPr>
                          <w:rFonts w:ascii="Calibri" w:hAnsi="Calibri"/>
                          <w:color w:val="055D8B"/>
                        </w:rPr>
                        <w:t>vision? Where is it</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144"/>
                        </w:numPr>
                        <w:tabs>
                          <w:tab w:val="left" w:pos="540"/>
                        </w:tabs>
                        <w:spacing w:line="222" w:lineRule="exact"/>
                        <w:rPr>
                          <w:rFonts w:ascii="Calibri" w:hAnsi="Calibri"/>
                        </w:rPr>
                      </w:pPr>
                      <w:r w:rsidRPr="00715349">
                        <w:rPr>
                          <w:rFonts w:ascii="Calibri" w:hAnsi="Calibri"/>
                          <w:color w:val="055D8B"/>
                        </w:rPr>
                        <w:t>What was the process for creating the purpose and</w:t>
                      </w:r>
                      <w:r w:rsidRPr="00715349">
                        <w:rPr>
                          <w:rFonts w:ascii="Calibri" w:hAnsi="Calibri"/>
                          <w:color w:val="055D8B"/>
                          <w:spacing w:val="-2"/>
                        </w:rPr>
                        <w:t xml:space="preserve"> </w:t>
                      </w:r>
                      <w:r w:rsidRPr="00715349">
                        <w:rPr>
                          <w:rFonts w:ascii="Calibri" w:hAnsi="Calibri"/>
                          <w:color w:val="055D8B"/>
                        </w:rPr>
                        <w:t>vision?</w:t>
                      </w:r>
                    </w:p>
                    <w:p w:rsidR="00055E7C" w:rsidRPr="00715349" w:rsidRDefault="00055E7C">
                      <w:pPr>
                        <w:pStyle w:val="BodyText"/>
                        <w:numPr>
                          <w:ilvl w:val="0"/>
                          <w:numId w:val="144"/>
                        </w:numPr>
                        <w:tabs>
                          <w:tab w:val="left" w:pos="370"/>
                        </w:tabs>
                        <w:spacing w:before="9" w:line="206" w:lineRule="auto"/>
                        <w:ind w:right="421"/>
                        <w:rPr>
                          <w:rFonts w:ascii="Calibri" w:hAnsi="Calibri"/>
                        </w:rPr>
                      </w:pPr>
                      <w:r w:rsidRPr="00715349">
                        <w:rPr>
                          <w:rFonts w:ascii="Calibri" w:hAnsi="Calibri"/>
                          <w:color w:val="4C4D4F"/>
                        </w:rPr>
                        <w:t xml:space="preserve">Part B state staff obtain input about the purpose and vision of a </w:t>
                      </w:r>
                      <w:r w:rsidRPr="00715349">
                        <w:rPr>
                          <w:rFonts w:ascii="Calibri" w:hAnsi="Calibri"/>
                          <w:b/>
                          <w:color w:val="4C4D4F"/>
                        </w:rPr>
                        <w:t xml:space="preserve">Part B data system </w:t>
                      </w:r>
                      <w:r w:rsidRPr="00715349">
                        <w:rPr>
                          <w:rFonts w:ascii="Calibri" w:hAnsi="Calibri"/>
                          <w:color w:val="4C4D4F"/>
                        </w:rPr>
                        <w:t>from</w:t>
                      </w:r>
                      <w:r w:rsidRPr="00715349">
                        <w:rPr>
                          <w:rFonts w:ascii="Calibri" w:hAnsi="Calibri"/>
                          <w:color w:val="4C4D4F"/>
                          <w:spacing w:val="-18"/>
                        </w:rPr>
                        <w:t xml:space="preserve"> </w:t>
                      </w:r>
                      <w:r w:rsidRPr="00715349">
                        <w:rPr>
                          <w:rFonts w:ascii="Calibri" w:hAnsi="Calibri"/>
                          <w:color w:val="4C4D4F"/>
                        </w:rPr>
                        <w:t>internal and external</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44"/>
                        </w:numPr>
                        <w:tabs>
                          <w:tab w:val="left" w:pos="540"/>
                        </w:tabs>
                        <w:spacing w:line="206" w:lineRule="auto"/>
                        <w:ind w:right="284"/>
                        <w:rPr>
                          <w:rFonts w:ascii="Calibri" w:hAnsi="Calibri"/>
                        </w:rPr>
                      </w:pPr>
                      <w:r w:rsidRPr="00715349">
                        <w:rPr>
                          <w:rFonts w:ascii="Calibri" w:hAnsi="Calibri"/>
                          <w:color w:val="055D8B"/>
                        </w:rPr>
                        <w:t>What internal and external stakeholder groups were involved in the development of the</w:t>
                      </w:r>
                      <w:r w:rsidRPr="00715349">
                        <w:rPr>
                          <w:rFonts w:ascii="Calibri" w:hAnsi="Calibri"/>
                          <w:color w:val="055D8B"/>
                          <w:spacing w:val="-26"/>
                        </w:rPr>
                        <w:t xml:space="preserve"> </w:t>
                      </w:r>
                      <w:r w:rsidRPr="00715349">
                        <w:rPr>
                          <w:rFonts w:ascii="Calibri" w:hAnsi="Calibri"/>
                          <w:color w:val="055D8B"/>
                        </w:rPr>
                        <w:t>purpose and vision?</w:t>
                      </w:r>
                    </w:p>
                    <w:p w:rsidR="00055E7C" w:rsidRPr="00715349" w:rsidRDefault="00055E7C">
                      <w:pPr>
                        <w:pStyle w:val="BodyText"/>
                        <w:numPr>
                          <w:ilvl w:val="1"/>
                          <w:numId w:val="144"/>
                        </w:numPr>
                        <w:tabs>
                          <w:tab w:val="left" w:pos="540"/>
                        </w:tabs>
                        <w:spacing w:line="222" w:lineRule="exact"/>
                        <w:rPr>
                          <w:rFonts w:ascii="Calibri" w:hAnsi="Calibri"/>
                        </w:rPr>
                      </w:pPr>
                      <w:r w:rsidRPr="00715349">
                        <w:rPr>
                          <w:rFonts w:ascii="Calibri" w:hAnsi="Calibri"/>
                          <w:color w:val="055D8B"/>
                        </w:rPr>
                        <w:t>What was the process for obtaining the</w:t>
                      </w:r>
                      <w:r w:rsidRPr="00715349">
                        <w:rPr>
                          <w:rFonts w:ascii="Calibri" w:hAnsi="Calibri"/>
                          <w:color w:val="055D8B"/>
                          <w:spacing w:val="-1"/>
                        </w:rPr>
                        <w:t xml:space="preserve"> </w:t>
                      </w:r>
                      <w:r w:rsidRPr="00715349">
                        <w:rPr>
                          <w:rFonts w:ascii="Calibri" w:hAnsi="Calibri"/>
                          <w:color w:val="055D8B"/>
                        </w:rPr>
                        <w:t>input?</w:t>
                      </w:r>
                    </w:p>
                    <w:p w:rsidR="00055E7C" w:rsidRPr="00715349" w:rsidRDefault="00055E7C">
                      <w:pPr>
                        <w:pStyle w:val="BodyText"/>
                        <w:numPr>
                          <w:ilvl w:val="0"/>
                          <w:numId w:val="144"/>
                        </w:numPr>
                        <w:tabs>
                          <w:tab w:val="left" w:pos="370"/>
                        </w:tabs>
                        <w:spacing w:before="7" w:line="206" w:lineRule="auto"/>
                        <w:ind w:right="1893"/>
                        <w:rPr>
                          <w:rFonts w:ascii="Calibri" w:hAnsi="Calibri"/>
                        </w:rPr>
                      </w:pPr>
                      <w:r w:rsidRPr="00715349">
                        <w:rPr>
                          <w:rFonts w:ascii="Calibri" w:hAnsi="Calibri"/>
                          <w:color w:val="4C4D4F"/>
                        </w:rPr>
                        <w:t xml:space="preserve">A statement about the purpose and vision of a </w:t>
                      </w:r>
                      <w:r w:rsidRPr="00715349">
                        <w:rPr>
                          <w:rFonts w:ascii="Calibri" w:hAnsi="Calibri"/>
                          <w:b/>
                          <w:color w:val="4C4D4F"/>
                        </w:rPr>
                        <w:t xml:space="preserve">Part B data system </w:t>
                      </w:r>
                      <w:r w:rsidRPr="00715349">
                        <w:rPr>
                          <w:rFonts w:ascii="Calibri" w:hAnsi="Calibri"/>
                          <w:color w:val="4C4D4F"/>
                        </w:rPr>
                        <w:t>is</w:t>
                      </w:r>
                      <w:r w:rsidRPr="00715349">
                        <w:rPr>
                          <w:rFonts w:ascii="Calibri" w:hAnsi="Calibri"/>
                          <w:color w:val="4C4D4F"/>
                          <w:spacing w:val="-16"/>
                        </w:rPr>
                        <w:t xml:space="preserve"> </w:t>
                      </w:r>
                      <w:r w:rsidRPr="00715349">
                        <w:rPr>
                          <w:rFonts w:ascii="Calibri" w:hAnsi="Calibri"/>
                          <w:color w:val="4C4D4F"/>
                        </w:rPr>
                        <w:t>accessible (e.g., available on the</w:t>
                      </w:r>
                      <w:r w:rsidRPr="00715349">
                        <w:rPr>
                          <w:rFonts w:ascii="Calibri" w:hAnsi="Calibri"/>
                          <w:color w:val="4C4D4F"/>
                          <w:spacing w:val="-1"/>
                        </w:rPr>
                        <w:t xml:space="preserve"> </w:t>
                      </w:r>
                      <w:r w:rsidRPr="00715349">
                        <w:rPr>
                          <w:rFonts w:ascii="Calibri" w:hAnsi="Calibri"/>
                          <w:color w:val="4C4D4F"/>
                        </w:rPr>
                        <w:t>website).</w:t>
                      </w:r>
                    </w:p>
                    <w:p w:rsidR="00055E7C" w:rsidRPr="00715349" w:rsidRDefault="00055E7C">
                      <w:pPr>
                        <w:pStyle w:val="BodyText"/>
                        <w:numPr>
                          <w:ilvl w:val="1"/>
                          <w:numId w:val="144"/>
                        </w:numPr>
                        <w:tabs>
                          <w:tab w:val="left" w:pos="540"/>
                        </w:tabs>
                        <w:spacing w:line="226" w:lineRule="exact"/>
                        <w:rPr>
                          <w:rFonts w:ascii="Calibri" w:hAnsi="Calibri"/>
                        </w:rPr>
                      </w:pPr>
                      <w:r w:rsidRPr="00715349">
                        <w:rPr>
                          <w:rFonts w:ascii="Calibri" w:hAnsi="Calibri"/>
                          <w:color w:val="055D8B"/>
                        </w:rPr>
                        <w:t>Where can internal and external stakeholders find the purpose and</w:t>
                      </w:r>
                      <w:r w:rsidRPr="00715349">
                        <w:rPr>
                          <w:rFonts w:ascii="Calibri" w:hAnsi="Calibri"/>
                          <w:color w:val="055D8B"/>
                          <w:spacing w:val="-2"/>
                        </w:rPr>
                        <w:t xml:space="preserve"> </w:t>
                      </w:r>
                      <w:r w:rsidRPr="00715349">
                        <w:rPr>
                          <w:rFonts w:ascii="Calibri" w:hAnsi="Calibri"/>
                          <w:color w:val="055D8B"/>
                        </w:rPr>
                        <w:t>vision?</w:t>
                      </w:r>
                    </w:p>
                    <w:p w:rsidR="00055E7C" w:rsidRPr="00715349" w:rsidRDefault="00055E7C">
                      <w:pPr>
                        <w:pStyle w:val="BodyText"/>
                        <w:numPr>
                          <w:ilvl w:val="1"/>
                          <w:numId w:val="144"/>
                        </w:numPr>
                        <w:tabs>
                          <w:tab w:val="left" w:pos="540"/>
                        </w:tabs>
                        <w:spacing w:before="12" w:line="206" w:lineRule="auto"/>
                        <w:ind w:right="132"/>
                        <w:rPr>
                          <w:rFonts w:ascii="Calibri" w:hAnsi="Calibri"/>
                        </w:rPr>
                      </w:pPr>
                      <w:r w:rsidRPr="00715349">
                        <w:rPr>
                          <w:rFonts w:ascii="Calibri" w:hAnsi="Calibri"/>
                          <w:color w:val="055D8B"/>
                        </w:rPr>
                        <w:t>How does the SEA make the purpose and vision accessible for all internal and external stakeholders, including those with disabilities (e.g., blind/visually impaired, deaf/hard of</w:t>
                      </w:r>
                      <w:r w:rsidRPr="00715349">
                        <w:rPr>
                          <w:rFonts w:ascii="Calibri" w:hAnsi="Calibri"/>
                          <w:color w:val="055D8B"/>
                          <w:spacing w:val="-17"/>
                        </w:rPr>
                        <w:t xml:space="preserve"> </w:t>
                      </w:r>
                      <w:r w:rsidRPr="00715349">
                        <w:rPr>
                          <w:rFonts w:ascii="Calibri" w:hAnsi="Calibri"/>
                          <w:color w:val="055D8B"/>
                        </w:rPr>
                        <w:t>hearing)?</w:t>
                      </w:r>
                    </w:p>
                    <w:p w:rsidR="00055E7C" w:rsidRPr="00715349" w:rsidRDefault="00055E7C">
                      <w:pPr>
                        <w:pStyle w:val="BodyText"/>
                        <w:numPr>
                          <w:ilvl w:val="0"/>
                          <w:numId w:val="144"/>
                        </w:numPr>
                        <w:tabs>
                          <w:tab w:val="left" w:pos="370"/>
                        </w:tabs>
                        <w:spacing w:line="206" w:lineRule="auto"/>
                        <w:ind w:right="1199"/>
                        <w:rPr>
                          <w:rFonts w:ascii="Calibri" w:hAnsi="Calibri"/>
                        </w:rPr>
                      </w:pPr>
                      <w:r w:rsidRPr="00715349">
                        <w:rPr>
                          <w:rFonts w:ascii="Calibri" w:hAnsi="Calibri"/>
                          <w:color w:val="4C4D4F"/>
                        </w:rPr>
                        <w:t xml:space="preserve">Part B state staff review and revise the purpose and vision for a </w:t>
                      </w:r>
                      <w:r w:rsidRPr="00715349">
                        <w:rPr>
                          <w:rFonts w:ascii="Calibri" w:hAnsi="Calibri"/>
                          <w:b/>
                          <w:color w:val="4C4D4F"/>
                        </w:rPr>
                        <w:t>Part B data system</w:t>
                      </w:r>
                      <w:r w:rsidRPr="00715349">
                        <w:rPr>
                          <w:rFonts w:ascii="Calibri" w:hAnsi="Calibri"/>
                          <w:b/>
                          <w:color w:val="4C4D4F"/>
                          <w:spacing w:val="-21"/>
                        </w:rPr>
                        <w:t xml:space="preserve"> </w:t>
                      </w:r>
                      <w:r w:rsidRPr="00715349">
                        <w:rPr>
                          <w:rFonts w:ascii="Calibri" w:hAnsi="Calibri"/>
                          <w:color w:val="4C4D4F"/>
                        </w:rPr>
                        <w:t>with stakeholders, as needed, to ensure its continued</w:t>
                      </w:r>
                      <w:r w:rsidRPr="00715349">
                        <w:rPr>
                          <w:rFonts w:ascii="Calibri" w:hAnsi="Calibri"/>
                          <w:color w:val="4C4D4F"/>
                          <w:spacing w:val="-3"/>
                        </w:rPr>
                        <w:t xml:space="preserve"> </w:t>
                      </w:r>
                      <w:r w:rsidRPr="00715349">
                        <w:rPr>
                          <w:rFonts w:ascii="Calibri" w:hAnsi="Calibri"/>
                          <w:color w:val="4C4D4F"/>
                        </w:rPr>
                        <w:t>relevance.</w:t>
                      </w:r>
                    </w:p>
                    <w:p w:rsidR="00055E7C" w:rsidRPr="00715349" w:rsidRDefault="00055E7C">
                      <w:pPr>
                        <w:pStyle w:val="BodyText"/>
                        <w:numPr>
                          <w:ilvl w:val="1"/>
                          <w:numId w:val="144"/>
                        </w:numPr>
                        <w:tabs>
                          <w:tab w:val="left" w:pos="540"/>
                        </w:tabs>
                        <w:spacing w:line="226" w:lineRule="exact"/>
                        <w:rPr>
                          <w:rFonts w:ascii="Calibri" w:hAnsi="Calibri"/>
                        </w:rPr>
                      </w:pPr>
                      <w:r w:rsidRPr="00715349">
                        <w:rPr>
                          <w:rFonts w:ascii="Calibri" w:hAnsi="Calibri"/>
                          <w:color w:val="055D8B"/>
                        </w:rPr>
                        <w:t>What is the process for revisiting and updating the purpose and</w:t>
                      </w:r>
                      <w:r w:rsidRPr="00715349">
                        <w:rPr>
                          <w:rFonts w:ascii="Calibri" w:hAnsi="Calibri"/>
                          <w:color w:val="055D8B"/>
                          <w:spacing w:val="-3"/>
                        </w:rPr>
                        <w:t xml:space="preserve"> </w:t>
                      </w:r>
                      <w:r w:rsidRPr="00715349">
                        <w:rPr>
                          <w:rFonts w:ascii="Calibri" w:hAnsi="Calibri"/>
                          <w:color w:val="055D8B"/>
                        </w:rPr>
                        <w:t>vision?</w:t>
                      </w:r>
                    </w:p>
                    <w:p w:rsidR="00055E7C" w:rsidRPr="00715349" w:rsidRDefault="00055E7C">
                      <w:pPr>
                        <w:pStyle w:val="BodyText"/>
                        <w:numPr>
                          <w:ilvl w:val="1"/>
                          <w:numId w:val="144"/>
                        </w:numPr>
                        <w:tabs>
                          <w:tab w:val="left" w:pos="540"/>
                        </w:tabs>
                        <w:spacing w:line="240" w:lineRule="exact"/>
                        <w:rPr>
                          <w:rFonts w:ascii="Calibri" w:hAnsi="Calibri"/>
                        </w:rPr>
                      </w:pPr>
                      <w:r w:rsidRPr="00715349">
                        <w:rPr>
                          <w:rFonts w:ascii="Calibri" w:hAnsi="Calibri"/>
                          <w:color w:val="055D8B"/>
                        </w:rPr>
                        <w:t>What internal and external stakeholders are involved in providing input on</w:t>
                      </w:r>
                      <w:r w:rsidRPr="00715349">
                        <w:rPr>
                          <w:rFonts w:ascii="Calibri" w:hAnsi="Calibri"/>
                          <w:color w:val="055D8B"/>
                          <w:spacing w:val="-7"/>
                        </w:rPr>
                        <w:t xml:space="preserve"> </w:t>
                      </w:r>
                      <w:r w:rsidRPr="00715349">
                        <w:rPr>
                          <w:rFonts w:ascii="Calibri" w:hAnsi="Calibri"/>
                          <w:color w:val="055D8B"/>
                        </w:rPr>
                        <w:t>revisions?</w:t>
                      </w:r>
                    </w:p>
                    <w:p w:rsidR="00055E7C" w:rsidRPr="00715349" w:rsidRDefault="00055E7C">
                      <w:pPr>
                        <w:pStyle w:val="BodyText"/>
                        <w:numPr>
                          <w:ilvl w:val="1"/>
                          <w:numId w:val="144"/>
                        </w:numPr>
                        <w:tabs>
                          <w:tab w:val="left" w:pos="540"/>
                        </w:tabs>
                        <w:spacing w:line="260" w:lineRule="exact"/>
                        <w:rPr>
                          <w:rFonts w:ascii="Calibri" w:hAnsi="Calibri"/>
                        </w:rPr>
                      </w:pPr>
                      <w:r w:rsidRPr="00715349">
                        <w:rPr>
                          <w:rFonts w:ascii="Calibri" w:hAnsi="Calibri"/>
                          <w:color w:val="055D8B"/>
                        </w:rPr>
                        <w:t>How often is the purpose and vision</w:t>
                      </w:r>
                      <w:r w:rsidRPr="00715349">
                        <w:rPr>
                          <w:rFonts w:ascii="Calibri" w:hAnsi="Calibri"/>
                          <w:color w:val="055D8B"/>
                          <w:spacing w:val="-1"/>
                        </w:rPr>
                        <w:t xml:space="preserve"> </w:t>
                      </w:r>
                      <w:r w:rsidRPr="00715349">
                        <w:rPr>
                          <w:rFonts w:ascii="Calibri" w:hAnsi="Calibri"/>
                          <w:color w:val="055D8B"/>
                        </w:rPr>
                        <w:t>reviewed?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216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449"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18075" id="Line 1444" o:spid="_x0000_s1026" style="position:absolute;z-index:-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FgOT6IQIAAEc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9420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431"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116" type="#_x0000_t202" style="position:absolute;margin-left:53pt;margin-top:47.1pt;width:299pt;height:13.2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asEZn7YCAAC3&#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5232" behindDoc="1" locked="0" layoutInCell="1" allowOverlap="1">
                <wp:simplePos x="0" y="0"/>
                <wp:positionH relativeFrom="page">
                  <wp:posOffset>673735</wp:posOffset>
                </wp:positionH>
                <wp:positionV relativeFrom="page">
                  <wp:posOffset>1310640</wp:posOffset>
                </wp:positionV>
                <wp:extent cx="3715385" cy="277495"/>
                <wp:effectExtent l="0" t="0" r="1905" b="2540"/>
                <wp:wrapNone/>
                <wp:docPr id="1430"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5" o:spid="_x0000_s1117" type="#_x0000_t202" style="position:absolute;margin-left:53.05pt;margin-top:103.2pt;width:292.55pt;height:21.85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k6twIAALc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625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428"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3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3" o:spid="_x0000_s1118" type="#_x0000_t202" style="position:absolute;margin-left:53pt;margin-top:746.5pt;width:79pt;height:13.2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11tQIAALc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Lk19dbUCAAC3&#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3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7280"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427"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2" o:spid="_x0000_s1119" type="#_x0000_t202" style="position:absolute;margin-left:552.4pt;margin-top:746.85pt;width:6.6pt;height:12.85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Wg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w:t>
                      </w:r>
                    </w:p>
                  </w:txbxContent>
                </v:textbox>
                <w10:wrap anchorx="page" anchory="page"/>
              </v:shape>
            </w:pict>
          </mc:Fallback>
        </mc:AlternateContent>
      </w:r>
      <w:r w:rsidR="002D58E6" w:rsidRPr="00715349">
        <w:rPr>
          <w:rFonts w:ascii="Calibri" w:hAnsi="Calibri"/>
          <w:noProof/>
          <w:lang w:bidi="ar-SA"/>
        </w:rPr>
        <mc:AlternateContent>
          <mc:Choice Requires="wps">
            <w:drawing>
              <wp:anchor distT="0" distB="0" distL="114300" distR="114300" simplePos="0" relativeHeight="251298304" behindDoc="1" locked="0" layoutInCell="1" allowOverlap="1">
                <wp:simplePos x="0" y="0"/>
                <wp:positionH relativeFrom="page">
                  <wp:posOffset>688975</wp:posOffset>
                </wp:positionH>
                <wp:positionV relativeFrom="page">
                  <wp:posOffset>1661160</wp:posOffset>
                </wp:positionV>
                <wp:extent cx="774700" cy="396875"/>
                <wp:effectExtent l="0" t="0" r="6350" b="3175"/>
                <wp:wrapNone/>
                <wp:docPr id="1426"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1" o:spid="_x0000_s1120" type="#_x0000_t202" style="position:absolute;margin-left:54.25pt;margin-top:130.8pt;width:61pt;height:31.25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9328" behindDoc="1" locked="0" layoutInCell="1" allowOverlap="1">
                <wp:simplePos x="0" y="0"/>
                <wp:positionH relativeFrom="page">
                  <wp:posOffset>1463675</wp:posOffset>
                </wp:positionH>
                <wp:positionV relativeFrom="page">
                  <wp:posOffset>1661160</wp:posOffset>
                </wp:positionV>
                <wp:extent cx="5619750" cy="396875"/>
                <wp:effectExtent l="0" t="0" r="0" b="3175"/>
                <wp:wrapNone/>
                <wp:docPr id="1425"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968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PV1: </w:t>
                            </w:r>
                            <w:r w:rsidRPr="00715349">
                              <w:rPr>
                                <w:rFonts w:ascii="Calibri" w:hAnsi="Calibri"/>
                                <w:color w:val="FFFFFF"/>
                              </w:rPr>
                              <w:t>Part B state staff or authorized representatives have articulated the purpose and vision of a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0" o:spid="_x0000_s1121" type="#_x0000_t202" style="position:absolute;margin-left:115.25pt;margin-top:130.8pt;width:442.5pt;height:31.25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" filled="f" stroked="f">
                <v:textbox inset="0,0,0,0">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PV1: </w:t>
                      </w:r>
                      <w:r w:rsidRPr="00715349">
                        <w:rPr>
                          <w:rFonts w:ascii="Calibri" w:hAnsi="Calibri"/>
                          <w:color w:val="FFFFFF"/>
                        </w:rPr>
                        <w:t>Part B state staff or authorized representatives have articulated the purpose and vision of a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0352" behindDoc="1" locked="0" layoutInCell="1" allowOverlap="1">
                <wp:simplePos x="0" y="0"/>
                <wp:positionH relativeFrom="page">
                  <wp:posOffset>688975</wp:posOffset>
                </wp:positionH>
                <wp:positionV relativeFrom="page">
                  <wp:posOffset>2058035</wp:posOffset>
                </wp:positionV>
                <wp:extent cx="774700" cy="3257550"/>
                <wp:effectExtent l="3175" t="635" r="3175" b="0"/>
                <wp:wrapNone/>
                <wp:docPr id="1424"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122" type="#_x0000_t202" style="position:absolute;margin-left:54.25pt;margin-top:162.05pt;width:61pt;height:256.5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JLtw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2400" behindDoc="1" locked="0" layoutInCell="1" allowOverlap="1">
                <wp:simplePos x="0" y="0"/>
                <wp:positionH relativeFrom="page">
                  <wp:posOffset>688975</wp:posOffset>
                </wp:positionH>
                <wp:positionV relativeFrom="page">
                  <wp:posOffset>5315585</wp:posOffset>
                </wp:positionV>
                <wp:extent cx="774700" cy="396875"/>
                <wp:effectExtent l="3175" t="635" r="3175" b="2540"/>
                <wp:wrapNone/>
                <wp:docPr id="1422"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7" o:spid="_x0000_s1123" type="#_x0000_t202" style="position:absolute;margin-left:54.25pt;margin-top:418.55pt;width:61pt;height:31.25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3424" behindDoc="1" locked="0" layoutInCell="1" allowOverlap="1">
                <wp:simplePos x="0" y="0"/>
                <wp:positionH relativeFrom="page">
                  <wp:posOffset>1463675</wp:posOffset>
                </wp:positionH>
                <wp:positionV relativeFrom="page">
                  <wp:posOffset>5315585</wp:posOffset>
                </wp:positionV>
                <wp:extent cx="5619750" cy="396875"/>
                <wp:effectExtent l="0" t="635" r="3175" b="2540"/>
                <wp:wrapNone/>
                <wp:docPr id="1421"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PV2: </w:t>
                            </w:r>
                            <w:r w:rsidRPr="00715349">
                              <w:rPr>
                                <w:rFonts w:ascii="Calibri" w:hAnsi="Calibri"/>
                                <w:color w:val="FFFFFF"/>
                              </w:rPr>
                              <w:t>The purpose and vision include the state IDEA program’s intents and goals for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6" o:spid="_x0000_s1124" type="#_x0000_t202" style="position:absolute;margin-left:115.25pt;margin-top:418.55pt;width:442.5pt;height:31.25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1b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" filled="f" stroked="f">
                <v:textbox inset="0,0,0,0">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PV2: </w:t>
                      </w:r>
                      <w:r w:rsidRPr="00715349">
                        <w:rPr>
                          <w:rFonts w:ascii="Calibri" w:hAnsi="Calibri"/>
                          <w:color w:val="FFFFFF"/>
                        </w:rPr>
                        <w:t>The purpose and vision include the state IDEA program’s intents and goals for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4448" behindDoc="1" locked="0" layoutInCell="1" allowOverlap="1">
                <wp:simplePos x="0" y="0"/>
                <wp:positionH relativeFrom="page">
                  <wp:posOffset>688975</wp:posOffset>
                </wp:positionH>
                <wp:positionV relativeFrom="page">
                  <wp:posOffset>5712460</wp:posOffset>
                </wp:positionV>
                <wp:extent cx="774700" cy="2800350"/>
                <wp:effectExtent l="3175" t="0" r="3175" b="2540"/>
                <wp:wrapNone/>
                <wp:docPr id="1420"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125" type="#_x0000_t202" style="position:absolute;margin-left:54.25pt;margin-top:449.8pt;width:61pt;height:220.5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4HtwIAALc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5472" behindDoc="1" locked="0" layoutInCell="1" allowOverlap="1">
                <wp:simplePos x="0" y="0"/>
                <wp:positionH relativeFrom="page">
                  <wp:posOffset>1463675</wp:posOffset>
                </wp:positionH>
                <wp:positionV relativeFrom="page">
                  <wp:posOffset>5712460</wp:posOffset>
                </wp:positionV>
                <wp:extent cx="5619750" cy="2800350"/>
                <wp:effectExtent l="0" t="0" r="3175" b="2540"/>
                <wp:wrapNone/>
                <wp:docPr id="1419"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42"/>
                              </w:numPr>
                              <w:tabs>
                                <w:tab w:val="left" w:pos="370"/>
                              </w:tabs>
                              <w:spacing w:before="35" w:line="206" w:lineRule="auto"/>
                              <w:ind w:right="320"/>
                              <w:rPr>
                                <w:rFonts w:ascii="Calibri" w:hAnsi="Calibri"/>
                              </w:rPr>
                            </w:pPr>
                            <w:r w:rsidRPr="00715349">
                              <w:rPr>
                                <w:rFonts w:ascii="Calibri" w:hAnsi="Calibri"/>
                                <w:color w:val="4C4D4F"/>
                                <w:spacing w:val="-2"/>
                              </w:rPr>
                              <w:t>The</w:t>
                            </w:r>
                            <w:r w:rsidRPr="00715349">
                              <w:rPr>
                                <w:rFonts w:ascii="Calibri" w:hAnsi="Calibri"/>
                                <w:color w:val="4C4D4F"/>
                                <w:spacing w:val="-10"/>
                              </w:rPr>
                              <w:t xml:space="preserve"> </w:t>
                            </w:r>
                            <w:r w:rsidRPr="00715349">
                              <w:rPr>
                                <w:rFonts w:ascii="Calibri" w:hAnsi="Calibri"/>
                                <w:color w:val="4C4D4F"/>
                              </w:rPr>
                              <w:t>purpose</w:t>
                            </w:r>
                            <w:r w:rsidRPr="00715349">
                              <w:rPr>
                                <w:rFonts w:ascii="Calibri" w:hAnsi="Calibri"/>
                                <w:color w:val="4C4D4F"/>
                                <w:spacing w:val="-10"/>
                              </w:rPr>
                              <w:t xml:space="preserve"> </w:t>
                            </w:r>
                            <w:r w:rsidRPr="00715349">
                              <w:rPr>
                                <w:rFonts w:ascii="Calibri" w:hAnsi="Calibri"/>
                                <w:color w:val="4C4D4F"/>
                              </w:rPr>
                              <w:t>and</w:t>
                            </w:r>
                            <w:r w:rsidRPr="00715349">
                              <w:rPr>
                                <w:rFonts w:ascii="Calibri" w:hAnsi="Calibri"/>
                                <w:color w:val="4C4D4F"/>
                                <w:spacing w:val="-10"/>
                              </w:rPr>
                              <w:t xml:space="preserve"> </w:t>
                            </w:r>
                            <w:r w:rsidRPr="00715349">
                              <w:rPr>
                                <w:rFonts w:ascii="Calibri" w:hAnsi="Calibri"/>
                                <w:color w:val="4C4D4F"/>
                              </w:rPr>
                              <w:t>vision</w:t>
                            </w:r>
                            <w:r w:rsidRPr="00715349">
                              <w:rPr>
                                <w:rFonts w:ascii="Calibri" w:hAnsi="Calibri"/>
                                <w:color w:val="4C4D4F"/>
                                <w:spacing w:val="-10"/>
                              </w:rPr>
                              <w:t xml:space="preserve"> </w:t>
                            </w:r>
                            <w:r w:rsidRPr="00715349">
                              <w:rPr>
                                <w:rFonts w:ascii="Calibri" w:hAnsi="Calibri"/>
                                <w:color w:val="4C4D4F"/>
                              </w:rPr>
                              <w:t>of</w:t>
                            </w:r>
                            <w:r w:rsidRPr="00715349">
                              <w:rPr>
                                <w:rFonts w:ascii="Calibri" w:hAnsi="Calibri"/>
                                <w:color w:val="4C4D4F"/>
                                <w:spacing w:val="-10"/>
                              </w:rPr>
                              <w:t xml:space="preserve"> </w:t>
                            </w:r>
                            <w:r w:rsidRPr="00715349">
                              <w:rPr>
                                <w:rFonts w:ascii="Calibri" w:hAnsi="Calibri"/>
                                <w:color w:val="4C4D4F"/>
                              </w:rPr>
                              <w:t>the</w:t>
                            </w:r>
                            <w:r w:rsidRPr="00715349">
                              <w:rPr>
                                <w:rFonts w:ascii="Calibri" w:hAnsi="Calibri"/>
                                <w:color w:val="4C4D4F"/>
                                <w:spacing w:val="-10"/>
                              </w:rPr>
                              <w:t xml:space="preserve"> </w:t>
                            </w:r>
                            <w:r w:rsidRPr="00715349">
                              <w:rPr>
                                <w:rFonts w:ascii="Calibri" w:hAnsi="Calibri"/>
                                <w:color w:val="4C4D4F"/>
                                <w:spacing w:val="-5"/>
                              </w:rPr>
                              <w:t>state’s</w:t>
                            </w:r>
                            <w:r w:rsidRPr="00715349">
                              <w:rPr>
                                <w:rFonts w:ascii="Calibri" w:hAnsi="Calibri"/>
                                <w:color w:val="4C4D4F"/>
                                <w:spacing w:val="-11"/>
                              </w:rPr>
                              <w:t xml:space="preserve"> </w:t>
                            </w:r>
                            <w:r w:rsidRPr="00715349">
                              <w:rPr>
                                <w:rFonts w:ascii="Calibri" w:hAnsi="Calibri"/>
                                <w:b/>
                                <w:color w:val="4C4D4F"/>
                              </w:rPr>
                              <w:t>Part</w:t>
                            </w:r>
                            <w:r w:rsidRPr="00715349">
                              <w:rPr>
                                <w:rFonts w:ascii="Calibri" w:hAnsi="Calibri"/>
                                <w:b/>
                                <w:color w:val="4C4D4F"/>
                                <w:spacing w:val="-10"/>
                              </w:rPr>
                              <w:t xml:space="preserve"> </w:t>
                            </w:r>
                            <w:r w:rsidRPr="00715349">
                              <w:rPr>
                                <w:rFonts w:ascii="Calibri" w:hAnsi="Calibri"/>
                                <w:b/>
                                <w:color w:val="4C4D4F"/>
                              </w:rPr>
                              <w:t>B</w:t>
                            </w:r>
                            <w:r w:rsidRPr="00715349">
                              <w:rPr>
                                <w:rFonts w:ascii="Calibri" w:hAnsi="Calibri"/>
                                <w:b/>
                                <w:color w:val="4C4D4F"/>
                                <w:spacing w:val="-10"/>
                              </w:rPr>
                              <w:t xml:space="preserve"> </w:t>
                            </w:r>
                            <w:r w:rsidRPr="00715349">
                              <w:rPr>
                                <w:rFonts w:ascii="Calibri" w:hAnsi="Calibri"/>
                                <w:b/>
                                <w:color w:val="4C4D4F"/>
                              </w:rPr>
                              <w:t>data</w:t>
                            </w:r>
                            <w:r w:rsidRPr="00715349">
                              <w:rPr>
                                <w:rFonts w:ascii="Calibri" w:hAnsi="Calibri"/>
                                <w:b/>
                                <w:color w:val="4C4D4F"/>
                                <w:spacing w:val="-10"/>
                              </w:rPr>
                              <w:t xml:space="preserve"> </w:t>
                            </w:r>
                            <w:r w:rsidRPr="00715349">
                              <w:rPr>
                                <w:rFonts w:ascii="Calibri" w:hAnsi="Calibri"/>
                                <w:b/>
                                <w:color w:val="4C4D4F"/>
                                <w:spacing w:val="-3"/>
                              </w:rPr>
                              <w:t>system</w:t>
                            </w:r>
                            <w:r w:rsidRPr="00715349">
                              <w:rPr>
                                <w:rFonts w:ascii="Calibri" w:hAnsi="Calibri"/>
                                <w:b/>
                                <w:color w:val="4C4D4F"/>
                                <w:spacing w:val="-10"/>
                              </w:rPr>
                              <w:t xml:space="preserve"> </w:t>
                            </w:r>
                            <w:r w:rsidRPr="00715349">
                              <w:rPr>
                                <w:rFonts w:ascii="Calibri" w:hAnsi="Calibri"/>
                                <w:color w:val="4C4D4F"/>
                              </w:rPr>
                              <w:t>guide</w:t>
                            </w:r>
                            <w:r w:rsidRPr="00715349">
                              <w:rPr>
                                <w:rFonts w:ascii="Calibri" w:hAnsi="Calibri"/>
                                <w:color w:val="4C4D4F"/>
                                <w:spacing w:val="-10"/>
                              </w:rPr>
                              <w:t xml:space="preserve"> </w:t>
                            </w:r>
                            <w:r w:rsidRPr="00715349">
                              <w:rPr>
                                <w:rFonts w:ascii="Calibri" w:hAnsi="Calibri"/>
                                <w:color w:val="4C4D4F"/>
                              </w:rPr>
                              <w:t>decision-making</w:t>
                            </w:r>
                            <w:r w:rsidRPr="00715349">
                              <w:rPr>
                                <w:rFonts w:ascii="Calibri" w:hAnsi="Calibri"/>
                                <w:color w:val="4C4D4F"/>
                                <w:spacing w:val="-10"/>
                              </w:rPr>
                              <w:t xml:space="preserve"> </w:t>
                            </w:r>
                            <w:r w:rsidRPr="00715349">
                              <w:rPr>
                                <w:rFonts w:ascii="Calibri" w:hAnsi="Calibri"/>
                                <w:color w:val="4C4D4F"/>
                              </w:rPr>
                              <w:t>about</w:t>
                            </w:r>
                            <w:r w:rsidRPr="00715349">
                              <w:rPr>
                                <w:rFonts w:ascii="Calibri" w:hAnsi="Calibri"/>
                                <w:color w:val="4C4D4F"/>
                                <w:spacing w:val="-10"/>
                              </w:rPr>
                              <w:t xml:space="preserve"> </w:t>
                            </w:r>
                            <w:r w:rsidRPr="00715349">
                              <w:rPr>
                                <w:rFonts w:ascii="Calibri" w:hAnsi="Calibri"/>
                                <w:color w:val="4C4D4F"/>
                              </w:rPr>
                              <w:t>who</w:t>
                            </w:r>
                            <w:r w:rsidRPr="00715349">
                              <w:rPr>
                                <w:rFonts w:ascii="Calibri" w:hAnsi="Calibri"/>
                                <w:color w:val="4C4D4F"/>
                                <w:spacing w:val="-10"/>
                              </w:rPr>
                              <w:t xml:space="preserve"> </w:t>
                            </w:r>
                            <w:r w:rsidRPr="00715349">
                              <w:rPr>
                                <w:rFonts w:ascii="Calibri" w:hAnsi="Calibri"/>
                                <w:color w:val="4C4D4F"/>
                              </w:rPr>
                              <w:t>uses</w:t>
                            </w:r>
                            <w:r w:rsidRPr="00715349">
                              <w:rPr>
                                <w:rFonts w:ascii="Calibri" w:hAnsi="Calibri"/>
                                <w:color w:val="4C4D4F"/>
                                <w:spacing w:val="-7"/>
                              </w:rPr>
                              <w:t xml:space="preserve"> </w:t>
                            </w:r>
                            <w:r w:rsidRPr="00715349">
                              <w:rPr>
                                <w:rFonts w:ascii="Calibri" w:hAnsi="Calibri"/>
                                <w:color w:val="4C4D4F"/>
                              </w:rPr>
                              <w:t>the system, what general kinds of data to include (e.g., fiscal, workforce,</w:t>
                            </w:r>
                            <w:r w:rsidRPr="00715349">
                              <w:rPr>
                                <w:rFonts w:ascii="Calibri" w:hAnsi="Calibri"/>
                                <w:color w:val="4C4D4F"/>
                                <w:spacing w:val="-8"/>
                              </w:rPr>
                              <w:t xml:space="preserve"> </w:t>
                            </w:r>
                            <w:r w:rsidRPr="00715349">
                              <w:rPr>
                                <w:rFonts w:ascii="Calibri" w:hAnsi="Calibri"/>
                                <w:color w:val="4C4D4F"/>
                              </w:rPr>
                              <w:t>outcomes),</w:t>
                            </w:r>
                            <w:r>
                              <w:rPr>
                                <w:rFonts w:ascii="Calibri" w:hAnsi="Calibri"/>
                                <w:color w:val="4C4D4F"/>
                              </w:rPr>
                              <w:t xml:space="preserve"> </w:t>
                            </w:r>
                            <w:r w:rsidRPr="00715349">
                              <w:rPr>
                                <w:rFonts w:ascii="Calibri" w:hAnsi="Calibri"/>
                                <w:color w:val="4C4D4F"/>
                              </w:rPr>
                              <w:t>and how the data are used.</w:t>
                            </w:r>
                          </w:p>
                          <w:p w:rsidR="00055E7C" w:rsidRPr="00715349" w:rsidRDefault="00055E7C">
                            <w:pPr>
                              <w:pStyle w:val="BodyText"/>
                              <w:numPr>
                                <w:ilvl w:val="1"/>
                                <w:numId w:val="142"/>
                              </w:numPr>
                              <w:tabs>
                                <w:tab w:val="left" w:pos="540"/>
                              </w:tabs>
                              <w:spacing w:before="12" w:line="206" w:lineRule="auto"/>
                              <w:ind w:right="319"/>
                              <w:rPr>
                                <w:rFonts w:ascii="Calibri" w:hAnsi="Calibri"/>
                              </w:rPr>
                            </w:pPr>
                            <w:r w:rsidRPr="00715349">
                              <w:rPr>
                                <w:rFonts w:ascii="Calibri" w:hAnsi="Calibri"/>
                                <w:color w:val="055D8B"/>
                              </w:rPr>
                              <w:t>How does the purpose and vision inform decision-making (who uses the data, types of data, and how data are</w:t>
                            </w:r>
                            <w:r w:rsidRPr="00715349">
                              <w:rPr>
                                <w:rFonts w:ascii="Calibri" w:hAnsi="Calibri"/>
                                <w:color w:val="055D8B"/>
                                <w:spacing w:val="-1"/>
                              </w:rPr>
                              <w:t xml:space="preserve"> </w:t>
                            </w:r>
                            <w:r w:rsidRPr="00715349">
                              <w:rPr>
                                <w:rFonts w:ascii="Calibri" w:hAnsi="Calibri"/>
                                <w:color w:val="055D8B"/>
                              </w:rPr>
                              <w:t>used)?</w:t>
                            </w:r>
                          </w:p>
                          <w:p w:rsidR="00055E7C" w:rsidRPr="00715349" w:rsidRDefault="00055E7C">
                            <w:pPr>
                              <w:pStyle w:val="BodyText"/>
                              <w:numPr>
                                <w:ilvl w:val="0"/>
                                <w:numId w:val="142"/>
                              </w:numPr>
                              <w:tabs>
                                <w:tab w:val="left" w:pos="370"/>
                              </w:tabs>
                              <w:spacing w:line="206" w:lineRule="auto"/>
                              <w:ind w:right="286"/>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address IDEA reporting requirements and other state and federal data</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142"/>
                              </w:numPr>
                              <w:tabs>
                                <w:tab w:val="left" w:pos="540"/>
                              </w:tabs>
                              <w:spacing w:line="206" w:lineRule="auto"/>
                              <w:ind w:right="304"/>
                              <w:rPr>
                                <w:rFonts w:ascii="Calibri" w:hAnsi="Calibri"/>
                              </w:rPr>
                            </w:pPr>
                            <w:r w:rsidRPr="00715349">
                              <w:rPr>
                                <w:rFonts w:ascii="Calibri" w:hAnsi="Calibri"/>
                                <w:color w:val="055D8B"/>
                              </w:rPr>
                              <w:t>How does the purpose and vision speak to IDEA reporting requirements? Other state and</w:t>
                            </w:r>
                            <w:r w:rsidRPr="00715349">
                              <w:rPr>
                                <w:rFonts w:ascii="Calibri" w:hAnsi="Calibri"/>
                                <w:color w:val="055D8B"/>
                                <w:spacing w:val="-11"/>
                              </w:rPr>
                              <w:t xml:space="preserve"> </w:t>
                            </w:r>
                            <w:r w:rsidRPr="00715349">
                              <w:rPr>
                                <w:rFonts w:ascii="Calibri" w:hAnsi="Calibri"/>
                                <w:color w:val="055D8B"/>
                              </w:rPr>
                              <w:t>federal data</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142"/>
                              </w:numPr>
                              <w:tabs>
                                <w:tab w:val="left" w:pos="370"/>
                              </w:tabs>
                              <w:spacing w:line="206" w:lineRule="auto"/>
                              <w:ind w:right="587"/>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 xml:space="preserve">address accountability, program improvement, and program operations, including the </w:t>
                            </w:r>
                            <w:r w:rsidRPr="00715349">
                              <w:rPr>
                                <w:rFonts w:ascii="Calibri" w:hAnsi="Calibri"/>
                                <w:color w:val="4C4D4F"/>
                                <w:spacing w:val="-4"/>
                              </w:rPr>
                              <w:t xml:space="preserve">state’s </w:t>
                            </w:r>
                            <w:r w:rsidRPr="00715349">
                              <w:rPr>
                                <w:rFonts w:ascii="Calibri" w:hAnsi="Calibri"/>
                                <w:color w:val="4C4D4F"/>
                              </w:rPr>
                              <w:t>key program and policy</w:t>
                            </w:r>
                            <w:r w:rsidRPr="00715349">
                              <w:rPr>
                                <w:rFonts w:ascii="Calibri" w:hAnsi="Calibri"/>
                                <w:color w:val="4C4D4F"/>
                                <w:spacing w:val="-16"/>
                              </w:rPr>
                              <w:t xml:space="preserve"> </w:t>
                            </w:r>
                            <w:r w:rsidRPr="00715349">
                              <w:rPr>
                                <w:rFonts w:ascii="Calibri" w:hAnsi="Calibri"/>
                                <w:color w:val="4C4D4F"/>
                              </w:rPr>
                              <w:t>questions.</w:t>
                            </w:r>
                          </w:p>
                          <w:p w:rsidR="00055E7C" w:rsidRPr="00715349" w:rsidRDefault="00055E7C">
                            <w:pPr>
                              <w:pStyle w:val="BodyText"/>
                              <w:numPr>
                                <w:ilvl w:val="1"/>
                                <w:numId w:val="142"/>
                              </w:numPr>
                              <w:tabs>
                                <w:tab w:val="left" w:pos="540"/>
                              </w:tabs>
                              <w:spacing w:line="206" w:lineRule="auto"/>
                              <w:ind w:right="424"/>
                              <w:rPr>
                                <w:rFonts w:ascii="Calibri" w:hAnsi="Calibri"/>
                              </w:rPr>
                            </w:pPr>
                            <w:r w:rsidRPr="00715349">
                              <w:rPr>
                                <w:rFonts w:ascii="Calibri" w:hAnsi="Calibri"/>
                                <w:color w:val="055D8B"/>
                              </w:rPr>
                              <w:t xml:space="preserve">How does the statement provide clarity about the </w:t>
                            </w:r>
                            <w:r w:rsidRPr="00715349">
                              <w:rPr>
                                <w:rFonts w:ascii="Calibri" w:hAnsi="Calibri"/>
                                <w:color w:val="055D8B"/>
                                <w:spacing w:val="-5"/>
                              </w:rPr>
                              <w:t xml:space="preserve">SEA’s </w:t>
                            </w:r>
                            <w:r w:rsidRPr="00715349">
                              <w:rPr>
                                <w:rFonts w:ascii="Calibri" w:hAnsi="Calibri"/>
                                <w:color w:val="055D8B"/>
                              </w:rPr>
                              <w:t>strategic direction and what it wants</w:t>
                            </w:r>
                            <w:r w:rsidRPr="00715349">
                              <w:rPr>
                                <w:rFonts w:ascii="Calibri" w:hAnsi="Calibri"/>
                                <w:color w:val="055D8B"/>
                                <w:spacing w:val="-16"/>
                              </w:rPr>
                              <w:t xml:space="preserve"> </w:t>
                            </w:r>
                            <w:r w:rsidRPr="00715349">
                              <w:rPr>
                                <w:rFonts w:ascii="Calibri" w:hAnsi="Calibri"/>
                                <w:color w:val="055D8B"/>
                              </w:rPr>
                              <w:t>to achieve related to the 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0"/>
                                <w:numId w:val="142"/>
                              </w:numPr>
                              <w:tabs>
                                <w:tab w:val="left" w:pos="370"/>
                              </w:tabs>
                              <w:spacing w:line="226" w:lineRule="exact"/>
                              <w:rPr>
                                <w:rFonts w:ascii="Calibri" w:hAnsi="Calibri"/>
                              </w:rPr>
                            </w:pPr>
                            <w:r w:rsidRPr="00715349">
                              <w:rPr>
                                <w:rFonts w:ascii="Calibri" w:hAnsi="Calibri"/>
                                <w:color w:val="4C4D4F"/>
                                <w:spacing w:val="-4"/>
                              </w:rPr>
                              <w:t>The</w:t>
                            </w:r>
                            <w:r w:rsidRPr="00715349">
                              <w:rPr>
                                <w:rFonts w:ascii="Calibri" w:hAnsi="Calibri"/>
                                <w:color w:val="4C4D4F"/>
                                <w:spacing w:val="-8"/>
                              </w:rPr>
                              <w:t xml:space="preserve"> </w:t>
                            </w:r>
                            <w:r w:rsidRPr="00715349">
                              <w:rPr>
                                <w:rFonts w:ascii="Calibri" w:hAnsi="Calibri"/>
                                <w:color w:val="4C4D4F"/>
                                <w:spacing w:val="-4"/>
                              </w:rPr>
                              <w:t>purpose</w:t>
                            </w:r>
                            <w:r w:rsidRPr="00715349">
                              <w:rPr>
                                <w:rFonts w:ascii="Calibri" w:hAnsi="Calibri"/>
                                <w:color w:val="4C4D4F"/>
                                <w:spacing w:val="-8"/>
                              </w:rPr>
                              <w:t xml:space="preserve"> </w:t>
                            </w:r>
                            <w:r w:rsidRPr="00715349">
                              <w:rPr>
                                <w:rFonts w:ascii="Calibri" w:hAnsi="Calibri"/>
                                <w:color w:val="4C4D4F"/>
                                <w:spacing w:val="-3"/>
                              </w:rPr>
                              <w:t>and</w:t>
                            </w:r>
                            <w:r w:rsidRPr="00715349">
                              <w:rPr>
                                <w:rFonts w:ascii="Calibri" w:hAnsi="Calibri"/>
                                <w:color w:val="4C4D4F"/>
                                <w:spacing w:val="-8"/>
                              </w:rPr>
                              <w:t xml:space="preserve"> </w:t>
                            </w:r>
                            <w:r w:rsidRPr="00715349">
                              <w:rPr>
                                <w:rFonts w:ascii="Calibri" w:hAnsi="Calibri"/>
                                <w:color w:val="4C4D4F"/>
                                <w:spacing w:val="-4"/>
                              </w:rPr>
                              <w:t>vision</w:t>
                            </w:r>
                            <w:r w:rsidRPr="00715349">
                              <w:rPr>
                                <w:rFonts w:ascii="Calibri" w:hAnsi="Calibri"/>
                                <w:color w:val="4C4D4F"/>
                                <w:spacing w:val="-8"/>
                              </w:rPr>
                              <w:t xml:space="preserve"> </w:t>
                            </w:r>
                            <w:r w:rsidRPr="00715349">
                              <w:rPr>
                                <w:rFonts w:ascii="Calibri" w:hAnsi="Calibri"/>
                                <w:color w:val="4C4D4F"/>
                              </w:rPr>
                              <w:t>of</w:t>
                            </w:r>
                            <w:r w:rsidRPr="00715349">
                              <w:rPr>
                                <w:rFonts w:ascii="Calibri" w:hAnsi="Calibri"/>
                                <w:color w:val="4C4D4F"/>
                                <w:spacing w:val="-8"/>
                              </w:rPr>
                              <w:t xml:space="preserve"> </w:t>
                            </w:r>
                            <w:r w:rsidRPr="00715349">
                              <w:rPr>
                                <w:rFonts w:ascii="Calibri" w:hAnsi="Calibri"/>
                                <w:color w:val="4C4D4F"/>
                                <w:spacing w:val="-3"/>
                              </w:rPr>
                              <w:t>the</w:t>
                            </w:r>
                            <w:r w:rsidRPr="00715349">
                              <w:rPr>
                                <w:rFonts w:ascii="Calibri" w:hAnsi="Calibri"/>
                                <w:color w:val="4C4D4F"/>
                                <w:spacing w:val="-8"/>
                              </w:rPr>
                              <w:t xml:space="preserve"> </w:t>
                            </w:r>
                            <w:r w:rsidRPr="00715349">
                              <w:rPr>
                                <w:rFonts w:ascii="Calibri" w:hAnsi="Calibri"/>
                                <w:color w:val="4C4D4F"/>
                                <w:spacing w:val="-7"/>
                              </w:rPr>
                              <w:t>state’s</w:t>
                            </w:r>
                            <w:r w:rsidRPr="00715349">
                              <w:rPr>
                                <w:rFonts w:ascii="Calibri" w:hAnsi="Calibri"/>
                                <w:color w:val="4C4D4F"/>
                                <w:spacing w:val="-9"/>
                              </w:rPr>
                              <w:t xml:space="preserve"> </w:t>
                            </w:r>
                            <w:r w:rsidRPr="00715349">
                              <w:rPr>
                                <w:rFonts w:ascii="Calibri" w:hAnsi="Calibri"/>
                                <w:b/>
                                <w:color w:val="4C4D4F"/>
                                <w:spacing w:val="-3"/>
                              </w:rPr>
                              <w:t>Part</w:t>
                            </w:r>
                            <w:r w:rsidRPr="00715349">
                              <w:rPr>
                                <w:rFonts w:ascii="Calibri" w:hAnsi="Calibri"/>
                                <w:b/>
                                <w:color w:val="4C4D4F"/>
                                <w:spacing w:val="-8"/>
                              </w:rPr>
                              <w:t xml:space="preserve"> </w:t>
                            </w:r>
                            <w:r w:rsidRPr="00715349">
                              <w:rPr>
                                <w:rFonts w:ascii="Calibri" w:hAnsi="Calibri"/>
                                <w:b/>
                                <w:color w:val="4C4D4F"/>
                              </w:rPr>
                              <w:t>B</w:t>
                            </w:r>
                            <w:r w:rsidRPr="00715349">
                              <w:rPr>
                                <w:rFonts w:ascii="Calibri" w:hAnsi="Calibri"/>
                                <w:b/>
                                <w:color w:val="4C4D4F"/>
                                <w:spacing w:val="-8"/>
                              </w:rPr>
                              <w:t xml:space="preserve"> </w:t>
                            </w:r>
                            <w:r w:rsidRPr="00715349">
                              <w:rPr>
                                <w:rFonts w:ascii="Calibri" w:hAnsi="Calibri"/>
                                <w:b/>
                                <w:color w:val="4C4D4F"/>
                                <w:spacing w:val="-4"/>
                              </w:rPr>
                              <w:t>data</w:t>
                            </w:r>
                            <w:r w:rsidRPr="00715349">
                              <w:rPr>
                                <w:rFonts w:ascii="Calibri" w:hAnsi="Calibri"/>
                                <w:b/>
                                <w:color w:val="4C4D4F"/>
                                <w:spacing w:val="-8"/>
                              </w:rPr>
                              <w:t xml:space="preserve"> </w:t>
                            </w:r>
                            <w:r w:rsidRPr="00715349">
                              <w:rPr>
                                <w:rFonts w:ascii="Calibri" w:hAnsi="Calibri"/>
                                <w:b/>
                                <w:color w:val="4C4D4F"/>
                                <w:spacing w:val="-5"/>
                              </w:rPr>
                              <w:t>system</w:t>
                            </w:r>
                            <w:r w:rsidRPr="00715349">
                              <w:rPr>
                                <w:rFonts w:ascii="Calibri" w:hAnsi="Calibri"/>
                                <w:b/>
                                <w:color w:val="4C4D4F"/>
                                <w:spacing w:val="-9"/>
                              </w:rPr>
                              <w:t xml:space="preserve"> </w:t>
                            </w:r>
                            <w:r w:rsidRPr="00715349">
                              <w:rPr>
                                <w:rFonts w:ascii="Calibri" w:hAnsi="Calibri"/>
                                <w:color w:val="4C4D4F"/>
                                <w:spacing w:val="-4"/>
                              </w:rPr>
                              <w:t>address</w:t>
                            </w:r>
                            <w:r w:rsidRPr="00715349">
                              <w:rPr>
                                <w:rFonts w:ascii="Calibri" w:hAnsi="Calibri"/>
                                <w:color w:val="4C4D4F"/>
                                <w:spacing w:val="-8"/>
                              </w:rPr>
                              <w:t xml:space="preserve"> </w:t>
                            </w:r>
                            <w:r w:rsidRPr="00715349">
                              <w:rPr>
                                <w:rFonts w:ascii="Calibri" w:hAnsi="Calibri"/>
                                <w:color w:val="4C4D4F"/>
                                <w:spacing w:val="-3"/>
                              </w:rPr>
                              <w:t>linking</w:t>
                            </w:r>
                            <w:r w:rsidRPr="00715349">
                              <w:rPr>
                                <w:rFonts w:ascii="Calibri" w:hAnsi="Calibri"/>
                                <w:color w:val="4C4D4F"/>
                                <w:spacing w:val="-8"/>
                              </w:rPr>
                              <w:t xml:space="preserve"> </w:t>
                            </w:r>
                            <w:r w:rsidRPr="00715349">
                              <w:rPr>
                                <w:rFonts w:ascii="Calibri" w:hAnsi="Calibri"/>
                                <w:color w:val="4C4D4F"/>
                                <w:spacing w:val="-4"/>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spacing w:val="-3"/>
                              </w:rPr>
                              <w:t>and</w:t>
                            </w:r>
                            <w:r w:rsidRPr="00715349">
                              <w:rPr>
                                <w:rFonts w:ascii="Calibri" w:hAnsi="Calibri"/>
                                <w:color w:val="4C4D4F"/>
                                <w:spacing w:val="-8"/>
                              </w:rPr>
                              <w:t xml:space="preserve"> </w:t>
                            </w:r>
                            <w:r w:rsidRPr="00715349">
                              <w:rPr>
                                <w:rFonts w:ascii="Calibri" w:hAnsi="Calibri"/>
                                <w:color w:val="4C4D4F"/>
                                <w:spacing w:val="-4"/>
                              </w:rPr>
                              <w:t>Part</w:t>
                            </w:r>
                            <w:r w:rsidRPr="00715349">
                              <w:rPr>
                                <w:rFonts w:ascii="Calibri" w:hAnsi="Calibri"/>
                                <w:color w:val="4C4D4F"/>
                                <w:spacing w:val="-8"/>
                              </w:rPr>
                              <w:t xml:space="preserve"> </w:t>
                            </w:r>
                            <w:r w:rsidRPr="00715349">
                              <w:rPr>
                                <w:rFonts w:ascii="Calibri" w:hAnsi="Calibri"/>
                                <w:color w:val="4C4D4F"/>
                              </w:rPr>
                              <w:t>C</w:t>
                            </w:r>
                            <w:r w:rsidRPr="00715349">
                              <w:rPr>
                                <w:rFonts w:ascii="Calibri" w:hAnsi="Calibri"/>
                                <w:color w:val="4C4D4F"/>
                                <w:spacing w:val="-8"/>
                              </w:rPr>
                              <w:t xml:space="preserve"> </w:t>
                            </w:r>
                            <w:r w:rsidRPr="00715349">
                              <w:rPr>
                                <w:rFonts w:ascii="Calibri" w:hAnsi="Calibri"/>
                                <w:color w:val="4C4D4F"/>
                                <w:spacing w:val="-5"/>
                              </w:rPr>
                              <w:t>data.</w:t>
                            </w:r>
                          </w:p>
                          <w:p w:rsidR="00055E7C" w:rsidRPr="00715349" w:rsidRDefault="00055E7C">
                            <w:pPr>
                              <w:pStyle w:val="BodyText"/>
                              <w:numPr>
                                <w:ilvl w:val="1"/>
                                <w:numId w:val="142"/>
                              </w:numPr>
                              <w:tabs>
                                <w:tab w:val="left" w:pos="540"/>
                              </w:tabs>
                              <w:spacing w:line="236" w:lineRule="exact"/>
                              <w:rPr>
                                <w:rFonts w:ascii="Calibri" w:hAnsi="Calibri"/>
                              </w:rPr>
                            </w:pPr>
                            <w:r w:rsidRPr="00715349">
                              <w:rPr>
                                <w:rFonts w:ascii="Calibri" w:hAnsi="Calibri"/>
                                <w:color w:val="055D8B"/>
                              </w:rPr>
                              <w:t>What does the state envision related to linking data across Part B and Part</w:t>
                            </w:r>
                            <w:r w:rsidRPr="00715349">
                              <w:rPr>
                                <w:rFonts w:ascii="Calibri" w:hAnsi="Calibri"/>
                                <w:color w:val="055D8B"/>
                                <w:spacing w:val="-5"/>
                              </w:rPr>
                              <w:t xml:space="preserve"> </w:t>
                            </w:r>
                            <w:r w:rsidRPr="00715349">
                              <w:rPr>
                                <w:rFonts w:ascii="Calibri" w:hAnsi="Calibri"/>
                                <w:color w:val="055D8B"/>
                              </w:rPr>
                              <w:t>C?</w:t>
                            </w:r>
                          </w:p>
                          <w:p w:rsidR="00055E7C" w:rsidRPr="00715349" w:rsidRDefault="00055E7C">
                            <w:pPr>
                              <w:pStyle w:val="BodyText"/>
                              <w:numPr>
                                <w:ilvl w:val="0"/>
                                <w:numId w:val="142"/>
                              </w:numPr>
                              <w:tabs>
                                <w:tab w:val="left" w:pos="370"/>
                              </w:tabs>
                              <w:spacing w:line="206" w:lineRule="auto"/>
                              <w:ind w:right="230"/>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include integrating information from</w:t>
                            </w:r>
                            <w:r w:rsidRPr="00715349">
                              <w:rPr>
                                <w:rFonts w:ascii="Calibri" w:hAnsi="Calibri"/>
                                <w:color w:val="4C4D4F"/>
                                <w:spacing w:val="-15"/>
                              </w:rPr>
                              <w:t xml:space="preserve"> </w:t>
                            </w:r>
                            <w:r w:rsidRPr="00715349">
                              <w:rPr>
                                <w:rFonts w:ascii="Calibri" w:hAnsi="Calibri"/>
                                <w:color w:val="4C4D4F"/>
                              </w:rPr>
                              <w:t>early childhood data systems as well as participation in and integration with the broader SLDS</w:t>
                            </w:r>
                            <w:r w:rsidRPr="00715349">
                              <w:rPr>
                                <w:rFonts w:ascii="Calibri" w:hAnsi="Calibri"/>
                                <w:color w:val="4C4D4F"/>
                                <w:spacing w:val="-11"/>
                              </w:rPr>
                              <w:t xml:space="preserve"> </w:t>
                            </w:r>
                            <w:r w:rsidRPr="00715349">
                              <w:rPr>
                                <w:rFonts w:ascii="Calibri" w:hAnsi="Calibri"/>
                                <w:color w:val="4C4D4F"/>
                              </w:rPr>
                              <w:t>efforts.</w:t>
                            </w:r>
                          </w:p>
                          <w:p w:rsidR="00055E7C" w:rsidRPr="00715349" w:rsidRDefault="00055E7C">
                            <w:pPr>
                              <w:pStyle w:val="BodyText"/>
                              <w:numPr>
                                <w:ilvl w:val="1"/>
                                <w:numId w:val="142"/>
                              </w:numPr>
                              <w:tabs>
                                <w:tab w:val="left" w:pos="540"/>
                              </w:tabs>
                              <w:spacing w:line="246" w:lineRule="exact"/>
                              <w:rPr>
                                <w:rFonts w:ascii="Calibri" w:hAnsi="Calibri"/>
                              </w:rPr>
                            </w:pPr>
                            <w:r w:rsidRPr="00715349">
                              <w:rPr>
                                <w:rFonts w:ascii="Calibri" w:hAnsi="Calibri"/>
                                <w:color w:val="055D8B"/>
                              </w:rPr>
                              <w:t>How does the SEA envision integrating early childhood</w:t>
                            </w:r>
                            <w:r w:rsidRPr="00715349">
                              <w:rPr>
                                <w:rFonts w:ascii="Calibri" w:hAnsi="Calibri"/>
                                <w:color w:val="055D8B"/>
                                <w:spacing w:val="-2"/>
                              </w:rPr>
                              <w:t xml:space="preserve"> </w:t>
                            </w:r>
                            <w:r w:rsidRPr="00715349">
                              <w:rPr>
                                <w:rFonts w:ascii="Calibri" w:hAnsi="Calibri"/>
                                <w:color w:val="055D8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126" type="#_x0000_t202" style="position:absolute;margin-left:115.25pt;margin-top:449.8pt;width:442.5pt;height:220.5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" filled="f" stroked="f">
                <v:textbox inset="0,0,0,0">
                  <w:txbxContent>
                    <w:p w:rsidR="00055E7C" w:rsidRPr="00715349" w:rsidRDefault="00055E7C">
                      <w:pPr>
                        <w:pStyle w:val="BodyText"/>
                        <w:numPr>
                          <w:ilvl w:val="0"/>
                          <w:numId w:val="142"/>
                        </w:numPr>
                        <w:tabs>
                          <w:tab w:val="left" w:pos="370"/>
                        </w:tabs>
                        <w:spacing w:before="35" w:line="206" w:lineRule="auto"/>
                        <w:ind w:right="320"/>
                        <w:rPr>
                          <w:rFonts w:ascii="Calibri" w:hAnsi="Calibri"/>
                        </w:rPr>
                      </w:pPr>
                      <w:r w:rsidRPr="00715349">
                        <w:rPr>
                          <w:rFonts w:ascii="Calibri" w:hAnsi="Calibri"/>
                          <w:color w:val="4C4D4F"/>
                          <w:spacing w:val="-2"/>
                        </w:rPr>
                        <w:t>The</w:t>
                      </w:r>
                      <w:r w:rsidRPr="00715349">
                        <w:rPr>
                          <w:rFonts w:ascii="Calibri" w:hAnsi="Calibri"/>
                          <w:color w:val="4C4D4F"/>
                          <w:spacing w:val="-10"/>
                        </w:rPr>
                        <w:t xml:space="preserve"> </w:t>
                      </w:r>
                      <w:r w:rsidRPr="00715349">
                        <w:rPr>
                          <w:rFonts w:ascii="Calibri" w:hAnsi="Calibri"/>
                          <w:color w:val="4C4D4F"/>
                        </w:rPr>
                        <w:t>purpose</w:t>
                      </w:r>
                      <w:r w:rsidRPr="00715349">
                        <w:rPr>
                          <w:rFonts w:ascii="Calibri" w:hAnsi="Calibri"/>
                          <w:color w:val="4C4D4F"/>
                          <w:spacing w:val="-10"/>
                        </w:rPr>
                        <w:t xml:space="preserve"> </w:t>
                      </w:r>
                      <w:r w:rsidRPr="00715349">
                        <w:rPr>
                          <w:rFonts w:ascii="Calibri" w:hAnsi="Calibri"/>
                          <w:color w:val="4C4D4F"/>
                        </w:rPr>
                        <w:t>and</w:t>
                      </w:r>
                      <w:r w:rsidRPr="00715349">
                        <w:rPr>
                          <w:rFonts w:ascii="Calibri" w:hAnsi="Calibri"/>
                          <w:color w:val="4C4D4F"/>
                          <w:spacing w:val="-10"/>
                        </w:rPr>
                        <w:t xml:space="preserve"> </w:t>
                      </w:r>
                      <w:r w:rsidRPr="00715349">
                        <w:rPr>
                          <w:rFonts w:ascii="Calibri" w:hAnsi="Calibri"/>
                          <w:color w:val="4C4D4F"/>
                        </w:rPr>
                        <w:t>vision</w:t>
                      </w:r>
                      <w:r w:rsidRPr="00715349">
                        <w:rPr>
                          <w:rFonts w:ascii="Calibri" w:hAnsi="Calibri"/>
                          <w:color w:val="4C4D4F"/>
                          <w:spacing w:val="-10"/>
                        </w:rPr>
                        <w:t xml:space="preserve"> </w:t>
                      </w:r>
                      <w:r w:rsidRPr="00715349">
                        <w:rPr>
                          <w:rFonts w:ascii="Calibri" w:hAnsi="Calibri"/>
                          <w:color w:val="4C4D4F"/>
                        </w:rPr>
                        <w:t>of</w:t>
                      </w:r>
                      <w:r w:rsidRPr="00715349">
                        <w:rPr>
                          <w:rFonts w:ascii="Calibri" w:hAnsi="Calibri"/>
                          <w:color w:val="4C4D4F"/>
                          <w:spacing w:val="-10"/>
                        </w:rPr>
                        <w:t xml:space="preserve"> </w:t>
                      </w:r>
                      <w:r w:rsidRPr="00715349">
                        <w:rPr>
                          <w:rFonts w:ascii="Calibri" w:hAnsi="Calibri"/>
                          <w:color w:val="4C4D4F"/>
                        </w:rPr>
                        <w:t>the</w:t>
                      </w:r>
                      <w:r w:rsidRPr="00715349">
                        <w:rPr>
                          <w:rFonts w:ascii="Calibri" w:hAnsi="Calibri"/>
                          <w:color w:val="4C4D4F"/>
                          <w:spacing w:val="-10"/>
                        </w:rPr>
                        <w:t xml:space="preserve"> </w:t>
                      </w:r>
                      <w:r w:rsidRPr="00715349">
                        <w:rPr>
                          <w:rFonts w:ascii="Calibri" w:hAnsi="Calibri"/>
                          <w:color w:val="4C4D4F"/>
                          <w:spacing w:val="-5"/>
                        </w:rPr>
                        <w:t>state’s</w:t>
                      </w:r>
                      <w:r w:rsidRPr="00715349">
                        <w:rPr>
                          <w:rFonts w:ascii="Calibri" w:hAnsi="Calibri"/>
                          <w:color w:val="4C4D4F"/>
                          <w:spacing w:val="-11"/>
                        </w:rPr>
                        <w:t xml:space="preserve"> </w:t>
                      </w:r>
                      <w:r w:rsidRPr="00715349">
                        <w:rPr>
                          <w:rFonts w:ascii="Calibri" w:hAnsi="Calibri"/>
                          <w:b/>
                          <w:color w:val="4C4D4F"/>
                        </w:rPr>
                        <w:t>Part</w:t>
                      </w:r>
                      <w:r w:rsidRPr="00715349">
                        <w:rPr>
                          <w:rFonts w:ascii="Calibri" w:hAnsi="Calibri"/>
                          <w:b/>
                          <w:color w:val="4C4D4F"/>
                          <w:spacing w:val="-10"/>
                        </w:rPr>
                        <w:t xml:space="preserve"> </w:t>
                      </w:r>
                      <w:r w:rsidRPr="00715349">
                        <w:rPr>
                          <w:rFonts w:ascii="Calibri" w:hAnsi="Calibri"/>
                          <w:b/>
                          <w:color w:val="4C4D4F"/>
                        </w:rPr>
                        <w:t>B</w:t>
                      </w:r>
                      <w:r w:rsidRPr="00715349">
                        <w:rPr>
                          <w:rFonts w:ascii="Calibri" w:hAnsi="Calibri"/>
                          <w:b/>
                          <w:color w:val="4C4D4F"/>
                          <w:spacing w:val="-10"/>
                        </w:rPr>
                        <w:t xml:space="preserve"> </w:t>
                      </w:r>
                      <w:r w:rsidRPr="00715349">
                        <w:rPr>
                          <w:rFonts w:ascii="Calibri" w:hAnsi="Calibri"/>
                          <w:b/>
                          <w:color w:val="4C4D4F"/>
                        </w:rPr>
                        <w:t>data</w:t>
                      </w:r>
                      <w:r w:rsidRPr="00715349">
                        <w:rPr>
                          <w:rFonts w:ascii="Calibri" w:hAnsi="Calibri"/>
                          <w:b/>
                          <w:color w:val="4C4D4F"/>
                          <w:spacing w:val="-10"/>
                        </w:rPr>
                        <w:t xml:space="preserve"> </w:t>
                      </w:r>
                      <w:r w:rsidRPr="00715349">
                        <w:rPr>
                          <w:rFonts w:ascii="Calibri" w:hAnsi="Calibri"/>
                          <w:b/>
                          <w:color w:val="4C4D4F"/>
                          <w:spacing w:val="-3"/>
                        </w:rPr>
                        <w:t>system</w:t>
                      </w:r>
                      <w:r w:rsidRPr="00715349">
                        <w:rPr>
                          <w:rFonts w:ascii="Calibri" w:hAnsi="Calibri"/>
                          <w:b/>
                          <w:color w:val="4C4D4F"/>
                          <w:spacing w:val="-10"/>
                        </w:rPr>
                        <w:t xml:space="preserve"> </w:t>
                      </w:r>
                      <w:r w:rsidRPr="00715349">
                        <w:rPr>
                          <w:rFonts w:ascii="Calibri" w:hAnsi="Calibri"/>
                          <w:color w:val="4C4D4F"/>
                        </w:rPr>
                        <w:t>guide</w:t>
                      </w:r>
                      <w:r w:rsidRPr="00715349">
                        <w:rPr>
                          <w:rFonts w:ascii="Calibri" w:hAnsi="Calibri"/>
                          <w:color w:val="4C4D4F"/>
                          <w:spacing w:val="-10"/>
                        </w:rPr>
                        <w:t xml:space="preserve"> </w:t>
                      </w:r>
                      <w:r w:rsidRPr="00715349">
                        <w:rPr>
                          <w:rFonts w:ascii="Calibri" w:hAnsi="Calibri"/>
                          <w:color w:val="4C4D4F"/>
                        </w:rPr>
                        <w:t>decision-making</w:t>
                      </w:r>
                      <w:r w:rsidRPr="00715349">
                        <w:rPr>
                          <w:rFonts w:ascii="Calibri" w:hAnsi="Calibri"/>
                          <w:color w:val="4C4D4F"/>
                          <w:spacing w:val="-10"/>
                        </w:rPr>
                        <w:t xml:space="preserve"> </w:t>
                      </w:r>
                      <w:r w:rsidRPr="00715349">
                        <w:rPr>
                          <w:rFonts w:ascii="Calibri" w:hAnsi="Calibri"/>
                          <w:color w:val="4C4D4F"/>
                        </w:rPr>
                        <w:t>about</w:t>
                      </w:r>
                      <w:r w:rsidRPr="00715349">
                        <w:rPr>
                          <w:rFonts w:ascii="Calibri" w:hAnsi="Calibri"/>
                          <w:color w:val="4C4D4F"/>
                          <w:spacing w:val="-10"/>
                        </w:rPr>
                        <w:t xml:space="preserve"> </w:t>
                      </w:r>
                      <w:r w:rsidRPr="00715349">
                        <w:rPr>
                          <w:rFonts w:ascii="Calibri" w:hAnsi="Calibri"/>
                          <w:color w:val="4C4D4F"/>
                        </w:rPr>
                        <w:t>who</w:t>
                      </w:r>
                      <w:r w:rsidRPr="00715349">
                        <w:rPr>
                          <w:rFonts w:ascii="Calibri" w:hAnsi="Calibri"/>
                          <w:color w:val="4C4D4F"/>
                          <w:spacing w:val="-10"/>
                        </w:rPr>
                        <w:t xml:space="preserve"> </w:t>
                      </w:r>
                      <w:r w:rsidRPr="00715349">
                        <w:rPr>
                          <w:rFonts w:ascii="Calibri" w:hAnsi="Calibri"/>
                          <w:color w:val="4C4D4F"/>
                        </w:rPr>
                        <w:t>uses</w:t>
                      </w:r>
                      <w:r w:rsidRPr="00715349">
                        <w:rPr>
                          <w:rFonts w:ascii="Calibri" w:hAnsi="Calibri"/>
                          <w:color w:val="4C4D4F"/>
                          <w:spacing w:val="-7"/>
                        </w:rPr>
                        <w:t xml:space="preserve"> </w:t>
                      </w:r>
                      <w:r w:rsidRPr="00715349">
                        <w:rPr>
                          <w:rFonts w:ascii="Calibri" w:hAnsi="Calibri"/>
                          <w:color w:val="4C4D4F"/>
                        </w:rPr>
                        <w:t>the system, what general kinds of data to include (e.g., fiscal, workforce,</w:t>
                      </w:r>
                      <w:r w:rsidRPr="00715349">
                        <w:rPr>
                          <w:rFonts w:ascii="Calibri" w:hAnsi="Calibri"/>
                          <w:color w:val="4C4D4F"/>
                          <w:spacing w:val="-8"/>
                        </w:rPr>
                        <w:t xml:space="preserve"> </w:t>
                      </w:r>
                      <w:r w:rsidRPr="00715349">
                        <w:rPr>
                          <w:rFonts w:ascii="Calibri" w:hAnsi="Calibri"/>
                          <w:color w:val="4C4D4F"/>
                        </w:rPr>
                        <w:t>outcomes),</w:t>
                      </w:r>
                      <w:r>
                        <w:rPr>
                          <w:rFonts w:ascii="Calibri" w:hAnsi="Calibri"/>
                          <w:color w:val="4C4D4F"/>
                        </w:rPr>
                        <w:t xml:space="preserve"> </w:t>
                      </w:r>
                      <w:r w:rsidRPr="00715349">
                        <w:rPr>
                          <w:rFonts w:ascii="Calibri" w:hAnsi="Calibri"/>
                          <w:color w:val="4C4D4F"/>
                        </w:rPr>
                        <w:t>and how the data are used.</w:t>
                      </w:r>
                    </w:p>
                    <w:p w:rsidR="00055E7C" w:rsidRPr="00715349" w:rsidRDefault="00055E7C">
                      <w:pPr>
                        <w:pStyle w:val="BodyText"/>
                        <w:numPr>
                          <w:ilvl w:val="1"/>
                          <w:numId w:val="142"/>
                        </w:numPr>
                        <w:tabs>
                          <w:tab w:val="left" w:pos="540"/>
                        </w:tabs>
                        <w:spacing w:before="12" w:line="206" w:lineRule="auto"/>
                        <w:ind w:right="319"/>
                        <w:rPr>
                          <w:rFonts w:ascii="Calibri" w:hAnsi="Calibri"/>
                        </w:rPr>
                      </w:pPr>
                      <w:r w:rsidRPr="00715349">
                        <w:rPr>
                          <w:rFonts w:ascii="Calibri" w:hAnsi="Calibri"/>
                          <w:color w:val="055D8B"/>
                        </w:rPr>
                        <w:t>How does the purpose and vision inform decision-making (who uses the data, types of data, and how data are</w:t>
                      </w:r>
                      <w:r w:rsidRPr="00715349">
                        <w:rPr>
                          <w:rFonts w:ascii="Calibri" w:hAnsi="Calibri"/>
                          <w:color w:val="055D8B"/>
                          <w:spacing w:val="-1"/>
                        </w:rPr>
                        <w:t xml:space="preserve"> </w:t>
                      </w:r>
                      <w:r w:rsidRPr="00715349">
                        <w:rPr>
                          <w:rFonts w:ascii="Calibri" w:hAnsi="Calibri"/>
                          <w:color w:val="055D8B"/>
                        </w:rPr>
                        <w:t>used)?</w:t>
                      </w:r>
                    </w:p>
                    <w:p w:rsidR="00055E7C" w:rsidRPr="00715349" w:rsidRDefault="00055E7C">
                      <w:pPr>
                        <w:pStyle w:val="BodyText"/>
                        <w:numPr>
                          <w:ilvl w:val="0"/>
                          <w:numId w:val="142"/>
                        </w:numPr>
                        <w:tabs>
                          <w:tab w:val="left" w:pos="370"/>
                        </w:tabs>
                        <w:spacing w:line="206" w:lineRule="auto"/>
                        <w:ind w:right="286"/>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address IDEA reporting requirements and other state and federal data</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142"/>
                        </w:numPr>
                        <w:tabs>
                          <w:tab w:val="left" w:pos="540"/>
                        </w:tabs>
                        <w:spacing w:line="206" w:lineRule="auto"/>
                        <w:ind w:right="304"/>
                        <w:rPr>
                          <w:rFonts w:ascii="Calibri" w:hAnsi="Calibri"/>
                        </w:rPr>
                      </w:pPr>
                      <w:r w:rsidRPr="00715349">
                        <w:rPr>
                          <w:rFonts w:ascii="Calibri" w:hAnsi="Calibri"/>
                          <w:color w:val="055D8B"/>
                        </w:rPr>
                        <w:t>How does the purpose and vision speak to IDEA reporting requirements? Other state and</w:t>
                      </w:r>
                      <w:r w:rsidRPr="00715349">
                        <w:rPr>
                          <w:rFonts w:ascii="Calibri" w:hAnsi="Calibri"/>
                          <w:color w:val="055D8B"/>
                          <w:spacing w:val="-11"/>
                        </w:rPr>
                        <w:t xml:space="preserve"> </w:t>
                      </w:r>
                      <w:r w:rsidRPr="00715349">
                        <w:rPr>
                          <w:rFonts w:ascii="Calibri" w:hAnsi="Calibri"/>
                          <w:color w:val="055D8B"/>
                        </w:rPr>
                        <w:t>federal data</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142"/>
                        </w:numPr>
                        <w:tabs>
                          <w:tab w:val="left" w:pos="370"/>
                        </w:tabs>
                        <w:spacing w:line="206" w:lineRule="auto"/>
                        <w:ind w:right="587"/>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 xml:space="preserve">address accountability, program improvement, and program operations, including the </w:t>
                      </w:r>
                      <w:r w:rsidRPr="00715349">
                        <w:rPr>
                          <w:rFonts w:ascii="Calibri" w:hAnsi="Calibri"/>
                          <w:color w:val="4C4D4F"/>
                          <w:spacing w:val="-4"/>
                        </w:rPr>
                        <w:t xml:space="preserve">state’s </w:t>
                      </w:r>
                      <w:r w:rsidRPr="00715349">
                        <w:rPr>
                          <w:rFonts w:ascii="Calibri" w:hAnsi="Calibri"/>
                          <w:color w:val="4C4D4F"/>
                        </w:rPr>
                        <w:t>key program and policy</w:t>
                      </w:r>
                      <w:r w:rsidRPr="00715349">
                        <w:rPr>
                          <w:rFonts w:ascii="Calibri" w:hAnsi="Calibri"/>
                          <w:color w:val="4C4D4F"/>
                          <w:spacing w:val="-16"/>
                        </w:rPr>
                        <w:t xml:space="preserve"> </w:t>
                      </w:r>
                      <w:r w:rsidRPr="00715349">
                        <w:rPr>
                          <w:rFonts w:ascii="Calibri" w:hAnsi="Calibri"/>
                          <w:color w:val="4C4D4F"/>
                        </w:rPr>
                        <w:t>questions.</w:t>
                      </w:r>
                    </w:p>
                    <w:p w:rsidR="00055E7C" w:rsidRPr="00715349" w:rsidRDefault="00055E7C">
                      <w:pPr>
                        <w:pStyle w:val="BodyText"/>
                        <w:numPr>
                          <w:ilvl w:val="1"/>
                          <w:numId w:val="142"/>
                        </w:numPr>
                        <w:tabs>
                          <w:tab w:val="left" w:pos="540"/>
                        </w:tabs>
                        <w:spacing w:line="206" w:lineRule="auto"/>
                        <w:ind w:right="424"/>
                        <w:rPr>
                          <w:rFonts w:ascii="Calibri" w:hAnsi="Calibri"/>
                        </w:rPr>
                      </w:pPr>
                      <w:r w:rsidRPr="00715349">
                        <w:rPr>
                          <w:rFonts w:ascii="Calibri" w:hAnsi="Calibri"/>
                          <w:color w:val="055D8B"/>
                        </w:rPr>
                        <w:t xml:space="preserve">How does the statement provide clarity about the </w:t>
                      </w:r>
                      <w:r w:rsidRPr="00715349">
                        <w:rPr>
                          <w:rFonts w:ascii="Calibri" w:hAnsi="Calibri"/>
                          <w:color w:val="055D8B"/>
                          <w:spacing w:val="-5"/>
                        </w:rPr>
                        <w:t xml:space="preserve">SEA’s </w:t>
                      </w:r>
                      <w:r w:rsidRPr="00715349">
                        <w:rPr>
                          <w:rFonts w:ascii="Calibri" w:hAnsi="Calibri"/>
                          <w:color w:val="055D8B"/>
                        </w:rPr>
                        <w:t>strategic direction and what it wants</w:t>
                      </w:r>
                      <w:r w:rsidRPr="00715349">
                        <w:rPr>
                          <w:rFonts w:ascii="Calibri" w:hAnsi="Calibri"/>
                          <w:color w:val="055D8B"/>
                          <w:spacing w:val="-16"/>
                        </w:rPr>
                        <w:t xml:space="preserve"> </w:t>
                      </w:r>
                      <w:r w:rsidRPr="00715349">
                        <w:rPr>
                          <w:rFonts w:ascii="Calibri" w:hAnsi="Calibri"/>
                          <w:color w:val="055D8B"/>
                        </w:rPr>
                        <w:t>to achieve related to the 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0"/>
                          <w:numId w:val="142"/>
                        </w:numPr>
                        <w:tabs>
                          <w:tab w:val="left" w:pos="370"/>
                        </w:tabs>
                        <w:spacing w:line="226" w:lineRule="exact"/>
                        <w:rPr>
                          <w:rFonts w:ascii="Calibri" w:hAnsi="Calibri"/>
                        </w:rPr>
                      </w:pPr>
                      <w:r w:rsidRPr="00715349">
                        <w:rPr>
                          <w:rFonts w:ascii="Calibri" w:hAnsi="Calibri"/>
                          <w:color w:val="4C4D4F"/>
                          <w:spacing w:val="-4"/>
                        </w:rPr>
                        <w:t>The</w:t>
                      </w:r>
                      <w:r w:rsidRPr="00715349">
                        <w:rPr>
                          <w:rFonts w:ascii="Calibri" w:hAnsi="Calibri"/>
                          <w:color w:val="4C4D4F"/>
                          <w:spacing w:val="-8"/>
                        </w:rPr>
                        <w:t xml:space="preserve"> </w:t>
                      </w:r>
                      <w:r w:rsidRPr="00715349">
                        <w:rPr>
                          <w:rFonts w:ascii="Calibri" w:hAnsi="Calibri"/>
                          <w:color w:val="4C4D4F"/>
                          <w:spacing w:val="-4"/>
                        </w:rPr>
                        <w:t>purpose</w:t>
                      </w:r>
                      <w:r w:rsidRPr="00715349">
                        <w:rPr>
                          <w:rFonts w:ascii="Calibri" w:hAnsi="Calibri"/>
                          <w:color w:val="4C4D4F"/>
                          <w:spacing w:val="-8"/>
                        </w:rPr>
                        <w:t xml:space="preserve"> </w:t>
                      </w:r>
                      <w:r w:rsidRPr="00715349">
                        <w:rPr>
                          <w:rFonts w:ascii="Calibri" w:hAnsi="Calibri"/>
                          <w:color w:val="4C4D4F"/>
                          <w:spacing w:val="-3"/>
                        </w:rPr>
                        <w:t>and</w:t>
                      </w:r>
                      <w:r w:rsidRPr="00715349">
                        <w:rPr>
                          <w:rFonts w:ascii="Calibri" w:hAnsi="Calibri"/>
                          <w:color w:val="4C4D4F"/>
                          <w:spacing w:val="-8"/>
                        </w:rPr>
                        <w:t xml:space="preserve"> </w:t>
                      </w:r>
                      <w:r w:rsidRPr="00715349">
                        <w:rPr>
                          <w:rFonts w:ascii="Calibri" w:hAnsi="Calibri"/>
                          <w:color w:val="4C4D4F"/>
                          <w:spacing w:val="-4"/>
                        </w:rPr>
                        <w:t>vision</w:t>
                      </w:r>
                      <w:r w:rsidRPr="00715349">
                        <w:rPr>
                          <w:rFonts w:ascii="Calibri" w:hAnsi="Calibri"/>
                          <w:color w:val="4C4D4F"/>
                          <w:spacing w:val="-8"/>
                        </w:rPr>
                        <w:t xml:space="preserve"> </w:t>
                      </w:r>
                      <w:r w:rsidRPr="00715349">
                        <w:rPr>
                          <w:rFonts w:ascii="Calibri" w:hAnsi="Calibri"/>
                          <w:color w:val="4C4D4F"/>
                        </w:rPr>
                        <w:t>of</w:t>
                      </w:r>
                      <w:r w:rsidRPr="00715349">
                        <w:rPr>
                          <w:rFonts w:ascii="Calibri" w:hAnsi="Calibri"/>
                          <w:color w:val="4C4D4F"/>
                          <w:spacing w:val="-8"/>
                        </w:rPr>
                        <w:t xml:space="preserve"> </w:t>
                      </w:r>
                      <w:r w:rsidRPr="00715349">
                        <w:rPr>
                          <w:rFonts w:ascii="Calibri" w:hAnsi="Calibri"/>
                          <w:color w:val="4C4D4F"/>
                          <w:spacing w:val="-3"/>
                        </w:rPr>
                        <w:t>the</w:t>
                      </w:r>
                      <w:r w:rsidRPr="00715349">
                        <w:rPr>
                          <w:rFonts w:ascii="Calibri" w:hAnsi="Calibri"/>
                          <w:color w:val="4C4D4F"/>
                          <w:spacing w:val="-8"/>
                        </w:rPr>
                        <w:t xml:space="preserve"> </w:t>
                      </w:r>
                      <w:r w:rsidRPr="00715349">
                        <w:rPr>
                          <w:rFonts w:ascii="Calibri" w:hAnsi="Calibri"/>
                          <w:color w:val="4C4D4F"/>
                          <w:spacing w:val="-7"/>
                        </w:rPr>
                        <w:t>state’s</w:t>
                      </w:r>
                      <w:r w:rsidRPr="00715349">
                        <w:rPr>
                          <w:rFonts w:ascii="Calibri" w:hAnsi="Calibri"/>
                          <w:color w:val="4C4D4F"/>
                          <w:spacing w:val="-9"/>
                        </w:rPr>
                        <w:t xml:space="preserve"> </w:t>
                      </w:r>
                      <w:r w:rsidRPr="00715349">
                        <w:rPr>
                          <w:rFonts w:ascii="Calibri" w:hAnsi="Calibri"/>
                          <w:b/>
                          <w:color w:val="4C4D4F"/>
                          <w:spacing w:val="-3"/>
                        </w:rPr>
                        <w:t>Part</w:t>
                      </w:r>
                      <w:r w:rsidRPr="00715349">
                        <w:rPr>
                          <w:rFonts w:ascii="Calibri" w:hAnsi="Calibri"/>
                          <w:b/>
                          <w:color w:val="4C4D4F"/>
                          <w:spacing w:val="-8"/>
                        </w:rPr>
                        <w:t xml:space="preserve"> </w:t>
                      </w:r>
                      <w:r w:rsidRPr="00715349">
                        <w:rPr>
                          <w:rFonts w:ascii="Calibri" w:hAnsi="Calibri"/>
                          <w:b/>
                          <w:color w:val="4C4D4F"/>
                        </w:rPr>
                        <w:t>B</w:t>
                      </w:r>
                      <w:r w:rsidRPr="00715349">
                        <w:rPr>
                          <w:rFonts w:ascii="Calibri" w:hAnsi="Calibri"/>
                          <w:b/>
                          <w:color w:val="4C4D4F"/>
                          <w:spacing w:val="-8"/>
                        </w:rPr>
                        <w:t xml:space="preserve"> </w:t>
                      </w:r>
                      <w:r w:rsidRPr="00715349">
                        <w:rPr>
                          <w:rFonts w:ascii="Calibri" w:hAnsi="Calibri"/>
                          <w:b/>
                          <w:color w:val="4C4D4F"/>
                          <w:spacing w:val="-4"/>
                        </w:rPr>
                        <w:t>data</w:t>
                      </w:r>
                      <w:r w:rsidRPr="00715349">
                        <w:rPr>
                          <w:rFonts w:ascii="Calibri" w:hAnsi="Calibri"/>
                          <w:b/>
                          <w:color w:val="4C4D4F"/>
                          <w:spacing w:val="-8"/>
                        </w:rPr>
                        <w:t xml:space="preserve"> </w:t>
                      </w:r>
                      <w:r w:rsidRPr="00715349">
                        <w:rPr>
                          <w:rFonts w:ascii="Calibri" w:hAnsi="Calibri"/>
                          <w:b/>
                          <w:color w:val="4C4D4F"/>
                          <w:spacing w:val="-5"/>
                        </w:rPr>
                        <w:t>system</w:t>
                      </w:r>
                      <w:r w:rsidRPr="00715349">
                        <w:rPr>
                          <w:rFonts w:ascii="Calibri" w:hAnsi="Calibri"/>
                          <w:b/>
                          <w:color w:val="4C4D4F"/>
                          <w:spacing w:val="-9"/>
                        </w:rPr>
                        <w:t xml:space="preserve"> </w:t>
                      </w:r>
                      <w:r w:rsidRPr="00715349">
                        <w:rPr>
                          <w:rFonts w:ascii="Calibri" w:hAnsi="Calibri"/>
                          <w:color w:val="4C4D4F"/>
                          <w:spacing w:val="-4"/>
                        </w:rPr>
                        <w:t>address</w:t>
                      </w:r>
                      <w:r w:rsidRPr="00715349">
                        <w:rPr>
                          <w:rFonts w:ascii="Calibri" w:hAnsi="Calibri"/>
                          <w:color w:val="4C4D4F"/>
                          <w:spacing w:val="-8"/>
                        </w:rPr>
                        <w:t xml:space="preserve"> </w:t>
                      </w:r>
                      <w:r w:rsidRPr="00715349">
                        <w:rPr>
                          <w:rFonts w:ascii="Calibri" w:hAnsi="Calibri"/>
                          <w:color w:val="4C4D4F"/>
                          <w:spacing w:val="-3"/>
                        </w:rPr>
                        <w:t>linking</w:t>
                      </w:r>
                      <w:r w:rsidRPr="00715349">
                        <w:rPr>
                          <w:rFonts w:ascii="Calibri" w:hAnsi="Calibri"/>
                          <w:color w:val="4C4D4F"/>
                          <w:spacing w:val="-8"/>
                        </w:rPr>
                        <w:t xml:space="preserve"> </w:t>
                      </w:r>
                      <w:r w:rsidRPr="00715349">
                        <w:rPr>
                          <w:rFonts w:ascii="Calibri" w:hAnsi="Calibri"/>
                          <w:color w:val="4C4D4F"/>
                          <w:spacing w:val="-4"/>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spacing w:val="-3"/>
                        </w:rPr>
                        <w:t>and</w:t>
                      </w:r>
                      <w:r w:rsidRPr="00715349">
                        <w:rPr>
                          <w:rFonts w:ascii="Calibri" w:hAnsi="Calibri"/>
                          <w:color w:val="4C4D4F"/>
                          <w:spacing w:val="-8"/>
                        </w:rPr>
                        <w:t xml:space="preserve"> </w:t>
                      </w:r>
                      <w:r w:rsidRPr="00715349">
                        <w:rPr>
                          <w:rFonts w:ascii="Calibri" w:hAnsi="Calibri"/>
                          <w:color w:val="4C4D4F"/>
                          <w:spacing w:val="-4"/>
                        </w:rPr>
                        <w:t>Part</w:t>
                      </w:r>
                      <w:r w:rsidRPr="00715349">
                        <w:rPr>
                          <w:rFonts w:ascii="Calibri" w:hAnsi="Calibri"/>
                          <w:color w:val="4C4D4F"/>
                          <w:spacing w:val="-8"/>
                        </w:rPr>
                        <w:t xml:space="preserve"> </w:t>
                      </w:r>
                      <w:r w:rsidRPr="00715349">
                        <w:rPr>
                          <w:rFonts w:ascii="Calibri" w:hAnsi="Calibri"/>
                          <w:color w:val="4C4D4F"/>
                        </w:rPr>
                        <w:t>C</w:t>
                      </w:r>
                      <w:r w:rsidRPr="00715349">
                        <w:rPr>
                          <w:rFonts w:ascii="Calibri" w:hAnsi="Calibri"/>
                          <w:color w:val="4C4D4F"/>
                          <w:spacing w:val="-8"/>
                        </w:rPr>
                        <w:t xml:space="preserve"> </w:t>
                      </w:r>
                      <w:r w:rsidRPr="00715349">
                        <w:rPr>
                          <w:rFonts w:ascii="Calibri" w:hAnsi="Calibri"/>
                          <w:color w:val="4C4D4F"/>
                          <w:spacing w:val="-5"/>
                        </w:rPr>
                        <w:t>data.</w:t>
                      </w:r>
                    </w:p>
                    <w:p w:rsidR="00055E7C" w:rsidRPr="00715349" w:rsidRDefault="00055E7C">
                      <w:pPr>
                        <w:pStyle w:val="BodyText"/>
                        <w:numPr>
                          <w:ilvl w:val="1"/>
                          <w:numId w:val="142"/>
                        </w:numPr>
                        <w:tabs>
                          <w:tab w:val="left" w:pos="540"/>
                        </w:tabs>
                        <w:spacing w:line="236" w:lineRule="exact"/>
                        <w:rPr>
                          <w:rFonts w:ascii="Calibri" w:hAnsi="Calibri"/>
                        </w:rPr>
                      </w:pPr>
                      <w:r w:rsidRPr="00715349">
                        <w:rPr>
                          <w:rFonts w:ascii="Calibri" w:hAnsi="Calibri"/>
                          <w:color w:val="055D8B"/>
                        </w:rPr>
                        <w:t>What does the state envision related to linking data across Part B and Part</w:t>
                      </w:r>
                      <w:r w:rsidRPr="00715349">
                        <w:rPr>
                          <w:rFonts w:ascii="Calibri" w:hAnsi="Calibri"/>
                          <w:color w:val="055D8B"/>
                          <w:spacing w:val="-5"/>
                        </w:rPr>
                        <w:t xml:space="preserve"> </w:t>
                      </w:r>
                      <w:r w:rsidRPr="00715349">
                        <w:rPr>
                          <w:rFonts w:ascii="Calibri" w:hAnsi="Calibri"/>
                          <w:color w:val="055D8B"/>
                        </w:rPr>
                        <w:t>C?</w:t>
                      </w:r>
                    </w:p>
                    <w:p w:rsidR="00055E7C" w:rsidRPr="00715349" w:rsidRDefault="00055E7C">
                      <w:pPr>
                        <w:pStyle w:val="BodyText"/>
                        <w:numPr>
                          <w:ilvl w:val="0"/>
                          <w:numId w:val="142"/>
                        </w:numPr>
                        <w:tabs>
                          <w:tab w:val="left" w:pos="370"/>
                        </w:tabs>
                        <w:spacing w:line="206" w:lineRule="auto"/>
                        <w:ind w:right="230"/>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include integrating information from</w:t>
                      </w:r>
                      <w:r w:rsidRPr="00715349">
                        <w:rPr>
                          <w:rFonts w:ascii="Calibri" w:hAnsi="Calibri"/>
                          <w:color w:val="4C4D4F"/>
                          <w:spacing w:val="-15"/>
                        </w:rPr>
                        <w:t xml:space="preserve"> </w:t>
                      </w:r>
                      <w:r w:rsidRPr="00715349">
                        <w:rPr>
                          <w:rFonts w:ascii="Calibri" w:hAnsi="Calibri"/>
                          <w:color w:val="4C4D4F"/>
                        </w:rPr>
                        <w:t>early childhood data systems as well as participation in and integration with the broader SLDS</w:t>
                      </w:r>
                      <w:r w:rsidRPr="00715349">
                        <w:rPr>
                          <w:rFonts w:ascii="Calibri" w:hAnsi="Calibri"/>
                          <w:color w:val="4C4D4F"/>
                          <w:spacing w:val="-11"/>
                        </w:rPr>
                        <w:t xml:space="preserve"> </w:t>
                      </w:r>
                      <w:r w:rsidRPr="00715349">
                        <w:rPr>
                          <w:rFonts w:ascii="Calibri" w:hAnsi="Calibri"/>
                          <w:color w:val="4C4D4F"/>
                        </w:rPr>
                        <w:t>efforts.</w:t>
                      </w:r>
                    </w:p>
                    <w:p w:rsidR="00055E7C" w:rsidRPr="00715349" w:rsidRDefault="00055E7C">
                      <w:pPr>
                        <w:pStyle w:val="BodyText"/>
                        <w:numPr>
                          <w:ilvl w:val="1"/>
                          <w:numId w:val="142"/>
                        </w:numPr>
                        <w:tabs>
                          <w:tab w:val="left" w:pos="540"/>
                        </w:tabs>
                        <w:spacing w:line="246" w:lineRule="exact"/>
                        <w:rPr>
                          <w:rFonts w:ascii="Calibri" w:hAnsi="Calibri"/>
                        </w:rPr>
                      </w:pPr>
                      <w:r w:rsidRPr="00715349">
                        <w:rPr>
                          <w:rFonts w:ascii="Calibri" w:hAnsi="Calibri"/>
                          <w:color w:val="055D8B"/>
                        </w:rPr>
                        <w:t>How does the SEA envision integrating early childhood</w:t>
                      </w:r>
                      <w:r w:rsidRPr="00715349">
                        <w:rPr>
                          <w:rFonts w:ascii="Calibri" w:hAnsi="Calibri"/>
                          <w:color w:val="055D8B"/>
                          <w:spacing w:val="-2"/>
                        </w:rPr>
                        <w:t xml:space="preserve"> </w:t>
                      </w:r>
                      <w:r w:rsidRPr="00715349">
                        <w:rPr>
                          <w:rFonts w:ascii="Calibri" w:hAnsi="Calibri"/>
                          <w:color w:val="055D8B"/>
                        </w:rPr>
                        <w:t>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64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418"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127" type="#_x0000_t202" style="position:absolute;margin-left:54pt;margin-top:57.6pt;width:7in;height:12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6MU9r7ICAAC4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BF18B2">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329024" behindDoc="1" locked="0" layoutInCell="1" allowOverlap="1">
                <wp:simplePos x="0" y="0"/>
                <wp:positionH relativeFrom="page">
                  <wp:posOffset>4076700</wp:posOffset>
                </wp:positionH>
                <wp:positionV relativeFrom="page">
                  <wp:posOffset>8228110</wp:posOffset>
                </wp:positionV>
                <wp:extent cx="69850" cy="191135"/>
                <wp:effectExtent l="0" t="0" r="6350" b="18415"/>
                <wp:wrapNone/>
                <wp:docPr id="1394"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128" type="#_x0000_t202" style="position:absolute;margin-left:321pt;margin-top:647.9pt;width:5.5pt;height:15.05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wysw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28000" behindDoc="1" locked="0" layoutInCell="1" allowOverlap="1">
                <wp:simplePos x="0" y="0"/>
                <wp:positionH relativeFrom="page">
                  <wp:posOffset>4076700</wp:posOffset>
                </wp:positionH>
                <wp:positionV relativeFrom="page">
                  <wp:posOffset>7553105</wp:posOffset>
                </wp:positionV>
                <wp:extent cx="69850" cy="191135"/>
                <wp:effectExtent l="0" t="0" r="6350" b="18415"/>
                <wp:wrapNone/>
                <wp:docPr id="1395"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0" o:spid="_x0000_s1129" type="#_x0000_t202" style="position:absolute;margin-left:321pt;margin-top:594.75pt;width:5.5pt;height:15.05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DPswIAALY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21856" behindDoc="1" locked="0" layoutInCell="1" allowOverlap="1">
                <wp:simplePos x="0" y="0"/>
                <wp:positionH relativeFrom="page">
                  <wp:posOffset>4076700</wp:posOffset>
                </wp:positionH>
                <wp:positionV relativeFrom="page">
                  <wp:posOffset>5051840</wp:posOffset>
                </wp:positionV>
                <wp:extent cx="69850" cy="191135"/>
                <wp:effectExtent l="0" t="0" r="6350" b="18415"/>
                <wp:wrapNone/>
                <wp:docPr id="1401"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6" o:spid="_x0000_s1130" type="#_x0000_t202" style="position:absolute;margin-left:321pt;margin-top:397.8pt;width:5.5pt;height:15.05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19808" behindDoc="1" locked="0" layoutInCell="1" allowOverlap="1">
                <wp:simplePos x="0" y="0"/>
                <wp:positionH relativeFrom="page">
                  <wp:posOffset>4076700</wp:posOffset>
                </wp:positionH>
                <wp:positionV relativeFrom="page">
                  <wp:posOffset>4195030</wp:posOffset>
                </wp:positionV>
                <wp:extent cx="69850" cy="191135"/>
                <wp:effectExtent l="0" t="0" r="6350" b="18415"/>
                <wp:wrapNone/>
                <wp:docPr id="1403"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131" type="#_x0000_t202" style="position:absolute;margin-left:321pt;margin-top:330.3pt;width:5.5pt;height:15.05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7ZswIAALY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22880" behindDoc="1" locked="0" layoutInCell="1" allowOverlap="1">
                <wp:simplePos x="0" y="0"/>
                <wp:positionH relativeFrom="page">
                  <wp:posOffset>762000</wp:posOffset>
                </wp:positionH>
                <wp:positionV relativeFrom="page">
                  <wp:posOffset>5189440</wp:posOffset>
                </wp:positionV>
                <wp:extent cx="69850" cy="191135"/>
                <wp:effectExtent l="0" t="0" r="6350" b="18415"/>
                <wp:wrapNone/>
                <wp:docPr id="1400"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o:spid="_x0000_s1132" type="#_x0000_t202" style="position:absolute;margin-left:60pt;margin-top:408.6pt;width:5.5pt;height:15.05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20832" behindDoc="1" locked="0" layoutInCell="1" allowOverlap="1">
                <wp:simplePos x="0" y="0"/>
                <wp:positionH relativeFrom="page">
                  <wp:posOffset>762000</wp:posOffset>
                </wp:positionH>
                <wp:positionV relativeFrom="page">
                  <wp:posOffset>4518440</wp:posOffset>
                </wp:positionV>
                <wp:extent cx="69850" cy="191135"/>
                <wp:effectExtent l="0" t="0" r="6350" b="18415"/>
                <wp:wrapNone/>
                <wp:docPr id="1402"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133" type="#_x0000_t202" style="position:absolute;margin-left:60pt;margin-top:355.8pt;width:5.5pt;height:15.0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kh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75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417"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D79C3" id="Line 1412" o:spid="_x0000_s1026" style="position:absolute;z-index:-1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VGbpd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308544"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416"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C07EE" id="Line 1411" o:spid="_x0000_s1026" style="position:absolute;z-index:-18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309568"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41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1414" name="Rectangle 1410"/>
                        <wps:cNvSpPr>
                          <a:spLocks noChangeArrowheads="1"/>
                        </wps:cNvSpPr>
                        <wps:spPr bwMode="auto">
                          <a:xfrm>
                            <a:off x="1080" y="1983"/>
                            <a:ext cx="479" cy="479"/>
                          </a:xfrm>
                          <a:prstGeom prst="rect">
                            <a:avLst/>
                          </a:prstGeom>
                          <a:solidFill>
                            <a:srgbClr val="5BBA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5" name="Picture 14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20" y="2048"/>
                            <a:ext cx="39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F2A92" id="Group 1408" o:spid="_x0000_s1026" style="position:absolute;margin-left:54pt;margin-top:99.2pt;width:23.95pt;height:23.95pt;z-index:-182672;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">
                <v:rect id="Rectangle 1410"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" fillcolor="#5bba47" stroked="f"/>
                <v:shape id="Picture 1409" o:spid="_x0000_s1028" type="#_x0000_t75" style="position:absolute;left:1120;top:2048;width:392;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">
                  <v:imagedata r:id="rId40"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31059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412"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134" type="#_x0000_t202" style="position:absolute;margin-left:53pt;margin-top:47.1pt;width:299pt;height:13.2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wWtgIAALg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g/HcFr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1616" behindDoc="1" locked="0" layoutInCell="1" allowOverlap="1">
                <wp:simplePos x="0" y="0"/>
                <wp:positionH relativeFrom="page">
                  <wp:posOffset>1073150</wp:posOffset>
                </wp:positionH>
                <wp:positionV relativeFrom="page">
                  <wp:posOffset>1297940</wp:posOffset>
                </wp:positionV>
                <wp:extent cx="4016375" cy="340360"/>
                <wp:effectExtent l="0" t="2540" r="0" b="0"/>
                <wp:wrapNone/>
                <wp:docPr id="1411"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10" w:name="Data_Governance_and_Management_"/>
                            <w:bookmarkEnd w:id="10"/>
                            <w:r w:rsidRPr="00715349">
                              <w:rPr>
                                <w:rFonts w:ascii="Calibri" w:hAnsi="Calibri"/>
                                <w:b/>
                                <w:color w:val="007F74"/>
                                <w:sz w:val="40"/>
                              </w:rPr>
                              <w:t>ta Governance and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135" type="#_x0000_t202" style="position:absolute;margin-left:84.5pt;margin-top:102.2pt;width:316.25pt;height:26.8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Q1twIAALg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20" w:name="Data_Governance_and_Management_"/>
                      <w:bookmarkEnd w:id="20"/>
                      <w:r w:rsidRPr="00715349">
                        <w:rPr>
                          <w:rFonts w:ascii="Calibri" w:hAnsi="Calibri"/>
                          <w:b/>
                          <w:color w:val="007F74"/>
                          <w:sz w:val="40"/>
                        </w:rPr>
                        <w:t>ta Governance and Management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2640" behindDoc="1" locked="0" layoutInCell="1" allowOverlap="1">
                <wp:simplePos x="0" y="0"/>
                <wp:positionH relativeFrom="page">
                  <wp:posOffset>673100</wp:posOffset>
                </wp:positionH>
                <wp:positionV relativeFrom="page">
                  <wp:posOffset>1905000</wp:posOffset>
                </wp:positionV>
                <wp:extent cx="6388100" cy="720090"/>
                <wp:effectExtent l="0" t="0" r="0" b="3810"/>
                <wp:wrapNone/>
                <wp:docPr id="1410"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5" w:lineRule="auto"/>
                              <w:ind w:left="20" w:right="17"/>
                              <w:jc w:val="both"/>
                              <w:rPr>
                                <w:rFonts w:ascii="Calibri" w:hAnsi="Calibri"/>
                                <w:sz w:val="21"/>
                              </w:rPr>
                            </w:pPr>
                            <w:r w:rsidRPr="00715349">
                              <w:rPr>
                                <w:rFonts w:ascii="Calibri" w:hAnsi="Calibri"/>
                                <w:color w:val="4C4D4F"/>
                                <w:sz w:val="21"/>
                              </w:rPr>
                              <w:t>The Data Governance and Management component establishes the need for standard, comprehensive policies</w:t>
                            </w:r>
                            <w:r w:rsidRPr="00715349">
                              <w:rPr>
                                <w:rFonts w:ascii="Calibri" w:hAnsi="Calibri"/>
                                <w:color w:val="4C4D4F"/>
                                <w:spacing w:val="-29"/>
                                <w:sz w:val="21"/>
                              </w:rPr>
                              <w:t xml:space="preserve"> </w:t>
                            </w:r>
                            <w:r w:rsidRPr="00715349">
                              <w:rPr>
                                <w:rFonts w:ascii="Calibri" w:hAnsi="Calibri"/>
                                <w:color w:val="4C4D4F"/>
                                <w:sz w:val="21"/>
                              </w:rPr>
                              <w:t>and procedures for key pieces of the data system, such as data collection, analysis, use, and reporting. Quality</w:t>
                            </w:r>
                            <w:r w:rsidRPr="00715349">
                              <w:rPr>
                                <w:rFonts w:ascii="Calibri" w:hAnsi="Calibri"/>
                                <w:color w:val="4C4D4F"/>
                                <w:spacing w:val="-31"/>
                                <w:sz w:val="21"/>
                              </w:rPr>
                              <w:t xml:space="preserve"> </w:t>
                            </w:r>
                            <w:r w:rsidRPr="00715349">
                              <w:rPr>
                                <w:rFonts w:ascii="Calibri" w:hAnsi="Calibri"/>
                                <w:color w:val="4C4D4F"/>
                                <w:sz w:val="21"/>
                              </w:rPr>
                              <w:t>indicators within</w:t>
                            </w:r>
                            <w:r w:rsidRPr="00715349">
                              <w:rPr>
                                <w:rFonts w:ascii="Calibri" w:hAnsi="Calibri"/>
                                <w:color w:val="4C4D4F"/>
                                <w:spacing w:val="-32"/>
                                <w:sz w:val="21"/>
                              </w:rPr>
                              <w:t xml:space="preserve"> </w:t>
                            </w:r>
                            <w:r w:rsidRPr="00715349">
                              <w:rPr>
                                <w:rFonts w:ascii="Calibri" w:hAnsi="Calibri"/>
                                <w:b/>
                                <w:color w:val="4C4D4F"/>
                                <w:sz w:val="21"/>
                              </w:rPr>
                              <w:t>Data Governance and Management specifically identify decision-makers and essential staff who need to operate within the framework and the policies needed to govern the data</w:t>
                            </w:r>
                            <w:r w:rsidRPr="00715349">
                              <w:rPr>
                                <w:rFonts w:ascii="Calibri" w:hAnsi="Calibri"/>
                                <w:b/>
                                <w:color w:val="4C4D4F"/>
                                <w:spacing w:val="-8"/>
                                <w:sz w:val="21"/>
                              </w:rPr>
                              <w:t xml:space="preserve"> </w:t>
                            </w:r>
                            <w:r w:rsidRPr="00715349">
                              <w:rPr>
                                <w:rFonts w:ascii="Calibri" w:hAnsi="Calibri"/>
                                <w:b/>
                                <w:color w:val="4C4D4F"/>
                                <w:sz w:val="21"/>
                              </w:rPr>
                              <w:t>system</w:t>
                            </w:r>
                            <w:r w:rsidRPr="00715349">
                              <w:rPr>
                                <w:rFonts w:ascii="Calibri" w:hAnsi="Calibri"/>
                                <w:color w:val="4C4D4F"/>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136" type="#_x0000_t202" style="position:absolute;margin-left:53pt;margin-top:150pt;width:503pt;height:56.7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udtgIAALg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" filled="f" stroked="f">
                <v:textbox inset="0,0,0,0">
                  <w:txbxContent>
                    <w:p w:rsidR="00055E7C" w:rsidRPr="00715349" w:rsidRDefault="00055E7C">
                      <w:pPr>
                        <w:spacing w:line="225" w:lineRule="auto"/>
                        <w:ind w:left="20" w:right="17"/>
                        <w:jc w:val="both"/>
                        <w:rPr>
                          <w:rFonts w:ascii="Calibri" w:hAnsi="Calibri"/>
                          <w:sz w:val="21"/>
                        </w:rPr>
                      </w:pPr>
                      <w:r w:rsidRPr="00715349">
                        <w:rPr>
                          <w:rFonts w:ascii="Calibri" w:hAnsi="Calibri"/>
                          <w:color w:val="4C4D4F"/>
                          <w:sz w:val="21"/>
                        </w:rPr>
                        <w:t>The Data Governance and Management component establishes the need for standard, comprehensive policies</w:t>
                      </w:r>
                      <w:r w:rsidRPr="00715349">
                        <w:rPr>
                          <w:rFonts w:ascii="Calibri" w:hAnsi="Calibri"/>
                          <w:color w:val="4C4D4F"/>
                          <w:spacing w:val="-29"/>
                          <w:sz w:val="21"/>
                        </w:rPr>
                        <w:t xml:space="preserve"> </w:t>
                      </w:r>
                      <w:r w:rsidRPr="00715349">
                        <w:rPr>
                          <w:rFonts w:ascii="Calibri" w:hAnsi="Calibri"/>
                          <w:color w:val="4C4D4F"/>
                          <w:sz w:val="21"/>
                        </w:rPr>
                        <w:t>and procedures for key pieces of the data system, such as data collection, analysis, use, and reporting. Quality</w:t>
                      </w:r>
                      <w:r w:rsidRPr="00715349">
                        <w:rPr>
                          <w:rFonts w:ascii="Calibri" w:hAnsi="Calibri"/>
                          <w:color w:val="4C4D4F"/>
                          <w:spacing w:val="-31"/>
                          <w:sz w:val="21"/>
                        </w:rPr>
                        <w:t xml:space="preserve"> </w:t>
                      </w:r>
                      <w:r w:rsidRPr="00715349">
                        <w:rPr>
                          <w:rFonts w:ascii="Calibri" w:hAnsi="Calibri"/>
                          <w:color w:val="4C4D4F"/>
                          <w:sz w:val="21"/>
                        </w:rPr>
                        <w:t>indicators within</w:t>
                      </w:r>
                      <w:r w:rsidRPr="00715349">
                        <w:rPr>
                          <w:rFonts w:ascii="Calibri" w:hAnsi="Calibri"/>
                          <w:color w:val="4C4D4F"/>
                          <w:spacing w:val="-32"/>
                          <w:sz w:val="21"/>
                        </w:rPr>
                        <w:t xml:space="preserve"> </w:t>
                      </w:r>
                      <w:r w:rsidRPr="00715349">
                        <w:rPr>
                          <w:rFonts w:ascii="Calibri" w:hAnsi="Calibri"/>
                          <w:b/>
                          <w:color w:val="4C4D4F"/>
                          <w:sz w:val="21"/>
                        </w:rPr>
                        <w:t>Data Governance and Management specifically identify decision-makers and essential staff who need to operate within the framework and the policies needed to govern the data</w:t>
                      </w:r>
                      <w:r w:rsidRPr="00715349">
                        <w:rPr>
                          <w:rFonts w:ascii="Calibri" w:hAnsi="Calibri"/>
                          <w:b/>
                          <w:color w:val="4C4D4F"/>
                          <w:spacing w:val="-8"/>
                          <w:sz w:val="21"/>
                        </w:rPr>
                        <w:t xml:space="preserve"> </w:t>
                      </w:r>
                      <w:r w:rsidRPr="00715349">
                        <w:rPr>
                          <w:rFonts w:ascii="Calibri" w:hAnsi="Calibri"/>
                          <w:b/>
                          <w:color w:val="4C4D4F"/>
                          <w:sz w:val="21"/>
                        </w:rPr>
                        <w:t>system</w:t>
                      </w:r>
                      <w:r w:rsidRPr="00715349">
                        <w:rPr>
                          <w:rFonts w:ascii="Calibri" w:hAnsi="Calibri"/>
                          <w:color w:val="4C4D4F"/>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3664" behindDoc="1" locked="0" layoutInCell="1" allowOverlap="1">
                <wp:simplePos x="0" y="0"/>
                <wp:positionH relativeFrom="page">
                  <wp:posOffset>673100</wp:posOffset>
                </wp:positionH>
                <wp:positionV relativeFrom="page">
                  <wp:posOffset>2731770</wp:posOffset>
                </wp:positionV>
                <wp:extent cx="2966085" cy="948690"/>
                <wp:effectExtent l="0" t="0" r="0" b="0"/>
                <wp:wrapNone/>
                <wp:docPr id="1409"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2" w:lineRule="exact"/>
                              <w:ind w:left="20"/>
                              <w:rPr>
                                <w:rFonts w:ascii="Calibri" w:hAnsi="Calibri"/>
                                <w:sz w:val="21"/>
                              </w:rPr>
                            </w:pPr>
                            <w:r w:rsidRPr="00715349">
                              <w:rPr>
                                <w:rFonts w:ascii="Calibri" w:hAnsi="Calibri"/>
                                <w:color w:val="4C4D4F"/>
                                <w:sz w:val="21"/>
                              </w:rPr>
                              <w:t>Indicators are organized into four sections:</w:t>
                            </w:r>
                          </w:p>
                          <w:p w:rsidR="00055E7C" w:rsidRPr="00715349" w:rsidRDefault="00055E7C">
                            <w:pPr>
                              <w:spacing w:before="70" w:line="228" w:lineRule="auto"/>
                              <w:ind w:left="20" w:right="17"/>
                              <w:rPr>
                                <w:rFonts w:ascii="Calibri" w:hAnsi="Calibri"/>
                                <w:sz w:val="21"/>
                              </w:rPr>
                            </w:pPr>
                            <w:r w:rsidRPr="00715349">
                              <w:rPr>
                                <w:rFonts w:ascii="Calibri" w:hAnsi="Calibri"/>
                                <w:b/>
                                <w:color w:val="007F74"/>
                                <w:sz w:val="21"/>
                              </w:rPr>
                              <w:t>Section 1: Authority and Accountability:</w:t>
                            </w:r>
                            <w:r w:rsidRPr="00715349">
                              <w:rPr>
                                <w:rFonts w:ascii="Calibri" w:hAnsi="Calibri"/>
                                <w:b/>
                                <w:color w:val="007F74"/>
                                <w:spacing w:val="-7"/>
                                <w:sz w:val="21"/>
                              </w:rPr>
                              <w:t xml:space="preserve"> </w:t>
                            </w:r>
                            <w:r w:rsidRPr="00715349">
                              <w:rPr>
                                <w:rFonts w:ascii="Calibri" w:hAnsi="Calibri"/>
                                <w:color w:val="4C4D4F"/>
                                <w:sz w:val="21"/>
                              </w:rPr>
                              <w:t>Indicators in this section (indicators DG1 through DG3) establish the roles and responsibilities of different staff and</w:t>
                            </w:r>
                            <w:r w:rsidRPr="00715349">
                              <w:rPr>
                                <w:rFonts w:ascii="Calibri" w:hAnsi="Calibri"/>
                                <w:color w:val="4C4D4F"/>
                                <w:spacing w:val="-1"/>
                                <w:sz w:val="21"/>
                              </w:rPr>
                              <w:t xml:space="preserve"> </w:t>
                            </w:r>
                            <w:r w:rsidRPr="00715349">
                              <w:rPr>
                                <w:rFonts w:ascii="Calibri" w:hAnsi="Calibri"/>
                                <w:color w:val="4C4D4F"/>
                                <w:sz w:val="21"/>
                              </w:rPr>
                              <w:t>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137" type="#_x0000_t202" style="position:absolute;margin-left:53pt;margin-top:215.1pt;width:233.55pt;height:74.7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8BtQIAALg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" filled="f" stroked="f">
                <v:textbox inset="0,0,0,0">
                  <w:txbxContent>
                    <w:p w:rsidR="00055E7C" w:rsidRPr="00715349" w:rsidRDefault="00055E7C">
                      <w:pPr>
                        <w:spacing w:line="272" w:lineRule="exact"/>
                        <w:ind w:left="20"/>
                        <w:rPr>
                          <w:rFonts w:ascii="Calibri" w:hAnsi="Calibri"/>
                          <w:sz w:val="21"/>
                        </w:rPr>
                      </w:pPr>
                      <w:r w:rsidRPr="00715349">
                        <w:rPr>
                          <w:rFonts w:ascii="Calibri" w:hAnsi="Calibri"/>
                          <w:color w:val="4C4D4F"/>
                          <w:sz w:val="21"/>
                        </w:rPr>
                        <w:t>Indicators are organized into four sections:</w:t>
                      </w:r>
                    </w:p>
                    <w:p w:rsidR="00055E7C" w:rsidRPr="00715349" w:rsidRDefault="00055E7C">
                      <w:pPr>
                        <w:spacing w:before="70" w:line="228" w:lineRule="auto"/>
                        <w:ind w:left="20" w:right="17"/>
                        <w:rPr>
                          <w:rFonts w:ascii="Calibri" w:hAnsi="Calibri"/>
                          <w:sz w:val="21"/>
                        </w:rPr>
                      </w:pPr>
                      <w:r w:rsidRPr="00715349">
                        <w:rPr>
                          <w:rFonts w:ascii="Calibri" w:hAnsi="Calibri"/>
                          <w:b/>
                          <w:color w:val="007F74"/>
                          <w:sz w:val="21"/>
                        </w:rPr>
                        <w:t>Section 1: Authority and Accountability:</w:t>
                      </w:r>
                      <w:r w:rsidRPr="00715349">
                        <w:rPr>
                          <w:rFonts w:ascii="Calibri" w:hAnsi="Calibri"/>
                          <w:b/>
                          <w:color w:val="007F74"/>
                          <w:spacing w:val="-7"/>
                          <w:sz w:val="21"/>
                        </w:rPr>
                        <w:t xml:space="preserve"> </w:t>
                      </w:r>
                      <w:r w:rsidRPr="00715349">
                        <w:rPr>
                          <w:rFonts w:ascii="Calibri" w:hAnsi="Calibri"/>
                          <w:color w:val="4C4D4F"/>
                          <w:sz w:val="21"/>
                        </w:rPr>
                        <w:t>Indicators in this section (indicators DG1 through DG3) establish the roles and responsibilities of different staff and</w:t>
                      </w:r>
                      <w:r w:rsidRPr="00715349">
                        <w:rPr>
                          <w:rFonts w:ascii="Calibri" w:hAnsi="Calibri"/>
                          <w:color w:val="4C4D4F"/>
                          <w:spacing w:val="-1"/>
                          <w:sz w:val="21"/>
                        </w:rPr>
                        <w:t xml:space="preserve"> </w:t>
                      </w:r>
                      <w:r w:rsidRPr="00715349">
                        <w:rPr>
                          <w:rFonts w:ascii="Calibri" w:hAnsi="Calibri"/>
                          <w:color w:val="4C4D4F"/>
                          <w:sz w:val="21"/>
                        </w:rPr>
                        <w:t>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4688" behindDoc="1" locked="0" layoutInCell="1" allowOverlap="1">
                <wp:simplePos x="0" y="0"/>
                <wp:positionH relativeFrom="page">
                  <wp:posOffset>3987800</wp:posOffset>
                </wp:positionH>
                <wp:positionV relativeFrom="page">
                  <wp:posOffset>2726690</wp:posOffset>
                </wp:positionV>
                <wp:extent cx="2990850" cy="746760"/>
                <wp:effectExtent l="0" t="2540" r="3175" b="3175"/>
                <wp:wrapNone/>
                <wp:docPr id="1408"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9" w:lineRule="exact"/>
                              <w:ind w:left="20"/>
                              <w:rPr>
                                <w:rFonts w:ascii="Calibri" w:hAnsi="Calibri"/>
                                <w:sz w:val="21"/>
                              </w:rPr>
                            </w:pPr>
                            <w:r w:rsidRPr="00715349">
                              <w:rPr>
                                <w:rFonts w:ascii="Calibri" w:hAnsi="Calibri"/>
                                <w:b/>
                                <w:color w:val="007F74"/>
                                <w:sz w:val="21"/>
                              </w:rPr>
                              <w:t xml:space="preserve">Section 3: Security and Access: </w:t>
                            </w:r>
                            <w:r w:rsidRPr="00715349">
                              <w:rPr>
                                <w:rFonts w:ascii="Calibri" w:hAnsi="Calibri"/>
                                <w:color w:val="4C4D4F"/>
                                <w:sz w:val="21"/>
                              </w:rPr>
                              <w:t>Indicators in this</w:t>
                            </w:r>
                          </w:p>
                          <w:p w:rsidR="00055E7C" w:rsidRPr="00715349" w:rsidRDefault="00055E7C">
                            <w:pPr>
                              <w:spacing w:before="1" w:line="237" w:lineRule="auto"/>
                              <w:ind w:left="20" w:right="17"/>
                              <w:jc w:val="both"/>
                              <w:rPr>
                                <w:rFonts w:ascii="Calibri" w:hAnsi="Calibri"/>
                                <w:sz w:val="21"/>
                              </w:rPr>
                            </w:pPr>
                            <w:r w:rsidRPr="00715349">
                              <w:rPr>
                                <w:rFonts w:ascii="Calibri" w:hAnsi="Calibri"/>
                                <w:color w:val="4C4D4F"/>
                                <w:sz w:val="21"/>
                              </w:rPr>
                              <w:t>section (indicators DG6 through DG8) delineate steps to ensure the Part B data system is secure, with</w:t>
                            </w:r>
                            <w:r w:rsidRPr="00715349">
                              <w:rPr>
                                <w:rFonts w:ascii="Calibri" w:hAnsi="Calibri"/>
                                <w:color w:val="4C4D4F"/>
                                <w:spacing w:val="-21"/>
                                <w:sz w:val="21"/>
                              </w:rPr>
                              <w:t xml:space="preserve"> </w:t>
                            </w:r>
                            <w:r w:rsidRPr="00715349">
                              <w:rPr>
                                <w:rFonts w:ascii="Calibri" w:hAnsi="Calibri"/>
                                <w:color w:val="4C4D4F"/>
                                <w:sz w:val="21"/>
                              </w:rPr>
                              <w:t>access available only to authorized</w:t>
                            </w:r>
                            <w:r w:rsidRPr="00715349">
                              <w:rPr>
                                <w:rFonts w:ascii="Calibri" w:hAnsi="Calibri"/>
                                <w:color w:val="4C4D4F"/>
                                <w:spacing w:val="-1"/>
                                <w:sz w:val="21"/>
                              </w:rPr>
                              <w:t xml:space="preserve"> </w:t>
                            </w:r>
                            <w:r w:rsidRPr="00715349">
                              <w:rPr>
                                <w:rFonts w:ascii="Calibri" w:hAnsi="Calibri"/>
                                <w:color w:val="4C4D4F"/>
                                <w:sz w:val="21"/>
                              </w:rPr>
                              <w:t>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138" type="#_x0000_t202" style="position:absolute;margin-left:314pt;margin-top:214.7pt;width:235.5pt;height:58.8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Art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" filled="f" stroked="f">
                <v:textbox inset="0,0,0,0">
                  <w:txbxContent>
                    <w:p w:rsidR="00055E7C" w:rsidRPr="00715349" w:rsidRDefault="00055E7C">
                      <w:pPr>
                        <w:spacing w:line="279" w:lineRule="exact"/>
                        <w:ind w:left="20"/>
                        <w:rPr>
                          <w:rFonts w:ascii="Calibri" w:hAnsi="Calibri"/>
                          <w:sz w:val="21"/>
                        </w:rPr>
                      </w:pPr>
                      <w:r w:rsidRPr="00715349">
                        <w:rPr>
                          <w:rFonts w:ascii="Calibri" w:hAnsi="Calibri"/>
                          <w:b/>
                          <w:color w:val="007F74"/>
                          <w:sz w:val="21"/>
                        </w:rPr>
                        <w:t xml:space="preserve">Section 3: Security and Access: </w:t>
                      </w:r>
                      <w:r w:rsidRPr="00715349">
                        <w:rPr>
                          <w:rFonts w:ascii="Calibri" w:hAnsi="Calibri"/>
                          <w:color w:val="4C4D4F"/>
                          <w:sz w:val="21"/>
                        </w:rPr>
                        <w:t>Indicators in this</w:t>
                      </w:r>
                    </w:p>
                    <w:p w:rsidR="00055E7C" w:rsidRPr="00715349" w:rsidRDefault="00055E7C">
                      <w:pPr>
                        <w:spacing w:before="1" w:line="237" w:lineRule="auto"/>
                        <w:ind w:left="20" w:right="17"/>
                        <w:jc w:val="both"/>
                        <w:rPr>
                          <w:rFonts w:ascii="Calibri" w:hAnsi="Calibri"/>
                          <w:sz w:val="21"/>
                        </w:rPr>
                      </w:pPr>
                      <w:r w:rsidRPr="00715349">
                        <w:rPr>
                          <w:rFonts w:ascii="Calibri" w:hAnsi="Calibri"/>
                          <w:color w:val="4C4D4F"/>
                          <w:sz w:val="21"/>
                        </w:rPr>
                        <w:t>section (indicators DG6 through DG8) delineate steps to ensure the Part B data system is secure, with</w:t>
                      </w:r>
                      <w:r w:rsidRPr="00715349">
                        <w:rPr>
                          <w:rFonts w:ascii="Calibri" w:hAnsi="Calibri"/>
                          <w:color w:val="4C4D4F"/>
                          <w:spacing w:val="-21"/>
                          <w:sz w:val="21"/>
                        </w:rPr>
                        <w:t xml:space="preserve"> </w:t>
                      </w:r>
                      <w:r w:rsidRPr="00715349">
                        <w:rPr>
                          <w:rFonts w:ascii="Calibri" w:hAnsi="Calibri"/>
                          <w:color w:val="4C4D4F"/>
                          <w:sz w:val="21"/>
                        </w:rPr>
                        <w:t>access available only to authorized</w:t>
                      </w:r>
                      <w:r w:rsidRPr="00715349">
                        <w:rPr>
                          <w:rFonts w:ascii="Calibri" w:hAnsi="Calibri"/>
                          <w:color w:val="4C4D4F"/>
                          <w:spacing w:val="-1"/>
                          <w:sz w:val="21"/>
                        </w:rPr>
                        <w:t xml:space="preserve"> </w:t>
                      </w:r>
                      <w:r w:rsidRPr="00715349">
                        <w:rPr>
                          <w:rFonts w:ascii="Calibri" w:hAnsi="Calibri"/>
                          <w:color w:val="4C4D4F"/>
                          <w:sz w:val="21"/>
                        </w:rPr>
                        <w:t>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5712" behindDoc="1" locked="0" layoutInCell="1" allowOverlap="1">
                <wp:simplePos x="0" y="0"/>
                <wp:positionH relativeFrom="page">
                  <wp:posOffset>4076700</wp:posOffset>
                </wp:positionH>
                <wp:positionV relativeFrom="page">
                  <wp:posOffset>3512185</wp:posOffset>
                </wp:positionV>
                <wp:extent cx="69850" cy="191135"/>
                <wp:effectExtent l="0" t="0" r="0" b="1905"/>
                <wp:wrapNone/>
                <wp:docPr id="1407"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2" o:spid="_x0000_s1139" type="#_x0000_t202" style="position:absolute;margin-left:321pt;margin-top:276.55pt;width:5.5pt;height:15.05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eh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6736" behindDoc="1" locked="0" layoutInCell="1" allowOverlap="1">
                <wp:simplePos x="0" y="0"/>
                <wp:positionH relativeFrom="page">
                  <wp:posOffset>4185920</wp:posOffset>
                </wp:positionH>
                <wp:positionV relativeFrom="page">
                  <wp:posOffset>3512185</wp:posOffset>
                </wp:positionV>
                <wp:extent cx="2874010" cy="2503170"/>
                <wp:effectExtent l="4445" t="0" r="0" b="4445"/>
                <wp:wrapNone/>
                <wp:docPr id="1406"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250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9" w:lineRule="exact"/>
                              <w:ind w:left="24"/>
                              <w:rPr>
                                <w:rFonts w:ascii="Calibri" w:hAnsi="Calibri"/>
                                <w:sz w:val="21"/>
                              </w:rPr>
                            </w:pPr>
                            <w:r w:rsidRPr="00715349">
                              <w:rPr>
                                <w:rFonts w:ascii="Calibri" w:hAnsi="Calibri"/>
                                <w:b/>
                                <w:color w:val="4C4D4F"/>
                                <w:sz w:val="21"/>
                              </w:rPr>
                              <w:t xml:space="preserve">Quality Indicator DG6: </w:t>
                            </w:r>
                            <w:r w:rsidRPr="00715349">
                              <w:rPr>
                                <w:rFonts w:ascii="Calibri" w:hAnsi="Calibri"/>
                                <w:color w:val="4C4D4F"/>
                                <w:sz w:val="21"/>
                              </w:rPr>
                              <w:t>Data governance policies</w:t>
                            </w:r>
                          </w:p>
                          <w:p w:rsidR="00055E7C" w:rsidRPr="00715349" w:rsidRDefault="00055E7C">
                            <w:pPr>
                              <w:spacing w:before="1" w:line="237" w:lineRule="auto"/>
                              <w:ind w:left="28"/>
                              <w:rPr>
                                <w:rFonts w:ascii="Calibri" w:hAnsi="Calibri"/>
                                <w:sz w:val="21"/>
                              </w:rPr>
                            </w:pPr>
                            <w:r w:rsidRPr="00715349">
                              <w:rPr>
                                <w:rFonts w:ascii="Calibri" w:hAnsi="Calibri"/>
                                <w:color w:val="4C4D4F"/>
                                <w:sz w:val="21"/>
                              </w:rPr>
                              <w:t>require the development and implementation of procedures to ensure the security of the data from breach or loss.</w:t>
                            </w:r>
                          </w:p>
                          <w:p w:rsidR="00055E7C" w:rsidRPr="00715349" w:rsidRDefault="00055E7C">
                            <w:pPr>
                              <w:spacing w:before="63" w:line="237" w:lineRule="auto"/>
                              <w:ind w:left="28" w:right="33" w:hanging="9"/>
                              <w:rPr>
                                <w:rFonts w:ascii="Calibri" w:hAnsi="Calibri"/>
                                <w:sz w:val="21"/>
                              </w:rPr>
                            </w:pPr>
                            <w:r w:rsidRPr="00715349">
                              <w:rPr>
                                <w:rFonts w:ascii="Calibri" w:hAnsi="Calibri"/>
                                <w:b/>
                                <w:color w:val="4C4D4F"/>
                                <w:spacing w:val="-3"/>
                                <w:sz w:val="21"/>
                              </w:rPr>
                              <w:t xml:space="preserve">Quality Indicator DG7: </w:t>
                            </w:r>
                            <w:r w:rsidRPr="00715349">
                              <w:rPr>
                                <w:rFonts w:ascii="Calibri" w:hAnsi="Calibri"/>
                                <w:color w:val="4C4D4F"/>
                                <w:spacing w:val="-3"/>
                                <w:sz w:val="21"/>
                              </w:rPr>
                              <w:t xml:space="preserve">Data governance policies </w:t>
                            </w:r>
                            <w:r w:rsidRPr="00715349">
                              <w:rPr>
                                <w:rFonts w:ascii="Calibri" w:hAnsi="Calibri"/>
                                <w:color w:val="4C4D4F"/>
                                <w:spacing w:val="-4"/>
                                <w:sz w:val="21"/>
                              </w:rPr>
                              <w:t xml:space="preserve">require </w:t>
                            </w:r>
                            <w:r w:rsidRPr="00715349">
                              <w:rPr>
                                <w:rFonts w:ascii="Calibri" w:hAnsi="Calibri"/>
                                <w:color w:val="4C4D4F"/>
                                <w:sz w:val="21"/>
                              </w:rPr>
                              <w:t xml:space="preserve">the </w:t>
                            </w:r>
                            <w:r w:rsidRPr="00715349">
                              <w:rPr>
                                <w:rFonts w:ascii="Calibri" w:hAnsi="Calibri"/>
                                <w:color w:val="4C4D4F"/>
                                <w:spacing w:val="-3"/>
                                <w:sz w:val="21"/>
                              </w:rPr>
                              <w:t xml:space="preserve">development </w:t>
                            </w:r>
                            <w:r w:rsidRPr="00715349">
                              <w:rPr>
                                <w:rFonts w:ascii="Calibri" w:hAnsi="Calibri"/>
                                <w:color w:val="4C4D4F"/>
                                <w:sz w:val="21"/>
                              </w:rPr>
                              <w:t xml:space="preserve">and </w:t>
                            </w:r>
                            <w:r w:rsidRPr="00715349">
                              <w:rPr>
                                <w:rFonts w:ascii="Calibri" w:hAnsi="Calibri"/>
                                <w:color w:val="4C4D4F"/>
                                <w:spacing w:val="-3"/>
                                <w:sz w:val="21"/>
                              </w:rPr>
                              <w:t xml:space="preserve">implementation of </w:t>
                            </w:r>
                            <w:r w:rsidRPr="00715349">
                              <w:rPr>
                                <w:rFonts w:ascii="Calibri" w:hAnsi="Calibri"/>
                                <w:color w:val="4C4D4F"/>
                                <w:spacing w:val="-4"/>
                                <w:sz w:val="21"/>
                              </w:rPr>
                              <w:t xml:space="preserve">procedures </w:t>
                            </w:r>
                            <w:r w:rsidRPr="00715349">
                              <w:rPr>
                                <w:rFonts w:ascii="Calibri" w:hAnsi="Calibri"/>
                                <w:color w:val="4C4D4F"/>
                                <w:sz w:val="21"/>
                              </w:rPr>
                              <w:t xml:space="preserve">to </w:t>
                            </w:r>
                            <w:r w:rsidRPr="00715349">
                              <w:rPr>
                                <w:rFonts w:ascii="Calibri" w:hAnsi="Calibri"/>
                                <w:color w:val="4C4D4F"/>
                                <w:spacing w:val="-3"/>
                                <w:sz w:val="21"/>
                              </w:rPr>
                              <w:t xml:space="preserve">ensure that only authorized users gain appropriate access </w:t>
                            </w:r>
                            <w:r w:rsidRPr="00715349">
                              <w:rPr>
                                <w:rFonts w:ascii="Calibri" w:hAnsi="Calibri"/>
                                <w:color w:val="4C4D4F"/>
                                <w:sz w:val="21"/>
                              </w:rPr>
                              <w:t xml:space="preserve">to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w:t>
                            </w:r>
                            <w:r w:rsidRPr="00715349">
                              <w:rPr>
                                <w:rFonts w:ascii="Calibri" w:hAnsi="Calibri"/>
                                <w:color w:val="4C4D4F"/>
                                <w:sz w:val="21"/>
                              </w:rPr>
                              <w:t xml:space="preserve">and </w:t>
                            </w:r>
                            <w:r w:rsidRPr="00715349">
                              <w:rPr>
                                <w:rFonts w:ascii="Calibri" w:hAnsi="Calibri"/>
                                <w:color w:val="4C4D4F"/>
                                <w:spacing w:val="-3"/>
                                <w:sz w:val="21"/>
                              </w:rPr>
                              <w:t xml:space="preserve">data- system-derived products </w:t>
                            </w:r>
                            <w:r w:rsidRPr="00715349">
                              <w:rPr>
                                <w:rFonts w:ascii="Calibri" w:hAnsi="Calibri"/>
                                <w:color w:val="4C4D4F"/>
                                <w:spacing w:val="-4"/>
                                <w:sz w:val="21"/>
                              </w:rPr>
                              <w:t xml:space="preserve">(e.g., </w:t>
                            </w:r>
                            <w:r w:rsidRPr="00715349">
                              <w:rPr>
                                <w:rFonts w:ascii="Calibri" w:hAnsi="Calibri"/>
                                <w:color w:val="4C4D4F"/>
                                <w:spacing w:val="-3"/>
                                <w:sz w:val="21"/>
                              </w:rPr>
                              <w:t>reports, extracts,</w:t>
                            </w:r>
                            <w:r w:rsidRPr="00715349">
                              <w:rPr>
                                <w:rFonts w:ascii="Calibri" w:hAnsi="Calibri"/>
                                <w:color w:val="4C4D4F"/>
                                <w:spacing w:val="7"/>
                                <w:sz w:val="21"/>
                              </w:rPr>
                              <w:t xml:space="preserve"> </w:t>
                            </w:r>
                            <w:r w:rsidRPr="00715349">
                              <w:rPr>
                                <w:rFonts w:ascii="Calibri" w:hAnsi="Calibri"/>
                                <w:color w:val="4C4D4F"/>
                                <w:spacing w:val="-4"/>
                                <w:sz w:val="21"/>
                              </w:rPr>
                              <w:t>etc.).</w:t>
                            </w:r>
                          </w:p>
                          <w:p w:rsidR="00055E7C" w:rsidRPr="00715349" w:rsidRDefault="00055E7C">
                            <w:pPr>
                              <w:spacing w:before="63" w:line="237" w:lineRule="auto"/>
                              <w:ind w:left="28" w:right="-8" w:hanging="5"/>
                              <w:rPr>
                                <w:rFonts w:ascii="Calibri" w:hAnsi="Calibri"/>
                                <w:sz w:val="21"/>
                              </w:rPr>
                            </w:pPr>
                            <w:r w:rsidRPr="00715349">
                              <w:rPr>
                                <w:rFonts w:ascii="Calibri" w:hAnsi="Calibri"/>
                                <w:b/>
                                <w:color w:val="4C4D4F"/>
                                <w:sz w:val="21"/>
                              </w:rPr>
                              <w:t xml:space="preserve">Quality Indicator DG8: </w:t>
                            </w:r>
                            <w:r w:rsidRPr="00715349">
                              <w:rPr>
                                <w:rFonts w:ascii="Calibri" w:hAnsi="Calibri"/>
                                <w:color w:val="4C4D4F"/>
                                <w:sz w:val="21"/>
                              </w:rPr>
                              <w:t>Part B state staff or authorized representatives support and implement procedures that maintain and address data security and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1" o:spid="_x0000_s1140" type="#_x0000_t202" style="position:absolute;margin-left:329.6pt;margin-top:276.55pt;width:226.3pt;height:197.1pt;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xtgIAALk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" filled="f" stroked="f">
                <v:textbox inset="0,0,0,0">
                  <w:txbxContent>
                    <w:p w:rsidR="00055E7C" w:rsidRPr="00715349" w:rsidRDefault="00055E7C">
                      <w:pPr>
                        <w:spacing w:line="279" w:lineRule="exact"/>
                        <w:ind w:left="24"/>
                        <w:rPr>
                          <w:rFonts w:ascii="Calibri" w:hAnsi="Calibri"/>
                          <w:sz w:val="21"/>
                        </w:rPr>
                      </w:pPr>
                      <w:r w:rsidRPr="00715349">
                        <w:rPr>
                          <w:rFonts w:ascii="Calibri" w:hAnsi="Calibri"/>
                          <w:b/>
                          <w:color w:val="4C4D4F"/>
                          <w:sz w:val="21"/>
                        </w:rPr>
                        <w:t xml:space="preserve">Quality Indicator DG6: </w:t>
                      </w:r>
                      <w:r w:rsidRPr="00715349">
                        <w:rPr>
                          <w:rFonts w:ascii="Calibri" w:hAnsi="Calibri"/>
                          <w:color w:val="4C4D4F"/>
                          <w:sz w:val="21"/>
                        </w:rPr>
                        <w:t>Data governance policies</w:t>
                      </w:r>
                    </w:p>
                    <w:p w:rsidR="00055E7C" w:rsidRPr="00715349" w:rsidRDefault="00055E7C">
                      <w:pPr>
                        <w:spacing w:before="1" w:line="237" w:lineRule="auto"/>
                        <w:ind w:left="28"/>
                        <w:rPr>
                          <w:rFonts w:ascii="Calibri" w:hAnsi="Calibri"/>
                          <w:sz w:val="21"/>
                        </w:rPr>
                      </w:pPr>
                      <w:r w:rsidRPr="00715349">
                        <w:rPr>
                          <w:rFonts w:ascii="Calibri" w:hAnsi="Calibri"/>
                          <w:color w:val="4C4D4F"/>
                          <w:sz w:val="21"/>
                        </w:rPr>
                        <w:t>require the development and implementation of procedures to ensure the security of the data from breach or loss.</w:t>
                      </w:r>
                    </w:p>
                    <w:p w:rsidR="00055E7C" w:rsidRPr="00715349" w:rsidRDefault="00055E7C">
                      <w:pPr>
                        <w:spacing w:before="63" w:line="237" w:lineRule="auto"/>
                        <w:ind w:left="28" w:right="33" w:hanging="9"/>
                        <w:rPr>
                          <w:rFonts w:ascii="Calibri" w:hAnsi="Calibri"/>
                          <w:sz w:val="21"/>
                        </w:rPr>
                      </w:pPr>
                      <w:r w:rsidRPr="00715349">
                        <w:rPr>
                          <w:rFonts w:ascii="Calibri" w:hAnsi="Calibri"/>
                          <w:b/>
                          <w:color w:val="4C4D4F"/>
                          <w:spacing w:val="-3"/>
                          <w:sz w:val="21"/>
                        </w:rPr>
                        <w:t xml:space="preserve">Quality Indicator DG7: </w:t>
                      </w:r>
                      <w:r w:rsidRPr="00715349">
                        <w:rPr>
                          <w:rFonts w:ascii="Calibri" w:hAnsi="Calibri"/>
                          <w:color w:val="4C4D4F"/>
                          <w:spacing w:val="-3"/>
                          <w:sz w:val="21"/>
                        </w:rPr>
                        <w:t xml:space="preserve">Data governance policies </w:t>
                      </w:r>
                      <w:r w:rsidRPr="00715349">
                        <w:rPr>
                          <w:rFonts w:ascii="Calibri" w:hAnsi="Calibri"/>
                          <w:color w:val="4C4D4F"/>
                          <w:spacing w:val="-4"/>
                          <w:sz w:val="21"/>
                        </w:rPr>
                        <w:t xml:space="preserve">require </w:t>
                      </w:r>
                      <w:r w:rsidRPr="00715349">
                        <w:rPr>
                          <w:rFonts w:ascii="Calibri" w:hAnsi="Calibri"/>
                          <w:color w:val="4C4D4F"/>
                          <w:sz w:val="21"/>
                        </w:rPr>
                        <w:t xml:space="preserve">the </w:t>
                      </w:r>
                      <w:r w:rsidRPr="00715349">
                        <w:rPr>
                          <w:rFonts w:ascii="Calibri" w:hAnsi="Calibri"/>
                          <w:color w:val="4C4D4F"/>
                          <w:spacing w:val="-3"/>
                          <w:sz w:val="21"/>
                        </w:rPr>
                        <w:t xml:space="preserve">development </w:t>
                      </w:r>
                      <w:r w:rsidRPr="00715349">
                        <w:rPr>
                          <w:rFonts w:ascii="Calibri" w:hAnsi="Calibri"/>
                          <w:color w:val="4C4D4F"/>
                          <w:sz w:val="21"/>
                        </w:rPr>
                        <w:t xml:space="preserve">and </w:t>
                      </w:r>
                      <w:r w:rsidRPr="00715349">
                        <w:rPr>
                          <w:rFonts w:ascii="Calibri" w:hAnsi="Calibri"/>
                          <w:color w:val="4C4D4F"/>
                          <w:spacing w:val="-3"/>
                          <w:sz w:val="21"/>
                        </w:rPr>
                        <w:t xml:space="preserve">implementation of </w:t>
                      </w:r>
                      <w:r w:rsidRPr="00715349">
                        <w:rPr>
                          <w:rFonts w:ascii="Calibri" w:hAnsi="Calibri"/>
                          <w:color w:val="4C4D4F"/>
                          <w:spacing w:val="-4"/>
                          <w:sz w:val="21"/>
                        </w:rPr>
                        <w:t xml:space="preserve">procedures </w:t>
                      </w:r>
                      <w:r w:rsidRPr="00715349">
                        <w:rPr>
                          <w:rFonts w:ascii="Calibri" w:hAnsi="Calibri"/>
                          <w:color w:val="4C4D4F"/>
                          <w:sz w:val="21"/>
                        </w:rPr>
                        <w:t xml:space="preserve">to </w:t>
                      </w:r>
                      <w:r w:rsidRPr="00715349">
                        <w:rPr>
                          <w:rFonts w:ascii="Calibri" w:hAnsi="Calibri"/>
                          <w:color w:val="4C4D4F"/>
                          <w:spacing w:val="-3"/>
                          <w:sz w:val="21"/>
                        </w:rPr>
                        <w:t xml:space="preserve">ensure that only authorized users gain appropriate access </w:t>
                      </w:r>
                      <w:r w:rsidRPr="00715349">
                        <w:rPr>
                          <w:rFonts w:ascii="Calibri" w:hAnsi="Calibri"/>
                          <w:color w:val="4C4D4F"/>
                          <w:sz w:val="21"/>
                        </w:rPr>
                        <w:t xml:space="preserve">to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w:t>
                      </w:r>
                      <w:r w:rsidRPr="00715349">
                        <w:rPr>
                          <w:rFonts w:ascii="Calibri" w:hAnsi="Calibri"/>
                          <w:color w:val="4C4D4F"/>
                          <w:sz w:val="21"/>
                        </w:rPr>
                        <w:t xml:space="preserve">and </w:t>
                      </w:r>
                      <w:r w:rsidRPr="00715349">
                        <w:rPr>
                          <w:rFonts w:ascii="Calibri" w:hAnsi="Calibri"/>
                          <w:color w:val="4C4D4F"/>
                          <w:spacing w:val="-3"/>
                          <w:sz w:val="21"/>
                        </w:rPr>
                        <w:t xml:space="preserve">data- system-derived products </w:t>
                      </w:r>
                      <w:r w:rsidRPr="00715349">
                        <w:rPr>
                          <w:rFonts w:ascii="Calibri" w:hAnsi="Calibri"/>
                          <w:color w:val="4C4D4F"/>
                          <w:spacing w:val="-4"/>
                          <w:sz w:val="21"/>
                        </w:rPr>
                        <w:t xml:space="preserve">(e.g., </w:t>
                      </w:r>
                      <w:r w:rsidRPr="00715349">
                        <w:rPr>
                          <w:rFonts w:ascii="Calibri" w:hAnsi="Calibri"/>
                          <w:color w:val="4C4D4F"/>
                          <w:spacing w:val="-3"/>
                          <w:sz w:val="21"/>
                        </w:rPr>
                        <w:t>reports, extracts,</w:t>
                      </w:r>
                      <w:r w:rsidRPr="00715349">
                        <w:rPr>
                          <w:rFonts w:ascii="Calibri" w:hAnsi="Calibri"/>
                          <w:color w:val="4C4D4F"/>
                          <w:spacing w:val="7"/>
                          <w:sz w:val="21"/>
                        </w:rPr>
                        <w:t xml:space="preserve"> </w:t>
                      </w:r>
                      <w:r w:rsidRPr="00715349">
                        <w:rPr>
                          <w:rFonts w:ascii="Calibri" w:hAnsi="Calibri"/>
                          <w:color w:val="4C4D4F"/>
                          <w:spacing w:val="-4"/>
                          <w:sz w:val="21"/>
                        </w:rPr>
                        <w:t>etc.).</w:t>
                      </w:r>
                    </w:p>
                    <w:p w:rsidR="00055E7C" w:rsidRPr="00715349" w:rsidRDefault="00055E7C">
                      <w:pPr>
                        <w:spacing w:before="63" w:line="237" w:lineRule="auto"/>
                        <w:ind w:left="28" w:right="-8" w:hanging="5"/>
                        <w:rPr>
                          <w:rFonts w:ascii="Calibri" w:hAnsi="Calibri"/>
                          <w:sz w:val="21"/>
                        </w:rPr>
                      </w:pPr>
                      <w:r w:rsidRPr="00715349">
                        <w:rPr>
                          <w:rFonts w:ascii="Calibri" w:hAnsi="Calibri"/>
                          <w:b/>
                          <w:color w:val="4C4D4F"/>
                          <w:sz w:val="21"/>
                        </w:rPr>
                        <w:t xml:space="preserve">Quality Indicator DG8: </w:t>
                      </w:r>
                      <w:r w:rsidRPr="00715349">
                        <w:rPr>
                          <w:rFonts w:ascii="Calibri" w:hAnsi="Calibri"/>
                          <w:color w:val="4C4D4F"/>
                          <w:sz w:val="21"/>
                        </w:rPr>
                        <w:t>Part B state staff or authorized representatives support and implement procedures that maintain and address data security and access.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7760" behindDoc="1" locked="0" layoutInCell="1" allowOverlap="1">
                <wp:simplePos x="0" y="0"/>
                <wp:positionH relativeFrom="page">
                  <wp:posOffset>762000</wp:posOffset>
                </wp:positionH>
                <wp:positionV relativeFrom="page">
                  <wp:posOffset>3718560</wp:posOffset>
                </wp:positionV>
                <wp:extent cx="69850" cy="191135"/>
                <wp:effectExtent l="0" t="3810" r="0" b="0"/>
                <wp:wrapNone/>
                <wp:docPr id="1405"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141" type="#_x0000_t202" style="position:absolute;margin-left:60pt;margin-top:292.8pt;width:5.5pt;height:15.0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KAsgIAALY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8784" behindDoc="1" locked="0" layoutInCell="1" allowOverlap="1">
                <wp:simplePos x="0" y="0"/>
                <wp:positionH relativeFrom="page">
                  <wp:posOffset>873760</wp:posOffset>
                </wp:positionH>
                <wp:positionV relativeFrom="page">
                  <wp:posOffset>3718560</wp:posOffset>
                </wp:positionV>
                <wp:extent cx="2768600" cy="2606675"/>
                <wp:effectExtent l="0" t="3810" r="0" b="0"/>
                <wp:wrapNone/>
                <wp:docPr id="1404"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0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2" w:hanging="5"/>
                              <w:rPr>
                                <w:rFonts w:ascii="Calibri" w:hAnsi="Calibri"/>
                                <w:sz w:val="21"/>
                              </w:rPr>
                            </w:pPr>
                            <w:r w:rsidRPr="00715349">
                              <w:rPr>
                                <w:rFonts w:ascii="Calibri" w:hAnsi="Calibri"/>
                                <w:b/>
                                <w:color w:val="4C4D4F"/>
                                <w:sz w:val="21"/>
                              </w:rPr>
                              <w:t xml:space="preserve">Quality Indicator DG1: </w:t>
                            </w:r>
                            <w:r w:rsidRPr="00715349">
                              <w:rPr>
                                <w:rFonts w:ascii="Calibri" w:hAnsi="Calibri"/>
                                <w:color w:val="4C4D4F"/>
                                <w:sz w:val="21"/>
                              </w:rPr>
                              <w:t>The data governance structure delineates appropriate decision-making authority and accountability consistent with the uses of the state’s Part B data system, as reflected in the purpose.</w:t>
                            </w:r>
                          </w:p>
                          <w:p w:rsidR="00055E7C" w:rsidRPr="00715349" w:rsidRDefault="00055E7C">
                            <w:pPr>
                              <w:spacing w:before="66" w:line="228" w:lineRule="auto"/>
                              <w:ind w:left="24" w:right="69" w:hanging="5"/>
                              <w:rPr>
                                <w:rFonts w:ascii="Calibri" w:hAnsi="Calibri"/>
                                <w:sz w:val="21"/>
                              </w:rPr>
                            </w:pPr>
                            <w:r w:rsidRPr="00715349">
                              <w:rPr>
                                <w:rFonts w:ascii="Calibri" w:hAnsi="Calibri"/>
                                <w:b/>
                                <w:color w:val="4C4D4F"/>
                                <w:sz w:val="21"/>
                              </w:rPr>
                              <w:t xml:space="preserve">Quality Indicator DG2: </w:t>
                            </w:r>
                            <w:r w:rsidRPr="00715349">
                              <w:rPr>
                                <w:rFonts w:ascii="Calibri" w:hAnsi="Calibri"/>
                                <w:color w:val="4C4D4F"/>
                                <w:sz w:val="21"/>
                              </w:rPr>
                              <w:t>The state ensures that data governance and management roles and responsibilities clearly establish decision-making authority and accountability.</w:t>
                            </w:r>
                          </w:p>
                          <w:p w:rsidR="00055E7C" w:rsidRPr="00715349" w:rsidRDefault="00055E7C">
                            <w:pPr>
                              <w:spacing w:before="75" w:line="228" w:lineRule="auto"/>
                              <w:ind w:left="24" w:right="-2" w:hanging="5"/>
                              <w:rPr>
                                <w:rFonts w:ascii="Calibri" w:hAnsi="Calibri"/>
                                <w:sz w:val="21"/>
                              </w:rPr>
                            </w:pPr>
                            <w:r w:rsidRPr="00715349">
                              <w:rPr>
                                <w:rFonts w:ascii="Calibri" w:hAnsi="Calibri"/>
                                <w:b/>
                                <w:color w:val="4C4D4F"/>
                                <w:sz w:val="21"/>
                              </w:rPr>
                              <w:t xml:space="preserve">Quality Indicator DG3: </w:t>
                            </w:r>
                            <w:r w:rsidRPr="00715349">
                              <w:rPr>
                                <w:rFonts w:ascii="Calibri" w:hAnsi="Calibri"/>
                                <w:color w:val="4C4D4F"/>
                                <w:sz w:val="21"/>
                              </w:rPr>
                              <w:t>Data governance authorizes Part B state staff or representatives to implement the policies established for the data system and manage the Part B data system in accordance with all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142" type="#_x0000_t202" style="position:absolute;margin-left:68.8pt;margin-top:292.8pt;width:218pt;height:205.25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CFtQIAAL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" filled="f" stroked="f">
                <v:textbox inset="0,0,0,0">
                  <w:txbxContent>
                    <w:p w:rsidR="00055E7C" w:rsidRPr="00715349" w:rsidRDefault="00055E7C">
                      <w:pPr>
                        <w:spacing w:line="228" w:lineRule="auto"/>
                        <w:ind w:left="24" w:right="-2" w:hanging="5"/>
                        <w:rPr>
                          <w:rFonts w:ascii="Calibri" w:hAnsi="Calibri"/>
                          <w:sz w:val="21"/>
                        </w:rPr>
                      </w:pPr>
                      <w:r w:rsidRPr="00715349">
                        <w:rPr>
                          <w:rFonts w:ascii="Calibri" w:hAnsi="Calibri"/>
                          <w:b/>
                          <w:color w:val="4C4D4F"/>
                          <w:sz w:val="21"/>
                        </w:rPr>
                        <w:t xml:space="preserve">Quality Indicator DG1: </w:t>
                      </w:r>
                      <w:r w:rsidRPr="00715349">
                        <w:rPr>
                          <w:rFonts w:ascii="Calibri" w:hAnsi="Calibri"/>
                          <w:color w:val="4C4D4F"/>
                          <w:sz w:val="21"/>
                        </w:rPr>
                        <w:t>The data governance structure delineates appropriate decision-making authority and accountability consistent with the uses of the state’s Part B data system, as reflected in the purpose.</w:t>
                      </w:r>
                    </w:p>
                    <w:p w:rsidR="00055E7C" w:rsidRPr="00715349" w:rsidRDefault="00055E7C">
                      <w:pPr>
                        <w:spacing w:before="66" w:line="228" w:lineRule="auto"/>
                        <w:ind w:left="24" w:right="69" w:hanging="5"/>
                        <w:rPr>
                          <w:rFonts w:ascii="Calibri" w:hAnsi="Calibri"/>
                          <w:sz w:val="21"/>
                        </w:rPr>
                      </w:pPr>
                      <w:r w:rsidRPr="00715349">
                        <w:rPr>
                          <w:rFonts w:ascii="Calibri" w:hAnsi="Calibri"/>
                          <w:b/>
                          <w:color w:val="4C4D4F"/>
                          <w:sz w:val="21"/>
                        </w:rPr>
                        <w:t xml:space="preserve">Quality Indicator DG2: </w:t>
                      </w:r>
                      <w:r w:rsidRPr="00715349">
                        <w:rPr>
                          <w:rFonts w:ascii="Calibri" w:hAnsi="Calibri"/>
                          <w:color w:val="4C4D4F"/>
                          <w:sz w:val="21"/>
                        </w:rPr>
                        <w:t>The state ensures that data governance and management roles and responsibilities clearly establish decision-making authority and accountability.</w:t>
                      </w:r>
                    </w:p>
                    <w:p w:rsidR="00055E7C" w:rsidRPr="00715349" w:rsidRDefault="00055E7C">
                      <w:pPr>
                        <w:spacing w:before="75" w:line="228" w:lineRule="auto"/>
                        <w:ind w:left="24" w:right="-2" w:hanging="5"/>
                        <w:rPr>
                          <w:rFonts w:ascii="Calibri" w:hAnsi="Calibri"/>
                          <w:sz w:val="21"/>
                        </w:rPr>
                      </w:pPr>
                      <w:r w:rsidRPr="00715349">
                        <w:rPr>
                          <w:rFonts w:ascii="Calibri" w:hAnsi="Calibri"/>
                          <w:b/>
                          <w:color w:val="4C4D4F"/>
                          <w:sz w:val="21"/>
                        </w:rPr>
                        <w:t xml:space="preserve">Quality Indicator DG3: </w:t>
                      </w:r>
                      <w:r w:rsidRPr="00715349">
                        <w:rPr>
                          <w:rFonts w:ascii="Calibri" w:hAnsi="Calibri"/>
                          <w:color w:val="4C4D4F"/>
                          <w:sz w:val="21"/>
                        </w:rPr>
                        <w:t>Data governance authorizes Part B state staff or representatives to implement the policies established for the data system and manage the Part B data system in accordance with all policies.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23904" behindDoc="1" locked="0" layoutInCell="1" allowOverlap="1">
                <wp:simplePos x="0" y="0"/>
                <wp:positionH relativeFrom="page">
                  <wp:posOffset>3987800</wp:posOffset>
                </wp:positionH>
                <wp:positionV relativeFrom="page">
                  <wp:posOffset>6053455</wp:posOffset>
                </wp:positionV>
                <wp:extent cx="3090545" cy="932180"/>
                <wp:effectExtent l="0" t="0" r="0" b="0"/>
                <wp:wrapNone/>
                <wp:docPr id="1399"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9" w:lineRule="exact"/>
                              <w:ind w:left="20"/>
                              <w:rPr>
                                <w:rFonts w:ascii="Calibri" w:hAnsi="Calibri"/>
                                <w:sz w:val="21"/>
                              </w:rPr>
                            </w:pPr>
                            <w:r w:rsidRPr="00715349">
                              <w:rPr>
                                <w:rFonts w:ascii="Calibri" w:hAnsi="Calibri"/>
                                <w:b/>
                                <w:color w:val="007F74"/>
                                <w:sz w:val="21"/>
                              </w:rPr>
                              <w:t xml:space="preserve">Section 4: Diffusion of High Quality: </w:t>
                            </w:r>
                            <w:r w:rsidRPr="00715349">
                              <w:rPr>
                                <w:rFonts w:ascii="Calibri" w:hAnsi="Calibri"/>
                                <w:color w:val="4C4D4F"/>
                                <w:sz w:val="21"/>
                              </w:rPr>
                              <w:t>Indicators in this</w:t>
                            </w:r>
                          </w:p>
                          <w:p w:rsidR="00055E7C" w:rsidRPr="00715349" w:rsidRDefault="00055E7C">
                            <w:pPr>
                              <w:spacing w:before="1" w:line="237" w:lineRule="auto"/>
                              <w:ind w:left="20"/>
                              <w:rPr>
                                <w:rFonts w:ascii="Calibri" w:hAnsi="Calibri"/>
                                <w:sz w:val="21"/>
                              </w:rPr>
                            </w:pPr>
                            <w:r w:rsidRPr="00715349">
                              <w:rPr>
                                <w:rFonts w:ascii="Calibri" w:hAnsi="Calibri"/>
                                <w:color w:val="4C4D4F"/>
                                <w:sz w:val="21"/>
                              </w:rPr>
                              <w:t xml:space="preserve">section (indicators DG9 through DG11) direct states to define </w:t>
                            </w:r>
                            <w:r w:rsidRPr="00715349">
                              <w:rPr>
                                <w:rFonts w:ascii="Calibri" w:hAnsi="Calibri"/>
                                <w:i/>
                                <w:color w:val="4C4D4F"/>
                                <w:sz w:val="21"/>
                              </w:rPr>
                              <w:t xml:space="preserve">high quality </w:t>
                            </w:r>
                            <w:r w:rsidRPr="00715349">
                              <w:rPr>
                                <w:rFonts w:ascii="Calibri" w:hAnsi="Calibri"/>
                                <w:color w:val="4C4D4F"/>
                                <w:sz w:val="21"/>
                              </w:rPr>
                              <w:t>for the state and provide support for the local collection, management, and use of data to ensure high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o:spid="_x0000_s1143" type="#_x0000_t202" style="position:absolute;margin-left:314pt;margin-top:476.65pt;width:243.35pt;height:73.4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7wtwIAALg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" filled="f" stroked="f">
                <v:textbox inset="0,0,0,0">
                  <w:txbxContent>
                    <w:p w:rsidR="00055E7C" w:rsidRPr="00715349" w:rsidRDefault="00055E7C">
                      <w:pPr>
                        <w:spacing w:line="279" w:lineRule="exact"/>
                        <w:ind w:left="20"/>
                        <w:rPr>
                          <w:rFonts w:ascii="Calibri" w:hAnsi="Calibri"/>
                          <w:sz w:val="21"/>
                        </w:rPr>
                      </w:pPr>
                      <w:r w:rsidRPr="00715349">
                        <w:rPr>
                          <w:rFonts w:ascii="Calibri" w:hAnsi="Calibri"/>
                          <w:b/>
                          <w:color w:val="007F74"/>
                          <w:sz w:val="21"/>
                        </w:rPr>
                        <w:t xml:space="preserve">Section 4: Diffusion of High Quality: </w:t>
                      </w:r>
                      <w:r w:rsidRPr="00715349">
                        <w:rPr>
                          <w:rFonts w:ascii="Calibri" w:hAnsi="Calibri"/>
                          <w:color w:val="4C4D4F"/>
                          <w:sz w:val="21"/>
                        </w:rPr>
                        <w:t>Indicators in this</w:t>
                      </w:r>
                    </w:p>
                    <w:p w:rsidR="00055E7C" w:rsidRPr="00715349" w:rsidRDefault="00055E7C">
                      <w:pPr>
                        <w:spacing w:before="1" w:line="237" w:lineRule="auto"/>
                        <w:ind w:left="20"/>
                        <w:rPr>
                          <w:rFonts w:ascii="Calibri" w:hAnsi="Calibri"/>
                          <w:sz w:val="21"/>
                        </w:rPr>
                      </w:pPr>
                      <w:r w:rsidRPr="00715349">
                        <w:rPr>
                          <w:rFonts w:ascii="Calibri" w:hAnsi="Calibri"/>
                          <w:color w:val="4C4D4F"/>
                          <w:sz w:val="21"/>
                        </w:rPr>
                        <w:t xml:space="preserve">section (indicators DG9 through DG11) direct states to define </w:t>
                      </w:r>
                      <w:r w:rsidRPr="00715349">
                        <w:rPr>
                          <w:rFonts w:ascii="Calibri" w:hAnsi="Calibri"/>
                          <w:i/>
                          <w:color w:val="4C4D4F"/>
                          <w:sz w:val="21"/>
                        </w:rPr>
                        <w:t xml:space="preserve">high quality </w:t>
                      </w:r>
                      <w:r w:rsidRPr="00715349">
                        <w:rPr>
                          <w:rFonts w:ascii="Calibri" w:hAnsi="Calibri"/>
                          <w:color w:val="4C4D4F"/>
                          <w:sz w:val="21"/>
                        </w:rPr>
                        <w:t>for the state and provide support for the local collection, management, and use of data to ensure high 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24928" behindDoc="1" locked="0" layoutInCell="1" allowOverlap="1">
                <wp:simplePos x="0" y="0"/>
                <wp:positionH relativeFrom="page">
                  <wp:posOffset>673100</wp:posOffset>
                </wp:positionH>
                <wp:positionV relativeFrom="page">
                  <wp:posOffset>6363335</wp:posOffset>
                </wp:positionV>
                <wp:extent cx="3010535" cy="2606675"/>
                <wp:effectExtent l="0" t="635" r="2540" b="2540"/>
                <wp:wrapNone/>
                <wp:docPr id="1398"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260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Pr>
                                <w:rFonts w:ascii="Calibri" w:hAnsi="Calibri"/>
                                <w:sz w:val="21"/>
                              </w:rPr>
                            </w:pPr>
                            <w:r w:rsidRPr="00715349">
                              <w:rPr>
                                <w:rFonts w:ascii="Calibri" w:hAnsi="Calibri"/>
                                <w:b/>
                                <w:color w:val="007F74"/>
                                <w:sz w:val="21"/>
                              </w:rPr>
                              <w:t xml:space="preserve">Section 2: Quality and Integrity: </w:t>
                            </w:r>
                            <w:r w:rsidRPr="00715349">
                              <w:rPr>
                                <w:rFonts w:ascii="Calibri" w:hAnsi="Calibri"/>
                                <w:color w:val="4C4D4F"/>
                                <w:sz w:val="21"/>
                              </w:rPr>
                              <w:t>Indicators in this section (indicators DG4 through DG5) require the development of written standards (policies and procedures) that govern the collection, analysis, use, and reporting of data.</w:t>
                            </w:r>
                            <w:r>
                              <w:rPr>
                                <w:rFonts w:ascii="Calibri" w:hAnsi="Calibri"/>
                                <w:color w:val="4C4D4F"/>
                                <w:sz w:val="21"/>
                              </w:rPr>
                              <w:br/>
                            </w:r>
                          </w:p>
                          <w:p w:rsidR="00055E7C" w:rsidRPr="00715349" w:rsidRDefault="00055E7C">
                            <w:pPr>
                              <w:numPr>
                                <w:ilvl w:val="0"/>
                                <w:numId w:val="141"/>
                              </w:numPr>
                              <w:tabs>
                                <w:tab w:val="left" w:pos="336"/>
                              </w:tabs>
                              <w:spacing w:before="66" w:line="228" w:lineRule="auto"/>
                              <w:ind w:right="60" w:hanging="180"/>
                              <w:rPr>
                                <w:rFonts w:ascii="Calibri" w:hAnsi="Calibri"/>
                                <w:sz w:val="21"/>
                              </w:rPr>
                            </w:pPr>
                            <w:r w:rsidRPr="00715349">
                              <w:rPr>
                                <w:rFonts w:ascii="Calibri" w:hAnsi="Calibri"/>
                                <w:b/>
                                <w:color w:val="4C4D4F"/>
                                <w:sz w:val="21"/>
                              </w:rPr>
                              <w:t xml:space="preserve">Quality Indicator DG4: </w:t>
                            </w:r>
                            <w:r w:rsidRPr="00715349">
                              <w:rPr>
                                <w:rFonts w:ascii="Calibri" w:hAnsi="Calibri"/>
                                <w:color w:val="4C4D4F"/>
                                <w:sz w:val="21"/>
                              </w:rPr>
                              <w:t>Data governance policies require the development and implementation of procedures to ensure the quality of data</w:t>
                            </w:r>
                            <w:r w:rsidRPr="00715349">
                              <w:rPr>
                                <w:rFonts w:ascii="Calibri" w:hAnsi="Calibri"/>
                                <w:color w:val="4C4D4F"/>
                                <w:spacing w:val="-15"/>
                                <w:sz w:val="21"/>
                              </w:rPr>
                              <w:t xml:space="preserve"> </w:t>
                            </w:r>
                            <w:r w:rsidRPr="00715349">
                              <w:rPr>
                                <w:rFonts w:ascii="Calibri" w:hAnsi="Calibri"/>
                                <w:color w:val="4C4D4F"/>
                                <w:sz w:val="21"/>
                              </w:rPr>
                              <w:t>collected from state/local programs and</w:t>
                            </w:r>
                            <w:r w:rsidRPr="00715349">
                              <w:rPr>
                                <w:rFonts w:ascii="Calibri" w:hAnsi="Calibri"/>
                                <w:color w:val="4C4D4F"/>
                                <w:spacing w:val="-3"/>
                                <w:sz w:val="21"/>
                              </w:rPr>
                              <w:t xml:space="preserve"> </w:t>
                            </w:r>
                            <w:r w:rsidRPr="00715349">
                              <w:rPr>
                                <w:rFonts w:ascii="Calibri" w:hAnsi="Calibri"/>
                                <w:color w:val="4C4D4F"/>
                                <w:sz w:val="21"/>
                              </w:rPr>
                              <w:t>agencies.</w:t>
                            </w:r>
                          </w:p>
                          <w:p w:rsidR="00055E7C" w:rsidRPr="00715349" w:rsidRDefault="00055E7C">
                            <w:pPr>
                              <w:numPr>
                                <w:ilvl w:val="0"/>
                                <w:numId w:val="141"/>
                              </w:numPr>
                              <w:tabs>
                                <w:tab w:val="left" w:pos="336"/>
                              </w:tabs>
                              <w:spacing w:before="75" w:line="228" w:lineRule="auto"/>
                              <w:ind w:right="17" w:hanging="180"/>
                              <w:rPr>
                                <w:rFonts w:ascii="Calibri" w:hAnsi="Calibri"/>
                                <w:sz w:val="21"/>
                              </w:rPr>
                            </w:pPr>
                            <w:r w:rsidRPr="00715349">
                              <w:rPr>
                                <w:rFonts w:ascii="Calibri" w:hAnsi="Calibri"/>
                                <w:b/>
                                <w:color w:val="4C4D4F"/>
                                <w:sz w:val="21"/>
                              </w:rPr>
                              <w:t xml:space="preserve">Quality Indicator DG5: </w:t>
                            </w:r>
                            <w:r w:rsidRPr="00715349">
                              <w:rPr>
                                <w:rFonts w:ascii="Calibri" w:hAnsi="Calibri"/>
                                <w:color w:val="4C4D4F"/>
                                <w:sz w:val="21"/>
                              </w:rPr>
                              <w:t>Part B state staff or authorized representatives implement</w:t>
                            </w:r>
                            <w:r w:rsidRPr="00715349">
                              <w:rPr>
                                <w:rFonts w:ascii="Calibri" w:hAnsi="Calibri"/>
                                <w:color w:val="4C4D4F"/>
                                <w:spacing w:val="-16"/>
                                <w:sz w:val="21"/>
                              </w:rPr>
                              <w:t xml:space="preserve"> </w:t>
                            </w:r>
                            <w:r w:rsidRPr="00715349">
                              <w:rPr>
                                <w:rFonts w:ascii="Calibri" w:hAnsi="Calibri"/>
                                <w:color w:val="4C4D4F"/>
                                <w:sz w:val="21"/>
                              </w:rPr>
                              <w:t>monitoring procedures and technical assistance to ensure consistent application of data quality and integrity</w:t>
                            </w:r>
                            <w:r w:rsidRPr="00715349">
                              <w:rPr>
                                <w:rFonts w:ascii="Calibri" w:hAnsi="Calibri"/>
                                <w:color w:val="4C4D4F"/>
                                <w:spacing w:val="-1"/>
                                <w:sz w:val="21"/>
                              </w:rPr>
                              <w:t xml:space="preserve"> </w:t>
                            </w:r>
                            <w:r w:rsidRPr="00715349">
                              <w:rPr>
                                <w:rFonts w:ascii="Calibri" w:hAnsi="Calibri"/>
                                <w:color w:val="4C4D4F"/>
                                <w:sz w:val="21"/>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44" type="#_x0000_t202" style="position:absolute;margin-left:53pt;margin-top:501.05pt;width:237.05pt;height:205.25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P+tQIAALk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" filled="f" stroked="f">
                <v:textbox inset="0,0,0,0">
                  <w:txbxContent>
                    <w:p w:rsidR="00055E7C" w:rsidRPr="00715349" w:rsidRDefault="00055E7C">
                      <w:pPr>
                        <w:spacing w:line="228" w:lineRule="auto"/>
                        <w:ind w:left="20"/>
                        <w:rPr>
                          <w:rFonts w:ascii="Calibri" w:hAnsi="Calibri"/>
                          <w:sz w:val="21"/>
                        </w:rPr>
                      </w:pPr>
                      <w:r w:rsidRPr="00715349">
                        <w:rPr>
                          <w:rFonts w:ascii="Calibri" w:hAnsi="Calibri"/>
                          <w:b/>
                          <w:color w:val="007F74"/>
                          <w:sz w:val="21"/>
                        </w:rPr>
                        <w:t xml:space="preserve">Section 2: Quality and Integrity: </w:t>
                      </w:r>
                      <w:r w:rsidRPr="00715349">
                        <w:rPr>
                          <w:rFonts w:ascii="Calibri" w:hAnsi="Calibri"/>
                          <w:color w:val="4C4D4F"/>
                          <w:sz w:val="21"/>
                        </w:rPr>
                        <w:t>Indicators in this section (indicators DG4 through DG5) require the development of written standards (policies and procedures) that govern the collection, analysis, use, and reporting of data.</w:t>
                      </w:r>
                      <w:r>
                        <w:rPr>
                          <w:rFonts w:ascii="Calibri" w:hAnsi="Calibri"/>
                          <w:color w:val="4C4D4F"/>
                          <w:sz w:val="21"/>
                        </w:rPr>
                        <w:br/>
                      </w:r>
                    </w:p>
                    <w:p w:rsidR="00055E7C" w:rsidRPr="00715349" w:rsidRDefault="00055E7C">
                      <w:pPr>
                        <w:numPr>
                          <w:ilvl w:val="0"/>
                          <w:numId w:val="141"/>
                        </w:numPr>
                        <w:tabs>
                          <w:tab w:val="left" w:pos="336"/>
                        </w:tabs>
                        <w:spacing w:before="66" w:line="228" w:lineRule="auto"/>
                        <w:ind w:right="60" w:hanging="180"/>
                        <w:rPr>
                          <w:rFonts w:ascii="Calibri" w:hAnsi="Calibri"/>
                          <w:sz w:val="21"/>
                        </w:rPr>
                      </w:pPr>
                      <w:r w:rsidRPr="00715349">
                        <w:rPr>
                          <w:rFonts w:ascii="Calibri" w:hAnsi="Calibri"/>
                          <w:b/>
                          <w:color w:val="4C4D4F"/>
                          <w:sz w:val="21"/>
                        </w:rPr>
                        <w:t xml:space="preserve">Quality Indicator DG4: </w:t>
                      </w:r>
                      <w:r w:rsidRPr="00715349">
                        <w:rPr>
                          <w:rFonts w:ascii="Calibri" w:hAnsi="Calibri"/>
                          <w:color w:val="4C4D4F"/>
                          <w:sz w:val="21"/>
                        </w:rPr>
                        <w:t>Data governance policies require the development and implementation of procedures to ensure the quality of data</w:t>
                      </w:r>
                      <w:r w:rsidRPr="00715349">
                        <w:rPr>
                          <w:rFonts w:ascii="Calibri" w:hAnsi="Calibri"/>
                          <w:color w:val="4C4D4F"/>
                          <w:spacing w:val="-15"/>
                          <w:sz w:val="21"/>
                        </w:rPr>
                        <w:t xml:space="preserve"> </w:t>
                      </w:r>
                      <w:r w:rsidRPr="00715349">
                        <w:rPr>
                          <w:rFonts w:ascii="Calibri" w:hAnsi="Calibri"/>
                          <w:color w:val="4C4D4F"/>
                          <w:sz w:val="21"/>
                        </w:rPr>
                        <w:t>collected from state/local programs and</w:t>
                      </w:r>
                      <w:r w:rsidRPr="00715349">
                        <w:rPr>
                          <w:rFonts w:ascii="Calibri" w:hAnsi="Calibri"/>
                          <w:color w:val="4C4D4F"/>
                          <w:spacing w:val="-3"/>
                          <w:sz w:val="21"/>
                        </w:rPr>
                        <w:t xml:space="preserve"> </w:t>
                      </w:r>
                      <w:r w:rsidRPr="00715349">
                        <w:rPr>
                          <w:rFonts w:ascii="Calibri" w:hAnsi="Calibri"/>
                          <w:color w:val="4C4D4F"/>
                          <w:sz w:val="21"/>
                        </w:rPr>
                        <w:t>agencies.</w:t>
                      </w:r>
                    </w:p>
                    <w:p w:rsidR="00055E7C" w:rsidRPr="00715349" w:rsidRDefault="00055E7C">
                      <w:pPr>
                        <w:numPr>
                          <w:ilvl w:val="0"/>
                          <w:numId w:val="141"/>
                        </w:numPr>
                        <w:tabs>
                          <w:tab w:val="left" w:pos="336"/>
                        </w:tabs>
                        <w:spacing w:before="75" w:line="228" w:lineRule="auto"/>
                        <w:ind w:right="17" w:hanging="180"/>
                        <w:rPr>
                          <w:rFonts w:ascii="Calibri" w:hAnsi="Calibri"/>
                          <w:sz w:val="21"/>
                        </w:rPr>
                      </w:pPr>
                      <w:r w:rsidRPr="00715349">
                        <w:rPr>
                          <w:rFonts w:ascii="Calibri" w:hAnsi="Calibri"/>
                          <w:b/>
                          <w:color w:val="4C4D4F"/>
                          <w:sz w:val="21"/>
                        </w:rPr>
                        <w:t xml:space="preserve">Quality Indicator DG5: </w:t>
                      </w:r>
                      <w:r w:rsidRPr="00715349">
                        <w:rPr>
                          <w:rFonts w:ascii="Calibri" w:hAnsi="Calibri"/>
                          <w:color w:val="4C4D4F"/>
                          <w:sz w:val="21"/>
                        </w:rPr>
                        <w:t>Part B state staff or authorized representatives implement</w:t>
                      </w:r>
                      <w:r w:rsidRPr="00715349">
                        <w:rPr>
                          <w:rFonts w:ascii="Calibri" w:hAnsi="Calibri"/>
                          <w:color w:val="4C4D4F"/>
                          <w:spacing w:val="-16"/>
                          <w:sz w:val="21"/>
                        </w:rPr>
                        <w:t xml:space="preserve"> </w:t>
                      </w:r>
                      <w:r w:rsidRPr="00715349">
                        <w:rPr>
                          <w:rFonts w:ascii="Calibri" w:hAnsi="Calibri"/>
                          <w:color w:val="4C4D4F"/>
                          <w:sz w:val="21"/>
                        </w:rPr>
                        <w:t>monitoring procedures and technical assistance to ensure consistent application of data quality and integrity</w:t>
                      </w:r>
                      <w:r w:rsidRPr="00715349">
                        <w:rPr>
                          <w:rFonts w:ascii="Calibri" w:hAnsi="Calibri"/>
                          <w:color w:val="4C4D4F"/>
                          <w:spacing w:val="-1"/>
                          <w:sz w:val="21"/>
                        </w:rPr>
                        <w:t xml:space="preserve"> </w:t>
                      </w:r>
                      <w:r w:rsidRPr="00715349">
                        <w:rPr>
                          <w:rFonts w:ascii="Calibri" w:hAnsi="Calibri"/>
                          <w:color w:val="4C4D4F"/>
                          <w:sz w:val="21"/>
                        </w:rPr>
                        <w:t>policies.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25952" behindDoc="1" locked="0" layoutInCell="1" allowOverlap="1">
                <wp:simplePos x="0" y="0"/>
                <wp:positionH relativeFrom="page">
                  <wp:posOffset>4076700</wp:posOffset>
                </wp:positionH>
                <wp:positionV relativeFrom="page">
                  <wp:posOffset>7023735</wp:posOffset>
                </wp:positionV>
                <wp:extent cx="69850" cy="191135"/>
                <wp:effectExtent l="0" t="3810" r="0" b="0"/>
                <wp:wrapNone/>
                <wp:docPr id="1397"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2" o:spid="_x0000_s1145" type="#_x0000_t202" style="position:absolute;margin-left:321pt;margin-top:553.05pt;width:5.5pt;height:15.05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bx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26976" behindDoc="1" locked="0" layoutInCell="1" allowOverlap="1">
                <wp:simplePos x="0" y="0"/>
                <wp:positionH relativeFrom="page">
                  <wp:posOffset>4188460</wp:posOffset>
                </wp:positionH>
                <wp:positionV relativeFrom="page">
                  <wp:posOffset>7023735</wp:posOffset>
                </wp:positionV>
                <wp:extent cx="2876550" cy="1946910"/>
                <wp:effectExtent l="0" t="3810" r="2540" b="1905"/>
                <wp:wrapNone/>
                <wp:docPr id="1396"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94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9" w:lineRule="exact"/>
                              <w:ind w:left="20"/>
                              <w:rPr>
                                <w:rFonts w:ascii="Calibri" w:hAnsi="Calibri"/>
                                <w:sz w:val="21"/>
                              </w:rPr>
                            </w:pPr>
                            <w:r w:rsidRPr="00715349">
                              <w:rPr>
                                <w:rFonts w:ascii="Calibri" w:hAnsi="Calibri"/>
                                <w:b/>
                                <w:color w:val="4C4D4F"/>
                                <w:sz w:val="21"/>
                              </w:rPr>
                              <w:t xml:space="preserve">Quality Indicator DG9: </w:t>
                            </w:r>
                            <w:r w:rsidRPr="00715349">
                              <w:rPr>
                                <w:rFonts w:ascii="Calibri" w:hAnsi="Calibri"/>
                                <w:color w:val="4C4D4F"/>
                                <w:sz w:val="21"/>
                              </w:rPr>
                              <w:t>Part B state staff or</w:t>
                            </w:r>
                          </w:p>
                          <w:p w:rsidR="00055E7C" w:rsidRPr="00715349" w:rsidRDefault="00055E7C">
                            <w:pPr>
                              <w:spacing w:before="1" w:line="237" w:lineRule="auto"/>
                              <w:ind w:left="24" w:right="-6"/>
                              <w:rPr>
                                <w:rFonts w:ascii="Calibri" w:hAnsi="Calibri"/>
                                <w:sz w:val="21"/>
                              </w:rPr>
                            </w:pPr>
                            <w:r w:rsidRPr="00715349">
                              <w:rPr>
                                <w:rFonts w:ascii="Calibri" w:hAnsi="Calibri"/>
                                <w:color w:val="4C4D4F"/>
                                <w:sz w:val="21"/>
                              </w:rPr>
                              <w:t>authorized representatives define high-quality data for the state.</w:t>
                            </w:r>
                          </w:p>
                          <w:p w:rsidR="00055E7C" w:rsidRPr="00715349" w:rsidRDefault="00055E7C">
                            <w:pPr>
                              <w:spacing w:before="62" w:line="237" w:lineRule="auto"/>
                              <w:ind w:left="24" w:right="366" w:hanging="5"/>
                              <w:rPr>
                                <w:rFonts w:ascii="Calibri" w:hAnsi="Calibri"/>
                                <w:sz w:val="21"/>
                              </w:rPr>
                            </w:pPr>
                            <w:r w:rsidRPr="00715349">
                              <w:rPr>
                                <w:rFonts w:ascii="Calibri" w:hAnsi="Calibri"/>
                                <w:b/>
                                <w:color w:val="4C4D4F"/>
                                <w:sz w:val="21"/>
                              </w:rPr>
                              <w:t xml:space="preserve">Quality Indicator DG10: </w:t>
                            </w:r>
                            <w:r w:rsidRPr="00715349">
                              <w:rPr>
                                <w:rFonts w:ascii="Calibri" w:hAnsi="Calibri"/>
                                <w:color w:val="4C4D4F"/>
                                <w:sz w:val="21"/>
                              </w:rPr>
                              <w:t>Part B state staff work with local staff to develop district policies and procedures that are aligned with state policies and procedures.</w:t>
                            </w:r>
                          </w:p>
                          <w:p w:rsidR="00055E7C" w:rsidRPr="00715349" w:rsidRDefault="00055E7C">
                            <w:pPr>
                              <w:spacing w:before="63" w:line="237" w:lineRule="auto"/>
                              <w:ind w:left="24" w:right="89" w:hanging="5"/>
                              <w:jc w:val="both"/>
                              <w:rPr>
                                <w:rFonts w:ascii="Calibri" w:hAnsi="Calibri"/>
                                <w:sz w:val="21"/>
                              </w:rPr>
                            </w:pPr>
                            <w:r w:rsidRPr="00715349">
                              <w:rPr>
                                <w:rFonts w:ascii="Calibri" w:hAnsi="Calibri"/>
                                <w:b/>
                                <w:color w:val="4C4D4F"/>
                                <w:sz w:val="21"/>
                              </w:rPr>
                              <w:t xml:space="preserve">Quality Indicator DG11: </w:t>
                            </w:r>
                            <w:r w:rsidRPr="00715349">
                              <w:rPr>
                                <w:rFonts w:ascii="Calibri" w:hAnsi="Calibri"/>
                                <w:color w:val="4C4D4F"/>
                                <w:sz w:val="21"/>
                              </w:rPr>
                              <w:t xml:space="preserve">Part B state staff support data </w:t>
                            </w:r>
                            <w:r w:rsidRPr="00715349">
                              <w:rPr>
                                <w:rFonts w:ascii="Calibri" w:hAnsi="Calibri"/>
                                <w:color w:val="4C4D4F"/>
                                <w:spacing w:val="-5"/>
                                <w:sz w:val="21"/>
                              </w:rPr>
                              <w:t xml:space="preserve">managers </w:t>
                            </w:r>
                            <w:r w:rsidRPr="00715349">
                              <w:rPr>
                                <w:rFonts w:ascii="Calibri" w:hAnsi="Calibri"/>
                                <w:color w:val="4C4D4F"/>
                                <w:spacing w:val="-3"/>
                                <w:sz w:val="21"/>
                              </w:rPr>
                              <w:t xml:space="preserve">in </w:t>
                            </w:r>
                            <w:r w:rsidRPr="00715349">
                              <w:rPr>
                                <w:rFonts w:ascii="Calibri" w:hAnsi="Calibri"/>
                                <w:color w:val="4C4D4F"/>
                                <w:spacing w:val="-4"/>
                                <w:sz w:val="21"/>
                              </w:rPr>
                              <w:t xml:space="preserve">their </w:t>
                            </w:r>
                            <w:r w:rsidRPr="00715349">
                              <w:rPr>
                                <w:rFonts w:ascii="Calibri" w:hAnsi="Calibri"/>
                                <w:color w:val="4C4D4F"/>
                                <w:spacing w:val="-5"/>
                                <w:sz w:val="21"/>
                              </w:rPr>
                              <w:t xml:space="preserve">training </w:t>
                            </w:r>
                            <w:r w:rsidRPr="00715349">
                              <w:rPr>
                                <w:rFonts w:ascii="Calibri" w:hAnsi="Calibri"/>
                                <w:color w:val="4C4D4F"/>
                                <w:spacing w:val="-4"/>
                                <w:sz w:val="21"/>
                              </w:rPr>
                              <w:t xml:space="preserve">and </w:t>
                            </w:r>
                            <w:r w:rsidRPr="00715349">
                              <w:rPr>
                                <w:rFonts w:ascii="Calibri" w:hAnsi="Calibri"/>
                                <w:color w:val="4C4D4F"/>
                                <w:spacing w:val="-5"/>
                                <w:sz w:val="21"/>
                              </w:rPr>
                              <w:t xml:space="preserve">oversight </w:t>
                            </w:r>
                            <w:r w:rsidRPr="00715349">
                              <w:rPr>
                                <w:rFonts w:ascii="Calibri" w:hAnsi="Calibri"/>
                                <w:color w:val="4C4D4F"/>
                                <w:spacing w:val="-3"/>
                                <w:sz w:val="21"/>
                              </w:rPr>
                              <w:t xml:space="preserve">of </w:t>
                            </w:r>
                            <w:r w:rsidRPr="00715349">
                              <w:rPr>
                                <w:rFonts w:ascii="Calibri" w:hAnsi="Calibri"/>
                                <w:color w:val="4C4D4F"/>
                                <w:spacing w:val="-5"/>
                                <w:sz w:val="21"/>
                              </w:rPr>
                              <w:t xml:space="preserve">local </w:t>
                            </w:r>
                            <w:r w:rsidRPr="00715349">
                              <w:rPr>
                                <w:rFonts w:ascii="Calibri" w:hAnsi="Calibri"/>
                                <w:color w:val="4C4D4F"/>
                                <w:spacing w:val="-4"/>
                                <w:sz w:val="21"/>
                              </w:rPr>
                              <w:t xml:space="preserve">data </w:t>
                            </w:r>
                            <w:r w:rsidRPr="00715349">
                              <w:rPr>
                                <w:rFonts w:ascii="Calibri" w:hAnsi="Calibri"/>
                                <w:color w:val="4C4D4F"/>
                                <w:spacing w:val="-5"/>
                                <w:sz w:val="21"/>
                              </w:rPr>
                              <w:t>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146" type="#_x0000_t202" style="position:absolute;margin-left:329.8pt;margin-top:553.05pt;width:226.5pt;height:153.3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1fBtQIAALk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" filled="f" stroked="f">
                <v:textbox inset="0,0,0,0">
                  <w:txbxContent>
                    <w:p w:rsidR="00055E7C" w:rsidRPr="00715349" w:rsidRDefault="00055E7C">
                      <w:pPr>
                        <w:spacing w:line="279" w:lineRule="exact"/>
                        <w:ind w:left="20"/>
                        <w:rPr>
                          <w:rFonts w:ascii="Calibri" w:hAnsi="Calibri"/>
                          <w:sz w:val="21"/>
                        </w:rPr>
                      </w:pPr>
                      <w:r w:rsidRPr="00715349">
                        <w:rPr>
                          <w:rFonts w:ascii="Calibri" w:hAnsi="Calibri"/>
                          <w:b/>
                          <w:color w:val="4C4D4F"/>
                          <w:sz w:val="21"/>
                        </w:rPr>
                        <w:t xml:space="preserve">Quality Indicator DG9: </w:t>
                      </w:r>
                      <w:r w:rsidRPr="00715349">
                        <w:rPr>
                          <w:rFonts w:ascii="Calibri" w:hAnsi="Calibri"/>
                          <w:color w:val="4C4D4F"/>
                          <w:sz w:val="21"/>
                        </w:rPr>
                        <w:t>Part B state staff or</w:t>
                      </w:r>
                    </w:p>
                    <w:p w:rsidR="00055E7C" w:rsidRPr="00715349" w:rsidRDefault="00055E7C">
                      <w:pPr>
                        <w:spacing w:before="1" w:line="237" w:lineRule="auto"/>
                        <w:ind w:left="24" w:right="-6"/>
                        <w:rPr>
                          <w:rFonts w:ascii="Calibri" w:hAnsi="Calibri"/>
                          <w:sz w:val="21"/>
                        </w:rPr>
                      </w:pPr>
                      <w:r w:rsidRPr="00715349">
                        <w:rPr>
                          <w:rFonts w:ascii="Calibri" w:hAnsi="Calibri"/>
                          <w:color w:val="4C4D4F"/>
                          <w:sz w:val="21"/>
                        </w:rPr>
                        <w:t>authorized representatives define high-quality data for the state.</w:t>
                      </w:r>
                    </w:p>
                    <w:p w:rsidR="00055E7C" w:rsidRPr="00715349" w:rsidRDefault="00055E7C">
                      <w:pPr>
                        <w:spacing w:before="62" w:line="237" w:lineRule="auto"/>
                        <w:ind w:left="24" w:right="366" w:hanging="5"/>
                        <w:rPr>
                          <w:rFonts w:ascii="Calibri" w:hAnsi="Calibri"/>
                          <w:sz w:val="21"/>
                        </w:rPr>
                      </w:pPr>
                      <w:r w:rsidRPr="00715349">
                        <w:rPr>
                          <w:rFonts w:ascii="Calibri" w:hAnsi="Calibri"/>
                          <w:b/>
                          <w:color w:val="4C4D4F"/>
                          <w:sz w:val="21"/>
                        </w:rPr>
                        <w:t xml:space="preserve">Quality Indicator DG10: </w:t>
                      </w:r>
                      <w:r w:rsidRPr="00715349">
                        <w:rPr>
                          <w:rFonts w:ascii="Calibri" w:hAnsi="Calibri"/>
                          <w:color w:val="4C4D4F"/>
                          <w:sz w:val="21"/>
                        </w:rPr>
                        <w:t>Part B state staff work with local staff to develop district policies and procedures that are aligned with state policies and procedures.</w:t>
                      </w:r>
                    </w:p>
                    <w:p w:rsidR="00055E7C" w:rsidRPr="00715349" w:rsidRDefault="00055E7C">
                      <w:pPr>
                        <w:spacing w:before="63" w:line="237" w:lineRule="auto"/>
                        <w:ind w:left="24" w:right="89" w:hanging="5"/>
                        <w:jc w:val="both"/>
                        <w:rPr>
                          <w:rFonts w:ascii="Calibri" w:hAnsi="Calibri"/>
                          <w:sz w:val="21"/>
                        </w:rPr>
                      </w:pPr>
                      <w:r w:rsidRPr="00715349">
                        <w:rPr>
                          <w:rFonts w:ascii="Calibri" w:hAnsi="Calibri"/>
                          <w:b/>
                          <w:color w:val="4C4D4F"/>
                          <w:sz w:val="21"/>
                        </w:rPr>
                        <w:t xml:space="preserve">Quality Indicator DG11: </w:t>
                      </w:r>
                      <w:r w:rsidRPr="00715349">
                        <w:rPr>
                          <w:rFonts w:ascii="Calibri" w:hAnsi="Calibri"/>
                          <w:color w:val="4C4D4F"/>
                          <w:sz w:val="21"/>
                        </w:rPr>
                        <w:t xml:space="preserve">Part B state staff support data </w:t>
                      </w:r>
                      <w:r w:rsidRPr="00715349">
                        <w:rPr>
                          <w:rFonts w:ascii="Calibri" w:hAnsi="Calibri"/>
                          <w:color w:val="4C4D4F"/>
                          <w:spacing w:val="-5"/>
                          <w:sz w:val="21"/>
                        </w:rPr>
                        <w:t xml:space="preserve">managers </w:t>
                      </w:r>
                      <w:r w:rsidRPr="00715349">
                        <w:rPr>
                          <w:rFonts w:ascii="Calibri" w:hAnsi="Calibri"/>
                          <w:color w:val="4C4D4F"/>
                          <w:spacing w:val="-3"/>
                          <w:sz w:val="21"/>
                        </w:rPr>
                        <w:t xml:space="preserve">in </w:t>
                      </w:r>
                      <w:r w:rsidRPr="00715349">
                        <w:rPr>
                          <w:rFonts w:ascii="Calibri" w:hAnsi="Calibri"/>
                          <w:color w:val="4C4D4F"/>
                          <w:spacing w:val="-4"/>
                          <w:sz w:val="21"/>
                        </w:rPr>
                        <w:t xml:space="preserve">their </w:t>
                      </w:r>
                      <w:r w:rsidRPr="00715349">
                        <w:rPr>
                          <w:rFonts w:ascii="Calibri" w:hAnsi="Calibri"/>
                          <w:color w:val="4C4D4F"/>
                          <w:spacing w:val="-5"/>
                          <w:sz w:val="21"/>
                        </w:rPr>
                        <w:t xml:space="preserve">training </w:t>
                      </w:r>
                      <w:r w:rsidRPr="00715349">
                        <w:rPr>
                          <w:rFonts w:ascii="Calibri" w:hAnsi="Calibri"/>
                          <w:color w:val="4C4D4F"/>
                          <w:spacing w:val="-4"/>
                          <w:sz w:val="21"/>
                        </w:rPr>
                        <w:t xml:space="preserve">and </w:t>
                      </w:r>
                      <w:r w:rsidRPr="00715349">
                        <w:rPr>
                          <w:rFonts w:ascii="Calibri" w:hAnsi="Calibri"/>
                          <w:color w:val="4C4D4F"/>
                          <w:spacing w:val="-5"/>
                          <w:sz w:val="21"/>
                        </w:rPr>
                        <w:t xml:space="preserve">oversight </w:t>
                      </w:r>
                      <w:r w:rsidRPr="00715349">
                        <w:rPr>
                          <w:rFonts w:ascii="Calibri" w:hAnsi="Calibri"/>
                          <w:color w:val="4C4D4F"/>
                          <w:spacing w:val="-3"/>
                          <w:sz w:val="21"/>
                        </w:rPr>
                        <w:t xml:space="preserve">of </w:t>
                      </w:r>
                      <w:r w:rsidRPr="00715349">
                        <w:rPr>
                          <w:rFonts w:ascii="Calibri" w:hAnsi="Calibri"/>
                          <w:color w:val="4C4D4F"/>
                          <w:spacing w:val="-5"/>
                          <w:sz w:val="21"/>
                        </w:rPr>
                        <w:t xml:space="preserve">local </w:t>
                      </w:r>
                      <w:r w:rsidRPr="00715349">
                        <w:rPr>
                          <w:rFonts w:ascii="Calibri" w:hAnsi="Calibri"/>
                          <w:color w:val="4C4D4F"/>
                          <w:spacing w:val="-4"/>
                          <w:sz w:val="21"/>
                        </w:rPr>
                        <w:t xml:space="preserve">data </w:t>
                      </w:r>
                      <w:r w:rsidRPr="00715349">
                        <w:rPr>
                          <w:rFonts w:ascii="Calibri" w:hAnsi="Calibri"/>
                          <w:color w:val="4C4D4F"/>
                          <w:spacing w:val="-5"/>
                          <w:sz w:val="21"/>
                        </w:rPr>
                        <w:t>staff.</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004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93"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4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147" type="#_x0000_t202" style="position:absolute;margin-left:53pt;margin-top:746.5pt;width:79pt;height:13.2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CktgIAALg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G8fAKS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4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1072"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392"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148" type="#_x0000_t202" style="position:absolute;margin-left:552.4pt;margin-top:746.85pt;width:6.6pt;height:12.85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nb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IsvmduzAgAA&#10;tg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2096"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391"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149" type="#_x0000_t202" style="position:absolute;margin-left:54pt;margin-top:99.2pt;width:23.95pt;height:23.9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qsw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312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90"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150" type="#_x0000_t202" style="position:absolute;margin-left:54pt;margin-top:57.6pt;width:7in;height:12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A4e7j6tAIAALg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0D0C69">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70400" behindDoc="1" locked="0" layoutInCell="1" allowOverlap="1" wp14:anchorId="6CBDB583" wp14:editId="44E9548E">
                <wp:simplePos x="0" y="0"/>
                <wp:positionH relativeFrom="column">
                  <wp:posOffset>701675</wp:posOffset>
                </wp:positionH>
                <wp:positionV relativeFrom="paragraph">
                  <wp:posOffset>1927225</wp:posOffset>
                </wp:positionV>
                <wp:extent cx="6391275" cy="5998210"/>
                <wp:effectExtent l="0" t="0" r="28575" b="21590"/>
                <wp:wrapNone/>
                <wp:docPr id="1562" name="Group 1562"/>
                <wp:cNvGraphicFramePr/>
                <a:graphic xmlns:a="http://schemas.openxmlformats.org/drawingml/2006/main">
                  <a:graphicData uri="http://schemas.microsoft.com/office/word/2010/wordprocessingGroup">
                    <wpg:wgp>
                      <wpg:cNvGrpSpPr/>
                      <wpg:grpSpPr>
                        <a:xfrm>
                          <a:off x="0" y="0"/>
                          <a:ext cx="6391275" cy="5998210"/>
                          <a:chOff x="0" y="0"/>
                          <a:chExt cx="6400800" cy="3248025"/>
                        </a:xfrm>
                      </wpg:grpSpPr>
                      <wps:wsp>
                        <wps:cNvPr id="1563" name="Rectangle 156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Straight Connector 1564"/>
                        <wps:cNvCnPr/>
                        <wps:spPr>
                          <a:xfrm>
                            <a:off x="761972"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9C1738" id="Group 1562" o:spid="_x0000_s1026" style="position:absolute;margin-left:55.25pt;margin-top:151.75pt;width:503.25pt;height:472.3pt;z-index:-114392;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">
                <v:rect id="Rectangle 156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" filled="f" strokecolor="black [3213]" strokeweight=".5pt"/>
                <v:line id="Straight Connector 1564" o:spid="_x0000_s1028" style="position:absolute;visibility:visible;mso-wrap-style:square" from="7619,95" to="7619,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" strokecolor="black [3040]"/>
              </v:group>
            </w:pict>
          </mc:Fallback>
        </mc:AlternateContent>
      </w:r>
      <w:r>
        <w:rPr>
          <w:rFonts w:ascii="Calibri" w:hAnsi="Calibri"/>
          <w:noProof/>
          <w:lang w:bidi="ar-SA"/>
        </w:rPr>
        <mc:AlternateContent>
          <mc:Choice Requires="wps">
            <w:drawing>
              <wp:anchor distT="0" distB="0" distL="114300" distR="114300" simplePos="0" relativeHeight="251335168" behindDoc="1" locked="0" layoutInCell="1" allowOverlap="1">
                <wp:simplePos x="0" y="0"/>
                <wp:positionH relativeFrom="column">
                  <wp:posOffset>692150</wp:posOffset>
                </wp:positionH>
                <wp:positionV relativeFrom="paragraph">
                  <wp:posOffset>1365250</wp:posOffset>
                </wp:positionV>
                <wp:extent cx="6409055" cy="561975"/>
                <wp:effectExtent l="0" t="0" r="10795" b="28575"/>
                <wp:wrapNone/>
                <wp:docPr id="1380" name="Freeform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498 1405"/>
                            <a:gd name="T1" fmla="*/ T0 w 10093"/>
                            <a:gd name="T2" fmla="+- 0 3092 3092"/>
                            <a:gd name="T3" fmla="*/ 3092 h 885"/>
                            <a:gd name="T4" fmla="+- 0 2625 1405"/>
                            <a:gd name="T5" fmla="*/ T4 w 10093"/>
                            <a:gd name="T6" fmla="+- 0 3092 3092"/>
                            <a:gd name="T7" fmla="*/ 3092 h 885"/>
                            <a:gd name="T8" fmla="+- 0 1405 1405"/>
                            <a:gd name="T9" fmla="*/ T8 w 10093"/>
                            <a:gd name="T10" fmla="+- 0 3092 3092"/>
                            <a:gd name="T11" fmla="*/ 3092 h 885"/>
                            <a:gd name="T12" fmla="+- 0 1405 1405"/>
                            <a:gd name="T13" fmla="*/ T12 w 10093"/>
                            <a:gd name="T14" fmla="+- 0 3977 3092"/>
                            <a:gd name="T15" fmla="*/ 3977 h 885"/>
                            <a:gd name="T16" fmla="+- 0 2625 1405"/>
                            <a:gd name="T17" fmla="*/ T16 w 10093"/>
                            <a:gd name="T18" fmla="+- 0 3977 3092"/>
                            <a:gd name="T19" fmla="*/ 3977 h 885"/>
                            <a:gd name="T20" fmla="+- 0 11498 1405"/>
                            <a:gd name="T21" fmla="*/ T20 w 10093"/>
                            <a:gd name="T22" fmla="+- 0 3977 3092"/>
                            <a:gd name="T23" fmla="*/ 3977 h 885"/>
                            <a:gd name="T24" fmla="+- 0 11498 1405"/>
                            <a:gd name="T25" fmla="*/ T24 w 10093"/>
                            <a:gd name="T26" fmla="+- 0 3092 3092"/>
                            <a:gd name="T27" fmla="*/ 3092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30992ECF" id="Freeform 1383" o:spid="_x0000_s1026" style="position:absolute;z-index:-181048;visibility:visible;mso-wrap-style:square;mso-wrap-distance-left:9pt;mso-wrap-distance-top:0;mso-wrap-distance-right:9pt;mso-wrap-distance-bottom:0;mso-position-horizontal:absolute;mso-position-horizontal-relative:text;mso-position-vertical:absolute;mso-position-vertical-relative:text;v-text-anchor:top" points="559.15pt,107.5pt,115.5pt,107.5pt,54.5pt,107.5pt,54.5pt,151.75pt,115.5pt,151.75pt,559.15pt,151.75pt,559.15pt,107.5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" fillcolor="#007f74" strokecolor="black [3213]" strokeweight=".5pt">
                <v:path arrowok="t" o:connecttype="custom" o:connectlocs="6409055,1963420;774700,1963420;0,1963420;0,2525395;774700,2525395;6409055,2525395;6409055,196342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33414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389"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DEF3C" id="Line 1384" o:spid="_x0000_s1026" style="position:absolute;z-index:-18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&#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5V7jdy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33619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378"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3" o:spid="_x0000_s1151" type="#_x0000_t202" style="position:absolute;margin-left:53pt;margin-top:47.1pt;width:299pt;height:13.2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RrEh2r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7216" behindDoc="1" locked="0" layoutInCell="1" allowOverlap="1">
                <wp:simplePos x="0" y="0"/>
                <wp:positionH relativeFrom="page">
                  <wp:posOffset>673100</wp:posOffset>
                </wp:positionH>
                <wp:positionV relativeFrom="page">
                  <wp:posOffset>1310640</wp:posOffset>
                </wp:positionV>
                <wp:extent cx="3715385" cy="573405"/>
                <wp:effectExtent l="0" t="0" r="2540" b="1905"/>
                <wp:wrapNone/>
                <wp:docPr id="1377"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11" w:name="Section_1:_Authority_and_Accountability"/>
                            <w:bookmarkEnd w:id="11"/>
                            <w:r w:rsidRPr="00715349">
                              <w:rPr>
                                <w:rFonts w:ascii="Calibri" w:hAnsi="Calibri"/>
                                <w:b/>
                                <w:color w:val="055D8B"/>
                                <w:sz w:val="28"/>
                              </w:rPr>
                              <w:t>Section 1: Authority and Accountability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152" type="#_x0000_t202" style="position:absolute;margin-left:53pt;margin-top:103.2pt;width:292.55pt;height:45.15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QIAALg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22" w:name="Section_1:_Authority_and_Accountability"/>
                      <w:bookmarkEnd w:id="22"/>
                      <w:r w:rsidRPr="00715349">
                        <w:rPr>
                          <w:rFonts w:ascii="Calibri" w:hAnsi="Calibri"/>
                          <w:b/>
                          <w:color w:val="055D8B"/>
                          <w:sz w:val="28"/>
                        </w:rPr>
                        <w:t>Section 1: Authority and Accountability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824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75"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4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0" o:spid="_x0000_s1153" type="#_x0000_t202" style="position:absolute;margin-left:53pt;margin-top:746.5pt;width:79pt;height:13.2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" filled="f" stroked="f">
                <v:textbox inset="0,0,0,0">
                  <w:txbxContent>
                    <w:p w:rsidR="00055E7C" w:rsidRPr="00715349" w:rsidRDefault="00055E7C">
                      <w:pPr>
                        <w:spacing w:line="243" w:lineRule="exact"/>
                        <w:ind w:left="20"/>
                        <w:rPr>
                          <w:rFonts w:ascii="Calibri" w:hAnsi="Calibri"/>
                          <w:b/>
                          <w:sz w:val="18"/>
                        </w:rPr>
                      </w:pPr>
                      <w:hyperlink r:id="rId4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9264"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374"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9" o:spid="_x0000_s1154" type="#_x0000_t202" style="position:absolute;margin-left:552.4pt;margin-top:746.85pt;width:6.6pt;height:12.85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ke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E1v2R6zAgAA&#10;tg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40288" behindDoc="1" locked="0" layoutInCell="1" allowOverlap="1">
                <wp:simplePos x="0" y="0"/>
                <wp:positionH relativeFrom="page">
                  <wp:posOffset>892175</wp:posOffset>
                </wp:positionH>
                <wp:positionV relativeFrom="page">
                  <wp:posOffset>1963420</wp:posOffset>
                </wp:positionV>
                <wp:extent cx="774700" cy="561975"/>
                <wp:effectExtent l="0" t="1270" r="0" b="0"/>
                <wp:wrapNone/>
                <wp:docPr id="1373"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155" type="#_x0000_t202" style="position:absolute;margin-left:70.25pt;margin-top:154.6pt;width:61pt;height:44.25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pntQIAALc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41312" behindDoc="1" locked="0" layoutInCell="1" allowOverlap="1">
                <wp:simplePos x="0" y="0"/>
                <wp:positionH relativeFrom="page">
                  <wp:posOffset>1666875</wp:posOffset>
                </wp:positionH>
                <wp:positionV relativeFrom="page">
                  <wp:posOffset>1963420</wp:posOffset>
                </wp:positionV>
                <wp:extent cx="5634355" cy="561975"/>
                <wp:effectExtent l="0" t="1270" r="4445" b="0"/>
                <wp:wrapNone/>
                <wp:docPr id="1372"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 </w:t>
                            </w:r>
                            <w:r w:rsidRPr="00715349">
                              <w:rPr>
                                <w:rFonts w:ascii="Calibri" w:hAnsi="Calibri"/>
                                <w:color w:val="FFFFFF"/>
                              </w:rPr>
                              <w:t>The data governance structure delineates appropriate decision- making authority and accountability consistent with the uses of the state’s Part B data system, as reflected in the 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7" o:spid="_x0000_s1156" type="#_x0000_t202" style="position:absolute;margin-left:131.25pt;margin-top:154.6pt;width:443.65pt;height:44.2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UKtQIAAL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&#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 </w:t>
                      </w:r>
                      <w:r w:rsidRPr="00715349">
                        <w:rPr>
                          <w:rFonts w:ascii="Calibri" w:hAnsi="Calibri"/>
                          <w:color w:val="FFFFFF"/>
                        </w:rPr>
                        <w:t>The data governance structure delineates appropriate decision- making authority and accountability consistent with the uses of the state’s Part B data system, as reflected in the purpose.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42336" behindDoc="1" locked="0" layoutInCell="1" allowOverlap="1">
                <wp:simplePos x="0" y="0"/>
                <wp:positionH relativeFrom="page">
                  <wp:posOffset>1666875</wp:posOffset>
                </wp:positionH>
                <wp:positionV relativeFrom="page">
                  <wp:posOffset>2525395</wp:posOffset>
                </wp:positionV>
                <wp:extent cx="5634355" cy="6000750"/>
                <wp:effectExtent l="0" t="1270" r="4445" b="0"/>
                <wp:wrapNone/>
                <wp:docPr id="1370"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39"/>
                              </w:numPr>
                              <w:tabs>
                                <w:tab w:val="left" w:pos="370"/>
                              </w:tabs>
                              <w:spacing w:before="42" w:line="206" w:lineRule="auto"/>
                              <w:ind w:right="581"/>
                              <w:rPr>
                                <w:rFonts w:ascii="Calibri" w:hAnsi="Calibri"/>
                              </w:rPr>
                            </w:pPr>
                            <w:r w:rsidRPr="00715349">
                              <w:rPr>
                                <w:rFonts w:ascii="Calibri" w:hAnsi="Calibri"/>
                                <w:color w:val="4C4D4F"/>
                              </w:rPr>
                              <w:t>A formalized, state-level, data governance structure is authorized or assigned to make</w:t>
                            </w:r>
                            <w:r w:rsidRPr="00715349">
                              <w:rPr>
                                <w:rFonts w:ascii="Calibri" w:hAnsi="Calibri"/>
                                <w:color w:val="4C4D4F"/>
                                <w:spacing w:val="-22"/>
                              </w:rPr>
                              <w:t xml:space="preserve"> </w:t>
                            </w:r>
                            <w:r w:rsidRPr="00715349">
                              <w:rPr>
                                <w:rFonts w:ascii="Calibri" w:hAnsi="Calibri"/>
                                <w:color w:val="4C4D4F"/>
                              </w:rPr>
                              <w:t xml:space="preserve">decisions about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numPr>
                                <w:ilvl w:val="1"/>
                                <w:numId w:val="139"/>
                              </w:numPr>
                              <w:tabs>
                                <w:tab w:val="left" w:pos="540"/>
                              </w:tabs>
                              <w:spacing w:line="206" w:lineRule="auto"/>
                              <w:ind w:right="92"/>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structure</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team,</w:t>
                            </w:r>
                            <w:r w:rsidRPr="00715349">
                              <w:rPr>
                                <w:rFonts w:ascii="Calibri" w:hAnsi="Calibri"/>
                                <w:color w:val="055D8B"/>
                                <w:spacing w:val="-2"/>
                              </w:rPr>
                              <w:t xml:space="preserve"> </w:t>
                            </w:r>
                            <w:r w:rsidRPr="00715349">
                              <w:rPr>
                                <w:rFonts w:ascii="Calibri" w:hAnsi="Calibri"/>
                                <w:color w:val="055D8B"/>
                              </w:rPr>
                              <w:t>charter)</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governance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roles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included</w:t>
                            </w:r>
                            <w:r w:rsidRPr="00715349">
                              <w:rPr>
                                <w:rFonts w:ascii="Calibri" w:hAnsi="Calibri"/>
                                <w:color w:val="055D8B"/>
                                <w:spacing w:val="-2"/>
                              </w:rPr>
                              <w:t xml:space="preserve"> </w:t>
                            </w:r>
                            <w:r w:rsidRPr="00715349">
                              <w:rPr>
                                <w:rFonts w:ascii="Calibri" w:hAnsi="Calibri"/>
                                <w:color w:val="055D8B"/>
                              </w:rPr>
                              <w:t xml:space="preserve">in the membership (at least one special education </w:t>
                            </w:r>
                            <w:r w:rsidRPr="00715349">
                              <w:rPr>
                                <w:rFonts w:ascii="Calibri" w:hAnsi="Calibri"/>
                                <w:color w:val="055D8B"/>
                                <w:spacing w:val="1"/>
                              </w:rPr>
                              <w:t>staff)?</w:t>
                            </w:r>
                          </w:p>
                          <w:p w:rsidR="00055E7C" w:rsidRPr="00715349" w:rsidRDefault="00055E7C">
                            <w:pPr>
                              <w:pStyle w:val="BodyText"/>
                              <w:numPr>
                                <w:ilvl w:val="1"/>
                                <w:numId w:val="139"/>
                              </w:numPr>
                              <w:tabs>
                                <w:tab w:val="left" w:pos="540"/>
                              </w:tabs>
                              <w:spacing w:line="206" w:lineRule="auto"/>
                              <w:ind w:right="543"/>
                              <w:rPr>
                                <w:rFonts w:ascii="Calibri" w:hAnsi="Calibri"/>
                              </w:rPr>
                            </w:pPr>
                            <w:r w:rsidRPr="00715349">
                              <w:rPr>
                                <w:rFonts w:ascii="Calibri" w:hAnsi="Calibri"/>
                                <w:color w:val="055D8B"/>
                              </w:rPr>
                              <w:t>Describe the pathway for authority of decisions that need to be made across multiple levels</w:t>
                            </w:r>
                            <w:r w:rsidRPr="00715349">
                              <w:rPr>
                                <w:rFonts w:ascii="Calibri" w:hAnsi="Calibri"/>
                                <w:color w:val="055D8B"/>
                                <w:spacing w:val="-18"/>
                              </w:rPr>
                              <w:t xml:space="preserve"> </w:t>
                            </w:r>
                            <w:r w:rsidRPr="00715349">
                              <w:rPr>
                                <w:rFonts w:ascii="Calibri" w:hAnsi="Calibri"/>
                                <w:color w:val="055D8B"/>
                              </w:rPr>
                              <w:t>of governance. Does cooperation exist across these</w:t>
                            </w:r>
                            <w:r w:rsidRPr="00715349">
                              <w:rPr>
                                <w:rFonts w:ascii="Calibri" w:hAnsi="Calibri"/>
                                <w:color w:val="055D8B"/>
                                <w:spacing w:val="-2"/>
                              </w:rPr>
                              <w:t xml:space="preserve"> </w:t>
                            </w:r>
                            <w:r w:rsidRPr="00715349">
                              <w:rPr>
                                <w:rFonts w:ascii="Calibri" w:hAnsi="Calibri"/>
                                <w:color w:val="055D8B"/>
                              </w:rPr>
                              <w:t>levels?</w:t>
                            </w:r>
                          </w:p>
                          <w:p w:rsidR="00055E7C" w:rsidRPr="00715349" w:rsidRDefault="00055E7C">
                            <w:pPr>
                              <w:pStyle w:val="BodyText"/>
                              <w:numPr>
                                <w:ilvl w:val="1"/>
                                <w:numId w:val="139"/>
                              </w:numPr>
                              <w:tabs>
                                <w:tab w:val="left" w:pos="540"/>
                              </w:tabs>
                              <w:spacing w:line="206" w:lineRule="auto"/>
                              <w:ind w:right="378"/>
                              <w:rPr>
                                <w:rFonts w:ascii="Calibri" w:hAnsi="Calibri"/>
                              </w:rPr>
                            </w:pPr>
                            <w:r w:rsidRPr="00715349">
                              <w:rPr>
                                <w:rFonts w:ascii="Calibri" w:hAnsi="Calibri"/>
                                <w:color w:val="055D8B"/>
                              </w:rPr>
                              <w:t>What data governance decisions are the responsibility of data steward(s)?</w:t>
                            </w:r>
                            <w:r w:rsidRPr="00715349">
                              <w:rPr>
                                <w:rFonts w:ascii="Calibri" w:hAnsi="Calibri"/>
                                <w:color w:val="055D8B"/>
                                <w:spacing w:val="-31"/>
                              </w:rPr>
                              <w:t xml:space="preserve"> </w:t>
                            </w:r>
                            <w:r w:rsidRPr="00715349">
                              <w:rPr>
                                <w:rFonts w:ascii="Calibri" w:hAnsi="Calibri"/>
                                <w:color w:val="055D8B"/>
                              </w:rPr>
                              <w:t>Which decisions go to the governance</w:t>
                            </w:r>
                            <w:r w:rsidRPr="00715349">
                              <w:rPr>
                                <w:rFonts w:ascii="Calibri" w:hAnsi="Calibri"/>
                                <w:color w:val="055D8B"/>
                                <w:spacing w:val="-1"/>
                              </w:rPr>
                              <w:t xml:space="preserve"> </w:t>
                            </w:r>
                            <w:r w:rsidRPr="00715349">
                              <w:rPr>
                                <w:rFonts w:ascii="Calibri" w:hAnsi="Calibri"/>
                                <w:color w:val="055D8B"/>
                              </w:rPr>
                              <w:t>committee?</w:t>
                            </w:r>
                          </w:p>
                          <w:p w:rsidR="00055E7C" w:rsidRPr="00715349" w:rsidRDefault="00055E7C">
                            <w:pPr>
                              <w:pStyle w:val="BodyText"/>
                              <w:numPr>
                                <w:ilvl w:val="1"/>
                                <w:numId w:val="139"/>
                              </w:numPr>
                              <w:tabs>
                                <w:tab w:val="left" w:pos="540"/>
                              </w:tabs>
                              <w:spacing w:line="206" w:lineRule="auto"/>
                              <w:ind w:right="1033"/>
                              <w:rPr>
                                <w:rFonts w:ascii="Calibri" w:hAnsi="Calibri"/>
                              </w:rPr>
                            </w:pPr>
                            <w:r w:rsidRPr="00715349">
                              <w:rPr>
                                <w:rFonts w:ascii="Calibri" w:hAnsi="Calibri"/>
                                <w:color w:val="055D8B"/>
                              </w:rPr>
                              <w:t>What is the frequency of meetings? How/when are meetings scheduled (e.g., as</w:t>
                            </w:r>
                            <w:r w:rsidRPr="00715349">
                              <w:rPr>
                                <w:rFonts w:ascii="Calibri" w:hAnsi="Calibri"/>
                                <w:color w:val="055D8B"/>
                                <w:spacing w:val="-16"/>
                              </w:rPr>
                              <w:t xml:space="preserve"> </w:t>
                            </w:r>
                            <w:r w:rsidRPr="00715349">
                              <w:rPr>
                                <w:rFonts w:ascii="Calibri" w:hAnsi="Calibri"/>
                                <w:color w:val="055D8B"/>
                              </w:rPr>
                              <w:t>needed, recurring</w:t>
                            </w:r>
                            <w:r w:rsidRPr="00715349">
                              <w:rPr>
                                <w:rFonts w:ascii="Calibri" w:hAnsi="Calibri"/>
                                <w:color w:val="055D8B"/>
                                <w:spacing w:val="-1"/>
                              </w:rPr>
                              <w:t xml:space="preserve"> </w:t>
                            </w:r>
                            <w:r w:rsidRPr="00715349">
                              <w:rPr>
                                <w:rFonts w:ascii="Calibri" w:hAnsi="Calibri"/>
                                <w:color w:val="055D8B"/>
                              </w:rPr>
                              <w:t>schedule)?</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What is the communication mechanism between the levels of the</w:t>
                            </w:r>
                            <w:r w:rsidRPr="00715349">
                              <w:rPr>
                                <w:rFonts w:ascii="Calibri" w:hAnsi="Calibri"/>
                                <w:color w:val="055D8B"/>
                                <w:spacing w:val="-2"/>
                              </w:rPr>
                              <w:t xml:space="preserve"> </w:t>
                            </w:r>
                            <w:r w:rsidRPr="00715349">
                              <w:rPr>
                                <w:rFonts w:ascii="Calibri" w:hAnsi="Calibri"/>
                                <w:color w:val="055D8B"/>
                              </w:rPr>
                              <w:t>structure?</w:t>
                            </w:r>
                          </w:p>
                          <w:p w:rsidR="00055E7C" w:rsidRPr="00715349" w:rsidRDefault="00055E7C">
                            <w:pPr>
                              <w:pStyle w:val="BodyText"/>
                              <w:numPr>
                                <w:ilvl w:val="1"/>
                                <w:numId w:val="139"/>
                              </w:numPr>
                              <w:tabs>
                                <w:tab w:val="left" w:pos="540"/>
                              </w:tabs>
                              <w:spacing w:before="2" w:line="206" w:lineRule="auto"/>
                              <w:ind w:right="461"/>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governance</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11"/>
                              </w:rPr>
                              <w:t xml:space="preserve"> </w:t>
                            </w: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defined</w:t>
                            </w:r>
                            <w:r w:rsidRPr="00715349">
                              <w:rPr>
                                <w:rFonts w:ascii="Calibri" w:hAnsi="Calibri"/>
                                <w:color w:val="055D8B"/>
                                <w:spacing w:val="-3"/>
                              </w:rPr>
                              <w:t xml:space="preserve"> </w:t>
                            </w:r>
                            <w:r w:rsidRPr="00715349">
                              <w:rPr>
                                <w:rFonts w:ascii="Calibri" w:hAnsi="Calibri"/>
                                <w:color w:val="055D8B"/>
                              </w:rPr>
                              <w:t>(i.e.,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managers, data stewards, liaisons, and data</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139"/>
                              </w:numPr>
                              <w:tabs>
                                <w:tab w:val="left" w:pos="540"/>
                              </w:tabs>
                              <w:spacing w:line="206" w:lineRule="auto"/>
                              <w:ind w:right="228"/>
                              <w:rPr>
                                <w:rFonts w:ascii="Calibri" w:hAnsi="Calibri"/>
                              </w:rPr>
                            </w:pPr>
                            <w:r w:rsidRPr="00715349">
                              <w:rPr>
                                <w:rFonts w:ascii="Calibri" w:hAnsi="Calibri"/>
                                <w:color w:val="055D8B"/>
                              </w:rPr>
                              <w:t>Who (role) leads the governance committee (information indicates the importance the SEA</w:t>
                            </w:r>
                            <w:r w:rsidRPr="00715349">
                              <w:rPr>
                                <w:rFonts w:ascii="Calibri" w:hAnsi="Calibri"/>
                                <w:color w:val="055D8B"/>
                                <w:spacing w:val="-20"/>
                              </w:rPr>
                              <w:t xml:space="preserve"> </w:t>
                            </w:r>
                            <w:r w:rsidRPr="00715349">
                              <w:rPr>
                                <w:rFonts w:ascii="Calibri" w:hAnsi="Calibri"/>
                                <w:color w:val="055D8B"/>
                              </w:rPr>
                              <w:t>places on</w:t>
                            </w:r>
                            <w:r w:rsidRPr="00715349">
                              <w:rPr>
                                <w:rFonts w:ascii="Calibri" w:hAnsi="Calibri"/>
                                <w:color w:val="055D8B"/>
                                <w:spacing w:val="-1"/>
                              </w:rPr>
                              <w:t xml:space="preserve"> </w:t>
                            </w:r>
                            <w:r w:rsidRPr="00715349">
                              <w:rPr>
                                <w:rFonts w:ascii="Calibri" w:hAnsi="Calibri"/>
                                <w:color w:val="055D8B"/>
                              </w:rPr>
                              <w:t>governance)?</w:t>
                            </w:r>
                          </w:p>
                          <w:p w:rsidR="00055E7C" w:rsidRPr="00715349" w:rsidRDefault="00055E7C">
                            <w:pPr>
                              <w:pStyle w:val="BodyText"/>
                              <w:numPr>
                                <w:ilvl w:val="0"/>
                                <w:numId w:val="139"/>
                              </w:numPr>
                              <w:tabs>
                                <w:tab w:val="left" w:pos="370"/>
                              </w:tabs>
                              <w:spacing w:line="206" w:lineRule="auto"/>
                              <w:ind w:right="271"/>
                              <w:rPr>
                                <w:rFonts w:ascii="Calibri" w:hAnsi="Calibri"/>
                              </w:rPr>
                            </w:pP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structure</w:t>
                            </w:r>
                            <w:r w:rsidRPr="00715349">
                              <w:rPr>
                                <w:rFonts w:ascii="Calibri" w:hAnsi="Calibri"/>
                                <w:color w:val="4C4D4F"/>
                                <w:spacing w:val="-3"/>
                              </w:rPr>
                              <w:t xml:space="preserve"> </w:t>
                            </w:r>
                            <w:r w:rsidRPr="00715349">
                              <w:rPr>
                                <w:rFonts w:ascii="Calibri" w:hAnsi="Calibri"/>
                                <w:color w:val="4C4D4F"/>
                              </w:rPr>
                              <w:t>includes</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from</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programs</w:t>
                            </w:r>
                            <w:r w:rsidRPr="00715349">
                              <w:rPr>
                                <w:rFonts w:ascii="Calibri" w:hAnsi="Calibri"/>
                                <w:color w:val="4C4D4F"/>
                                <w:spacing w:val="-3"/>
                              </w:rPr>
                              <w:t xml:space="preserve"> </w:t>
                            </w:r>
                            <w:r w:rsidRPr="00715349">
                              <w:rPr>
                                <w:rFonts w:ascii="Calibri" w:hAnsi="Calibri"/>
                                <w:color w:val="4C4D4F"/>
                              </w:rPr>
                              <w:t>who have decision-making</w:t>
                            </w:r>
                            <w:r w:rsidRPr="00715349">
                              <w:rPr>
                                <w:rFonts w:ascii="Calibri" w:hAnsi="Calibri"/>
                                <w:color w:val="4C4D4F"/>
                                <w:spacing w:val="-1"/>
                              </w:rPr>
                              <w:t xml:space="preserve"> </w:t>
                            </w:r>
                            <w:r w:rsidRPr="00715349">
                              <w:rPr>
                                <w:rFonts w:ascii="Calibri" w:hAnsi="Calibri"/>
                                <w:color w:val="4C4D4F"/>
                              </w:rPr>
                              <w:t>authority.</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Who (roles/titles) are members of the</w:t>
                            </w:r>
                            <w:r w:rsidRPr="00715349">
                              <w:rPr>
                                <w:rFonts w:ascii="Calibri" w:hAnsi="Calibri"/>
                                <w:color w:val="055D8B"/>
                                <w:spacing w:val="-1"/>
                              </w:rPr>
                              <w:t xml:space="preserve"> </w:t>
                            </w:r>
                            <w:r w:rsidRPr="00715349">
                              <w:rPr>
                                <w:rFonts w:ascii="Calibri" w:hAnsi="Calibri"/>
                                <w:color w:val="055D8B"/>
                              </w:rPr>
                              <w:t>committee?</w:t>
                            </w:r>
                          </w:p>
                          <w:p w:rsidR="00055E7C" w:rsidRPr="00715349" w:rsidRDefault="00055E7C">
                            <w:pPr>
                              <w:pStyle w:val="BodyText"/>
                              <w:numPr>
                                <w:ilvl w:val="1"/>
                                <w:numId w:val="139"/>
                              </w:numPr>
                              <w:tabs>
                                <w:tab w:val="left" w:pos="540"/>
                              </w:tabs>
                              <w:spacing w:before="8" w:line="206" w:lineRule="auto"/>
                              <w:ind w:right="419"/>
                              <w:rPr>
                                <w:rFonts w:ascii="Calibri" w:hAnsi="Calibri"/>
                              </w:rPr>
                            </w:pPr>
                            <w:r w:rsidRPr="00715349">
                              <w:rPr>
                                <w:rFonts w:ascii="Calibri" w:hAnsi="Calibri"/>
                                <w:color w:val="055D8B"/>
                              </w:rPr>
                              <w:t>What decisions do team members have the authority to make? What influence do the</w:t>
                            </w:r>
                            <w:r w:rsidRPr="00715349">
                              <w:rPr>
                                <w:rFonts w:ascii="Calibri" w:hAnsi="Calibri"/>
                                <w:color w:val="055D8B"/>
                                <w:spacing w:val="-22"/>
                              </w:rPr>
                              <w:t xml:space="preserve"> </w:t>
                            </w:r>
                            <w:r w:rsidRPr="00715349">
                              <w:rPr>
                                <w:rFonts w:ascii="Calibri" w:hAnsi="Calibri"/>
                                <w:color w:val="055D8B"/>
                              </w:rPr>
                              <w:t>members have to recommend decisions and needed changes in the</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9"/>
                              </w:numPr>
                              <w:tabs>
                                <w:tab w:val="left" w:pos="540"/>
                              </w:tabs>
                              <w:spacing w:line="206" w:lineRule="auto"/>
                              <w:ind w:right="175"/>
                              <w:jc w:val="both"/>
                              <w:rPr>
                                <w:rFonts w:ascii="Calibri" w:hAnsi="Calibri"/>
                              </w:rPr>
                            </w:pPr>
                            <w:r w:rsidRPr="00715349">
                              <w:rPr>
                                <w:rFonts w:ascii="Calibri" w:hAnsi="Calibri"/>
                                <w:color w:val="055D8B"/>
                              </w:rPr>
                              <w:t>Which members have the knowledge necessary to make recommendations for needed changes in the</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10"/>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members</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expertise</w:t>
                            </w:r>
                            <w:r w:rsidRPr="00715349">
                              <w:rPr>
                                <w:rFonts w:ascii="Calibri" w:hAnsi="Calibri"/>
                                <w:color w:val="055D8B"/>
                                <w:spacing w:val="-2"/>
                              </w:rPr>
                              <w:t xml:space="preserve"> </w:t>
                            </w:r>
                            <w:r w:rsidRPr="00715349">
                              <w:rPr>
                                <w:rFonts w:ascii="Calibri" w:hAnsi="Calibri"/>
                                <w:color w:val="055D8B"/>
                              </w:rPr>
                              <w:t>about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overall?</w:t>
                            </w:r>
                            <w:r w:rsidRPr="00715349">
                              <w:rPr>
                                <w:rFonts w:ascii="Calibri" w:hAnsi="Calibri"/>
                                <w:color w:val="055D8B"/>
                                <w:spacing w:val="-10"/>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expertise</w:t>
                            </w:r>
                            <w:r w:rsidRPr="00715349">
                              <w:rPr>
                                <w:rFonts w:ascii="Calibri" w:hAnsi="Calibri"/>
                                <w:color w:val="055D8B"/>
                                <w:spacing w:val="-2"/>
                              </w:rPr>
                              <w:t xml:space="preserve"> </w:t>
                            </w:r>
                            <w:r w:rsidRPr="00715349">
                              <w:rPr>
                                <w:rFonts w:ascii="Calibri" w:hAnsi="Calibri"/>
                                <w:color w:val="055D8B"/>
                              </w:rPr>
                              <w:t>about particular Part B subject areas or</w:t>
                            </w:r>
                            <w:r w:rsidRPr="00715349">
                              <w:rPr>
                                <w:rFonts w:ascii="Calibri" w:hAnsi="Calibri"/>
                                <w:color w:val="055D8B"/>
                                <w:spacing w:val="-1"/>
                              </w:rPr>
                              <w:t xml:space="preserve"> </w:t>
                            </w:r>
                            <w:r w:rsidRPr="00715349">
                              <w:rPr>
                                <w:rFonts w:ascii="Calibri" w:hAnsi="Calibri"/>
                                <w:color w:val="055D8B"/>
                              </w:rPr>
                              <w:t>processes?</w:t>
                            </w:r>
                          </w:p>
                          <w:p w:rsidR="00055E7C" w:rsidRPr="00715349" w:rsidRDefault="00055E7C">
                            <w:pPr>
                              <w:pStyle w:val="BodyText"/>
                              <w:numPr>
                                <w:ilvl w:val="1"/>
                                <w:numId w:val="139"/>
                              </w:numPr>
                              <w:tabs>
                                <w:tab w:val="left" w:pos="540"/>
                              </w:tabs>
                              <w:spacing w:line="206" w:lineRule="auto"/>
                              <w:ind w:right="571"/>
                              <w:rPr>
                                <w:rFonts w:ascii="Calibri" w:hAnsi="Calibri"/>
                              </w:rPr>
                            </w:pPr>
                            <w:r w:rsidRPr="00715349">
                              <w:rPr>
                                <w:rFonts w:ascii="Calibri" w:hAnsi="Calibri"/>
                                <w:color w:val="055D8B"/>
                              </w:rPr>
                              <w:t>Which members have the knowledge and skills to implement the decisions regarding</w:t>
                            </w:r>
                            <w:r w:rsidRPr="00715349">
                              <w:rPr>
                                <w:rFonts w:ascii="Calibri" w:hAnsi="Calibri"/>
                                <w:color w:val="055D8B"/>
                                <w:spacing w:val="-9"/>
                              </w:rPr>
                              <w:t xml:space="preserve"> </w:t>
                            </w:r>
                            <w:r w:rsidRPr="00715349">
                              <w:rPr>
                                <w:rFonts w:ascii="Calibri" w:hAnsi="Calibri"/>
                                <w:color w:val="055D8B"/>
                              </w:rPr>
                              <w:t>needed system</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0"/>
                                <w:numId w:val="139"/>
                              </w:numPr>
                              <w:tabs>
                                <w:tab w:val="left" w:pos="370"/>
                              </w:tabs>
                              <w:spacing w:line="206" w:lineRule="auto"/>
                              <w:ind w:right="459"/>
                              <w:rPr>
                                <w:rFonts w:ascii="Calibri" w:hAnsi="Calibri"/>
                              </w:rPr>
                            </w:pPr>
                            <w:r w:rsidRPr="00715349">
                              <w:rPr>
                                <w:rFonts w:ascii="Calibri" w:hAnsi="Calibri"/>
                                <w:color w:val="4C4D4F"/>
                              </w:rPr>
                              <w:t>The data governance structure oversees all data collected and maintained by Part B and ensures 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related</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regardless</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where</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located.</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What data policies</w:t>
                            </w:r>
                            <w:r w:rsidRPr="00715349">
                              <w:rPr>
                                <w:rFonts w:ascii="Calibri" w:hAnsi="Calibri"/>
                                <w:color w:val="055D8B"/>
                                <w:spacing w:val="-4"/>
                              </w:rPr>
                              <w:t xml:space="preserve"> </w:t>
                            </w:r>
                            <w:r w:rsidRPr="00715349">
                              <w:rPr>
                                <w:rFonts w:ascii="Calibri" w:hAnsi="Calibri"/>
                                <w:color w:val="055D8B"/>
                              </w:rPr>
                              <w:t>exist?</w:t>
                            </w:r>
                          </w:p>
                          <w:p w:rsidR="00055E7C" w:rsidRPr="00715349" w:rsidRDefault="00055E7C">
                            <w:pPr>
                              <w:pStyle w:val="BodyText"/>
                              <w:numPr>
                                <w:ilvl w:val="1"/>
                                <w:numId w:val="139"/>
                              </w:numPr>
                              <w:tabs>
                                <w:tab w:val="left" w:pos="540"/>
                              </w:tabs>
                              <w:spacing w:before="4" w:line="206" w:lineRule="auto"/>
                              <w:ind w:right="291"/>
                              <w:rPr>
                                <w:rFonts w:ascii="Calibri" w:hAnsi="Calibri"/>
                              </w:rPr>
                            </w:pPr>
                            <w:r w:rsidRPr="00715349">
                              <w:rPr>
                                <w:rFonts w:ascii="Calibri" w:hAnsi="Calibri"/>
                                <w:color w:val="055D8B"/>
                              </w:rPr>
                              <w:t>How does the SEA ensure policies are understood by all staff? What is the procedure and</w:t>
                            </w:r>
                            <w:r w:rsidRPr="00715349">
                              <w:rPr>
                                <w:rFonts w:ascii="Calibri" w:hAnsi="Calibri"/>
                                <w:color w:val="055D8B"/>
                                <w:spacing w:val="-29"/>
                              </w:rPr>
                              <w:t xml:space="preserve"> </w:t>
                            </w:r>
                            <w:r w:rsidRPr="00715349">
                              <w:rPr>
                                <w:rFonts w:ascii="Calibri" w:hAnsi="Calibri"/>
                                <w:color w:val="055D8B"/>
                              </w:rPr>
                              <w:t>timeline for reviewing</w:t>
                            </w:r>
                            <w:r w:rsidRPr="00715349">
                              <w:rPr>
                                <w:rFonts w:ascii="Calibri" w:hAnsi="Calibri"/>
                                <w:color w:val="055D8B"/>
                                <w:spacing w:val="-1"/>
                              </w:rPr>
                              <w:t xml:space="preserve"> </w:t>
                            </w:r>
                            <w:r w:rsidRPr="00715349">
                              <w:rPr>
                                <w:rFonts w:ascii="Calibri" w:hAnsi="Calibri"/>
                                <w:color w:val="055D8B"/>
                              </w:rPr>
                              <w:t>policies?</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Who (role) oversees all of the Part B data collected and</w:t>
                            </w:r>
                            <w:r w:rsidRPr="00715349">
                              <w:rPr>
                                <w:rFonts w:ascii="Calibri" w:hAnsi="Calibri"/>
                                <w:color w:val="055D8B"/>
                                <w:spacing w:val="-2"/>
                              </w:rPr>
                              <w:t xml:space="preserve"> </w:t>
                            </w:r>
                            <w:r w:rsidRPr="00715349">
                              <w:rPr>
                                <w:rFonts w:ascii="Calibri" w:hAnsi="Calibri"/>
                                <w:color w:val="055D8B"/>
                              </w:rPr>
                              <w:t>maintained?</w:t>
                            </w:r>
                          </w:p>
                          <w:p w:rsidR="00055E7C" w:rsidRPr="00715349" w:rsidRDefault="00055E7C">
                            <w:pPr>
                              <w:pStyle w:val="BodyText"/>
                              <w:numPr>
                                <w:ilvl w:val="1"/>
                                <w:numId w:val="139"/>
                              </w:numPr>
                              <w:tabs>
                                <w:tab w:val="left" w:pos="540"/>
                              </w:tabs>
                              <w:spacing w:line="240" w:lineRule="exact"/>
                              <w:rPr>
                                <w:rFonts w:ascii="Calibri" w:hAnsi="Calibri"/>
                              </w:rPr>
                            </w:pPr>
                            <w:r w:rsidRPr="00715349">
                              <w:rPr>
                                <w:rFonts w:ascii="Calibri" w:hAnsi="Calibri"/>
                                <w:color w:val="055D8B"/>
                              </w:rPr>
                              <w:t>Who (role) ensures policies are adhered to and</w:t>
                            </w:r>
                            <w:r w:rsidRPr="00715349">
                              <w:rPr>
                                <w:rFonts w:ascii="Calibri" w:hAnsi="Calibri"/>
                                <w:color w:val="055D8B"/>
                                <w:spacing w:val="-2"/>
                              </w:rPr>
                              <w:t xml:space="preserve"> </w:t>
                            </w:r>
                            <w:r w:rsidRPr="00715349">
                              <w:rPr>
                                <w:rFonts w:ascii="Calibri" w:hAnsi="Calibri"/>
                                <w:color w:val="055D8B"/>
                              </w:rPr>
                              <w:t>how?</w:t>
                            </w:r>
                          </w:p>
                          <w:p w:rsidR="00055E7C" w:rsidRPr="00715349" w:rsidRDefault="00055E7C">
                            <w:pPr>
                              <w:pStyle w:val="BodyText"/>
                              <w:numPr>
                                <w:ilvl w:val="1"/>
                                <w:numId w:val="139"/>
                              </w:numPr>
                              <w:tabs>
                                <w:tab w:val="left" w:pos="540"/>
                              </w:tabs>
                              <w:spacing w:before="12" w:line="206" w:lineRule="auto"/>
                              <w:ind w:right="410"/>
                              <w:rPr>
                                <w:rFonts w:ascii="Calibri" w:hAnsi="Calibri"/>
                              </w:rPr>
                            </w:pPr>
                            <w:r w:rsidRPr="00715349">
                              <w:rPr>
                                <w:rFonts w:ascii="Calibri" w:hAnsi="Calibri"/>
                                <w:color w:val="055D8B"/>
                              </w:rPr>
                              <w:t>Does a document exist that outlines all data sources, indicates which are authoritative, and</w:t>
                            </w:r>
                            <w:r w:rsidRPr="00715349">
                              <w:rPr>
                                <w:rFonts w:ascii="Calibri" w:hAnsi="Calibri"/>
                                <w:color w:val="055D8B"/>
                                <w:spacing w:val="-22"/>
                              </w:rPr>
                              <w:t xml:space="preserve"> </w:t>
                            </w:r>
                            <w:r w:rsidRPr="00715349">
                              <w:rPr>
                                <w:rFonts w:ascii="Calibri" w:hAnsi="Calibri"/>
                                <w:color w:val="055D8B"/>
                              </w:rPr>
                              <w:t>who (role) is responsible for</w:t>
                            </w:r>
                            <w:r w:rsidRPr="00715349">
                              <w:rPr>
                                <w:rFonts w:ascii="Calibri" w:hAnsi="Calibri"/>
                                <w:color w:val="055D8B"/>
                                <w:spacing w:val="-1"/>
                              </w:rPr>
                              <w:t xml:space="preserve"> </w:t>
                            </w:r>
                            <w:r w:rsidRPr="00715349">
                              <w:rPr>
                                <w:rFonts w:ascii="Calibri" w:hAnsi="Calibri"/>
                                <w:color w:val="055D8B"/>
                              </w:rPr>
                              <w:t>each?</w:t>
                            </w:r>
                          </w:p>
                          <w:p w:rsidR="00055E7C" w:rsidRPr="00715349" w:rsidRDefault="00055E7C">
                            <w:pPr>
                              <w:pStyle w:val="BodyText"/>
                              <w:numPr>
                                <w:ilvl w:val="0"/>
                                <w:numId w:val="139"/>
                              </w:numPr>
                              <w:tabs>
                                <w:tab w:val="left" w:pos="370"/>
                              </w:tabs>
                              <w:spacing w:line="226" w:lineRule="exact"/>
                              <w:rPr>
                                <w:rFonts w:ascii="Calibri" w:hAnsi="Calibri"/>
                              </w:rPr>
                            </w:pPr>
                            <w:r w:rsidRPr="00715349">
                              <w:rPr>
                                <w:rFonts w:ascii="Calibri" w:hAnsi="Calibri"/>
                                <w:color w:val="4C4D4F"/>
                              </w:rPr>
                              <w:t>The data governance structure’s authority is reviewed and revised as</w:t>
                            </w:r>
                            <w:r w:rsidRPr="00715349">
                              <w:rPr>
                                <w:rFonts w:ascii="Calibri" w:hAnsi="Calibri"/>
                                <w:color w:val="4C4D4F"/>
                                <w:spacing w:val="-8"/>
                              </w:rPr>
                              <w:t xml:space="preserve"> </w:t>
                            </w:r>
                            <w:r w:rsidRPr="00715349">
                              <w:rPr>
                                <w:rFonts w:ascii="Calibri" w:hAnsi="Calibri"/>
                                <w:color w:val="4C4D4F"/>
                              </w:rPr>
                              <w:t>necessary.</w:t>
                            </w:r>
                          </w:p>
                          <w:p w:rsidR="00055E7C" w:rsidRPr="00715349" w:rsidRDefault="00055E7C">
                            <w:pPr>
                              <w:pStyle w:val="BodyText"/>
                              <w:numPr>
                                <w:ilvl w:val="1"/>
                                <w:numId w:val="139"/>
                              </w:numPr>
                              <w:tabs>
                                <w:tab w:val="left" w:pos="540"/>
                              </w:tabs>
                              <w:spacing w:line="240" w:lineRule="exact"/>
                              <w:rPr>
                                <w:rFonts w:ascii="Calibri" w:hAnsi="Calibri"/>
                              </w:rPr>
                            </w:pPr>
                            <w:r w:rsidRPr="00715349">
                              <w:rPr>
                                <w:rFonts w:ascii="Calibri" w:hAnsi="Calibri"/>
                                <w:color w:val="055D8B"/>
                              </w:rPr>
                              <w:t>Who (role) established the charter and under what</w:t>
                            </w:r>
                            <w:r w:rsidRPr="00715349">
                              <w:rPr>
                                <w:rFonts w:ascii="Calibri" w:hAnsi="Calibri"/>
                                <w:color w:val="055D8B"/>
                                <w:spacing w:val="-1"/>
                              </w:rPr>
                              <w:t xml:space="preserve"> </w:t>
                            </w:r>
                            <w:r w:rsidRPr="00715349">
                              <w:rPr>
                                <w:rFonts w:ascii="Calibri" w:hAnsi="Calibri"/>
                                <w:color w:val="055D8B"/>
                              </w:rPr>
                              <w:t>authority?</w:t>
                            </w:r>
                          </w:p>
                          <w:p w:rsidR="00055E7C" w:rsidRPr="00715349" w:rsidRDefault="00055E7C">
                            <w:pPr>
                              <w:pStyle w:val="BodyText"/>
                              <w:numPr>
                                <w:ilvl w:val="1"/>
                                <w:numId w:val="139"/>
                              </w:numPr>
                              <w:tabs>
                                <w:tab w:val="left" w:pos="540"/>
                              </w:tabs>
                              <w:spacing w:before="12" w:line="206" w:lineRule="auto"/>
                              <w:ind w:right="646"/>
                              <w:rPr>
                                <w:rFonts w:ascii="Calibri" w:hAnsi="Calibri"/>
                              </w:rPr>
                            </w:pPr>
                            <w:r w:rsidRPr="00715349">
                              <w:rPr>
                                <w:rFonts w:ascii="Calibri" w:hAnsi="Calibri"/>
                                <w:color w:val="055D8B"/>
                              </w:rPr>
                              <w:t>What is the timeline outlined for regular review and revision? What documentation exists to show whether the timeline is being followed (including date of last review)? How often is</w:t>
                            </w:r>
                            <w:r w:rsidRPr="00715349">
                              <w:rPr>
                                <w:rFonts w:ascii="Calibri" w:hAnsi="Calibri"/>
                                <w:color w:val="055D8B"/>
                                <w:spacing w:val="-16"/>
                              </w:rPr>
                              <w:t xml:space="preserve"> </w:t>
                            </w:r>
                            <w:r w:rsidRPr="00715349">
                              <w:rPr>
                                <w:rFonts w:ascii="Calibri" w:hAnsi="Calibri"/>
                                <w:color w:val="055D8B"/>
                              </w:rPr>
                              <w:t>the timeline</w:t>
                            </w:r>
                            <w:r w:rsidRPr="00715349">
                              <w:rPr>
                                <w:rFonts w:ascii="Calibri" w:hAnsi="Calibri"/>
                                <w:color w:val="055D8B"/>
                                <w:spacing w:val="-1"/>
                              </w:rPr>
                              <w:t xml:space="preserve"> </w:t>
                            </w:r>
                            <w:r w:rsidRPr="00715349">
                              <w:rPr>
                                <w:rFonts w:ascii="Calibri" w:hAnsi="Calibri"/>
                                <w:color w:val="055D8B"/>
                              </w:rPr>
                              <w:t>evaluated?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o:spid="_x0000_s1157" type="#_x0000_t202" style="position:absolute;margin-left:131.25pt;margin-top:198.85pt;width:443.65pt;height:472.5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" filled="f" stroked="f">
                <v:textbox inset="0,0,0,0">
                  <w:txbxContent>
                    <w:p w:rsidR="00055E7C" w:rsidRPr="00715349" w:rsidRDefault="00055E7C">
                      <w:pPr>
                        <w:pStyle w:val="BodyText"/>
                        <w:numPr>
                          <w:ilvl w:val="0"/>
                          <w:numId w:val="139"/>
                        </w:numPr>
                        <w:tabs>
                          <w:tab w:val="left" w:pos="370"/>
                        </w:tabs>
                        <w:spacing w:before="42" w:line="206" w:lineRule="auto"/>
                        <w:ind w:right="581"/>
                        <w:rPr>
                          <w:rFonts w:ascii="Calibri" w:hAnsi="Calibri"/>
                        </w:rPr>
                      </w:pPr>
                      <w:r w:rsidRPr="00715349">
                        <w:rPr>
                          <w:rFonts w:ascii="Calibri" w:hAnsi="Calibri"/>
                          <w:color w:val="4C4D4F"/>
                        </w:rPr>
                        <w:t>A formalized, state-level, data governance structure is authorized or assigned to make</w:t>
                      </w:r>
                      <w:r w:rsidRPr="00715349">
                        <w:rPr>
                          <w:rFonts w:ascii="Calibri" w:hAnsi="Calibri"/>
                          <w:color w:val="4C4D4F"/>
                          <w:spacing w:val="-22"/>
                        </w:rPr>
                        <w:t xml:space="preserve"> </w:t>
                      </w:r>
                      <w:r w:rsidRPr="00715349">
                        <w:rPr>
                          <w:rFonts w:ascii="Calibri" w:hAnsi="Calibri"/>
                          <w:color w:val="4C4D4F"/>
                        </w:rPr>
                        <w:t xml:space="preserve">decisions about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numPr>
                          <w:ilvl w:val="1"/>
                          <w:numId w:val="139"/>
                        </w:numPr>
                        <w:tabs>
                          <w:tab w:val="left" w:pos="540"/>
                        </w:tabs>
                        <w:spacing w:line="206" w:lineRule="auto"/>
                        <w:ind w:right="92"/>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structure</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team,</w:t>
                      </w:r>
                      <w:r w:rsidRPr="00715349">
                        <w:rPr>
                          <w:rFonts w:ascii="Calibri" w:hAnsi="Calibri"/>
                          <w:color w:val="055D8B"/>
                          <w:spacing w:val="-2"/>
                        </w:rPr>
                        <w:t xml:space="preserve"> </w:t>
                      </w:r>
                      <w:r w:rsidRPr="00715349">
                        <w:rPr>
                          <w:rFonts w:ascii="Calibri" w:hAnsi="Calibri"/>
                          <w:color w:val="055D8B"/>
                        </w:rPr>
                        <w:t>charter)</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governance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roles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included</w:t>
                      </w:r>
                      <w:r w:rsidRPr="00715349">
                        <w:rPr>
                          <w:rFonts w:ascii="Calibri" w:hAnsi="Calibri"/>
                          <w:color w:val="055D8B"/>
                          <w:spacing w:val="-2"/>
                        </w:rPr>
                        <w:t xml:space="preserve"> </w:t>
                      </w:r>
                      <w:r w:rsidRPr="00715349">
                        <w:rPr>
                          <w:rFonts w:ascii="Calibri" w:hAnsi="Calibri"/>
                          <w:color w:val="055D8B"/>
                        </w:rPr>
                        <w:t xml:space="preserve">in the membership (at least one special education </w:t>
                      </w:r>
                      <w:r w:rsidRPr="00715349">
                        <w:rPr>
                          <w:rFonts w:ascii="Calibri" w:hAnsi="Calibri"/>
                          <w:color w:val="055D8B"/>
                          <w:spacing w:val="1"/>
                        </w:rPr>
                        <w:t>staff)?</w:t>
                      </w:r>
                    </w:p>
                    <w:p w:rsidR="00055E7C" w:rsidRPr="00715349" w:rsidRDefault="00055E7C">
                      <w:pPr>
                        <w:pStyle w:val="BodyText"/>
                        <w:numPr>
                          <w:ilvl w:val="1"/>
                          <w:numId w:val="139"/>
                        </w:numPr>
                        <w:tabs>
                          <w:tab w:val="left" w:pos="540"/>
                        </w:tabs>
                        <w:spacing w:line="206" w:lineRule="auto"/>
                        <w:ind w:right="543"/>
                        <w:rPr>
                          <w:rFonts w:ascii="Calibri" w:hAnsi="Calibri"/>
                        </w:rPr>
                      </w:pPr>
                      <w:r w:rsidRPr="00715349">
                        <w:rPr>
                          <w:rFonts w:ascii="Calibri" w:hAnsi="Calibri"/>
                          <w:color w:val="055D8B"/>
                        </w:rPr>
                        <w:t>Describe the pathway for authority of decisions that need to be made across multiple levels</w:t>
                      </w:r>
                      <w:r w:rsidRPr="00715349">
                        <w:rPr>
                          <w:rFonts w:ascii="Calibri" w:hAnsi="Calibri"/>
                          <w:color w:val="055D8B"/>
                          <w:spacing w:val="-18"/>
                        </w:rPr>
                        <w:t xml:space="preserve"> </w:t>
                      </w:r>
                      <w:r w:rsidRPr="00715349">
                        <w:rPr>
                          <w:rFonts w:ascii="Calibri" w:hAnsi="Calibri"/>
                          <w:color w:val="055D8B"/>
                        </w:rPr>
                        <w:t>of governance. Does cooperation exist across these</w:t>
                      </w:r>
                      <w:r w:rsidRPr="00715349">
                        <w:rPr>
                          <w:rFonts w:ascii="Calibri" w:hAnsi="Calibri"/>
                          <w:color w:val="055D8B"/>
                          <w:spacing w:val="-2"/>
                        </w:rPr>
                        <w:t xml:space="preserve"> </w:t>
                      </w:r>
                      <w:r w:rsidRPr="00715349">
                        <w:rPr>
                          <w:rFonts w:ascii="Calibri" w:hAnsi="Calibri"/>
                          <w:color w:val="055D8B"/>
                        </w:rPr>
                        <w:t>levels?</w:t>
                      </w:r>
                    </w:p>
                    <w:p w:rsidR="00055E7C" w:rsidRPr="00715349" w:rsidRDefault="00055E7C">
                      <w:pPr>
                        <w:pStyle w:val="BodyText"/>
                        <w:numPr>
                          <w:ilvl w:val="1"/>
                          <w:numId w:val="139"/>
                        </w:numPr>
                        <w:tabs>
                          <w:tab w:val="left" w:pos="540"/>
                        </w:tabs>
                        <w:spacing w:line="206" w:lineRule="auto"/>
                        <w:ind w:right="378"/>
                        <w:rPr>
                          <w:rFonts w:ascii="Calibri" w:hAnsi="Calibri"/>
                        </w:rPr>
                      </w:pPr>
                      <w:r w:rsidRPr="00715349">
                        <w:rPr>
                          <w:rFonts w:ascii="Calibri" w:hAnsi="Calibri"/>
                          <w:color w:val="055D8B"/>
                        </w:rPr>
                        <w:t>What data governance decisions are the responsibility of data steward(s)?</w:t>
                      </w:r>
                      <w:r w:rsidRPr="00715349">
                        <w:rPr>
                          <w:rFonts w:ascii="Calibri" w:hAnsi="Calibri"/>
                          <w:color w:val="055D8B"/>
                          <w:spacing w:val="-31"/>
                        </w:rPr>
                        <w:t xml:space="preserve"> </w:t>
                      </w:r>
                      <w:r w:rsidRPr="00715349">
                        <w:rPr>
                          <w:rFonts w:ascii="Calibri" w:hAnsi="Calibri"/>
                          <w:color w:val="055D8B"/>
                        </w:rPr>
                        <w:t>Which decisions go to the governance</w:t>
                      </w:r>
                      <w:r w:rsidRPr="00715349">
                        <w:rPr>
                          <w:rFonts w:ascii="Calibri" w:hAnsi="Calibri"/>
                          <w:color w:val="055D8B"/>
                          <w:spacing w:val="-1"/>
                        </w:rPr>
                        <w:t xml:space="preserve"> </w:t>
                      </w:r>
                      <w:r w:rsidRPr="00715349">
                        <w:rPr>
                          <w:rFonts w:ascii="Calibri" w:hAnsi="Calibri"/>
                          <w:color w:val="055D8B"/>
                        </w:rPr>
                        <w:t>committee?</w:t>
                      </w:r>
                    </w:p>
                    <w:p w:rsidR="00055E7C" w:rsidRPr="00715349" w:rsidRDefault="00055E7C">
                      <w:pPr>
                        <w:pStyle w:val="BodyText"/>
                        <w:numPr>
                          <w:ilvl w:val="1"/>
                          <w:numId w:val="139"/>
                        </w:numPr>
                        <w:tabs>
                          <w:tab w:val="left" w:pos="540"/>
                        </w:tabs>
                        <w:spacing w:line="206" w:lineRule="auto"/>
                        <w:ind w:right="1033"/>
                        <w:rPr>
                          <w:rFonts w:ascii="Calibri" w:hAnsi="Calibri"/>
                        </w:rPr>
                      </w:pPr>
                      <w:r w:rsidRPr="00715349">
                        <w:rPr>
                          <w:rFonts w:ascii="Calibri" w:hAnsi="Calibri"/>
                          <w:color w:val="055D8B"/>
                        </w:rPr>
                        <w:t>What is the frequency of meetings? How/when are meetings scheduled (e.g., as</w:t>
                      </w:r>
                      <w:r w:rsidRPr="00715349">
                        <w:rPr>
                          <w:rFonts w:ascii="Calibri" w:hAnsi="Calibri"/>
                          <w:color w:val="055D8B"/>
                          <w:spacing w:val="-16"/>
                        </w:rPr>
                        <w:t xml:space="preserve"> </w:t>
                      </w:r>
                      <w:r w:rsidRPr="00715349">
                        <w:rPr>
                          <w:rFonts w:ascii="Calibri" w:hAnsi="Calibri"/>
                          <w:color w:val="055D8B"/>
                        </w:rPr>
                        <w:t>needed, recurring</w:t>
                      </w:r>
                      <w:r w:rsidRPr="00715349">
                        <w:rPr>
                          <w:rFonts w:ascii="Calibri" w:hAnsi="Calibri"/>
                          <w:color w:val="055D8B"/>
                          <w:spacing w:val="-1"/>
                        </w:rPr>
                        <w:t xml:space="preserve"> </w:t>
                      </w:r>
                      <w:r w:rsidRPr="00715349">
                        <w:rPr>
                          <w:rFonts w:ascii="Calibri" w:hAnsi="Calibri"/>
                          <w:color w:val="055D8B"/>
                        </w:rPr>
                        <w:t>schedule)?</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What is the communication mechanism between the levels of the</w:t>
                      </w:r>
                      <w:r w:rsidRPr="00715349">
                        <w:rPr>
                          <w:rFonts w:ascii="Calibri" w:hAnsi="Calibri"/>
                          <w:color w:val="055D8B"/>
                          <w:spacing w:val="-2"/>
                        </w:rPr>
                        <w:t xml:space="preserve"> </w:t>
                      </w:r>
                      <w:r w:rsidRPr="00715349">
                        <w:rPr>
                          <w:rFonts w:ascii="Calibri" w:hAnsi="Calibri"/>
                          <w:color w:val="055D8B"/>
                        </w:rPr>
                        <w:t>structure?</w:t>
                      </w:r>
                    </w:p>
                    <w:p w:rsidR="00055E7C" w:rsidRPr="00715349" w:rsidRDefault="00055E7C">
                      <w:pPr>
                        <w:pStyle w:val="BodyText"/>
                        <w:numPr>
                          <w:ilvl w:val="1"/>
                          <w:numId w:val="139"/>
                        </w:numPr>
                        <w:tabs>
                          <w:tab w:val="left" w:pos="540"/>
                        </w:tabs>
                        <w:spacing w:before="2" w:line="206" w:lineRule="auto"/>
                        <w:ind w:right="461"/>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governance</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11"/>
                        </w:rPr>
                        <w:t xml:space="preserve"> </w:t>
                      </w: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defined</w:t>
                      </w:r>
                      <w:r w:rsidRPr="00715349">
                        <w:rPr>
                          <w:rFonts w:ascii="Calibri" w:hAnsi="Calibri"/>
                          <w:color w:val="055D8B"/>
                          <w:spacing w:val="-3"/>
                        </w:rPr>
                        <w:t xml:space="preserve"> </w:t>
                      </w:r>
                      <w:r w:rsidRPr="00715349">
                        <w:rPr>
                          <w:rFonts w:ascii="Calibri" w:hAnsi="Calibri"/>
                          <w:color w:val="055D8B"/>
                        </w:rPr>
                        <w:t>(i.e.,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managers, data stewards, liaisons, and data</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139"/>
                        </w:numPr>
                        <w:tabs>
                          <w:tab w:val="left" w:pos="540"/>
                        </w:tabs>
                        <w:spacing w:line="206" w:lineRule="auto"/>
                        <w:ind w:right="228"/>
                        <w:rPr>
                          <w:rFonts w:ascii="Calibri" w:hAnsi="Calibri"/>
                        </w:rPr>
                      </w:pPr>
                      <w:r w:rsidRPr="00715349">
                        <w:rPr>
                          <w:rFonts w:ascii="Calibri" w:hAnsi="Calibri"/>
                          <w:color w:val="055D8B"/>
                        </w:rPr>
                        <w:t>Who (role) leads the governance committee (information indicates the importance the SEA</w:t>
                      </w:r>
                      <w:r w:rsidRPr="00715349">
                        <w:rPr>
                          <w:rFonts w:ascii="Calibri" w:hAnsi="Calibri"/>
                          <w:color w:val="055D8B"/>
                          <w:spacing w:val="-20"/>
                        </w:rPr>
                        <w:t xml:space="preserve"> </w:t>
                      </w:r>
                      <w:r w:rsidRPr="00715349">
                        <w:rPr>
                          <w:rFonts w:ascii="Calibri" w:hAnsi="Calibri"/>
                          <w:color w:val="055D8B"/>
                        </w:rPr>
                        <w:t>places on</w:t>
                      </w:r>
                      <w:r w:rsidRPr="00715349">
                        <w:rPr>
                          <w:rFonts w:ascii="Calibri" w:hAnsi="Calibri"/>
                          <w:color w:val="055D8B"/>
                          <w:spacing w:val="-1"/>
                        </w:rPr>
                        <w:t xml:space="preserve"> </w:t>
                      </w:r>
                      <w:r w:rsidRPr="00715349">
                        <w:rPr>
                          <w:rFonts w:ascii="Calibri" w:hAnsi="Calibri"/>
                          <w:color w:val="055D8B"/>
                        </w:rPr>
                        <w:t>governance)?</w:t>
                      </w:r>
                    </w:p>
                    <w:p w:rsidR="00055E7C" w:rsidRPr="00715349" w:rsidRDefault="00055E7C">
                      <w:pPr>
                        <w:pStyle w:val="BodyText"/>
                        <w:numPr>
                          <w:ilvl w:val="0"/>
                          <w:numId w:val="139"/>
                        </w:numPr>
                        <w:tabs>
                          <w:tab w:val="left" w:pos="370"/>
                        </w:tabs>
                        <w:spacing w:line="206" w:lineRule="auto"/>
                        <w:ind w:right="271"/>
                        <w:rPr>
                          <w:rFonts w:ascii="Calibri" w:hAnsi="Calibri"/>
                        </w:rPr>
                      </w:pP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structure</w:t>
                      </w:r>
                      <w:r w:rsidRPr="00715349">
                        <w:rPr>
                          <w:rFonts w:ascii="Calibri" w:hAnsi="Calibri"/>
                          <w:color w:val="4C4D4F"/>
                          <w:spacing w:val="-3"/>
                        </w:rPr>
                        <w:t xml:space="preserve"> </w:t>
                      </w:r>
                      <w:r w:rsidRPr="00715349">
                        <w:rPr>
                          <w:rFonts w:ascii="Calibri" w:hAnsi="Calibri"/>
                          <w:color w:val="4C4D4F"/>
                        </w:rPr>
                        <w:t>includes</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from</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programs</w:t>
                      </w:r>
                      <w:r w:rsidRPr="00715349">
                        <w:rPr>
                          <w:rFonts w:ascii="Calibri" w:hAnsi="Calibri"/>
                          <w:color w:val="4C4D4F"/>
                          <w:spacing w:val="-3"/>
                        </w:rPr>
                        <w:t xml:space="preserve"> </w:t>
                      </w:r>
                      <w:r w:rsidRPr="00715349">
                        <w:rPr>
                          <w:rFonts w:ascii="Calibri" w:hAnsi="Calibri"/>
                          <w:color w:val="4C4D4F"/>
                        </w:rPr>
                        <w:t>who have decision-making</w:t>
                      </w:r>
                      <w:r w:rsidRPr="00715349">
                        <w:rPr>
                          <w:rFonts w:ascii="Calibri" w:hAnsi="Calibri"/>
                          <w:color w:val="4C4D4F"/>
                          <w:spacing w:val="-1"/>
                        </w:rPr>
                        <w:t xml:space="preserve"> </w:t>
                      </w:r>
                      <w:r w:rsidRPr="00715349">
                        <w:rPr>
                          <w:rFonts w:ascii="Calibri" w:hAnsi="Calibri"/>
                          <w:color w:val="4C4D4F"/>
                        </w:rPr>
                        <w:t>authority.</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Who (roles/titles) are members of the</w:t>
                      </w:r>
                      <w:r w:rsidRPr="00715349">
                        <w:rPr>
                          <w:rFonts w:ascii="Calibri" w:hAnsi="Calibri"/>
                          <w:color w:val="055D8B"/>
                          <w:spacing w:val="-1"/>
                        </w:rPr>
                        <w:t xml:space="preserve"> </w:t>
                      </w:r>
                      <w:r w:rsidRPr="00715349">
                        <w:rPr>
                          <w:rFonts w:ascii="Calibri" w:hAnsi="Calibri"/>
                          <w:color w:val="055D8B"/>
                        </w:rPr>
                        <w:t>committee?</w:t>
                      </w:r>
                    </w:p>
                    <w:p w:rsidR="00055E7C" w:rsidRPr="00715349" w:rsidRDefault="00055E7C">
                      <w:pPr>
                        <w:pStyle w:val="BodyText"/>
                        <w:numPr>
                          <w:ilvl w:val="1"/>
                          <w:numId w:val="139"/>
                        </w:numPr>
                        <w:tabs>
                          <w:tab w:val="left" w:pos="540"/>
                        </w:tabs>
                        <w:spacing w:before="8" w:line="206" w:lineRule="auto"/>
                        <w:ind w:right="419"/>
                        <w:rPr>
                          <w:rFonts w:ascii="Calibri" w:hAnsi="Calibri"/>
                        </w:rPr>
                      </w:pPr>
                      <w:r w:rsidRPr="00715349">
                        <w:rPr>
                          <w:rFonts w:ascii="Calibri" w:hAnsi="Calibri"/>
                          <w:color w:val="055D8B"/>
                        </w:rPr>
                        <w:t>What decisions do team members have the authority to make? What influence do the</w:t>
                      </w:r>
                      <w:r w:rsidRPr="00715349">
                        <w:rPr>
                          <w:rFonts w:ascii="Calibri" w:hAnsi="Calibri"/>
                          <w:color w:val="055D8B"/>
                          <w:spacing w:val="-22"/>
                        </w:rPr>
                        <w:t xml:space="preserve"> </w:t>
                      </w:r>
                      <w:r w:rsidRPr="00715349">
                        <w:rPr>
                          <w:rFonts w:ascii="Calibri" w:hAnsi="Calibri"/>
                          <w:color w:val="055D8B"/>
                        </w:rPr>
                        <w:t>members have to recommend decisions and needed changes in the</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9"/>
                        </w:numPr>
                        <w:tabs>
                          <w:tab w:val="left" w:pos="540"/>
                        </w:tabs>
                        <w:spacing w:line="206" w:lineRule="auto"/>
                        <w:ind w:right="175"/>
                        <w:jc w:val="both"/>
                        <w:rPr>
                          <w:rFonts w:ascii="Calibri" w:hAnsi="Calibri"/>
                        </w:rPr>
                      </w:pPr>
                      <w:r w:rsidRPr="00715349">
                        <w:rPr>
                          <w:rFonts w:ascii="Calibri" w:hAnsi="Calibri"/>
                          <w:color w:val="055D8B"/>
                        </w:rPr>
                        <w:t>Which members have the knowledge necessary to make recommendations for needed changes in the</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10"/>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members</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expertise</w:t>
                      </w:r>
                      <w:r w:rsidRPr="00715349">
                        <w:rPr>
                          <w:rFonts w:ascii="Calibri" w:hAnsi="Calibri"/>
                          <w:color w:val="055D8B"/>
                          <w:spacing w:val="-2"/>
                        </w:rPr>
                        <w:t xml:space="preserve"> </w:t>
                      </w:r>
                      <w:r w:rsidRPr="00715349">
                        <w:rPr>
                          <w:rFonts w:ascii="Calibri" w:hAnsi="Calibri"/>
                          <w:color w:val="055D8B"/>
                        </w:rPr>
                        <w:t>about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overall?</w:t>
                      </w:r>
                      <w:r w:rsidRPr="00715349">
                        <w:rPr>
                          <w:rFonts w:ascii="Calibri" w:hAnsi="Calibri"/>
                          <w:color w:val="055D8B"/>
                          <w:spacing w:val="-10"/>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expertise</w:t>
                      </w:r>
                      <w:r w:rsidRPr="00715349">
                        <w:rPr>
                          <w:rFonts w:ascii="Calibri" w:hAnsi="Calibri"/>
                          <w:color w:val="055D8B"/>
                          <w:spacing w:val="-2"/>
                        </w:rPr>
                        <w:t xml:space="preserve"> </w:t>
                      </w:r>
                      <w:r w:rsidRPr="00715349">
                        <w:rPr>
                          <w:rFonts w:ascii="Calibri" w:hAnsi="Calibri"/>
                          <w:color w:val="055D8B"/>
                        </w:rPr>
                        <w:t>about particular Part B subject areas or</w:t>
                      </w:r>
                      <w:r w:rsidRPr="00715349">
                        <w:rPr>
                          <w:rFonts w:ascii="Calibri" w:hAnsi="Calibri"/>
                          <w:color w:val="055D8B"/>
                          <w:spacing w:val="-1"/>
                        </w:rPr>
                        <w:t xml:space="preserve"> </w:t>
                      </w:r>
                      <w:r w:rsidRPr="00715349">
                        <w:rPr>
                          <w:rFonts w:ascii="Calibri" w:hAnsi="Calibri"/>
                          <w:color w:val="055D8B"/>
                        </w:rPr>
                        <w:t>processes?</w:t>
                      </w:r>
                    </w:p>
                    <w:p w:rsidR="00055E7C" w:rsidRPr="00715349" w:rsidRDefault="00055E7C">
                      <w:pPr>
                        <w:pStyle w:val="BodyText"/>
                        <w:numPr>
                          <w:ilvl w:val="1"/>
                          <w:numId w:val="139"/>
                        </w:numPr>
                        <w:tabs>
                          <w:tab w:val="left" w:pos="540"/>
                        </w:tabs>
                        <w:spacing w:line="206" w:lineRule="auto"/>
                        <w:ind w:right="571"/>
                        <w:rPr>
                          <w:rFonts w:ascii="Calibri" w:hAnsi="Calibri"/>
                        </w:rPr>
                      </w:pPr>
                      <w:r w:rsidRPr="00715349">
                        <w:rPr>
                          <w:rFonts w:ascii="Calibri" w:hAnsi="Calibri"/>
                          <w:color w:val="055D8B"/>
                        </w:rPr>
                        <w:t>Which members have the knowledge and skills to implement the decisions regarding</w:t>
                      </w:r>
                      <w:r w:rsidRPr="00715349">
                        <w:rPr>
                          <w:rFonts w:ascii="Calibri" w:hAnsi="Calibri"/>
                          <w:color w:val="055D8B"/>
                          <w:spacing w:val="-9"/>
                        </w:rPr>
                        <w:t xml:space="preserve"> </w:t>
                      </w:r>
                      <w:r w:rsidRPr="00715349">
                        <w:rPr>
                          <w:rFonts w:ascii="Calibri" w:hAnsi="Calibri"/>
                          <w:color w:val="055D8B"/>
                        </w:rPr>
                        <w:t>needed system</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0"/>
                          <w:numId w:val="139"/>
                        </w:numPr>
                        <w:tabs>
                          <w:tab w:val="left" w:pos="370"/>
                        </w:tabs>
                        <w:spacing w:line="206" w:lineRule="auto"/>
                        <w:ind w:right="459"/>
                        <w:rPr>
                          <w:rFonts w:ascii="Calibri" w:hAnsi="Calibri"/>
                        </w:rPr>
                      </w:pPr>
                      <w:r w:rsidRPr="00715349">
                        <w:rPr>
                          <w:rFonts w:ascii="Calibri" w:hAnsi="Calibri"/>
                          <w:color w:val="4C4D4F"/>
                        </w:rPr>
                        <w:t>The data governance structure oversees all data collected and maintained by Part B and ensures 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related</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regardless</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where</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located.</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What data policies</w:t>
                      </w:r>
                      <w:r w:rsidRPr="00715349">
                        <w:rPr>
                          <w:rFonts w:ascii="Calibri" w:hAnsi="Calibri"/>
                          <w:color w:val="055D8B"/>
                          <w:spacing w:val="-4"/>
                        </w:rPr>
                        <w:t xml:space="preserve"> </w:t>
                      </w:r>
                      <w:r w:rsidRPr="00715349">
                        <w:rPr>
                          <w:rFonts w:ascii="Calibri" w:hAnsi="Calibri"/>
                          <w:color w:val="055D8B"/>
                        </w:rPr>
                        <w:t>exist?</w:t>
                      </w:r>
                    </w:p>
                    <w:p w:rsidR="00055E7C" w:rsidRPr="00715349" w:rsidRDefault="00055E7C">
                      <w:pPr>
                        <w:pStyle w:val="BodyText"/>
                        <w:numPr>
                          <w:ilvl w:val="1"/>
                          <w:numId w:val="139"/>
                        </w:numPr>
                        <w:tabs>
                          <w:tab w:val="left" w:pos="540"/>
                        </w:tabs>
                        <w:spacing w:before="4" w:line="206" w:lineRule="auto"/>
                        <w:ind w:right="291"/>
                        <w:rPr>
                          <w:rFonts w:ascii="Calibri" w:hAnsi="Calibri"/>
                        </w:rPr>
                      </w:pPr>
                      <w:r w:rsidRPr="00715349">
                        <w:rPr>
                          <w:rFonts w:ascii="Calibri" w:hAnsi="Calibri"/>
                          <w:color w:val="055D8B"/>
                        </w:rPr>
                        <w:t>How does the SEA ensure policies are understood by all staff? What is the procedure and</w:t>
                      </w:r>
                      <w:r w:rsidRPr="00715349">
                        <w:rPr>
                          <w:rFonts w:ascii="Calibri" w:hAnsi="Calibri"/>
                          <w:color w:val="055D8B"/>
                          <w:spacing w:val="-29"/>
                        </w:rPr>
                        <w:t xml:space="preserve"> </w:t>
                      </w:r>
                      <w:r w:rsidRPr="00715349">
                        <w:rPr>
                          <w:rFonts w:ascii="Calibri" w:hAnsi="Calibri"/>
                          <w:color w:val="055D8B"/>
                        </w:rPr>
                        <w:t>timeline for reviewing</w:t>
                      </w:r>
                      <w:r w:rsidRPr="00715349">
                        <w:rPr>
                          <w:rFonts w:ascii="Calibri" w:hAnsi="Calibri"/>
                          <w:color w:val="055D8B"/>
                          <w:spacing w:val="-1"/>
                        </w:rPr>
                        <w:t xml:space="preserve"> </w:t>
                      </w:r>
                      <w:r w:rsidRPr="00715349">
                        <w:rPr>
                          <w:rFonts w:ascii="Calibri" w:hAnsi="Calibri"/>
                          <w:color w:val="055D8B"/>
                        </w:rPr>
                        <w:t>policies?</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Who (role) oversees all of the Part B data collected and</w:t>
                      </w:r>
                      <w:r w:rsidRPr="00715349">
                        <w:rPr>
                          <w:rFonts w:ascii="Calibri" w:hAnsi="Calibri"/>
                          <w:color w:val="055D8B"/>
                          <w:spacing w:val="-2"/>
                        </w:rPr>
                        <w:t xml:space="preserve"> </w:t>
                      </w:r>
                      <w:r w:rsidRPr="00715349">
                        <w:rPr>
                          <w:rFonts w:ascii="Calibri" w:hAnsi="Calibri"/>
                          <w:color w:val="055D8B"/>
                        </w:rPr>
                        <w:t>maintained?</w:t>
                      </w:r>
                    </w:p>
                    <w:p w:rsidR="00055E7C" w:rsidRPr="00715349" w:rsidRDefault="00055E7C">
                      <w:pPr>
                        <w:pStyle w:val="BodyText"/>
                        <w:numPr>
                          <w:ilvl w:val="1"/>
                          <w:numId w:val="139"/>
                        </w:numPr>
                        <w:tabs>
                          <w:tab w:val="left" w:pos="540"/>
                        </w:tabs>
                        <w:spacing w:line="240" w:lineRule="exact"/>
                        <w:rPr>
                          <w:rFonts w:ascii="Calibri" w:hAnsi="Calibri"/>
                        </w:rPr>
                      </w:pPr>
                      <w:r w:rsidRPr="00715349">
                        <w:rPr>
                          <w:rFonts w:ascii="Calibri" w:hAnsi="Calibri"/>
                          <w:color w:val="055D8B"/>
                        </w:rPr>
                        <w:t>Who (role) ensures policies are adhered to and</w:t>
                      </w:r>
                      <w:r w:rsidRPr="00715349">
                        <w:rPr>
                          <w:rFonts w:ascii="Calibri" w:hAnsi="Calibri"/>
                          <w:color w:val="055D8B"/>
                          <w:spacing w:val="-2"/>
                        </w:rPr>
                        <w:t xml:space="preserve"> </w:t>
                      </w:r>
                      <w:r w:rsidRPr="00715349">
                        <w:rPr>
                          <w:rFonts w:ascii="Calibri" w:hAnsi="Calibri"/>
                          <w:color w:val="055D8B"/>
                        </w:rPr>
                        <w:t>how?</w:t>
                      </w:r>
                    </w:p>
                    <w:p w:rsidR="00055E7C" w:rsidRPr="00715349" w:rsidRDefault="00055E7C">
                      <w:pPr>
                        <w:pStyle w:val="BodyText"/>
                        <w:numPr>
                          <w:ilvl w:val="1"/>
                          <w:numId w:val="139"/>
                        </w:numPr>
                        <w:tabs>
                          <w:tab w:val="left" w:pos="540"/>
                        </w:tabs>
                        <w:spacing w:before="12" w:line="206" w:lineRule="auto"/>
                        <w:ind w:right="410"/>
                        <w:rPr>
                          <w:rFonts w:ascii="Calibri" w:hAnsi="Calibri"/>
                        </w:rPr>
                      </w:pPr>
                      <w:r w:rsidRPr="00715349">
                        <w:rPr>
                          <w:rFonts w:ascii="Calibri" w:hAnsi="Calibri"/>
                          <w:color w:val="055D8B"/>
                        </w:rPr>
                        <w:t>Does a document exist that outlines all data sources, indicates which are authoritative, and</w:t>
                      </w:r>
                      <w:r w:rsidRPr="00715349">
                        <w:rPr>
                          <w:rFonts w:ascii="Calibri" w:hAnsi="Calibri"/>
                          <w:color w:val="055D8B"/>
                          <w:spacing w:val="-22"/>
                        </w:rPr>
                        <w:t xml:space="preserve"> </w:t>
                      </w:r>
                      <w:r w:rsidRPr="00715349">
                        <w:rPr>
                          <w:rFonts w:ascii="Calibri" w:hAnsi="Calibri"/>
                          <w:color w:val="055D8B"/>
                        </w:rPr>
                        <w:t>who (role) is responsible for</w:t>
                      </w:r>
                      <w:r w:rsidRPr="00715349">
                        <w:rPr>
                          <w:rFonts w:ascii="Calibri" w:hAnsi="Calibri"/>
                          <w:color w:val="055D8B"/>
                          <w:spacing w:val="-1"/>
                        </w:rPr>
                        <w:t xml:space="preserve"> </w:t>
                      </w:r>
                      <w:r w:rsidRPr="00715349">
                        <w:rPr>
                          <w:rFonts w:ascii="Calibri" w:hAnsi="Calibri"/>
                          <w:color w:val="055D8B"/>
                        </w:rPr>
                        <w:t>each?</w:t>
                      </w:r>
                    </w:p>
                    <w:p w:rsidR="00055E7C" w:rsidRPr="00715349" w:rsidRDefault="00055E7C">
                      <w:pPr>
                        <w:pStyle w:val="BodyText"/>
                        <w:numPr>
                          <w:ilvl w:val="0"/>
                          <w:numId w:val="139"/>
                        </w:numPr>
                        <w:tabs>
                          <w:tab w:val="left" w:pos="370"/>
                        </w:tabs>
                        <w:spacing w:line="226" w:lineRule="exact"/>
                        <w:rPr>
                          <w:rFonts w:ascii="Calibri" w:hAnsi="Calibri"/>
                        </w:rPr>
                      </w:pPr>
                      <w:r w:rsidRPr="00715349">
                        <w:rPr>
                          <w:rFonts w:ascii="Calibri" w:hAnsi="Calibri"/>
                          <w:color w:val="4C4D4F"/>
                        </w:rPr>
                        <w:t>The data governance structure’s authority is reviewed and revised as</w:t>
                      </w:r>
                      <w:r w:rsidRPr="00715349">
                        <w:rPr>
                          <w:rFonts w:ascii="Calibri" w:hAnsi="Calibri"/>
                          <w:color w:val="4C4D4F"/>
                          <w:spacing w:val="-8"/>
                        </w:rPr>
                        <w:t xml:space="preserve"> </w:t>
                      </w:r>
                      <w:r w:rsidRPr="00715349">
                        <w:rPr>
                          <w:rFonts w:ascii="Calibri" w:hAnsi="Calibri"/>
                          <w:color w:val="4C4D4F"/>
                        </w:rPr>
                        <w:t>necessary.</w:t>
                      </w:r>
                    </w:p>
                    <w:p w:rsidR="00055E7C" w:rsidRPr="00715349" w:rsidRDefault="00055E7C">
                      <w:pPr>
                        <w:pStyle w:val="BodyText"/>
                        <w:numPr>
                          <w:ilvl w:val="1"/>
                          <w:numId w:val="139"/>
                        </w:numPr>
                        <w:tabs>
                          <w:tab w:val="left" w:pos="540"/>
                        </w:tabs>
                        <w:spacing w:line="240" w:lineRule="exact"/>
                        <w:rPr>
                          <w:rFonts w:ascii="Calibri" w:hAnsi="Calibri"/>
                        </w:rPr>
                      </w:pPr>
                      <w:r w:rsidRPr="00715349">
                        <w:rPr>
                          <w:rFonts w:ascii="Calibri" w:hAnsi="Calibri"/>
                          <w:color w:val="055D8B"/>
                        </w:rPr>
                        <w:t>Who (role) established the charter and under what</w:t>
                      </w:r>
                      <w:r w:rsidRPr="00715349">
                        <w:rPr>
                          <w:rFonts w:ascii="Calibri" w:hAnsi="Calibri"/>
                          <w:color w:val="055D8B"/>
                          <w:spacing w:val="-1"/>
                        </w:rPr>
                        <w:t xml:space="preserve"> </w:t>
                      </w:r>
                      <w:r w:rsidRPr="00715349">
                        <w:rPr>
                          <w:rFonts w:ascii="Calibri" w:hAnsi="Calibri"/>
                          <w:color w:val="055D8B"/>
                        </w:rPr>
                        <w:t>authority?</w:t>
                      </w:r>
                    </w:p>
                    <w:p w:rsidR="00055E7C" w:rsidRPr="00715349" w:rsidRDefault="00055E7C">
                      <w:pPr>
                        <w:pStyle w:val="BodyText"/>
                        <w:numPr>
                          <w:ilvl w:val="1"/>
                          <w:numId w:val="139"/>
                        </w:numPr>
                        <w:tabs>
                          <w:tab w:val="left" w:pos="540"/>
                        </w:tabs>
                        <w:spacing w:before="12" w:line="206" w:lineRule="auto"/>
                        <w:ind w:right="646"/>
                        <w:rPr>
                          <w:rFonts w:ascii="Calibri" w:hAnsi="Calibri"/>
                        </w:rPr>
                      </w:pPr>
                      <w:r w:rsidRPr="00715349">
                        <w:rPr>
                          <w:rFonts w:ascii="Calibri" w:hAnsi="Calibri"/>
                          <w:color w:val="055D8B"/>
                        </w:rPr>
                        <w:t>What is the timeline outlined for regular review and revision? What documentation exists to show whether the timeline is being followed (including date of last review)? How often is</w:t>
                      </w:r>
                      <w:r w:rsidRPr="00715349">
                        <w:rPr>
                          <w:rFonts w:ascii="Calibri" w:hAnsi="Calibri"/>
                          <w:color w:val="055D8B"/>
                          <w:spacing w:val="-16"/>
                        </w:rPr>
                        <w:t xml:space="preserve"> </w:t>
                      </w:r>
                      <w:r w:rsidRPr="00715349">
                        <w:rPr>
                          <w:rFonts w:ascii="Calibri" w:hAnsi="Calibri"/>
                          <w:color w:val="055D8B"/>
                        </w:rPr>
                        <w:t>the timeline</w:t>
                      </w:r>
                      <w:r w:rsidRPr="00715349">
                        <w:rPr>
                          <w:rFonts w:ascii="Calibri" w:hAnsi="Calibri"/>
                          <w:color w:val="055D8B"/>
                          <w:spacing w:val="-1"/>
                        </w:rPr>
                        <w:t xml:space="preserve"> </w:t>
                      </w:r>
                      <w:r w:rsidRPr="00715349">
                        <w:rPr>
                          <w:rFonts w:ascii="Calibri" w:hAnsi="Calibri"/>
                          <w:color w:val="055D8B"/>
                        </w:rPr>
                        <w:t>evaluated?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4336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69"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158" type="#_x0000_t202" style="position:absolute;margin-left:54pt;margin-top:57.6pt;width:7in;height:12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6nRsobICAAC4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86385B">
      <w:pPr>
        <w:rPr>
          <w:rFonts w:ascii="Calibri" w:hAnsi="Calibri"/>
          <w:sz w:val="2"/>
          <w:szCs w:val="2"/>
        </w:rPr>
        <w:sectPr w:rsidR="00B1182C" w:rsidRPr="00715349">
          <w:pgSz w:w="12240" w:h="15840"/>
          <w:pgMar w:top="940" w:right="640" w:bottom="280" w:left="320" w:header="720" w:footer="720" w:gutter="0"/>
          <w:cols w:space="720"/>
        </w:sectPr>
      </w:pPr>
      <w:r w:rsidRPr="00715349">
        <w:rPr>
          <w:rFonts w:ascii="Calibri" w:hAnsi="Calibri"/>
          <w:noProof/>
          <w:lang w:bidi="ar-SA"/>
        </w:rPr>
        <mc:AlternateContent>
          <mc:Choice Requires="wps">
            <w:drawing>
              <wp:anchor distT="0" distB="0" distL="114300" distR="114300" simplePos="0" relativeHeight="252128768" behindDoc="1" locked="0" layoutInCell="1" allowOverlap="1" wp14:anchorId="1604D1FB" wp14:editId="51F855A3">
                <wp:simplePos x="0" y="0"/>
                <wp:positionH relativeFrom="page">
                  <wp:posOffset>895350</wp:posOffset>
                </wp:positionH>
                <wp:positionV relativeFrom="page">
                  <wp:posOffset>2552700</wp:posOffset>
                </wp:positionV>
                <wp:extent cx="774700" cy="5943600"/>
                <wp:effectExtent l="0" t="0" r="6350" b="0"/>
                <wp:wrapNone/>
                <wp:docPr id="1725"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6385B">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86385B">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D1FB" id="Text Box 1343" o:spid="_x0000_s1159" type="#_x0000_t202" style="position:absolute;margin-left:70.5pt;margin-top:201pt;width:61pt;height:468pt;z-index:-251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" filled="f" stroked="f">
                <v:textbox inset="0,0,0,0">
                  <w:txbxContent>
                    <w:p w:rsidR="00055E7C" w:rsidRDefault="00055E7C" w:rsidP="0086385B">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86385B">
                      <w:pPr>
                        <w:spacing w:before="38" w:line="204" w:lineRule="auto"/>
                        <w:ind w:left="120" w:right="68"/>
                        <w:rPr>
                          <w:rFonts w:ascii="Times New Roman"/>
                          <w:sz w:val="17"/>
                        </w:rPr>
                      </w:pPr>
                    </w:p>
                  </w:txbxContent>
                </v:textbox>
                <w10:wrap anchorx="page" anchory="page"/>
              </v:shape>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34438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368"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E35C7" id="Line 1363" o:spid="_x0000_s1026" style="position:absolute;z-index:-18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yfUCIS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3464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355"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0" o:spid="_x0000_s1160" type="#_x0000_t202" style="position:absolute;margin-left:53pt;margin-top:47.1pt;width:299pt;height:13.2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Mszcru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47456" behindDoc="1" locked="0" layoutInCell="1" allowOverlap="1">
                <wp:simplePos x="0" y="0"/>
                <wp:positionH relativeFrom="page">
                  <wp:posOffset>673100</wp:posOffset>
                </wp:positionH>
                <wp:positionV relativeFrom="page">
                  <wp:posOffset>1316355</wp:posOffset>
                </wp:positionV>
                <wp:extent cx="4081780" cy="245745"/>
                <wp:effectExtent l="0" t="1905" r="0" b="0"/>
                <wp:wrapNone/>
                <wp:docPr id="1354"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9" o:spid="_x0000_s1161" type="#_x0000_t202" style="position:absolute;margin-left:53pt;margin-top:103.65pt;width:321.4pt;height:19.3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Y2sw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484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52"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4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162" type="#_x0000_t202" style="position:absolute;margin-left:53pt;margin-top:746.5pt;width:79pt;height:13.2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8htQIAALg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Td1fIb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46">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49504"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351"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163" type="#_x0000_t202" style="position:absolute;margin-left:552.4pt;margin-top:746.85pt;width:6.6pt;height:12.85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NI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MKfM0izAgAA&#10;tg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8</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0528" behindDoc="1" locked="0" layoutInCell="1" allowOverlap="1">
                <wp:simplePos x="0" y="0"/>
                <wp:positionH relativeFrom="page">
                  <wp:posOffset>892175</wp:posOffset>
                </wp:positionH>
                <wp:positionV relativeFrom="page">
                  <wp:posOffset>1603375</wp:posOffset>
                </wp:positionV>
                <wp:extent cx="774700" cy="396875"/>
                <wp:effectExtent l="0" t="3175" r="0" b="0"/>
                <wp:wrapNone/>
                <wp:docPr id="1350"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5" o:spid="_x0000_s1164" type="#_x0000_t202" style="position:absolute;margin-left:70.25pt;margin-top:126.25pt;width:61pt;height:31.2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1552" behindDoc="1" locked="0" layoutInCell="1" allowOverlap="1">
                <wp:simplePos x="0" y="0"/>
                <wp:positionH relativeFrom="page">
                  <wp:posOffset>1666875</wp:posOffset>
                </wp:positionH>
                <wp:positionV relativeFrom="page">
                  <wp:posOffset>1603375</wp:posOffset>
                </wp:positionV>
                <wp:extent cx="5634355" cy="396875"/>
                <wp:effectExtent l="0" t="3175" r="4445" b="0"/>
                <wp:wrapNone/>
                <wp:docPr id="1349"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DG2: </w:t>
                            </w:r>
                            <w:r w:rsidRPr="00715349">
                              <w:rPr>
                                <w:rFonts w:ascii="Calibri" w:hAnsi="Calibri"/>
                                <w:color w:val="FFFFFF"/>
                              </w:rPr>
                              <w:t>The state ensures that data governance and management roles and responsibilities clearly establish decision-making authority and accountability.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4" o:spid="_x0000_s1165" type="#_x0000_t202" style="position:absolute;margin-left:131.25pt;margin-top:126.25pt;width:443.65pt;height:31.2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mpswIAALgFAAAOAAAAZHJzL2Uyb0RvYy54bWysVG1vmzAQ/j5p/8HydwokJg2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DG2: </w:t>
                      </w:r>
                      <w:r w:rsidRPr="00715349">
                        <w:rPr>
                          <w:rFonts w:ascii="Calibri" w:hAnsi="Calibri"/>
                          <w:color w:val="FFFFFF"/>
                        </w:rPr>
                        <w:t>The state ensures that data governance and management roles and responsibilities clearly establish decision-making authority and accountability.</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2576" behindDoc="1" locked="0" layoutInCell="1" allowOverlap="1">
                <wp:simplePos x="0" y="0"/>
                <wp:positionH relativeFrom="page">
                  <wp:posOffset>892175</wp:posOffset>
                </wp:positionH>
                <wp:positionV relativeFrom="page">
                  <wp:posOffset>2000250</wp:posOffset>
                </wp:positionV>
                <wp:extent cx="774700" cy="6305550"/>
                <wp:effectExtent l="0" t="0" r="0" b="0"/>
                <wp:wrapNone/>
                <wp:docPr id="1348"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70.25pt;margin-top:157.5pt;width:61pt;height:496.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3600" behindDoc="1" locked="0" layoutInCell="1" allowOverlap="1">
                <wp:simplePos x="0" y="0"/>
                <wp:positionH relativeFrom="page">
                  <wp:posOffset>1666875</wp:posOffset>
                </wp:positionH>
                <wp:positionV relativeFrom="page">
                  <wp:posOffset>2000250</wp:posOffset>
                </wp:positionV>
                <wp:extent cx="5634355" cy="6305550"/>
                <wp:effectExtent l="0" t="0" r="4445" b="0"/>
                <wp:wrapNone/>
                <wp:docPr id="134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37"/>
                              </w:numPr>
                              <w:tabs>
                                <w:tab w:val="left" w:pos="370"/>
                              </w:tabs>
                              <w:spacing w:before="42" w:line="206" w:lineRule="auto"/>
                              <w:ind w:right="589"/>
                              <w:rPr>
                                <w:rFonts w:ascii="Calibri" w:hAnsi="Calibri"/>
                              </w:rPr>
                            </w:pPr>
                            <w:r w:rsidRPr="00715349">
                              <w:rPr>
                                <w:rFonts w:ascii="Calibri" w:hAnsi="Calibri"/>
                                <w:color w:val="4C4D4F"/>
                              </w:rPr>
                              <w:t>A written statement(s) (e.g., organizational chart, data sharing agreements) delineates</w:t>
                            </w:r>
                            <w:r w:rsidRPr="00715349">
                              <w:rPr>
                                <w:rFonts w:ascii="Calibri" w:hAnsi="Calibri"/>
                                <w:color w:val="4C4D4F"/>
                                <w:spacing w:val="-22"/>
                              </w:rPr>
                              <w:t xml:space="preserve"> </w:t>
                            </w:r>
                            <w:r w:rsidRPr="00715349">
                              <w:rPr>
                                <w:rFonts w:ascii="Calibri" w:hAnsi="Calibri"/>
                                <w:color w:val="4C4D4F"/>
                              </w:rPr>
                              <w:t>decision- making authority for Part B data</w:t>
                            </w:r>
                            <w:r w:rsidRPr="00715349">
                              <w:rPr>
                                <w:rFonts w:ascii="Calibri" w:hAnsi="Calibri"/>
                                <w:color w:val="4C4D4F"/>
                                <w:spacing w:val="-1"/>
                              </w:rPr>
                              <w:t xml:space="preserve"> </w:t>
                            </w:r>
                            <w:r w:rsidRPr="00715349">
                              <w:rPr>
                                <w:rFonts w:ascii="Calibri" w:hAnsi="Calibri"/>
                                <w:color w:val="4C4D4F"/>
                              </w:rPr>
                              <w:t>decisions.</w:t>
                            </w:r>
                          </w:p>
                          <w:p w:rsidR="00055E7C" w:rsidRPr="00715349" w:rsidRDefault="00055E7C">
                            <w:pPr>
                              <w:pStyle w:val="BodyText"/>
                              <w:numPr>
                                <w:ilvl w:val="1"/>
                                <w:numId w:val="137"/>
                              </w:numPr>
                              <w:tabs>
                                <w:tab w:val="left" w:pos="540"/>
                              </w:tabs>
                              <w:spacing w:line="206" w:lineRule="auto"/>
                              <w:ind w:right="170"/>
                              <w:rPr>
                                <w:rFonts w:ascii="Calibri" w:hAnsi="Calibri"/>
                              </w:rPr>
                            </w:pPr>
                            <w:r w:rsidRPr="00715349">
                              <w:rPr>
                                <w:rFonts w:ascii="Calibri" w:hAnsi="Calibri"/>
                                <w:color w:val="055D8B"/>
                              </w:rPr>
                              <w:t>Where is decision-making authority for data decisions documented (e.g., data governance</w:t>
                            </w:r>
                            <w:r w:rsidRPr="00715349">
                              <w:rPr>
                                <w:rFonts w:ascii="Calibri" w:hAnsi="Calibri"/>
                                <w:color w:val="055D8B"/>
                                <w:spacing w:val="-21"/>
                              </w:rPr>
                              <w:t xml:space="preserve"> </w:t>
                            </w:r>
                            <w:r w:rsidRPr="00715349">
                              <w:rPr>
                                <w:rFonts w:ascii="Calibri" w:hAnsi="Calibri"/>
                                <w:color w:val="055D8B"/>
                              </w:rPr>
                              <w:t>manual, authoritative source</w:t>
                            </w:r>
                            <w:r w:rsidRPr="00715349">
                              <w:rPr>
                                <w:rFonts w:ascii="Calibri" w:hAnsi="Calibri"/>
                                <w:color w:val="055D8B"/>
                                <w:spacing w:val="-1"/>
                              </w:rPr>
                              <w:t xml:space="preserve"> </w:t>
                            </w:r>
                            <w:r w:rsidRPr="00715349">
                              <w:rPr>
                                <w:rFonts w:ascii="Calibri" w:hAnsi="Calibri"/>
                                <w:color w:val="055D8B"/>
                              </w:rPr>
                              <w:t>documents)?</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How is decision-making authority for each data collection clearly</w:t>
                            </w:r>
                            <w:r w:rsidRPr="00715349">
                              <w:rPr>
                                <w:rFonts w:ascii="Calibri" w:hAnsi="Calibri"/>
                                <w:color w:val="055D8B"/>
                                <w:spacing w:val="-2"/>
                              </w:rPr>
                              <w:t xml:space="preserve"> </w:t>
                            </w:r>
                            <w:r w:rsidRPr="00715349">
                              <w:rPr>
                                <w:rFonts w:ascii="Calibri" w:hAnsi="Calibri"/>
                                <w:color w:val="055D8B"/>
                              </w:rPr>
                              <w:t>communicated?</w:t>
                            </w:r>
                          </w:p>
                          <w:p w:rsidR="00055E7C" w:rsidRPr="00715349" w:rsidRDefault="00055E7C">
                            <w:pPr>
                              <w:pStyle w:val="BodyText"/>
                              <w:numPr>
                                <w:ilvl w:val="0"/>
                                <w:numId w:val="137"/>
                              </w:numPr>
                              <w:tabs>
                                <w:tab w:val="left" w:pos="370"/>
                              </w:tabs>
                              <w:spacing w:before="9" w:line="206" w:lineRule="auto"/>
                              <w:ind w:right="284"/>
                              <w:rPr>
                                <w:rFonts w:ascii="Calibri" w:hAnsi="Calibri"/>
                              </w:rPr>
                            </w:pPr>
                            <w:r w:rsidRPr="00715349">
                              <w:rPr>
                                <w:rFonts w:ascii="Calibri" w:hAnsi="Calibri"/>
                                <w:color w:val="4C4D4F"/>
                              </w:rPr>
                              <w:t xml:space="preserve">All data-related responsibilities associated with the </w:t>
                            </w:r>
                            <w:r w:rsidRPr="00715349">
                              <w:rPr>
                                <w:rFonts w:ascii="Calibri" w:hAnsi="Calibri"/>
                                <w:color w:val="4C4D4F"/>
                                <w:spacing w:val="-4"/>
                              </w:rPr>
                              <w:t xml:space="preserve">state’s </w:t>
                            </w:r>
                            <w:r w:rsidRPr="00715349">
                              <w:rPr>
                                <w:rFonts w:ascii="Calibri" w:hAnsi="Calibri"/>
                                <w:color w:val="4C4D4F"/>
                              </w:rPr>
                              <w:t>Part B data system are clearly assigned</w:t>
                            </w:r>
                            <w:r w:rsidRPr="00715349">
                              <w:rPr>
                                <w:rFonts w:ascii="Calibri" w:hAnsi="Calibri"/>
                                <w:color w:val="4C4D4F"/>
                                <w:spacing w:val="-18"/>
                              </w:rPr>
                              <w:t xml:space="preserve"> </w:t>
                            </w:r>
                            <w:r w:rsidRPr="00715349">
                              <w:rPr>
                                <w:rFonts w:ascii="Calibri" w:hAnsi="Calibri"/>
                                <w:color w:val="4C4D4F"/>
                              </w:rPr>
                              <w:t>to accountable and informed parties (e.g., data manager, data steward, ED</w:t>
                            </w:r>
                            <w:r w:rsidRPr="00715349">
                              <w:rPr>
                                <w:rFonts w:ascii="Calibri" w:hAnsi="Calibri"/>
                                <w:i/>
                                <w:color w:val="4C4D4F"/>
                              </w:rPr>
                              <w:t>Facts</w:t>
                            </w:r>
                            <w:r w:rsidRPr="00715349">
                              <w:rPr>
                                <w:rFonts w:ascii="Calibri" w:hAnsi="Calibri"/>
                                <w:i/>
                                <w:color w:val="4C4D4F"/>
                                <w:spacing w:val="-12"/>
                              </w:rPr>
                              <w:t xml:space="preserve"> </w:t>
                            </w:r>
                            <w:r w:rsidRPr="00715349">
                              <w:rPr>
                                <w:rFonts w:ascii="Calibri" w:hAnsi="Calibri"/>
                                <w:color w:val="4C4D4F"/>
                              </w:rPr>
                              <w:t>coordinator).</w:t>
                            </w:r>
                          </w:p>
                          <w:p w:rsidR="00055E7C" w:rsidRPr="00715349" w:rsidRDefault="00055E7C">
                            <w:pPr>
                              <w:pStyle w:val="BodyText"/>
                              <w:numPr>
                                <w:ilvl w:val="1"/>
                                <w:numId w:val="137"/>
                              </w:numPr>
                              <w:tabs>
                                <w:tab w:val="left" w:pos="540"/>
                              </w:tabs>
                              <w:spacing w:line="225" w:lineRule="exact"/>
                              <w:rPr>
                                <w:rFonts w:ascii="Calibri" w:hAnsi="Calibri"/>
                              </w:rPr>
                            </w:pPr>
                            <w:r w:rsidRPr="00715349">
                              <w:rPr>
                                <w:rFonts w:ascii="Calibri" w:hAnsi="Calibri"/>
                                <w:color w:val="055D8B"/>
                              </w:rPr>
                              <w:t>How are data-related responsibilities identified, documented, and</w:t>
                            </w:r>
                            <w:r w:rsidRPr="00715349">
                              <w:rPr>
                                <w:rFonts w:ascii="Calibri" w:hAnsi="Calibri"/>
                                <w:color w:val="055D8B"/>
                                <w:spacing w:val="-4"/>
                              </w:rPr>
                              <w:t xml:space="preserve"> </w:t>
                            </w:r>
                            <w:r w:rsidRPr="00715349">
                              <w:rPr>
                                <w:rFonts w:ascii="Calibri" w:hAnsi="Calibri"/>
                                <w:color w:val="055D8B"/>
                              </w:rPr>
                              <w:t>assigned?</w:t>
                            </w:r>
                          </w:p>
                          <w:p w:rsidR="00055E7C" w:rsidRPr="00715349" w:rsidRDefault="00055E7C">
                            <w:pPr>
                              <w:pStyle w:val="BodyText"/>
                              <w:numPr>
                                <w:ilvl w:val="1"/>
                                <w:numId w:val="137"/>
                              </w:numPr>
                              <w:tabs>
                                <w:tab w:val="left" w:pos="540"/>
                              </w:tabs>
                              <w:spacing w:line="240" w:lineRule="exact"/>
                              <w:rPr>
                                <w:rFonts w:ascii="Calibri" w:hAnsi="Calibri"/>
                              </w:rPr>
                            </w:pPr>
                            <w:r w:rsidRPr="00715349">
                              <w:rPr>
                                <w:rFonts w:ascii="Calibri" w:hAnsi="Calibri"/>
                                <w:color w:val="055D8B"/>
                              </w:rPr>
                              <w:t>Who (role) is responsible for each of these</w:t>
                            </w:r>
                            <w:r w:rsidRPr="00715349">
                              <w:rPr>
                                <w:rFonts w:ascii="Calibri" w:hAnsi="Calibri"/>
                                <w:color w:val="055D8B"/>
                                <w:spacing w:val="-1"/>
                              </w:rPr>
                              <w:t xml:space="preserve"> </w:t>
                            </w:r>
                            <w:r w:rsidRPr="00715349">
                              <w:rPr>
                                <w:rFonts w:ascii="Calibri" w:hAnsi="Calibri"/>
                                <w:color w:val="055D8B"/>
                              </w:rPr>
                              <w:t>activities?</w:t>
                            </w:r>
                          </w:p>
                          <w:p w:rsidR="00055E7C" w:rsidRPr="00715349" w:rsidRDefault="00055E7C">
                            <w:pPr>
                              <w:pStyle w:val="BodyText"/>
                              <w:numPr>
                                <w:ilvl w:val="1"/>
                                <w:numId w:val="137"/>
                              </w:numPr>
                              <w:tabs>
                                <w:tab w:val="left" w:pos="540"/>
                              </w:tabs>
                              <w:spacing w:before="12" w:line="206" w:lineRule="auto"/>
                              <w:ind w:right="1336"/>
                              <w:rPr>
                                <w:rFonts w:ascii="Calibri" w:hAnsi="Calibri"/>
                              </w:rPr>
                            </w:pPr>
                            <w:r w:rsidRPr="00715349">
                              <w:rPr>
                                <w:rFonts w:ascii="Calibri" w:hAnsi="Calibri"/>
                                <w:color w:val="055D8B"/>
                              </w:rPr>
                              <w:t>Does a communication plan/protocol exist? How do informed parties know status</w:t>
                            </w:r>
                            <w:r w:rsidRPr="00715349">
                              <w:rPr>
                                <w:rFonts w:ascii="Calibri" w:hAnsi="Calibri"/>
                                <w:color w:val="055D8B"/>
                                <w:spacing w:val="-12"/>
                              </w:rPr>
                              <w:t xml:space="preserve"> </w:t>
                            </w:r>
                            <w:r w:rsidRPr="00715349">
                              <w:rPr>
                                <w:rFonts w:ascii="Calibri" w:hAnsi="Calibri"/>
                                <w:color w:val="055D8B"/>
                              </w:rPr>
                              <w:t>of responsibilities? How are they kept</w:t>
                            </w:r>
                            <w:r w:rsidRPr="00715349">
                              <w:rPr>
                                <w:rFonts w:ascii="Calibri" w:hAnsi="Calibri"/>
                                <w:color w:val="055D8B"/>
                                <w:spacing w:val="-1"/>
                              </w:rPr>
                              <w:t xml:space="preserve"> </w:t>
                            </w:r>
                            <w:r w:rsidRPr="00715349">
                              <w:rPr>
                                <w:rFonts w:ascii="Calibri" w:hAnsi="Calibri"/>
                                <w:color w:val="055D8B"/>
                              </w:rPr>
                              <w:t>informed?</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What are the assignments of data stewards serving on governance</w:t>
                            </w:r>
                            <w:r w:rsidRPr="00715349">
                              <w:rPr>
                                <w:rFonts w:ascii="Calibri" w:hAnsi="Calibri"/>
                                <w:color w:val="055D8B"/>
                                <w:spacing w:val="-4"/>
                              </w:rPr>
                              <w:t xml:space="preserve"> </w:t>
                            </w:r>
                            <w:r w:rsidRPr="00715349">
                              <w:rPr>
                                <w:rFonts w:ascii="Calibri" w:hAnsi="Calibri"/>
                                <w:color w:val="055D8B"/>
                              </w:rPr>
                              <w:t>committee?</w:t>
                            </w:r>
                          </w:p>
                          <w:p w:rsidR="00055E7C" w:rsidRPr="00715349" w:rsidRDefault="00055E7C">
                            <w:pPr>
                              <w:pStyle w:val="BodyText"/>
                              <w:numPr>
                                <w:ilvl w:val="0"/>
                                <w:numId w:val="137"/>
                              </w:numPr>
                              <w:tabs>
                                <w:tab w:val="left" w:pos="370"/>
                              </w:tabs>
                              <w:spacing w:before="12" w:line="206" w:lineRule="auto"/>
                              <w:ind w:right="518"/>
                              <w:rPr>
                                <w:rFonts w:ascii="Calibri" w:hAnsi="Calibri"/>
                              </w:rPr>
                            </w:pPr>
                            <w:r w:rsidRPr="00715349">
                              <w:rPr>
                                <w:rFonts w:ascii="Calibri" w:hAnsi="Calibri"/>
                                <w:color w:val="4C4D4F"/>
                              </w:rPr>
                              <w:t>Information on data governance decision-making authority is communicated to staff and stakeholders (e.g., dissemination of organizational chart, policies, and data-sharing</w:t>
                            </w:r>
                            <w:r w:rsidRPr="00715349">
                              <w:rPr>
                                <w:rFonts w:ascii="Calibri" w:hAnsi="Calibri"/>
                                <w:color w:val="4C4D4F"/>
                                <w:spacing w:val="-16"/>
                              </w:rPr>
                              <w:t xml:space="preserve"> </w:t>
                            </w:r>
                            <w:r w:rsidRPr="00715349">
                              <w:rPr>
                                <w:rFonts w:ascii="Calibri" w:hAnsi="Calibri"/>
                                <w:color w:val="4C4D4F"/>
                              </w:rPr>
                              <w:t>agreements).</w:t>
                            </w:r>
                          </w:p>
                          <w:p w:rsidR="00055E7C" w:rsidRPr="00715349" w:rsidRDefault="00055E7C">
                            <w:pPr>
                              <w:pStyle w:val="BodyText"/>
                              <w:numPr>
                                <w:ilvl w:val="1"/>
                                <w:numId w:val="137"/>
                              </w:numPr>
                              <w:tabs>
                                <w:tab w:val="left" w:pos="540"/>
                              </w:tabs>
                              <w:spacing w:line="206" w:lineRule="auto"/>
                              <w:ind w:right="389"/>
                              <w:rPr>
                                <w:rFonts w:ascii="Calibri" w:hAnsi="Calibri"/>
                              </w:rPr>
                            </w:pPr>
                            <w:r w:rsidRPr="00715349">
                              <w:rPr>
                                <w:rFonts w:ascii="Calibri" w:hAnsi="Calibri"/>
                                <w:color w:val="055D8B"/>
                              </w:rPr>
                              <w:t>What documentation exists about data governance structure, escalation procedures, policies,</w:t>
                            </w:r>
                            <w:r w:rsidRPr="00715349">
                              <w:rPr>
                                <w:rFonts w:ascii="Calibri" w:hAnsi="Calibri"/>
                                <w:color w:val="055D8B"/>
                                <w:spacing w:val="-28"/>
                              </w:rPr>
                              <w:t xml:space="preserve"> </w:t>
                            </w:r>
                            <w:r w:rsidRPr="00715349">
                              <w:rPr>
                                <w:rFonts w:ascii="Calibri" w:hAnsi="Calibri"/>
                                <w:color w:val="055D8B"/>
                              </w:rPr>
                              <w:t>or data sharing agreements? How are they made available to SEA agency</w:t>
                            </w:r>
                            <w:r w:rsidRPr="00715349">
                              <w:rPr>
                                <w:rFonts w:ascii="Calibri" w:hAnsi="Calibri"/>
                                <w:color w:val="055D8B"/>
                                <w:spacing w:val="-4"/>
                              </w:rPr>
                              <w:t xml:space="preserve"> </w:t>
                            </w:r>
                            <w:r w:rsidRPr="00715349">
                              <w:rPr>
                                <w:rFonts w:ascii="Calibri" w:hAnsi="Calibri"/>
                                <w:color w:val="055D8B"/>
                              </w:rPr>
                              <w:t>staff?</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Where is the central location/repository for data governance</w:t>
                            </w:r>
                            <w:r w:rsidRPr="00715349">
                              <w:rPr>
                                <w:rFonts w:ascii="Calibri" w:hAnsi="Calibri"/>
                                <w:color w:val="055D8B"/>
                                <w:spacing w:val="-3"/>
                              </w:rPr>
                              <w:t xml:space="preserve"> </w:t>
                            </w:r>
                            <w:r w:rsidRPr="00715349">
                              <w:rPr>
                                <w:rFonts w:ascii="Calibri" w:hAnsi="Calibri"/>
                                <w:color w:val="055D8B"/>
                              </w:rPr>
                              <w:t>documents?</w:t>
                            </w:r>
                          </w:p>
                          <w:p w:rsidR="00055E7C" w:rsidRPr="00715349" w:rsidRDefault="00055E7C">
                            <w:pPr>
                              <w:pStyle w:val="BodyText"/>
                              <w:numPr>
                                <w:ilvl w:val="1"/>
                                <w:numId w:val="137"/>
                              </w:numPr>
                              <w:tabs>
                                <w:tab w:val="left" w:pos="540"/>
                              </w:tabs>
                              <w:spacing w:before="10" w:line="206" w:lineRule="auto"/>
                              <w:ind w:right="501"/>
                              <w:rPr>
                                <w:rFonts w:ascii="Calibri" w:hAnsi="Calibri"/>
                              </w:rPr>
                            </w:pPr>
                            <w:r w:rsidRPr="00715349">
                              <w:rPr>
                                <w:rFonts w:ascii="Calibri" w:hAnsi="Calibri"/>
                                <w:color w:val="055D8B"/>
                              </w:rPr>
                              <w:t>What information about data governance structure and authority is made available to</w:t>
                            </w:r>
                            <w:r w:rsidRPr="00715349">
                              <w:rPr>
                                <w:rFonts w:ascii="Calibri" w:hAnsi="Calibri"/>
                                <w:color w:val="055D8B"/>
                                <w:spacing w:val="-20"/>
                              </w:rPr>
                              <w:t xml:space="preserve"> </w:t>
                            </w:r>
                            <w:r w:rsidRPr="00715349">
                              <w:rPr>
                                <w:rFonts w:ascii="Calibri" w:hAnsi="Calibri"/>
                                <w:color w:val="055D8B"/>
                              </w:rPr>
                              <w:t>external stakeholders? In what</w:t>
                            </w:r>
                            <w:r w:rsidRPr="00715349">
                              <w:rPr>
                                <w:rFonts w:ascii="Calibri" w:hAnsi="Calibri"/>
                                <w:color w:val="055D8B"/>
                                <w:spacing w:val="-1"/>
                              </w:rPr>
                              <w:t xml:space="preserve"> </w:t>
                            </w:r>
                            <w:r w:rsidRPr="00715349">
                              <w:rPr>
                                <w:rFonts w:ascii="Calibri" w:hAnsi="Calibri"/>
                                <w:color w:val="055D8B"/>
                              </w:rPr>
                              <w:t>format?</w:t>
                            </w:r>
                          </w:p>
                          <w:p w:rsidR="00055E7C" w:rsidRPr="00715349" w:rsidRDefault="00055E7C">
                            <w:pPr>
                              <w:pStyle w:val="BodyText"/>
                              <w:numPr>
                                <w:ilvl w:val="0"/>
                                <w:numId w:val="137"/>
                              </w:numPr>
                              <w:tabs>
                                <w:tab w:val="left" w:pos="370"/>
                              </w:tabs>
                              <w:spacing w:line="206" w:lineRule="auto"/>
                              <w:ind w:right="168"/>
                              <w:rPr>
                                <w:rFonts w:ascii="Calibri" w:hAnsi="Calibri"/>
                              </w:rPr>
                            </w:pPr>
                            <w:r w:rsidRPr="00715349">
                              <w:rPr>
                                <w:rFonts w:ascii="Calibri" w:hAnsi="Calibri"/>
                                <w:color w:val="4C4D4F"/>
                              </w:rPr>
                              <w:t>Data governance policies are developed with input from stakeholders and vendors and are</w:t>
                            </w:r>
                            <w:r w:rsidRPr="00715349">
                              <w:rPr>
                                <w:rFonts w:ascii="Calibri" w:hAnsi="Calibri"/>
                                <w:color w:val="4C4D4F"/>
                                <w:spacing w:val="-25"/>
                              </w:rPr>
                              <w:t xml:space="preserve"> </w:t>
                            </w:r>
                            <w:r w:rsidRPr="00715349">
                              <w:rPr>
                                <w:rFonts w:ascii="Calibri" w:hAnsi="Calibri"/>
                                <w:color w:val="4C4D4F"/>
                              </w:rPr>
                              <w:t>reviewed and revised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How frequently are data governance policies reviewed (minimum annual review</w:t>
                            </w:r>
                            <w:r w:rsidRPr="00715349">
                              <w:rPr>
                                <w:rFonts w:ascii="Calibri" w:hAnsi="Calibri"/>
                                <w:color w:val="055D8B"/>
                                <w:spacing w:val="-19"/>
                              </w:rPr>
                              <w:t xml:space="preserve"> </w:t>
                            </w:r>
                            <w:r w:rsidRPr="00715349">
                              <w:rPr>
                                <w:rFonts w:ascii="Calibri" w:hAnsi="Calibri"/>
                                <w:color w:val="055D8B"/>
                              </w:rPr>
                              <w:t>recommended)?</w:t>
                            </w:r>
                          </w:p>
                          <w:p w:rsidR="00055E7C" w:rsidRPr="00715349" w:rsidRDefault="00055E7C">
                            <w:pPr>
                              <w:pStyle w:val="BodyText"/>
                              <w:numPr>
                                <w:ilvl w:val="1"/>
                                <w:numId w:val="137"/>
                              </w:numPr>
                              <w:tabs>
                                <w:tab w:val="left" w:pos="540"/>
                              </w:tabs>
                              <w:spacing w:before="10" w:line="206" w:lineRule="auto"/>
                              <w:ind w:right="296"/>
                              <w:rPr>
                                <w:rFonts w:ascii="Calibri" w:hAnsi="Calibri"/>
                              </w:rPr>
                            </w:pPr>
                            <w:r w:rsidRPr="00715349">
                              <w:rPr>
                                <w:rFonts w:ascii="Calibri" w:hAnsi="Calibri"/>
                                <w:color w:val="055D8B"/>
                              </w:rPr>
                              <w:t>What opportunities exist for vendors and internal and external stakeholders to provide input</w:t>
                            </w:r>
                            <w:r w:rsidRPr="00715349">
                              <w:rPr>
                                <w:rFonts w:ascii="Calibri" w:hAnsi="Calibri"/>
                                <w:color w:val="055D8B"/>
                                <w:spacing w:val="-14"/>
                              </w:rPr>
                              <w:t xml:space="preserve"> </w:t>
                            </w:r>
                            <w:r w:rsidRPr="00715349">
                              <w:rPr>
                                <w:rFonts w:ascii="Calibri" w:hAnsi="Calibri"/>
                                <w:color w:val="055D8B"/>
                              </w:rPr>
                              <w:t>and feedback on data governance policies and</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37"/>
                              </w:numPr>
                              <w:tabs>
                                <w:tab w:val="left" w:pos="540"/>
                              </w:tabs>
                              <w:spacing w:line="206" w:lineRule="auto"/>
                              <w:ind w:right="89"/>
                              <w:rPr>
                                <w:rFonts w:ascii="Calibri" w:hAnsi="Calibri"/>
                              </w:rPr>
                            </w:pPr>
                            <w:r w:rsidRPr="00715349">
                              <w:rPr>
                                <w:rFonts w:ascii="Calibri" w:hAnsi="Calibri"/>
                                <w:color w:val="055D8B"/>
                              </w:rPr>
                              <w:t>How are vendors (including those who support SEA data systems or work with the data) and/or</w:t>
                            </w:r>
                            <w:r w:rsidRPr="00715349">
                              <w:rPr>
                                <w:rFonts w:ascii="Calibri" w:hAnsi="Calibri"/>
                                <w:color w:val="055D8B"/>
                                <w:spacing w:val="-10"/>
                              </w:rPr>
                              <w:t xml:space="preserve"> </w:t>
                            </w:r>
                            <w:r w:rsidRPr="00715349">
                              <w:rPr>
                                <w:rFonts w:ascii="Calibri" w:hAnsi="Calibri"/>
                                <w:color w:val="055D8B"/>
                              </w:rPr>
                              <w:t>SEA stakeholders involved in the review of governance</w:t>
                            </w:r>
                            <w:r w:rsidRPr="00715349">
                              <w:rPr>
                                <w:rFonts w:ascii="Calibri" w:hAnsi="Calibri"/>
                                <w:color w:val="055D8B"/>
                                <w:spacing w:val="-2"/>
                              </w:rPr>
                              <w:t xml:space="preserve"> </w:t>
                            </w:r>
                            <w:r w:rsidRPr="00715349">
                              <w:rPr>
                                <w:rFonts w:ascii="Calibri" w:hAnsi="Calibri"/>
                                <w:color w:val="055D8B"/>
                              </w:rPr>
                              <w:t>policies?</w:t>
                            </w:r>
                          </w:p>
                          <w:p w:rsidR="00055E7C" w:rsidRPr="00715349" w:rsidRDefault="00055E7C">
                            <w:pPr>
                              <w:pStyle w:val="BodyText"/>
                              <w:numPr>
                                <w:ilvl w:val="0"/>
                                <w:numId w:val="137"/>
                              </w:numPr>
                              <w:tabs>
                                <w:tab w:val="left" w:pos="370"/>
                              </w:tabs>
                              <w:spacing w:line="206" w:lineRule="auto"/>
                              <w:ind w:right="413"/>
                              <w:jc w:val="both"/>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address</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representation</w:t>
                            </w:r>
                            <w:r w:rsidRPr="00715349">
                              <w:rPr>
                                <w:rFonts w:ascii="Calibri" w:hAnsi="Calibri"/>
                                <w:color w:val="4C4D4F"/>
                                <w:spacing w:val="-3"/>
                              </w:rPr>
                              <w:t xml:space="preserve"> </w:t>
                            </w:r>
                            <w:r w:rsidRPr="00715349">
                              <w:rPr>
                                <w:rFonts w:ascii="Calibri" w:hAnsi="Calibri"/>
                                <w:color w:val="4C4D4F"/>
                              </w:rPr>
                              <w:t>on</w:t>
                            </w:r>
                            <w:r w:rsidRPr="00715349">
                              <w:rPr>
                                <w:rFonts w:ascii="Calibri" w:hAnsi="Calibri"/>
                                <w:color w:val="4C4D4F"/>
                                <w:spacing w:val="-3"/>
                              </w:rPr>
                              <w:t xml:space="preserve"> </w:t>
                            </w:r>
                            <w:r w:rsidRPr="00715349">
                              <w:rPr>
                                <w:rFonts w:ascii="Calibri" w:hAnsi="Calibri"/>
                                <w:color w:val="4C4D4F"/>
                              </w:rPr>
                              <w:t>other</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structures</w:t>
                            </w:r>
                            <w:r w:rsidRPr="00715349">
                              <w:rPr>
                                <w:rFonts w:ascii="Calibri" w:hAnsi="Calibri"/>
                                <w:color w:val="4C4D4F"/>
                                <w:spacing w:val="-3"/>
                              </w:rPr>
                              <w:t xml:space="preserve"> </w:t>
                            </w:r>
                            <w:r w:rsidRPr="00715349">
                              <w:rPr>
                                <w:rFonts w:ascii="Calibri" w:hAnsi="Calibri"/>
                                <w:color w:val="4C4D4F"/>
                              </w:rPr>
                              <w:t>(e.g., general education data systems, data-sharing and integration systems) and describe the extent</w:t>
                            </w:r>
                            <w:r w:rsidRPr="00715349">
                              <w:rPr>
                                <w:rFonts w:ascii="Calibri" w:hAnsi="Calibri"/>
                                <w:color w:val="4C4D4F"/>
                                <w:spacing w:val="-24"/>
                              </w:rPr>
                              <w:t xml:space="preserve"> </w:t>
                            </w:r>
                            <w:r w:rsidRPr="00715349">
                              <w:rPr>
                                <w:rFonts w:ascii="Calibri" w:hAnsi="Calibri"/>
                                <w:color w:val="4C4D4F"/>
                              </w:rPr>
                              <w:t>of their decision-making authority as it relates to Part B state</w:t>
                            </w:r>
                            <w:r w:rsidRPr="00715349">
                              <w:rPr>
                                <w:rFonts w:ascii="Calibri" w:hAnsi="Calibri"/>
                                <w:color w:val="4C4D4F"/>
                                <w:spacing w:val="-2"/>
                              </w:rPr>
                              <w:t xml:space="preserve"> </w:t>
                            </w:r>
                            <w:r w:rsidRPr="00715349">
                              <w:rPr>
                                <w:rFonts w:ascii="Calibri" w:hAnsi="Calibri"/>
                                <w:color w:val="4C4D4F"/>
                              </w:rPr>
                              <w:t>data.</w:t>
                            </w:r>
                          </w:p>
                          <w:p w:rsidR="00055E7C" w:rsidRPr="00715349" w:rsidRDefault="00055E7C">
                            <w:pPr>
                              <w:pStyle w:val="BodyText"/>
                              <w:numPr>
                                <w:ilvl w:val="1"/>
                                <w:numId w:val="137"/>
                              </w:numPr>
                              <w:tabs>
                                <w:tab w:val="left" w:pos="540"/>
                              </w:tabs>
                              <w:spacing w:line="206" w:lineRule="auto"/>
                              <w:ind w:right="941"/>
                              <w:rPr>
                                <w:rFonts w:ascii="Calibri" w:hAnsi="Calibri"/>
                              </w:rPr>
                            </w:pPr>
                            <w:r w:rsidRPr="00715349">
                              <w:rPr>
                                <w:rFonts w:ascii="Calibri" w:hAnsi="Calibri"/>
                                <w:color w:val="055D8B"/>
                              </w:rPr>
                              <w:t>Which Part B representatives (roles) serve on a governance committee or in a</w:t>
                            </w:r>
                            <w:r w:rsidRPr="00715349">
                              <w:rPr>
                                <w:rFonts w:ascii="Calibri" w:hAnsi="Calibri"/>
                                <w:color w:val="055D8B"/>
                                <w:spacing w:val="-28"/>
                              </w:rPr>
                              <w:t xml:space="preserve"> </w:t>
                            </w:r>
                            <w:r w:rsidRPr="00715349">
                              <w:rPr>
                                <w:rFonts w:ascii="Calibri" w:hAnsi="Calibri"/>
                                <w:color w:val="055D8B"/>
                              </w:rPr>
                              <w:t>governance structure?</w:t>
                            </w:r>
                          </w:p>
                          <w:p w:rsidR="00055E7C" w:rsidRPr="00715349" w:rsidRDefault="00055E7C">
                            <w:pPr>
                              <w:pStyle w:val="BodyText"/>
                              <w:numPr>
                                <w:ilvl w:val="1"/>
                                <w:numId w:val="137"/>
                              </w:numPr>
                              <w:tabs>
                                <w:tab w:val="left" w:pos="540"/>
                              </w:tabs>
                              <w:spacing w:line="206" w:lineRule="auto"/>
                              <w:ind w:right="233"/>
                              <w:rPr>
                                <w:rFonts w:ascii="Calibri" w:hAnsi="Calibri"/>
                              </w:rPr>
                            </w:pPr>
                            <w:r w:rsidRPr="00715349">
                              <w:rPr>
                                <w:rFonts w:ascii="Calibri" w:hAnsi="Calibri"/>
                                <w:color w:val="055D8B"/>
                              </w:rPr>
                              <w:t>Which Part B staff (roles) are assigned as either data steward/owner or an identified stakeholder</w:t>
                            </w:r>
                            <w:r w:rsidRPr="00715349">
                              <w:rPr>
                                <w:rFonts w:ascii="Calibri" w:hAnsi="Calibri"/>
                                <w:color w:val="055D8B"/>
                                <w:spacing w:val="-21"/>
                              </w:rPr>
                              <w:t xml:space="preserve"> </w:t>
                            </w:r>
                            <w:r w:rsidRPr="00715349">
                              <w:rPr>
                                <w:rFonts w:ascii="Calibri" w:hAnsi="Calibri"/>
                                <w:color w:val="055D8B"/>
                              </w:rPr>
                              <w:t>in data systems, data sharing, and integration</w:t>
                            </w:r>
                            <w:r w:rsidRPr="00715349">
                              <w:rPr>
                                <w:rFonts w:ascii="Calibri" w:hAnsi="Calibri"/>
                                <w:color w:val="055D8B"/>
                                <w:spacing w:val="-2"/>
                              </w:rPr>
                              <w:t xml:space="preserve"> </w:t>
                            </w:r>
                            <w:r w:rsidRPr="00715349">
                              <w:rPr>
                                <w:rFonts w:ascii="Calibri" w:hAnsi="Calibri"/>
                                <w:color w:val="055D8B"/>
                              </w:rPr>
                              <w:t>systems?</w:t>
                            </w:r>
                          </w:p>
                          <w:p w:rsidR="00055E7C" w:rsidRPr="00715349" w:rsidRDefault="00055E7C">
                            <w:pPr>
                              <w:pStyle w:val="BodyText"/>
                              <w:numPr>
                                <w:ilvl w:val="1"/>
                                <w:numId w:val="137"/>
                              </w:numPr>
                              <w:tabs>
                                <w:tab w:val="left" w:pos="540"/>
                              </w:tabs>
                              <w:spacing w:line="206" w:lineRule="auto"/>
                              <w:ind w:right="445"/>
                              <w:rPr>
                                <w:rFonts w:ascii="Calibri" w:hAnsi="Calibri"/>
                              </w:rPr>
                            </w:pPr>
                            <w:r w:rsidRPr="00715349">
                              <w:rPr>
                                <w:rFonts w:ascii="Calibri" w:hAnsi="Calibri"/>
                                <w:color w:val="055D8B"/>
                              </w:rPr>
                              <w:t>Which Part B staff (roles) have responsibility in the sign off of data systems, data sharing,</w:t>
                            </w:r>
                            <w:r w:rsidRPr="00715349">
                              <w:rPr>
                                <w:rFonts w:ascii="Calibri" w:hAnsi="Calibri"/>
                                <w:color w:val="055D8B"/>
                                <w:spacing w:val="-25"/>
                              </w:rPr>
                              <w:t xml:space="preserve"> </w:t>
                            </w:r>
                            <w:r w:rsidRPr="00715349">
                              <w:rPr>
                                <w:rFonts w:ascii="Calibri" w:hAnsi="Calibri"/>
                                <w:color w:val="055D8B"/>
                              </w:rPr>
                              <w:t>and/or integration systems that include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37"/>
                              </w:numPr>
                              <w:tabs>
                                <w:tab w:val="left" w:pos="370"/>
                              </w:tabs>
                              <w:spacing w:line="206" w:lineRule="auto"/>
                              <w:ind w:right="865"/>
                              <w:rPr>
                                <w:rFonts w:ascii="Calibri" w:hAnsi="Calibri"/>
                              </w:rPr>
                            </w:pP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has</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(e.g.,</w:t>
                            </w:r>
                            <w:r w:rsidRPr="00715349">
                              <w:rPr>
                                <w:rFonts w:ascii="Calibri" w:hAnsi="Calibri"/>
                                <w:color w:val="4C4D4F"/>
                                <w:spacing w:val="-2"/>
                              </w:rPr>
                              <w:t xml:space="preserve"> </w:t>
                            </w:r>
                            <w:r w:rsidRPr="00715349">
                              <w:rPr>
                                <w:rFonts w:ascii="Calibri" w:hAnsi="Calibri"/>
                                <w:color w:val="4C4D4F"/>
                              </w:rPr>
                              <w:t>policies</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procedures)</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including</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general education data design</w:t>
                            </w:r>
                            <w:r w:rsidRPr="00715349">
                              <w:rPr>
                                <w:rFonts w:ascii="Calibri" w:hAnsi="Calibri"/>
                                <w:color w:val="4C4D4F"/>
                                <w:spacing w:val="-1"/>
                              </w:rPr>
                              <w:t xml:space="preserve"> </w:t>
                            </w:r>
                            <w:r w:rsidRPr="00715349">
                              <w:rPr>
                                <w:rFonts w:ascii="Calibri" w:hAnsi="Calibri"/>
                                <w:color w:val="4C4D4F"/>
                              </w:rPr>
                              <w:t>process.</w:t>
                            </w:r>
                          </w:p>
                          <w:p w:rsidR="00055E7C" w:rsidRPr="00715349" w:rsidRDefault="00055E7C">
                            <w:pPr>
                              <w:pStyle w:val="BodyText"/>
                              <w:numPr>
                                <w:ilvl w:val="1"/>
                                <w:numId w:val="137"/>
                              </w:numPr>
                              <w:tabs>
                                <w:tab w:val="left" w:pos="540"/>
                              </w:tabs>
                              <w:spacing w:line="206" w:lineRule="auto"/>
                              <w:ind w:right="133"/>
                              <w:rPr>
                                <w:rFonts w:ascii="Calibri" w:hAnsi="Calibri"/>
                              </w:rPr>
                            </w:pPr>
                            <w:r w:rsidRPr="00715349">
                              <w:rPr>
                                <w:rFonts w:ascii="Calibri" w:hAnsi="Calibri"/>
                                <w:color w:val="055D8B"/>
                              </w:rPr>
                              <w:t>Who (role) represents Part B in the decision-making for the general education data collections</w:t>
                            </w:r>
                            <w:r w:rsidRPr="00715349">
                              <w:rPr>
                                <w:rFonts w:ascii="Calibri" w:hAnsi="Calibri"/>
                                <w:color w:val="055D8B"/>
                                <w:spacing w:val="-15"/>
                              </w:rPr>
                              <w:t xml:space="preserve"> </w:t>
                            </w:r>
                            <w:r w:rsidRPr="00715349">
                              <w:rPr>
                                <w:rFonts w:ascii="Calibri" w:hAnsi="Calibri"/>
                                <w:color w:val="055D8B"/>
                              </w:rPr>
                              <w:t>and/ or reporting</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37"/>
                              </w:numPr>
                              <w:tabs>
                                <w:tab w:val="left" w:pos="540"/>
                              </w:tabs>
                              <w:spacing w:line="206" w:lineRule="auto"/>
                              <w:ind w:right="854"/>
                              <w:rPr>
                                <w:rFonts w:ascii="Calibri" w:hAnsi="Calibri"/>
                              </w:rPr>
                            </w:pPr>
                            <w:r w:rsidRPr="00715349">
                              <w:rPr>
                                <w:rFonts w:ascii="Calibri" w:hAnsi="Calibri"/>
                                <w:color w:val="055D8B"/>
                              </w:rPr>
                              <w:t>Which written policies and procedures provide clarity of roles for Part B staff in the</w:t>
                            </w:r>
                            <w:r w:rsidRPr="00715349">
                              <w:rPr>
                                <w:rFonts w:ascii="Calibri" w:hAnsi="Calibri"/>
                                <w:color w:val="055D8B"/>
                                <w:spacing w:val="-23"/>
                              </w:rPr>
                              <w:t xml:space="preserve"> </w:t>
                            </w:r>
                            <w:r w:rsidRPr="00715349">
                              <w:rPr>
                                <w:rFonts w:ascii="Calibri" w:hAnsi="Calibri"/>
                                <w:color w:val="055D8B"/>
                              </w:rPr>
                              <w:t>general education data design</w:t>
                            </w:r>
                            <w:r w:rsidRPr="00715349">
                              <w:rPr>
                                <w:rFonts w:ascii="Calibri" w:hAnsi="Calibri"/>
                                <w:color w:val="055D8B"/>
                                <w:spacing w:val="-1"/>
                              </w:rPr>
                              <w:t xml:space="preserve"> </w:t>
                            </w:r>
                            <w:r w:rsidRPr="00715349">
                              <w:rPr>
                                <w:rFonts w:ascii="Calibri" w:hAnsi="Calibri"/>
                                <w:color w:val="055D8B"/>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167" type="#_x0000_t202" style="position:absolute;margin-left:131.25pt;margin-top:157.5pt;width:443.65pt;height:496.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KtwIAALk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" filled="f" stroked="f">
                <v:textbox inset="0,0,0,0">
                  <w:txbxContent>
                    <w:p w:rsidR="00055E7C" w:rsidRPr="00715349" w:rsidRDefault="00055E7C">
                      <w:pPr>
                        <w:pStyle w:val="BodyText"/>
                        <w:numPr>
                          <w:ilvl w:val="0"/>
                          <w:numId w:val="137"/>
                        </w:numPr>
                        <w:tabs>
                          <w:tab w:val="left" w:pos="370"/>
                        </w:tabs>
                        <w:spacing w:before="42" w:line="206" w:lineRule="auto"/>
                        <w:ind w:right="589"/>
                        <w:rPr>
                          <w:rFonts w:ascii="Calibri" w:hAnsi="Calibri"/>
                        </w:rPr>
                      </w:pPr>
                      <w:r w:rsidRPr="00715349">
                        <w:rPr>
                          <w:rFonts w:ascii="Calibri" w:hAnsi="Calibri"/>
                          <w:color w:val="4C4D4F"/>
                        </w:rPr>
                        <w:t>A written statement(s) (e.g., organizational chart, data sharing agreements) delineates</w:t>
                      </w:r>
                      <w:r w:rsidRPr="00715349">
                        <w:rPr>
                          <w:rFonts w:ascii="Calibri" w:hAnsi="Calibri"/>
                          <w:color w:val="4C4D4F"/>
                          <w:spacing w:val="-22"/>
                        </w:rPr>
                        <w:t xml:space="preserve"> </w:t>
                      </w:r>
                      <w:r w:rsidRPr="00715349">
                        <w:rPr>
                          <w:rFonts w:ascii="Calibri" w:hAnsi="Calibri"/>
                          <w:color w:val="4C4D4F"/>
                        </w:rPr>
                        <w:t>decision- making authority for Part B data</w:t>
                      </w:r>
                      <w:r w:rsidRPr="00715349">
                        <w:rPr>
                          <w:rFonts w:ascii="Calibri" w:hAnsi="Calibri"/>
                          <w:color w:val="4C4D4F"/>
                          <w:spacing w:val="-1"/>
                        </w:rPr>
                        <w:t xml:space="preserve"> </w:t>
                      </w:r>
                      <w:r w:rsidRPr="00715349">
                        <w:rPr>
                          <w:rFonts w:ascii="Calibri" w:hAnsi="Calibri"/>
                          <w:color w:val="4C4D4F"/>
                        </w:rPr>
                        <w:t>decisions.</w:t>
                      </w:r>
                    </w:p>
                    <w:p w:rsidR="00055E7C" w:rsidRPr="00715349" w:rsidRDefault="00055E7C">
                      <w:pPr>
                        <w:pStyle w:val="BodyText"/>
                        <w:numPr>
                          <w:ilvl w:val="1"/>
                          <w:numId w:val="137"/>
                        </w:numPr>
                        <w:tabs>
                          <w:tab w:val="left" w:pos="540"/>
                        </w:tabs>
                        <w:spacing w:line="206" w:lineRule="auto"/>
                        <w:ind w:right="170"/>
                        <w:rPr>
                          <w:rFonts w:ascii="Calibri" w:hAnsi="Calibri"/>
                        </w:rPr>
                      </w:pPr>
                      <w:r w:rsidRPr="00715349">
                        <w:rPr>
                          <w:rFonts w:ascii="Calibri" w:hAnsi="Calibri"/>
                          <w:color w:val="055D8B"/>
                        </w:rPr>
                        <w:t>Where is decision-making authority for data decisions documented (e.g., data governance</w:t>
                      </w:r>
                      <w:r w:rsidRPr="00715349">
                        <w:rPr>
                          <w:rFonts w:ascii="Calibri" w:hAnsi="Calibri"/>
                          <w:color w:val="055D8B"/>
                          <w:spacing w:val="-21"/>
                        </w:rPr>
                        <w:t xml:space="preserve"> </w:t>
                      </w:r>
                      <w:r w:rsidRPr="00715349">
                        <w:rPr>
                          <w:rFonts w:ascii="Calibri" w:hAnsi="Calibri"/>
                          <w:color w:val="055D8B"/>
                        </w:rPr>
                        <w:t>manual, authoritative source</w:t>
                      </w:r>
                      <w:r w:rsidRPr="00715349">
                        <w:rPr>
                          <w:rFonts w:ascii="Calibri" w:hAnsi="Calibri"/>
                          <w:color w:val="055D8B"/>
                          <w:spacing w:val="-1"/>
                        </w:rPr>
                        <w:t xml:space="preserve"> </w:t>
                      </w:r>
                      <w:r w:rsidRPr="00715349">
                        <w:rPr>
                          <w:rFonts w:ascii="Calibri" w:hAnsi="Calibri"/>
                          <w:color w:val="055D8B"/>
                        </w:rPr>
                        <w:t>documents)?</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How is decision-making authority for each data collection clearly</w:t>
                      </w:r>
                      <w:r w:rsidRPr="00715349">
                        <w:rPr>
                          <w:rFonts w:ascii="Calibri" w:hAnsi="Calibri"/>
                          <w:color w:val="055D8B"/>
                          <w:spacing w:val="-2"/>
                        </w:rPr>
                        <w:t xml:space="preserve"> </w:t>
                      </w:r>
                      <w:r w:rsidRPr="00715349">
                        <w:rPr>
                          <w:rFonts w:ascii="Calibri" w:hAnsi="Calibri"/>
                          <w:color w:val="055D8B"/>
                        </w:rPr>
                        <w:t>communicated?</w:t>
                      </w:r>
                    </w:p>
                    <w:p w:rsidR="00055E7C" w:rsidRPr="00715349" w:rsidRDefault="00055E7C">
                      <w:pPr>
                        <w:pStyle w:val="BodyText"/>
                        <w:numPr>
                          <w:ilvl w:val="0"/>
                          <w:numId w:val="137"/>
                        </w:numPr>
                        <w:tabs>
                          <w:tab w:val="left" w:pos="370"/>
                        </w:tabs>
                        <w:spacing w:before="9" w:line="206" w:lineRule="auto"/>
                        <w:ind w:right="284"/>
                        <w:rPr>
                          <w:rFonts w:ascii="Calibri" w:hAnsi="Calibri"/>
                        </w:rPr>
                      </w:pPr>
                      <w:r w:rsidRPr="00715349">
                        <w:rPr>
                          <w:rFonts w:ascii="Calibri" w:hAnsi="Calibri"/>
                          <w:color w:val="4C4D4F"/>
                        </w:rPr>
                        <w:t xml:space="preserve">All data-related responsibilities associated with the </w:t>
                      </w:r>
                      <w:r w:rsidRPr="00715349">
                        <w:rPr>
                          <w:rFonts w:ascii="Calibri" w:hAnsi="Calibri"/>
                          <w:color w:val="4C4D4F"/>
                          <w:spacing w:val="-4"/>
                        </w:rPr>
                        <w:t xml:space="preserve">state’s </w:t>
                      </w:r>
                      <w:r w:rsidRPr="00715349">
                        <w:rPr>
                          <w:rFonts w:ascii="Calibri" w:hAnsi="Calibri"/>
                          <w:color w:val="4C4D4F"/>
                        </w:rPr>
                        <w:t>Part B data system are clearly assigned</w:t>
                      </w:r>
                      <w:r w:rsidRPr="00715349">
                        <w:rPr>
                          <w:rFonts w:ascii="Calibri" w:hAnsi="Calibri"/>
                          <w:color w:val="4C4D4F"/>
                          <w:spacing w:val="-18"/>
                        </w:rPr>
                        <w:t xml:space="preserve"> </w:t>
                      </w:r>
                      <w:r w:rsidRPr="00715349">
                        <w:rPr>
                          <w:rFonts w:ascii="Calibri" w:hAnsi="Calibri"/>
                          <w:color w:val="4C4D4F"/>
                        </w:rPr>
                        <w:t>to accountable and informed parties (e.g., data manager, data steward, ED</w:t>
                      </w:r>
                      <w:r w:rsidRPr="00715349">
                        <w:rPr>
                          <w:rFonts w:ascii="Calibri" w:hAnsi="Calibri"/>
                          <w:i/>
                          <w:color w:val="4C4D4F"/>
                        </w:rPr>
                        <w:t>Facts</w:t>
                      </w:r>
                      <w:r w:rsidRPr="00715349">
                        <w:rPr>
                          <w:rFonts w:ascii="Calibri" w:hAnsi="Calibri"/>
                          <w:i/>
                          <w:color w:val="4C4D4F"/>
                          <w:spacing w:val="-12"/>
                        </w:rPr>
                        <w:t xml:space="preserve"> </w:t>
                      </w:r>
                      <w:r w:rsidRPr="00715349">
                        <w:rPr>
                          <w:rFonts w:ascii="Calibri" w:hAnsi="Calibri"/>
                          <w:color w:val="4C4D4F"/>
                        </w:rPr>
                        <w:t>coordinator).</w:t>
                      </w:r>
                    </w:p>
                    <w:p w:rsidR="00055E7C" w:rsidRPr="00715349" w:rsidRDefault="00055E7C">
                      <w:pPr>
                        <w:pStyle w:val="BodyText"/>
                        <w:numPr>
                          <w:ilvl w:val="1"/>
                          <w:numId w:val="137"/>
                        </w:numPr>
                        <w:tabs>
                          <w:tab w:val="left" w:pos="540"/>
                        </w:tabs>
                        <w:spacing w:line="225" w:lineRule="exact"/>
                        <w:rPr>
                          <w:rFonts w:ascii="Calibri" w:hAnsi="Calibri"/>
                        </w:rPr>
                      </w:pPr>
                      <w:r w:rsidRPr="00715349">
                        <w:rPr>
                          <w:rFonts w:ascii="Calibri" w:hAnsi="Calibri"/>
                          <w:color w:val="055D8B"/>
                        </w:rPr>
                        <w:t>How are data-related responsibilities identified, documented, and</w:t>
                      </w:r>
                      <w:r w:rsidRPr="00715349">
                        <w:rPr>
                          <w:rFonts w:ascii="Calibri" w:hAnsi="Calibri"/>
                          <w:color w:val="055D8B"/>
                          <w:spacing w:val="-4"/>
                        </w:rPr>
                        <w:t xml:space="preserve"> </w:t>
                      </w:r>
                      <w:r w:rsidRPr="00715349">
                        <w:rPr>
                          <w:rFonts w:ascii="Calibri" w:hAnsi="Calibri"/>
                          <w:color w:val="055D8B"/>
                        </w:rPr>
                        <w:t>assigned?</w:t>
                      </w:r>
                    </w:p>
                    <w:p w:rsidR="00055E7C" w:rsidRPr="00715349" w:rsidRDefault="00055E7C">
                      <w:pPr>
                        <w:pStyle w:val="BodyText"/>
                        <w:numPr>
                          <w:ilvl w:val="1"/>
                          <w:numId w:val="137"/>
                        </w:numPr>
                        <w:tabs>
                          <w:tab w:val="left" w:pos="540"/>
                        </w:tabs>
                        <w:spacing w:line="240" w:lineRule="exact"/>
                        <w:rPr>
                          <w:rFonts w:ascii="Calibri" w:hAnsi="Calibri"/>
                        </w:rPr>
                      </w:pPr>
                      <w:r w:rsidRPr="00715349">
                        <w:rPr>
                          <w:rFonts w:ascii="Calibri" w:hAnsi="Calibri"/>
                          <w:color w:val="055D8B"/>
                        </w:rPr>
                        <w:t>Who (role) is responsible for each of these</w:t>
                      </w:r>
                      <w:r w:rsidRPr="00715349">
                        <w:rPr>
                          <w:rFonts w:ascii="Calibri" w:hAnsi="Calibri"/>
                          <w:color w:val="055D8B"/>
                          <w:spacing w:val="-1"/>
                        </w:rPr>
                        <w:t xml:space="preserve"> </w:t>
                      </w:r>
                      <w:r w:rsidRPr="00715349">
                        <w:rPr>
                          <w:rFonts w:ascii="Calibri" w:hAnsi="Calibri"/>
                          <w:color w:val="055D8B"/>
                        </w:rPr>
                        <w:t>activities?</w:t>
                      </w:r>
                    </w:p>
                    <w:p w:rsidR="00055E7C" w:rsidRPr="00715349" w:rsidRDefault="00055E7C">
                      <w:pPr>
                        <w:pStyle w:val="BodyText"/>
                        <w:numPr>
                          <w:ilvl w:val="1"/>
                          <w:numId w:val="137"/>
                        </w:numPr>
                        <w:tabs>
                          <w:tab w:val="left" w:pos="540"/>
                        </w:tabs>
                        <w:spacing w:before="12" w:line="206" w:lineRule="auto"/>
                        <w:ind w:right="1336"/>
                        <w:rPr>
                          <w:rFonts w:ascii="Calibri" w:hAnsi="Calibri"/>
                        </w:rPr>
                      </w:pPr>
                      <w:r w:rsidRPr="00715349">
                        <w:rPr>
                          <w:rFonts w:ascii="Calibri" w:hAnsi="Calibri"/>
                          <w:color w:val="055D8B"/>
                        </w:rPr>
                        <w:t>Does a communication plan/protocol exist? How do informed parties know status</w:t>
                      </w:r>
                      <w:r w:rsidRPr="00715349">
                        <w:rPr>
                          <w:rFonts w:ascii="Calibri" w:hAnsi="Calibri"/>
                          <w:color w:val="055D8B"/>
                          <w:spacing w:val="-12"/>
                        </w:rPr>
                        <w:t xml:space="preserve"> </w:t>
                      </w:r>
                      <w:r w:rsidRPr="00715349">
                        <w:rPr>
                          <w:rFonts w:ascii="Calibri" w:hAnsi="Calibri"/>
                          <w:color w:val="055D8B"/>
                        </w:rPr>
                        <w:t>of responsibilities? How are they kept</w:t>
                      </w:r>
                      <w:r w:rsidRPr="00715349">
                        <w:rPr>
                          <w:rFonts w:ascii="Calibri" w:hAnsi="Calibri"/>
                          <w:color w:val="055D8B"/>
                          <w:spacing w:val="-1"/>
                        </w:rPr>
                        <w:t xml:space="preserve"> </w:t>
                      </w:r>
                      <w:r w:rsidRPr="00715349">
                        <w:rPr>
                          <w:rFonts w:ascii="Calibri" w:hAnsi="Calibri"/>
                          <w:color w:val="055D8B"/>
                        </w:rPr>
                        <w:t>informed?</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What are the assignments of data stewards serving on governance</w:t>
                      </w:r>
                      <w:r w:rsidRPr="00715349">
                        <w:rPr>
                          <w:rFonts w:ascii="Calibri" w:hAnsi="Calibri"/>
                          <w:color w:val="055D8B"/>
                          <w:spacing w:val="-4"/>
                        </w:rPr>
                        <w:t xml:space="preserve"> </w:t>
                      </w:r>
                      <w:r w:rsidRPr="00715349">
                        <w:rPr>
                          <w:rFonts w:ascii="Calibri" w:hAnsi="Calibri"/>
                          <w:color w:val="055D8B"/>
                        </w:rPr>
                        <w:t>committee?</w:t>
                      </w:r>
                    </w:p>
                    <w:p w:rsidR="00055E7C" w:rsidRPr="00715349" w:rsidRDefault="00055E7C">
                      <w:pPr>
                        <w:pStyle w:val="BodyText"/>
                        <w:numPr>
                          <w:ilvl w:val="0"/>
                          <w:numId w:val="137"/>
                        </w:numPr>
                        <w:tabs>
                          <w:tab w:val="left" w:pos="370"/>
                        </w:tabs>
                        <w:spacing w:before="12" w:line="206" w:lineRule="auto"/>
                        <w:ind w:right="518"/>
                        <w:rPr>
                          <w:rFonts w:ascii="Calibri" w:hAnsi="Calibri"/>
                        </w:rPr>
                      </w:pPr>
                      <w:r w:rsidRPr="00715349">
                        <w:rPr>
                          <w:rFonts w:ascii="Calibri" w:hAnsi="Calibri"/>
                          <w:color w:val="4C4D4F"/>
                        </w:rPr>
                        <w:t>Information on data governance decision-making authority is communicated to staff and stakeholders (e.g., dissemination of organizational chart, policies, and data-sharing</w:t>
                      </w:r>
                      <w:r w:rsidRPr="00715349">
                        <w:rPr>
                          <w:rFonts w:ascii="Calibri" w:hAnsi="Calibri"/>
                          <w:color w:val="4C4D4F"/>
                          <w:spacing w:val="-16"/>
                        </w:rPr>
                        <w:t xml:space="preserve"> </w:t>
                      </w:r>
                      <w:r w:rsidRPr="00715349">
                        <w:rPr>
                          <w:rFonts w:ascii="Calibri" w:hAnsi="Calibri"/>
                          <w:color w:val="4C4D4F"/>
                        </w:rPr>
                        <w:t>agreements).</w:t>
                      </w:r>
                    </w:p>
                    <w:p w:rsidR="00055E7C" w:rsidRPr="00715349" w:rsidRDefault="00055E7C">
                      <w:pPr>
                        <w:pStyle w:val="BodyText"/>
                        <w:numPr>
                          <w:ilvl w:val="1"/>
                          <w:numId w:val="137"/>
                        </w:numPr>
                        <w:tabs>
                          <w:tab w:val="left" w:pos="540"/>
                        </w:tabs>
                        <w:spacing w:line="206" w:lineRule="auto"/>
                        <w:ind w:right="389"/>
                        <w:rPr>
                          <w:rFonts w:ascii="Calibri" w:hAnsi="Calibri"/>
                        </w:rPr>
                      </w:pPr>
                      <w:r w:rsidRPr="00715349">
                        <w:rPr>
                          <w:rFonts w:ascii="Calibri" w:hAnsi="Calibri"/>
                          <w:color w:val="055D8B"/>
                        </w:rPr>
                        <w:t>What documentation exists about data governance structure, escalation procedures, policies,</w:t>
                      </w:r>
                      <w:r w:rsidRPr="00715349">
                        <w:rPr>
                          <w:rFonts w:ascii="Calibri" w:hAnsi="Calibri"/>
                          <w:color w:val="055D8B"/>
                          <w:spacing w:val="-28"/>
                        </w:rPr>
                        <w:t xml:space="preserve"> </w:t>
                      </w:r>
                      <w:r w:rsidRPr="00715349">
                        <w:rPr>
                          <w:rFonts w:ascii="Calibri" w:hAnsi="Calibri"/>
                          <w:color w:val="055D8B"/>
                        </w:rPr>
                        <w:t>or data sharing agreements? How are they made available to SEA agency</w:t>
                      </w:r>
                      <w:r w:rsidRPr="00715349">
                        <w:rPr>
                          <w:rFonts w:ascii="Calibri" w:hAnsi="Calibri"/>
                          <w:color w:val="055D8B"/>
                          <w:spacing w:val="-4"/>
                        </w:rPr>
                        <w:t xml:space="preserve"> </w:t>
                      </w:r>
                      <w:r w:rsidRPr="00715349">
                        <w:rPr>
                          <w:rFonts w:ascii="Calibri" w:hAnsi="Calibri"/>
                          <w:color w:val="055D8B"/>
                        </w:rPr>
                        <w:t>staff?</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Where is the central location/repository for data governance</w:t>
                      </w:r>
                      <w:r w:rsidRPr="00715349">
                        <w:rPr>
                          <w:rFonts w:ascii="Calibri" w:hAnsi="Calibri"/>
                          <w:color w:val="055D8B"/>
                          <w:spacing w:val="-3"/>
                        </w:rPr>
                        <w:t xml:space="preserve"> </w:t>
                      </w:r>
                      <w:r w:rsidRPr="00715349">
                        <w:rPr>
                          <w:rFonts w:ascii="Calibri" w:hAnsi="Calibri"/>
                          <w:color w:val="055D8B"/>
                        </w:rPr>
                        <w:t>documents?</w:t>
                      </w:r>
                    </w:p>
                    <w:p w:rsidR="00055E7C" w:rsidRPr="00715349" w:rsidRDefault="00055E7C">
                      <w:pPr>
                        <w:pStyle w:val="BodyText"/>
                        <w:numPr>
                          <w:ilvl w:val="1"/>
                          <w:numId w:val="137"/>
                        </w:numPr>
                        <w:tabs>
                          <w:tab w:val="left" w:pos="540"/>
                        </w:tabs>
                        <w:spacing w:before="10" w:line="206" w:lineRule="auto"/>
                        <w:ind w:right="501"/>
                        <w:rPr>
                          <w:rFonts w:ascii="Calibri" w:hAnsi="Calibri"/>
                        </w:rPr>
                      </w:pPr>
                      <w:r w:rsidRPr="00715349">
                        <w:rPr>
                          <w:rFonts w:ascii="Calibri" w:hAnsi="Calibri"/>
                          <w:color w:val="055D8B"/>
                        </w:rPr>
                        <w:t>What information about data governance structure and authority is made available to</w:t>
                      </w:r>
                      <w:r w:rsidRPr="00715349">
                        <w:rPr>
                          <w:rFonts w:ascii="Calibri" w:hAnsi="Calibri"/>
                          <w:color w:val="055D8B"/>
                          <w:spacing w:val="-20"/>
                        </w:rPr>
                        <w:t xml:space="preserve"> </w:t>
                      </w:r>
                      <w:r w:rsidRPr="00715349">
                        <w:rPr>
                          <w:rFonts w:ascii="Calibri" w:hAnsi="Calibri"/>
                          <w:color w:val="055D8B"/>
                        </w:rPr>
                        <w:t>external stakeholders? In what</w:t>
                      </w:r>
                      <w:r w:rsidRPr="00715349">
                        <w:rPr>
                          <w:rFonts w:ascii="Calibri" w:hAnsi="Calibri"/>
                          <w:color w:val="055D8B"/>
                          <w:spacing w:val="-1"/>
                        </w:rPr>
                        <w:t xml:space="preserve"> </w:t>
                      </w:r>
                      <w:r w:rsidRPr="00715349">
                        <w:rPr>
                          <w:rFonts w:ascii="Calibri" w:hAnsi="Calibri"/>
                          <w:color w:val="055D8B"/>
                        </w:rPr>
                        <w:t>format?</w:t>
                      </w:r>
                    </w:p>
                    <w:p w:rsidR="00055E7C" w:rsidRPr="00715349" w:rsidRDefault="00055E7C">
                      <w:pPr>
                        <w:pStyle w:val="BodyText"/>
                        <w:numPr>
                          <w:ilvl w:val="0"/>
                          <w:numId w:val="137"/>
                        </w:numPr>
                        <w:tabs>
                          <w:tab w:val="left" w:pos="370"/>
                        </w:tabs>
                        <w:spacing w:line="206" w:lineRule="auto"/>
                        <w:ind w:right="168"/>
                        <w:rPr>
                          <w:rFonts w:ascii="Calibri" w:hAnsi="Calibri"/>
                        </w:rPr>
                      </w:pPr>
                      <w:r w:rsidRPr="00715349">
                        <w:rPr>
                          <w:rFonts w:ascii="Calibri" w:hAnsi="Calibri"/>
                          <w:color w:val="4C4D4F"/>
                        </w:rPr>
                        <w:t>Data governance policies are developed with input from stakeholders and vendors and are</w:t>
                      </w:r>
                      <w:r w:rsidRPr="00715349">
                        <w:rPr>
                          <w:rFonts w:ascii="Calibri" w:hAnsi="Calibri"/>
                          <w:color w:val="4C4D4F"/>
                          <w:spacing w:val="-25"/>
                        </w:rPr>
                        <w:t xml:space="preserve"> </w:t>
                      </w:r>
                      <w:r w:rsidRPr="00715349">
                        <w:rPr>
                          <w:rFonts w:ascii="Calibri" w:hAnsi="Calibri"/>
                          <w:color w:val="4C4D4F"/>
                        </w:rPr>
                        <w:t>reviewed and revised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How frequently are data governance policies reviewed (minimum annual review</w:t>
                      </w:r>
                      <w:r w:rsidRPr="00715349">
                        <w:rPr>
                          <w:rFonts w:ascii="Calibri" w:hAnsi="Calibri"/>
                          <w:color w:val="055D8B"/>
                          <w:spacing w:val="-19"/>
                        </w:rPr>
                        <w:t xml:space="preserve"> </w:t>
                      </w:r>
                      <w:r w:rsidRPr="00715349">
                        <w:rPr>
                          <w:rFonts w:ascii="Calibri" w:hAnsi="Calibri"/>
                          <w:color w:val="055D8B"/>
                        </w:rPr>
                        <w:t>recommended)?</w:t>
                      </w:r>
                    </w:p>
                    <w:p w:rsidR="00055E7C" w:rsidRPr="00715349" w:rsidRDefault="00055E7C">
                      <w:pPr>
                        <w:pStyle w:val="BodyText"/>
                        <w:numPr>
                          <w:ilvl w:val="1"/>
                          <w:numId w:val="137"/>
                        </w:numPr>
                        <w:tabs>
                          <w:tab w:val="left" w:pos="540"/>
                        </w:tabs>
                        <w:spacing w:before="10" w:line="206" w:lineRule="auto"/>
                        <w:ind w:right="296"/>
                        <w:rPr>
                          <w:rFonts w:ascii="Calibri" w:hAnsi="Calibri"/>
                        </w:rPr>
                      </w:pPr>
                      <w:r w:rsidRPr="00715349">
                        <w:rPr>
                          <w:rFonts w:ascii="Calibri" w:hAnsi="Calibri"/>
                          <w:color w:val="055D8B"/>
                        </w:rPr>
                        <w:t>What opportunities exist for vendors and internal and external stakeholders to provide input</w:t>
                      </w:r>
                      <w:r w:rsidRPr="00715349">
                        <w:rPr>
                          <w:rFonts w:ascii="Calibri" w:hAnsi="Calibri"/>
                          <w:color w:val="055D8B"/>
                          <w:spacing w:val="-14"/>
                        </w:rPr>
                        <w:t xml:space="preserve"> </w:t>
                      </w:r>
                      <w:r w:rsidRPr="00715349">
                        <w:rPr>
                          <w:rFonts w:ascii="Calibri" w:hAnsi="Calibri"/>
                          <w:color w:val="055D8B"/>
                        </w:rPr>
                        <w:t>and feedback on data governance policies and</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37"/>
                        </w:numPr>
                        <w:tabs>
                          <w:tab w:val="left" w:pos="540"/>
                        </w:tabs>
                        <w:spacing w:line="206" w:lineRule="auto"/>
                        <w:ind w:right="89"/>
                        <w:rPr>
                          <w:rFonts w:ascii="Calibri" w:hAnsi="Calibri"/>
                        </w:rPr>
                      </w:pPr>
                      <w:r w:rsidRPr="00715349">
                        <w:rPr>
                          <w:rFonts w:ascii="Calibri" w:hAnsi="Calibri"/>
                          <w:color w:val="055D8B"/>
                        </w:rPr>
                        <w:t>How are vendors (including those who support SEA data systems or work with the data) and/or</w:t>
                      </w:r>
                      <w:r w:rsidRPr="00715349">
                        <w:rPr>
                          <w:rFonts w:ascii="Calibri" w:hAnsi="Calibri"/>
                          <w:color w:val="055D8B"/>
                          <w:spacing w:val="-10"/>
                        </w:rPr>
                        <w:t xml:space="preserve"> </w:t>
                      </w:r>
                      <w:r w:rsidRPr="00715349">
                        <w:rPr>
                          <w:rFonts w:ascii="Calibri" w:hAnsi="Calibri"/>
                          <w:color w:val="055D8B"/>
                        </w:rPr>
                        <w:t>SEA stakeholders involved in the review of governance</w:t>
                      </w:r>
                      <w:r w:rsidRPr="00715349">
                        <w:rPr>
                          <w:rFonts w:ascii="Calibri" w:hAnsi="Calibri"/>
                          <w:color w:val="055D8B"/>
                          <w:spacing w:val="-2"/>
                        </w:rPr>
                        <w:t xml:space="preserve"> </w:t>
                      </w:r>
                      <w:r w:rsidRPr="00715349">
                        <w:rPr>
                          <w:rFonts w:ascii="Calibri" w:hAnsi="Calibri"/>
                          <w:color w:val="055D8B"/>
                        </w:rPr>
                        <w:t>policies?</w:t>
                      </w:r>
                    </w:p>
                    <w:p w:rsidR="00055E7C" w:rsidRPr="00715349" w:rsidRDefault="00055E7C">
                      <w:pPr>
                        <w:pStyle w:val="BodyText"/>
                        <w:numPr>
                          <w:ilvl w:val="0"/>
                          <w:numId w:val="137"/>
                        </w:numPr>
                        <w:tabs>
                          <w:tab w:val="left" w:pos="370"/>
                        </w:tabs>
                        <w:spacing w:line="206" w:lineRule="auto"/>
                        <w:ind w:right="413"/>
                        <w:jc w:val="both"/>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address</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representation</w:t>
                      </w:r>
                      <w:r w:rsidRPr="00715349">
                        <w:rPr>
                          <w:rFonts w:ascii="Calibri" w:hAnsi="Calibri"/>
                          <w:color w:val="4C4D4F"/>
                          <w:spacing w:val="-3"/>
                        </w:rPr>
                        <w:t xml:space="preserve"> </w:t>
                      </w:r>
                      <w:r w:rsidRPr="00715349">
                        <w:rPr>
                          <w:rFonts w:ascii="Calibri" w:hAnsi="Calibri"/>
                          <w:color w:val="4C4D4F"/>
                        </w:rPr>
                        <w:t>on</w:t>
                      </w:r>
                      <w:r w:rsidRPr="00715349">
                        <w:rPr>
                          <w:rFonts w:ascii="Calibri" w:hAnsi="Calibri"/>
                          <w:color w:val="4C4D4F"/>
                          <w:spacing w:val="-3"/>
                        </w:rPr>
                        <w:t xml:space="preserve"> </w:t>
                      </w:r>
                      <w:r w:rsidRPr="00715349">
                        <w:rPr>
                          <w:rFonts w:ascii="Calibri" w:hAnsi="Calibri"/>
                          <w:color w:val="4C4D4F"/>
                        </w:rPr>
                        <w:t>other</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structures</w:t>
                      </w:r>
                      <w:r w:rsidRPr="00715349">
                        <w:rPr>
                          <w:rFonts w:ascii="Calibri" w:hAnsi="Calibri"/>
                          <w:color w:val="4C4D4F"/>
                          <w:spacing w:val="-3"/>
                        </w:rPr>
                        <w:t xml:space="preserve"> </w:t>
                      </w:r>
                      <w:r w:rsidRPr="00715349">
                        <w:rPr>
                          <w:rFonts w:ascii="Calibri" w:hAnsi="Calibri"/>
                          <w:color w:val="4C4D4F"/>
                        </w:rPr>
                        <w:t>(e.g., general education data systems, data-sharing and integration systems) and describe the extent</w:t>
                      </w:r>
                      <w:r w:rsidRPr="00715349">
                        <w:rPr>
                          <w:rFonts w:ascii="Calibri" w:hAnsi="Calibri"/>
                          <w:color w:val="4C4D4F"/>
                          <w:spacing w:val="-24"/>
                        </w:rPr>
                        <w:t xml:space="preserve"> </w:t>
                      </w:r>
                      <w:r w:rsidRPr="00715349">
                        <w:rPr>
                          <w:rFonts w:ascii="Calibri" w:hAnsi="Calibri"/>
                          <w:color w:val="4C4D4F"/>
                        </w:rPr>
                        <w:t>of their decision-making authority as it relates to Part B state</w:t>
                      </w:r>
                      <w:r w:rsidRPr="00715349">
                        <w:rPr>
                          <w:rFonts w:ascii="Calibri" w:hAnsi="Calibri"/>
                          <w:color w:val="4C4D4F"/>
                          <w:spacing w:val="-2"/>
                        </w:rPr>
                        <w:t xml:space="preserve"> </w:t>
                      </w:r>
                      <w:r w:rsidRPr="00715349">
                        <w:rPr>
                          <w:rFonts w:ascii="Calibri" w:hAnsi="Calibri"/>
                          <w:color w:val="4C4D4F"/>
                        </w:rPr>
                        <w:t>data.</w:t>
                      </w:r>
                    </w:p>
                    <w:p w:rsidR="00055E7C" w:rsidRPr="00715349" w:rsidRDefault="00055E7C">
                      <w:pPr>
                        <w:pStyle w:val="BodyText"/>
                        <w:numPr>
                          <w:ilvl w:val="1"/>
                          <w:numId w:val="137"/>
                        </w:numPr>
                        <w:tabs>
                          <w:tab w:val="left" w:pos="540"/>
                        </w:tabs>
                        <w:spacing w:line="206" w:lineRule="auto"/>
                        <w:ind w:right="941"/>
                        <w:rPr>
                          <w:rFonts w:ascii="Calibri" w:hAnsi="Calibri"/>
                        </w:rPr>
                      </w:pPr>
                      <w:r w:rsidRPr="00715349">
                        <w:rPr>
                          <w:rFonts w:ascii="Calibri" w:hAnsi="Calibri"/>
                          <w:color w:val="055D8B"/>
                        </w:rPr>
                        <w:t>Which Part B representatives (roles) serve on a governance committee or in a</w:t>
                      </w:r>
                      <w:r w:rsidRPr="00715349">
                        <w:rPr>
                          <w:rFonts w:ascii="Calibri" w:hAnsi="Calibri"/>
                          <w:color w:val="055D8B"/>
                          <w:spacing w:val="-28"/>
                        </w:rPr>
                        <w:t xml:space="preserve"> </w:t>
                      </w:r>
                      <w:r w:rsidRPr="00715349">
                        <w:rPr>
                          <w:rFonts w:ascii="Calibri" w:hAnsi="Calibri"/>
                          <w:color w:val="055D8B"/>
                        </w:rPr>
                        <w:t>governance structure?</w:t>
                      </w:r>
                    </w:p>
                    <w:p w:rsidR="00055E7C" w:rsidRPr="00715349" w:rsidRDefault="00055E7C">
                      <w:pPr>
                        <w:pStyle w:val="BodyText"/>
                        <w:numPr>
                          <w:ilvl w:val="1"/>
                          <w:numId w:val="137"/>
                        </w:numPr>
                        <w:tabs>
                          <w:tab w:val="left" w:pos="540"/>
                        </w:tabs>
                        <w:spacing w:line="206" w:lineRule="auto"/>
                        <w:ind w:right="233"/>
                        <w:rPr>
                          <w:rFonts w:ascii="Calibri" w:hAnsi="Calibri"/>
                        </w:rPr>
                      </w:pPr>
                      <w:r w:rsidRPr="00715349">
                        <w:rPr>
                          <w:rFonts w:ascii="Calibri" w:hAnsi="Calibri"/>
                          <w:color w:val="055D8B"/>
                        </w:rPr>
                        <w:t>Which Part B staff (roles) are assigned as either data steward/owner or an identified stakeholder</w:t>
                      </w:r>
                      <w:r w:rsidRPr="00715349">
                        <w:rPr>
                          <w:rFonts w:ascii="Calibri" w:hAnsi="Calibri"/>
                          <w:color w:val="055D8B"/>
                          <w:spacing w:val="-21"/>
                        </w:rPr>
                        <w:t xml:space="preserve"> </w:t>
                      </w:r>
                      <w:r w:rsidRPr="00715349">
                        <w:rPr>
                          <w:rFonts w:ascii="Calibri" w:hAnsi="Calibri"/>
                          <w:color w:val="055D8B"/>
                        </w:rPr>
                        <w:t>in data systems, data sharing, and integration</w:t>
                      </w:r>
                      <w:r w:rsidRPr="00715349">
                        <w:rPr>
                          <w:rFonts w:ascii="Calibri" w:hAnsi="Calibri"/>
                          <w:color w:val="055D8B"/>
                          <w:spacing w:val="-2"/>
                        </w:rPr>
                        <w:t xml:space="preserve"> </w:t>
                      </w:r>
                      <w:r w:rsidRPr="00715349">
                        <w:rPr>
                          <w:rFonts w:ascii="Calibri" w:hAnsi="Calibri"/>
                          <w:color w:val="055D8B"/>
                        </w:rPr>
                        <w:t>systems?</w:t>
                      </w:r>
                    </w:p>
                    <w:p w:rsidR="00055E7C" w:rsidRPr="00715349" w:rsidRDefault="00055E7C">
                      <w:pPr>
                        <w:pStyle w:val="BodyText"/>
                        <w:numPr>
                          <w:ilvl w:val="1"/>
                          <w:numId w:val="137"/>
                        </w:numPr>
                        <w:tabs>
                          <w:tab w:val="left" w:pos="540"/>
                        </w:tabs>
                        <w:spacing w:line="206" w:lineRule="auto"/>
                        <w:ind w:right="445"/>
                        <w:rPr>
                          <w:rFonts w:ascii="Calibri" w:hAnsi="Calibri"/>
                        </w:rPr>
                      </w:pPr>
                      <w:r w:rsidRPr="00715349">
                        <w:rPr>
                          <w:rFonts w:ascii="Calibri" w:hAnsi="Calibri"/>
                          <w:color w:val="055D8B"/>
                        </w:rPr>
                        <w:t>Which Part B staff (roles) have responsibility in the sign off of data systems, data sharing,</w:t>
                      </w:r>
                      <w:r w:rsidRPr="00715349">
                        <w:rPr>
                          <w:rFonts w:ascii="Calibri" w:hAnsi="Calibri"/>
                          <w:color w:val="055D8B"/>
                          <w:spacing w:val="-25"/>
                        </w:rPr>
                        <w:t xml:space="preserve"> </w:t>
                      </w:r>
                      <w:r w:rsidRPr="00715349">
                        <w:rPr>
                          <w:rFonts w:ascii="Calibri" w:hAnsi="Calibri"/>
                          <w:color w:val="055D8B"/>
                        </w:rPr>
                        <w:t>and/or integration systems that include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37"/>
                        </w:numPr>
                        <w:tabs>
                          <w:tab w:val="left" w:pos="370"/>
                        </w:tabs>
                        <w:spacing w:line="206" w:lineRule="auto"/>
                        <w:ind w:right="865"/>
                        <w:rPr>
                          <w:rFonts w:ascii="Calibri" w:hAnsi="Calibri"/>
                        </w:rPr>
                      </w:pP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has</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(e.g.,</w:t>
                      </w:r>
                      <w:r w:rsidRPr="00715349">
                        <w:rPr>
                          <w:rFonts w:ascii="Calibri" w:hAnsi="Calibri"/>
                          <w:color w:val="4C4D4F"/>
                          <w:spacing w:val="-2"/>
                        </w:rPr>
                        <w:t xml:space="preserve"> </w:t>
                      </w:r>
                      <w:r w:rsidRPr="00715349">
                        <w:rPr>
                          <w:rFonts w:ascii="Calibri" w:hAnsi="Calibri"/>
                          <w:color w:val="4C4D4F"/>
                        </w:rPr>
                        <w:t>policies</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procedures)</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including</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general education data design</w:t>
                      </w:r>
                      <w:r w:rsidRPr="00715349">
                        <w:rPr>
                          <w:rFonts w:ascii="Calibri" w:hAnsi="Calibri"/>
                          <w:color w:val="4C4D4F"/>
                          <w:spacing w:val="-1"/>
                        </w:rPr>
                        <w:t xml:space="preserve"> </w:t>
                      </w:r>
                      <w:r w:rsidRPr="00715349">
                        <w:rPr>
                          <w:rFonts w:ascii="Calibri" w:hAnsi="Calibri"/>
                          <w:color w:val="4C4D4F"/>
                        </w:rPr>
                        <w:t>process.</w:t>
                      </w:r>
                    </w:p>
                    <w:p w:rsidR="00055E7C" w:rsidRPr="00715349" w:rsidRDefault="00055E7C">
                      <w:pPr>
                        <w:pStyle w:val="BodyText"/>
                        <w:numPr>
                          <w:ilvl w:val="1"/>
                          <w:numId w:val="137"/>
                        </w:numPr>
                        <w:tabs>
                          <w:tab w:val="left" w:pos="540"/>
                        </w:tabs>
                        <w:spacing w:line="206" w:lineRule="auto"/>
                        <w:ind w:right="133"/>
                        <w:rPr>
                          <w:rFonts w:ascii="Calibri" w:hAnsi="Calibri"/>
                        </w:rPr>
                      </w:pPr>
                      <w:r w:rsidRPr="00715349">
                        <w:rPr>
                          <w:rFonts w:ascii="Calibri" w:hAnsi="Calibri"/>
                          <w:color w:val="055D8B"/>
                        </w:rPr>
                        <w:t>Who (role) represents Part B in the decision-making for the general education data collections</w:t>
                      </w:r>
                      <w:r w:rsidRPr="00715349">
                        <w:rPr>
                          <w:rFonts w:ascii="Calibri" w:hAnsi="Calibri"/>
                          <w:color w:val="055D8B"/>
                          <w:spacing w:val="-15"/>
                        </w:rPr>
                        <w:t xml:space="preserve"> </w:t>
                      </w:r>
                      <w:r w:rsidRPr="00715349">
                        <w:rPr>
                          <w:rFonts w:ascii="Calibri" w:hAnsi="Calibri"/>
                          <w:color w:val="055D8B"/>
                        </w:rPr>
                        <w:t>and/ or reporting</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37"/>
                        </w:numPr>
                        <w:tabs>
                          <w:tab w:val="left" w:pos="540"/>
                        </w:tabs>
                        <w:spacing w:line="206" w:lineRule="auto"/>
                        <w:ind w:right="854"/>
                        <w:rPr>
                          <w:rFonts w:ascii="Calibri" w:hAnsi="Calibri"/>
                        </w:rPr>
                      </w:pPr>
                      <w:r w:rsidRPr="00715349">
                        <w:rPr>
                          <w:rFonts w:ascii="Calibri" w:hAnsi="Calibri"/>
                          <w:color w:val="055D8B"/>
                        </w:rPr>
                        <w:t>Which written policies and procedures provide clarity of roles for Part B staff in the</w:t>
                      </w:r>
                      <w:r w:rsidRPr="00715349">
                        <w:rPr>
                          <w:rFonts w:ascii="Calibri" w:hAnsi="Calibri"/>
                          <w:color w:val="055D8B"/>
                          <w:spacing w:val="-23"/>
                        </w:rPr>
                        <w:t xml:space="preserve"> </w:t>
                      </w:r>
                      <w:r w:rsidRPr="00715349">
                        <w:rPr>
                          <w:rFonts w:ascii="Calibri" w:hAnsi="Calibri"/>
                          <w:color w:val="055D8B"/>
                        </w:rPr>
                        <w:t>general education data design</w:t>
                      </w:r>
                      <w:r w:rsidRPr="00715349">
                        <w:rPr>
                          <w:rFonts w:ascii="Calibri" w:hAnsi="Calibri"/>
                          <w:color w:val="055D8B"/>
                          <w:spacing w:val="-1"/>
                        </w:rPr>
                        <w:t xml:space="preserve"> </w:t>
                      </w:r>
                      <w:r w:rsidRPr="00715349">
                        <w:rPr>
                          <w:rFonts w:ascii="Calibri" w:hAnsi="Calibri"/>
                          <w:color w:val="055D8B"/>
                        </w:rPr>
                        <w:t>process?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462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46"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168" type="#_x0000_t202" style="position:absolute;margin-left:54pt;margin-top:57.6pt;width:7in;height:12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AAkr3u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0D0C69">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71424" behindDoc="1" locked="0" layoutInCell="1" allowOverlap="1" wp14:anchorId="6CBDB583" wp14:editId="44E9548E">
                <wp:simplePos x="0" y="0"/>
                <wp:positionH relativeFrom="margin">
                  <wp:posOffset>682625</wp:posOffset>
                </wp:positionH>
                <wp:positionV relativeFrom="paragraph">
                  <wp:posOffset>1388110</wp:posOffset>
                </wp:positionV>
                <wp:extent cx="6409944" cy="6313805"/>
                <wp:effectExtent l="0" t="0" r="10160" b="29845"/>
                <wp:wrapNone/>
                <wp:docPr id="1565" name="Group 1565"/>
                <wp:cNvGraphicFramePr/>
                <a:graphic xmlns:a="http://schemas.openxmlformats.org/drawingml/2006/main">
                  <a:graphicData uri="http://schemas.microsoft.com/office/word/2010/wordprocessingGroup">
                    <wpg:wgp>
                      <wpg:cNvGrpSpPr/>
                      <wpg:grpSpPr>
                        <a:xfrm>
                          <a:off x="0" y="0"/>
                          <a:ext cx="6409944" cy="6313805"/>
                          <a:chOff x="0" y="0"/>
                          <a:chExt cx="6409944" cy="3248025"/>
                        </a:xfrm>
                      </wpg:grpSpPr>
                      <wps:wsp>
                        <wps:cNvPr id="1566" name="Rectangle 1566"/>
                        <wps:cNvSpPr/>
                        <wps:spPr>
                          <a:xfrm>
                            <a:off x="0" y="0"/>
                            <a:ext cx="6409944"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 name="Straight Connector 1567"/>
                        <wps:cNvCnPr/>
                        <wps:spPr>
                          <a:xfrm>
                            <a:off x="771511"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A5EF70" id="Group 1565" o:spid="_x0000_s1026" style="position:absolute;margin-left:53.75pt;margin-top:109.3pt;width:504.7pt;height:497.15pt;z-index:-112344;mso-position-horizontal-relative:margin;mso-width-relative:margin;mso-height-relative:margin" coordsize="6409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">
                <v:rect id="Rectangle 1566" o:spid="_x0000_s1027" style="position:absolute;width:64099;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" filled="f" strokecolor="black [3213]" strokeweight=".5pt"/>
                <v:line id="Straight Connector 1567" o:spid="_x0000_s1028" style="position:absolute;visibility:visible;mso-wrap-style:square" from="7715,95" to="7715,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345408" behindDoc="1" locked="0" layoutInCell="1" allowOverlap="1">
                <wp:simplePos x="0" y="0"/>
                <wp:positionH relativeFrom="column">
                  <wp:posOffset>682625</wp:posOffset>
                </wp:positionH>
                <wp:positionV relativeFrom="paragraph">
                  <wp:posOffset>988060</wp:posOffset>
                </wp:positionV>
                <wp:extent cx="6409055" cy="396875"/>
                <wp:effectExtent l="0" t="0" r="10795" b="22225"/>
                <wp:wrapNone/>
                <wp:docPr id="1357" name="Freeform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498 1405"/>
                            <a:gd name="T1" fmla="*/ T0 w 10093"/>
                            <a:gd name="T2" fmla="+- 0 2525 2525"/>
                            <a:gd name="T3" fmla="*/ 2525 h 625"/>
                            <a:gd name="T4" fmla="+- 0 2625 1405"/>
                            <a:gd name="T5" fmla="*/ T4 w 10093"/>
                            <a:gd name="T6" fmla="+- 0 2525 2525"/>
                            <a:gd name="T7" fmla="*/ 2525 h 625"/>
                            <a:gd name="T8" fmla="+- 0 1405 1405"/>
                            <a:gd name="T9" fmla="*/ T8 w 10093"/>
                            <a:gd name="T10" fmla="+- 0 2525 2525"/>
                            <a:gd name="T11" fmla="*/ 2525 h 625"/>
                            <a:gd name="T12" fmla="+- 0 1405 1405"/>
                            <a:gd name="T13" fmla="*/ T12 w 10093"/>
                            <a:gd name="T14" fmla="+- 0 3150 2525"/>
                            <a:gd name="T15" fmla="*/ 3150 h 625"/>
                            <a:gd name="T16" fmla="+- 0 2625 1405"/>
                            <a:gd name="T17" fmla="*/ T16 w 10093"/>
                            <a:gd name="T18" fmla="+- 0 3150 2525"/>
                            <a:gd name="T19" fmla="*/ 3150 h 625"/>
                            <a:gd name="T20" fmla="+- 0 11498 1405"/>
                            <a:gd name="T21" fmla="*/ T20 w 10093"/>
                            <a:gd name="T22" fmla="+- 0 3150 2525"/>
                            <a:gd name="T23" fmla="*/ 3150 h 625"/>
                            <a:gd name="T24" fmla="+- 0 11498 1405"/>
                            <a:gd name="T25" fmla="*/ T24 w 10093"/>
                            <a:gd name="T26" fmla="+- 0 2525 2525"/>
                            <a:gd name="T27" fmla="*/ 2525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18B4B630" id="Freeform 1362" o:spid="_x0000_s1026" style="position:absolute;z-index:-179736;visibility:visible;mso-wrap-style:square;mso-wrap-distance-left:9pt;mso-wrap-distance-top:0;mso-wrap-distance-right:9pt;mso-wrap-distance-bottom:0;mso-position-horizontal:absolute;mso-position-horizontal-relative:text;mso-position-vertical:absolute;mso-position-vertical-relative:text;v-text-anchor:top" points="558.4pt,77.8pt,114.75pt,77.8pt,53.75pt,77.8pt,53.75pt,109.05pt,114.75pt,109.05pt,558.4pt,109.05pt,558.4pt,77.8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" fillcolor="#007f74" strokecolor="black [3213]" strokeweight=".5pt">
                <v:path arrowok="t" o:connecttype="custom" o:connectlocs="6409055,1603375;774700,1603375;0,1603375;0,2000250;774700,2000250;6409055,2000250;6409055,1603375" o:connectangles="0,0,0,0,0,0,0"/>
              </v:polyline>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35667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332"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169" type="#_x0000_t202" style="position:absolute;margin-left:53pt;margin-top:47.1pt;width:299pt;height:13.2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hJtgIAALg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zonISb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7696" behindDoc="1" locked="0" layoutInCell="1" allowOverlap="1">
                <wp:simplePos x="0" y="0"/>
                <wp:positionH relativeFrom="page">
                  <wp:posOffset>673100</wp:posOffset>
                </wp:positionH>
                <wp:positionV relativeFrom="page">
                  <wp:posOffset>1316355</wp:posOffset>
                </wp:positionV>
                <wp:extent cx="4081780" cy="245745"/>
                <wp:effectExtent l="0" t="1905" r="0" b="0"/>
                <wp:wrapNone/>
                <wp:docPr id="1331"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170" type="#_x0000_t202" style="position:absolute;margin-left:53pt;margin-top:103.65pt;width:321.4pt;height:19.35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ZAtQIAALg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872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29"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4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171" type="#_x0000_t202" style="position:absolute;margin-left:53pt;margin-top:746.5pt;width:79pt;height:13.2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JjtQIAALg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pUSiY7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48">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9744"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328"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172" type="#_x0000_t202" style="position:absolute;margin-left:552.4pt;margin-top:746.85pt;width:6.6pt;height:12.85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Cesg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9</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0768" behindDoc="1" locked="0" layoutInCell="1" allowOverlap="1">
                <wp:simplePos x="0" y="0"/>
                <wp:positionH relativeFrom="page">
                  <wp:posOffset>892175</wp:posOffset>
                </wp:positionH>
                <wp:positionV relativeFrom="page">
                  <wp:posOffset>1603375</wp:posOffset>
                </wp:positionV>
                <wp:extent cx="774700" cy="561975"/>
                <wp:effectExtent l="0" t="3175" r="0" b="0"/>
                <wp:wrapNone/>
                <wp:docPr id="1327"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173" type="#_x0000_t202" style="position:absolute;margin-left:70.25pt;margin-top:126.25pt;width:61pt;height:44.25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0hswIAALc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2816" behindDoc="1" locked="0" layoutInCell="1" allowOverlap="1">
                <wp:simplePos x="0" y="0"/>
                <wp:positionH relativeFrom="page">
                  <wp:posOffset>892175</wp:posOffset>
                </wp:positionH>
                <wp:positionV relativeFrom="page">
                  <wp:posOffset>2165350</wp:posOffset>
                </wp:positionV>
                <wp:extent cx="774700" cy="5848350"/>
                <wp:effectExtent l="0" t="3175" r="0" b="0"/>
                <wp:wrapNone/>
                <wp:docPr id="1325"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174" type="#_x0000_t202" style="position:absolute;margin-left:70.25pt;margin-top:170.5pt;width:61pt;height:460.5pt;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3840" behindDoc="1" locked="0" layoutInCell="1" allowOverlap="1">
                <wp:simplePos x="0" y="0"/>
                <wp:positionH relativeFrom="page">
                  <wp:posOffset>1666875</wp:posOffset>
                </wp:positionH>
                <wp:positionV relativeFrom="page">
                  <wp:posOffset>2165350</wp:posOffset>
                </wp:positionV>
                <wp:extent cx="5634355" cy="5848350"/>
                <wp:effectExtent l="0" t="3175" r="4445" b="0"/>
                <wp:wrapNone/>
                <wp:docPr id="1324"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35"/>
                              </w:numPr>
                              <w:tabs>
                                <w:tab w:val="left" w:pos="370"/>
                              </w:tabs>
                              <w:spacing w:before="42" w:line="206" w:lineRule="auto"/>
                              <w:ind w:right="328"/>
                              <w:rPr>
                                <w:rFonts w:ascii="Calibri" w:hAnsi="Calibri"/>
                              </w:rPr>
                            </w:pPr>
                            <w:r w:rsidRPr="00715349">
                              <w:rPr>
                                <w:rFonts w:ascii="Calibri" w:hAnsi="Calibri"/>
                                <w:color w:val="4C4D4F"/>
                              </w:rPr>
                              <w:t>A process is in place to enable Part B state staff or authorized representatives to recommend</w:t>
                            </w:r>
                            <w:r w:rsidRPr="00715349">
                              <w:rPr>
                                <w:rFonts w:ascii="Calibri" w:hAnsi="Calibri"/>
                                <w:color w:val="4C4D4F"/>
                                <w:spacing w:val="-26"/>
                              </w:rPr>
                              <w:t xml:space="preserve"> </w:t>
                            </w:r>
                            <w:r w:rsidRPr="00715349">
                              <w:rPr>
                                <w:rFonts w:ascii="Calibri" w:hAnsi="Calibri"/>
                                <w:color w:val="4C4D4F"/>
                              </w:rPr>
                              <w:t>policy changes to the data governance structure via their Part B data governance</w:t>
                            </w:r>
                            <w:r w:rsidRPr="00715349">
                              <w:rPr>
                                <w:rFonts w:ascii="Calibri" w:hAnsi="Calibri"/>
                                <w:color w:val="4C4D4F"/>
                                <w:spacing w:val="-12"/>
                              </w:rPr>
                              <w:t xml:space="preserve"> </w:t>
                            </w:r>
                            <w:r w:rsidRPr="00715349">
                              <w:rPr>
                                <w:rFonts w:ascii="Calibri" w:hAnsi="Calibri"/>
                                <w:color w:val="4C4D4F"/>
                              </w:rPr>
                              <w:t>representative.</w:t>
                            </w:r>
                          </w:p>
                          <w:p w:rsidR="00055E7C" w:rsidRPr="00715349" w:rsidRDefault="00055E7C">
                            <w:pPr>
                              <w:pStyle w:val="BodyText"/>
                              <w:numPr>
                                <w:ilvl w:val="1"/>
                                <w:numId w:val="135"/>
                              </w:numPr>
                              <w:tabs>
                                <w:tab w:val="left" w:pos="540"/>
                              </w:tabs>
                              <w:spacing w:line="206" w:lineRule="auto"/>
                              <w:ind w:right="667"/>
                              <w:rPr>
                                <w:rFonts w:ascii="Calibri" w:hAnsi="Calibri"/>
                              </w:rPr>
                            </w:pPr>
                            <w:r w:rsidRPr="00715349">
                              <w:rPr>
                                <w:rFonts w:ascii="Calibri" w:hAnsi="Calibri"/>
                                <w:color w:val="055D8B"/>
                              </w:rPr>
                              <w:t>Describe the escalation process for unresolved issues or needed changes. How is the</w:t>
                            </w:r>
                            <w:r w:rsidRPr="00715349">
                              <w:rPr>
                                <w:rFonts w:ascii="Calibri" w:hAnsi="Calibri"/>
                                <w:color w:val="055D8B"/>
                                <w:spacing w:val="-23"/>
                              </w:rPr>
                              <w:t xml:space="preserve"> </w:t>
                            </w:r>
                            <w:r w:rsidRPr="00715349">
                              <w:rPr>
                                <w:rFonts w:ascii="Calibri" w:hAnsi="Calibri"/>
                                <w:color w:val="055D8B"/>
                              </w:rPr>
                              <w:t>process included in the data governance</w:t>
                            </w:r>
                            <w:r w:rsidRPr="00715349">
                              <w:rPr>
                                <w:rFonts w:ascii="Calibri" w:hAnsi="Calibri"/>
                                <w:color w:val="055D8B"/>
                                <w:spacing w:val="-1"/>
                              </w:rPr>
                              <w:t xml:space="preserve"> </w:t>
                            </w:r>
                            <w:r w:rsidRPr="00715349">
                              <w:rPr>
                                <w:rFonts w:ascii="Calibri" w:hAnsi="Calibri"/>
                                <w:color w:val="055D8B"/>
                              </w:rPr>
                              <w:t>charter/documentation?</w:t>
                            </w:r>
                          </w:p>
                          <w:p w:rsidR="00055E7C" w:rsidRPr="00715349" w:rsidRDefault="00055E7C">
                            <w:pPr>
                              <w:pStyle w:val="BodyText"/>
                              <w:numPr>
                                <w:ilvl w:val="1"/>
                                <w:numId w:val="135"/>
                              </w:numPr>
                              <w:tabs>
                                <w:tab w:val="left" w:pos="540"/>
                              </w:tabs>
                              <w:spacing w:line="206" w:lineRule="auto"/>
                              <w:ind w:right="501"/>
                              <w:rPr>
                                <w:rFonts w:ascii="Calibri" w:hAnsi="Calibri"/>
                              </w:rPr>
                            </w:pPr>
                            <w:r w:rsidRPr="00715349">
                              <w:rPr>
                                <w:rFonts w:ascii="Calibri" w:hAnsi="Calibri"/>
                                <w:color w:val="055D8B"/>
                              </w:rPr>
                              <w:t>Who (role) is the Part B data governance representative/steward who could recommend</w:t>
                            </w:r>
                            <w:r w:rsidRPr="00715349">
                              <w:rPr>
                                <w:rFonts w:ascii="Calibri" w:hAnsi="Calibri"/>
                                <w:color w:val="055D8B"/>
                                <w:spacing w:val="-30"/>
                              </w:rPr>
                              <w:t xml:space="preserve"> </w:t>
                            </w:r>
                            <w:r w:rsidRPr="00715349">
                              <w:rPr>
                                <w:rFonts w:ascii="Calibri" w:hAnsi="Calibri"/>
                                <w:color w:val="055D8B"/>
                              </w:rPr>
                              <w:t>policy changes? What are the communication channels for doing</w:t>
                            </w:r>
                            <w:r w:rsidRPr="00715349">
                              <w:rPr>
                                <w:rFonts w:ascii="Calibri" w:hAnsi="Calibri"/>
                                <w:color w:val="055D8B"/>
                                <w:spacing w:val="-10"/>
                              </w:rPr>
                              <w:t xml:space="preserve"> </w:t>
                            </w:r>
                            <w:r w:rsidRPr="00715349">
                              <w:rPr>
                                <w:rFonts w:ascii="Calibri" w:hAnsi="Calibri"/>
                                <w:color w:val="055D8B"/>
                              </w:rPr>
                              <w:t>so?</w:t>
                            </w:r>
                          </w:p>
                          <w:p w:rsidR="00055E7C" w:rsidRPr="00715349" w:rsidRDefault="00055E7C">
                            <w:pPr>
                              <w:pStyle w:val="BodyText"/>
                              <w:numPr>
                                <w:ilvl w:val="0"/>
                                <w:numId w:val="135"/>
                              </w:numPr>
                              <w:tabs>
                                <w:tab w:val="left" w:pos="370"/>
                              </w:tabs>
                              <w:spacing w:line="206" w:lineRule="auto"/>
                              <w:ind w:right="362"/>
                              <w:rPr>
                                <w:rFonts w:ascii="Calibri" w:hAnsi="Calibri"/>
                              </w:rPr>
                            </w:pP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requirements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operational,</w:t>
                            </w:r>
                            <w:r w:rsidRPr="00715349">
                              <w:rPr>
                                <w:rFonts w:ascii="Calibri" w:hAnsi="Calibri"/>
                                <w:color w:val="4C4D4F"/>
                                <w:spacing w:val="-3"/>
                              </w:rPr>
                              <w:t xml:space="preserve"> </w:t>
                            </w:r>
                            <w:r w:rsidRPr="00715349">
                              <w:rPr>
                                <w:rFonts w:ascii="Calibri" w:hAnsi="Calibri"/>
                                <w:color w:val="4C4D4F"/>
                              </w:rPr>
                              <w:t>research,</w:t>
                            </w:r>
                            <w:r w:rsidRPr="00715349">
                              <w:rPr>
                                <w:rFonts w:ascii="Calibri" w:hAnsi="Calibri"/>
                                <w:color w:val="4C4D4F"/>
                                <w:spacing w:val="-3"/>
                              </w:rPr>
                              <w:t xml:space="preserve"> </w:t>
                            </w:r>
                            <w:r w:rsidRPr="00715349">
                              <w:rPr>
                                <w:rFonts w:ascii="Calibri" w:hAnsi="Calibri"/>
                                <w:color w:val="4C4D4F"/>
                              </w:rPr>
                              <w:t>reporting)</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clearly</w:t>
                            </w:r>
                            <w:r w:rsidRPr="00715349">
                              <w:rPr>
                                <w:rFonts w:ascii="Calibri" w:hAnsi="Calibri"/>
                                <w:color w:val="4C4D4F"/>
                                <w:spacing w:val="-3"/>
                              </w:rPr>
                              <w:t xml:space="preserve"> </w:t>
                            </w:r>
                            <w:r w:rsidRPr="00715349">
                              <w:rPr>
                                <w:rFonts w:ascii="Calibri" w:hAnsi="Calibri"/>
                                <w:color w:val="4C4D4F"/>
                              </w:rPr>
                              <w:t>defined</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 oversight and</w:t>
                            </w:r>
                            <w:r w:rsidRPr="00715349">
                              <w:rPr>
                                <w:rFonts w:ascii="Calibri" w:hAnsi="Calibri"/>
                                <w:color w:val="4C4D4F"/>
                                <w:spacing w:val="-1"/>
                              </w:rPr>
                              <w:t xml:space="preserve"> </w:t>
                            </w:r>
                            <w:r w:rsidRPr="00715349">
                              <w:rPr>
                                <w:rFonts w:ascii="Calibri" w:hAnsi="Calibri"/>
                                <w:color w:val="4C4D4F"/>
                              </w:rPr>
                              <w:t>accountability.</w:t>
                            </w:r>
                          </w:p>
                          <w:p w:rsidR="00055E7C" w:rsidRPr="00715349" w:rsidRDefault="00055E7C">
                            <w:pPr>
                              <w:pStyle w:val="BodyText"/>
                              <w:numPr>
                                <w:ilvl w:val="1"/>
                                <w:numId w:val="135"/>
                              </w:numPr>
                              <w:tabs>
                                <w:tab w:val="left" w:pos="540"/>
                              </w:tabs>
                              <w:spacing w:line="206" w:lineRule="auto"/>
                              <w:ind w:right="378"/>
                              <w:rPr>
                                <w:rFonts w:ascii="Calibri" w:hAnsi="Calibri"/>
                              </w:rPr>
                            </w:pPr>
                            <w:r w:rsidRPr="00715349">
                              <w:rPr>
                                <w:rFonts w:ascii="Calibri" w:hAnsi="Calibri"/>
                                <w:color w:val="055D8B"/>
                              </w:rPr>
                              <w:t>What documentation exists for Part B data requirements, including business requirements/ business rules? How are the technical requirements for data collection and/or reporting</w:t>
                            </w:r>
                            <w:r w:rsidRPr="00715349">
                              <w:rPr>
                                <w:rFonts w:ascii="Calibri" w:hAnsi="Calibri"/>
                                <w:color w:val="055D8B"/>
                                <w:spacing w:val="-19"/>
                              </w:rPr>
                              <w:t xml:space="preserve"> </w:t>
                            </w:r>
                            <w:r w:rsidRPr="00715349">
                              <w:rPr>
                                <w:rFonts w:ascii="Calibri" w:hAnsi="Calibri"/>
                                <w:color w:val="055D8B"/>
                              </w:rPr>
                              <w:t>systems documented?</w:t>
                            </w:r>
                          </w:p>
                          <w:p w:rsidR="00055E7C" w:rsidRPr="00715349" w:rsidRDefault="00055E7C">
                            <w:pPr>
                              <w:pStyle w:val="BodyText"/>
                              <w:numPr>
                                <w:ilvl w:val="1"/>
                                <w:numId w:val="135"/>
                              </w:numPr>
                              <w:tabs>
                                <w:tab w:val="left" w:pos="540"/>
                              </w:tabs>
                              <w:spacing w:line="206" w:lineRule="auto"/>
                              <w:ind w:right="250"/>
                              <w:rPr>
                                <w:rFonts w:ascii="Calibri" w:hAnsi="Calibri"/>
                              </w:rPr>
                            </w:pPr>
                            <w:r w:rsidRPr="00715349">
                              <w:rPr>
                                <w:rFonts w:ascii="Calibri" w:hAnsi="Calibri"/>
                                <w:color w:val="055D8B"/>
                              </w:rPr>
                              <w:t>Which public reports use IDEA Part B data? Who (role) is responsible for generating those</w:t>
                            </w:r>
                            <w:r w:rsidRPr="00715349">
                              <w:rPr>
                                <w:rFonts w:ascii="Calibri" w:hAnsi="Calibri"/>
                                <w:color w:val="055D8B"/>
                                <w:spacing w:val="-21"/>
                              </w:rPr>
                              <w:t xml:space="preserve"> </w:t>
                            </w:r>
                            <w:r w:rsidRPr="00715349">
                              <w:rPr>
                                <w:rFonts w:ascii="Calibri" w:hAnsi="Calibri"/>
                                <w:color w:val="055D8B"/>
                              </w:rPr>
                              <w:t>reports? What documentation lists public reporting requirements (SEA, federal)? Who (role) is responsible for</w:t>
                            </w:r>
                            <w:r w:rsidRPr="00715349">
                              <w:rPr>
                                <w:rFonts w:ascii="Calibri" w:hAnsi="Calibri"/>
                                <w:color w:val="055D8B"/>
                                <w:spacing w:val="-1"/>
                              </w:rPr>
                              <w:t xml:space="preserve"> </w:t>
                            </w:r>
                            <w:r w:rsidRPr="00715349">
                              <w:rPr>
                                <w:rFonts w:ascii="Calibri" w:hAnsi="Calibri"/>
                                <w:color w:val="055D8B"/>
                              </w:rPr>
                              <w:t>posting?</w:t>
                            </w:r>
                          </w:p>
                          <w:p w:rsidR="00055E7C" w:rsidRPr="00715349" w:rsidRDefault="00055E7C">
                            <w:pPr>
                              <w:pStyle w:val="BodyText"/>
                              <w:numPr>
                                <w:ilvl w:val="1"/>
                                <w:numId w:val="135"/>
                              </w:numPr>
                              <w:tabs>
                                <w:tab w:val="left" w:pos="540"/>
                              </w:tabs>
                              <w:spacing w:line="206" w:lineRule="auto"/>
                              <w:ind w:right="164"/>
                              <w:rPr>
                                <w:rFonts w:ascii="Calibri" w:hAnsi="Calibri"/>
                              </w:rPr>
                            </w:pPr>
                            <w:r w:rsidRPr="00715349">
                              <w:rPr>
                                <w:rFonts w:ascii="Calibri" w:hAnsi="Calibri"/>
                                <w:color w:val="055D8B"/>
                              </w:rPr>
                              <w:t>What Part B data are regularly used by internal SEA research/policy office to inform decisions?</w:t>
                            </w:r>
                            <w:r w:rsidRPr="00715349">
                              <w:rPr>
                                <w:rFonts w:ascii="Calibri" w:hAnsi="Calibri"/>
                                <w:color w:val="055D8B"/>
                                <w:spacing w:val="-32"/>
                              </w:rPr>
                              <w:t xml:space="preserve"> </w:t>
                            </w:r>
                            <w:r w:rsidRPr="00715349">
                              <w:rPr>
                                <w:rFonts w:ascii="Calibri" w:hAnsi="Calibri"/>
                                <w:color w:val="055D8B"/>
                              </w:rPr>
                              <w:t>Who (role) is responsible for the data being used in the</w:t>
                            </w:r>
                            <w:r w:rsidRPr="00715349">
                              <w:rPr>
                                <w:rFonts w:ascii="Calibri" w:hAnsi="Calibri"/>
                                <w:color w:val="055D8B"/>
                                <w:spacing w:val="-2"/>
                              </w:rPr>
                              <w:t xml:space="preserve"> </w:t>
                            </w:r>
                            <w:r w:rsidRPr="00715349">
                              <w:rPr>
                                <w:rFonts w:ascii="Calibri" w:hAnsi="Calibri"/>
                                <w:color w:val="055D8B"/>
                              </w:rPr>
                              <w:t>research?</w:t>
                            </w:r>
                          </w:p>
                          <w:p w:rsidR="00055E7C" w:rsidRPr="00715349" w:rsidRDefault="00055E7C">
                            <w:pPr>
                              <w:pStyle w:val="BodyText"/>
                              <w:numPr>
                                <w:ilvl w:val="1"/>
                                <w:numId w:val="135"/>
                              </w:numPr>
                              <w:tabs>
                                <w:tab w:val="left" w:pos="540"/>
                              </w:tabs>
                              <w:spacing w:line="206" w:lineRule="auto"/>
                              <w:ind w:right="388"/>
                              <w:rPr>
                                <w:rFonts w:ascii="Calibri" w:hAnsi="Calibri"/>
                              </w:rPr>
                            </w:pPr>
                            <w:r w:rsidRPr="00715349">
                              <w:rPr>
                                <w:rFonts w:ascii="Calibri" w:hAnsi="Calibri"/>
                                <w:color w:val="055D8B"/>
                              </w:rPr>
                              <w:t>Which research data sets (using IDEA Part B data) are publicly available? Who (role) signs off</w:t>
                            </w:r>
                            <w:r w:rsidRPr="00715349">
                              <w:rPr>
                                <w:rFonts w:ascii="Calibri" w:hAnsi="Calibri"/>
                                <w:color w:val="055D8B"/>
                                <w:spacing w:val="-28"/>
                              </w:rPr>
                              <w:t xml:space="preserve"> </w:t>
                            </w:r>
                            <w:r w:rsidRPr="00715349">
                              <w:rPr>
                                <w:rFonts w:ascii="Calibri" w:hAnsi="Calibri"/>
                                <w:color w:val="055D8B"/>
                              </w:rPr>
                              <w:t>that the data are</w:t>
                            </w:r>
                            <w:r w:rsidRPr="00715349">
                              <w:rPr>
                                <w:rFonts w:ascii="Calibri" w:hAnsi="Calibri"/>
                                <w:color w:val="055D8B"/>
                                <w:spacing w:val="-1"/>
                              </w:rPr>
                              <w:t xml:space="preserve"> </w:t>
                            </w:r>
                            <w:r w:rsidRPr="00715349">
                              <w:rPr>
                                <w:rFonts w:ascii="Calibri" w:hAnsi="Calibri"/>
                                <w:color w:val="055D8B"/>
                              </w:rPr>
                              <w:t>correct?</w:t>
                            </w:r>
                          </w:p>
                          <w:p w:rsidR="00055E7C" w:rsidRPr="00715349" w:rsidRDefault="00055E7C">
                            <w:pPr>
                              <w:pStyle w:val="BodyText"/>
                              <w:numPr>
                                <w:ilvl w:val="1"/>
                                <w:numId w:val="135"/>
                              </w:numPr>
                              <w:tabs>
                                <w:tab w:val="left" w:pos="540"/>
                              </w:tabs>
                              <w:spacing w:line="206" w:lineRule="auto"/>
                              <w:ind w:right="157"/>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research</w:t>
                            </w:r>
                            <w:r w:rsidRPr="00715349">
                              <w:rPr>
                                <w:rFonts w:ascii="Calibri" w:hAnsi="Calibri"/>
                                <w:color w:val="055D8B"/>
                                <w:spacing w:val="-2"/>
                              </w:rPr>
                              <w:t xml:space="preserve"> </w:t>
                            </w:r>
                            <w:r w:rsidRPr="00715349">
                              <w:rPr>
                                <w:rFonts w:ascii="Calibri" w:hAnsi="Calibri"/>
                                <w:color w:val="055D8B"/>
                              </w:rPr>
                              <w:t>requests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come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would</w:t>
                            </w:r>
                            <w:r w:rsidRPr="00715349">
                              <w:rPr>
                                <w:rFonts w:ascii="Calibri" w:hAnsi="Calibri"/>
                                <w:color w:val="055D8B"/>
                                <w:spacing w:val="-2"/>
                              </w:rPr>
                              <w:t xml:space="preserve"> </w:t>
                            </w:r>
                            <w:r w:rsidRPr="00715349">
                              <w:rPr>
                                <w:rFonts w:ascii="Calibri" w:hAnsi="Calibri"/>
                                <w:color w:val="055D8B"/>
                              </w:rPr>
                              <w:t>include</w:t>
                            </w:r>
                            <w:r w:rsidRPr="00715349">
                              <w:rPr>
                                <w:rFonts w:ascii="Calibri" w:hAnsi="Calibri"/>
                                <w:color w:val="055D8B"/>
                                <w:spacing w:val="-2"/>
                              </w:rPr>
                              <w:t xml:space="preserve"> </w:t>
                            </w:r>
                            <w:r w:rsidRPr="00715349">
                              <w:rPr>
                                <w:rFonts w:ascii="Calibri" w:hAnsi="Calibri"/>
                                <w:color w:val="055D8B"/>
                              </w:rPr>
                              <w:t>IDEA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list of data requests, data elements included)? Who (role) signs off on the</w:t>
                            </w:r>
                            <w:r w:rsidRPr="00715349">
                              <w:rPr>
                                <w:rFonts w:ascii="Calibri" w:hAnsi="Calibri"/>
                                <w:color w:val="055D8B"/>
                                <w:spacing w:val="-13"/>
                              </w:rPr>
                              <w:t xml:space="preserve"> </w:t>
                            </w:r>
                            <w:r w:rsidRPr="00715349">
                              <w:rPr>
                                <w:rFonts w:ascii="Calibri" w:hAnsi="Calibri"/>
                                <w:color w:val="055D8B"/>
                              </w:rPr>
                              <w:t>requests?</w:t>
                            </w:r>
                          </w:p>
                          <w:p w:rsidR="00055E7C" w:rsidRPr="00715349" w:rsidRDefault="00055E7C">
                            <w:pPr>
                              <w:pStyle w:val="BodyText"/>
                              <w:numPr>
                                <w:ilvl w:val="1"/>
                                <w:numId w:val="135"/>
                              </w:numPr>
                              <w:tabs>
                                <w:tab w:val="left" w:pos="540"/>
                              </w:tabs>
                              <w:spacing w:line="206" w:lineRule="auto"/>
                              <w:ind w:right="115"/>
                              <w:rPr>
                                <w:rFonts w:ascii="Calibri" w:hAnsi="Calibri"/>
                              </w:rPr>
                            </w:pP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there</w:t>
                            </w:r>
                            <w:r w:rsidRPr="00715349">
                              <w:rPr>
                                <w:rFonts w:ascii="Calibri" w:hAnsi="Calibri"/>
                                <w:color w:val="055D8B"/>
                                <w:spacing w:val="-3"/>
                              </w:rPr>
                              <w:t xml:space="preserve"> </w:t>
                            </w:r>
                            <w:r w:rsidRPr="00715349">
                              <w:rPr>
                                <w:rFonts w:ascii="Calibri" w:hAnsi="Calibri"/>
                                <w:color w:val="055D8B"/>
                              </w:rPr>
                              <w:t>any</w:t>
                            </w:r>
                            <w:r w:rsidRPr="00715349">
                              <w:rPr>
                                <w:rFonts w:ascii="Calibri" w:hAnsi="Calibri"/>
                                <w:color w:val="055D8B"/>
                                <w:spacing w:val="-3"/>
                              </w:rPr>
                              <w:t xml:space="preserve"> </w:t>
                            </w:r>
                            <w:r w:rsidRPr="00715349">
                              <w:rPr>
                                <w:rFonts w:ascii="Calibri" w:hAnsi="Calibri"/>
                                <w:color w:val="055D8B"/>
                              </w:rPr>
                              <w:t>defined</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cases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operational,</w:t>
                            </w:r>
                            <w:r w:rsidRPr="00715349">
                              <w:rPr>
                                <w:rFonts w:ascii="Calibri" w:hAnsi="Calibri"/>
                                <w:color w:val="055D8B"/>
                                <w:spacing w:val="-3"/>
                              </w:rPr>
                              <w:t xml:space="preserve"> </w:t>
                            </w:r>
                            <w:r w:rsidRPr="00715349">
                              <w:rPr>
                                <w:rFonts w:ascii="Calibri" w:hAnsi="Calibri"/>
                                <w:color w:val="055D8B"/>
                              </w:rPr>
                              <w:t>research,</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systems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needed</w:t>
                            </w:r>
                            <w:r w:rsidRPr="00715349">
                              <w:rPr>
                                <w:rFonts w:ascii="Calibri" w:hAnsi="Calibri"/>
                                <w:color w:val="055D8B"/>
                                <w:spacing w:val="-3"/>
                              </w:rPr>
                              <w:t xml:space="preserve"> </w:t>
                            </w:r>
                            <w:r w:rsidRPr="00715349">
                              <w:rPr>
                                <w:rFonts w:ascii="Calibri" w:hAnsi="Calibri"/>
                                <w:color w:val="055D8B"/>
                              </w:rPr>
                              <w:t xml:space="preserve">to evaluate progress of SIMR, data needed to fulfill </w:t>
                            </w:r>
                            <w:proofErr w:type="spellStart"/>
                            <w:r w:rsidRPr="00715349">
                              <w:rPr>
                                <w:rFonts w:ascii="Calibri" w:hAnsi="Calibri"/>
                                <w:color w:val="055D8B"/>
                              </w:rPr>
                              <w:t>ED</w:t>
                            </w:r>
                            <w:r w:rsidRPr="001D652D">
                              <w:rPr>
                                <w:rFonts w:ascii="Calibri" w:hAnsi="Calibri"/>
                                <w:i/>
                                <w:color w:val="055D8B"/>
                              </w:rPr>
                              <w:t>Facts</w:t>
                            </w:r>
                            <w:proofErr w:type="spellEnd"/>
                            <w:r w:rsidRPr="00715349">
                              <w:rPr>
                                <w:rFonts w:ascii="Calibri" w:hAnsi="Calibri"/>
                                <w:color w:val="055D8B"/>
                                <w:spacing w:val="-3"/>
                              </w:rPr>
                              <w:t xml:space="preserve"> </w:t>
                            </w:r>
                            <w:r w:rsidRPr="00715349">
                              <w:rPr>
                                <w:rFonts w:ascii="Calibri" w:hAnsi="Calibri"/>
                                <w:color w:val="055D8B"/>
                              </w:rPr>
                              <w:t>reporting)?</w:t>
                            </w:r>
                          </w:p>
                          <w:p w:rsidR="00055E7C" w:rsidRPr="00715349" w:rsidRDefault="00055E7C">
                            <w:pPr>
                              <w:pStyle w:val="BodyText"/>
                              <w:numPr>
                                <w:ilvl w:val="0"/>
                                <w:numId w:val="135"/>
                              </w:numPr>
                              <w:tabs>
                                <w:tab w:val="left" w:pos="370"/>
                              </w:tabs>
                              <w:spacing w:line="206" w:lineRule="auto"/>
                              <w:ind w:right="167"/>
                              <w:rPr>
                                <w:rFonts w:ascii="Calibri" w:hAnsi="Calibri"/>
                              </w:rPr>
                            </w:pPr>
                            <w:r w:rsidRPr="00715349">
                              <w:rPr>
                                <w:rFonts w:ascii="Calibri" w:hAnsi="Calibri"/>
                                <w:color w:val="4C4D4F"/>
                              </w:rPr>
                              <w:t>Before</w:t>
                            </w:r>
                            <w:r w:rsidRPr="00715349">
                              <w:rPr>
                                <w:rFonts w:ascii="Calibri" w:hAnsi="Calibri"/>
                                <w:color w:val="4C4D4F"/>
                                <w:spacing w:val="-3"/>
                              </w:rPr>
                              <w:t xml:space="preserve"> </w:t>
                            </w:r>
                            <w:r w:rsidRPr="00715349">
                              <w:rPr>
                                <w:rFonts w:ascii="Calibri" w:hAnsi="Calibri"/>
                                <w:color w:val="4C4D4F"/>
                              </w:rPr>
                              <w:t>implementation,</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approve</w:t>
                            </w:r>
                            <w:r w:rsidRPr="00715349">
                              <w:rPr>
                                <w:rFonts w:ascii="Calibri" w:hAnsi="Calibri"/>
                                <w:color w:val="4C4D4F"/>
                                <w:spacing w:val="-3"/>
                              </w:rPr>
                              <w:t xml:space="preserve"> </w:t>
                            </w:r>
                            <w:r w:rsidRPr="00715349">
                              <w:rPr>
                                <w:rFonts w:ascii="Calibri" w:hAnsi="Calibri"/>
                                <w:color w:val="4C4D4F"/>
                              </w:rPr>
                              <w:t>plans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 xml:space="preserve">substantive Part B information technology </w:t>
                            </w:r>
                            <w:r w:rsidRPr="00715349">
                              <w:rPr>
                                <w:rFonts w:ascii="Calibri" w:hAnsi="Calibri"/>
                                <w:color w:val="4C4D4F"/>
                                <w:spacing w:val="1"/>
                              </w:rPr>
                              <w:t xml:space="preserve">(IT) </w:t>
                            </w:r>
                            <w:r w:rsidRPr="00715349">
                              <w:rPr>
                                <w:rFonts w:ascii="Calibri" w:hAnsi="Calibri"/>
                                <w:color w:val="4C4D4F"/>
                              </w:rPr>
                              <w:t>system changes proposed by IT (e.g., enhancements, business rules, technology</w:t>
                            </w:r>
                            <w:r w:rsidRPr="00715349">
                              <w:rPr>
                                <w:rFonts w:ascii="Calibri" w:hAnsi="Calibri"/>
                                <w:color w:val="4C4D4F"/>
                                <w:spacing w:val="-1"/>
                              </w:rPr>
                              <w:t xml:space="preserve"> </w:t>
                            </w:r>
                            <w:r w:rsidRPr="00715349">
                              <w:rPr>
                                <w:rFonts w:ascii="Calibri" w:hAnsi="Calibri"/>
                                <w:color w:val="4C4D4F"/>
                              </w:rPr>
                              <w:t>changes).</w:t>
                            </w:r>
                          </w:p>
                          <w:p w:rsidR="00055E7C" w:rsidRPr="00715349" w:rsidRDefault="00055E7C">
                            <w:pPr>
                              <w:pStyle w:val="BodyText"/>
                              <w:numPr>
                                <w:ilvl w:val="1"/>
                                <w:numId w:val="135"/>
                              </w:numPr>
                              <w:tabs>
                                <w:tab w:val="left" w:pos="540"/>
                              </w:tabs>
                              <w:spacing w:line="206" w:lineRule="auto"/>
                              <w:ind w:right="331"/>
                              <w:rPr>
                                <w:rFonts w:ascii="Calibri" w:hAnsi="Calibri"/>
                              </w:rPr>
                            </w:pPr>
                            <w:r w:rsidRPr="00715349">
                              <w:rPr>
                                <w:rFonts w:ascii="Calibri" w:hAnsi="Calibri"/>
                                <w:color w:val="055D8B"/>
                              </w:rPr>
                              <w:t>Which Part B SEA staff are included in meetings discussing potential system changes where</w:t>
                            </w:r>
                            <w:r w:rsidRPr="00715349">
                              <w:rPr>
                                <w:rFonts w:ascii="Calibri" w:hAnsi="Calibri"/>
                                <w:color w:val="055D8B"/>
                                <w:spacing w:val="-16"/>
                              </w:rPr>
                              <w:t xml:space="preserve"> </w:t>
                            </w:r>
                            <w:r w:rsidRPr="00715349">
                              <w:rPr>
                                <w:rFonts w:ascii="Calibri" w:hAnsi="Calibri"/>
                                <w:color w:val="055D8B"/>
                              </w:rPr>
                              <w:t>IDEA data</w:t>
                            </w:r>
                            <w:r w:rsidRPr="00715349">
                              <w:rPr>
                                <w:rFonts w:ascii="Calibri" w:hAnsi="Calibri"/>
                                <w:color w:val="055D8B"/>
                                <w:spacing w:val="-1"/>
                              </w:rPr>
                              <w:t xml:space="preserve"> </w:t>
                            </w:r>
                            <w:r w:rsidRPr="00715349">
                              <w:rPr>
                                <w:rFonts w:ascii="Calibri" w:hAnsi="Calibri"/>
                                <w:color w:val="055D8B"/>
                              </w:rPr>
                              <w:t>resides?</w:t>
                            </w:r>
                          </w:p>
                          <w:p w:rsidR="00055E7C" w:rsidRPr="00715349" w:rsidRDefault="00055E7C">
                            <w:pPr>
                              <w:pStyle w:val="BodyText"/>
                              <w:numPr>
                                <w:ilvl w:val="1"/>
                                <w:numId w:val="135"/>
                              </w:numPr>
                              <w:tabs>
                                <w:tab w:val="left" w:pos="540"/>
                              </w:tabs>
                              <w:spacing w:line="226" w:lineRule="exact"/>
                              <w:rPr>
                                <w:rFonts w:ascii="Calibri" w:hAnsi="Calibri"/>
                              </w:rPr>
                            </w:pPr>
                            <w:r w:rsidRPr="00715349">
                              <w:rPr>
                                <w:rFonts w:ascii="Calibri" w:hAnsi="Calibri"/>
                                <w:color w:val="055D8B"/>
                              </w:rPr>
                              <w:t>What formal process exists for requesting changes to the IT</w:t>
                            </w:r>
                            <w:r w:rsidRPr="00715349">
                              <w:rPr>
                                <w:rFonts w:ascii="Calibri" w:hAnsi="Calibri"/>
                                <w:color w:val="055D8B"/>
                                <w:spacing w:val="-4"/>
                              </w:rPr>
                              <w:t xml:space="preserve"> </w:t>
                            </w:r>
                            <w:r w:rsidRPr="00715349">
                              <w:rPr>
                                <w:rFonts w:ascii="Calibri" w:hAnsi="Calibri"/>
                                <w:color w:val="055D8B"/>
                              </w:rPr>
                              <w:t>system?</w:t>
                            </w:r>
                          </w:p>
                          <w:p w:rsidR="00055E7C" w:rsidRPr="00715349" w:rsidRDefault="00055E7C">
                            <w:pPr>
                              <w:pStyle w:val="BodyText"/>
                              <w:numPr>
                                <w:ilvl w:val="1"/>
                                <w:numId w:val="135"/>
                              </w:numPr>
                              <w:tabs>
                                <w:tab w:val="left" w:pos="540"/>
                              </w:tabs>
                              <w:spacing w:line="240" w:lineRule="exact"/>
                              <w:rPr>
                                <w:rFonts w:ascii="Calibri" w:hAnsi="Calibri"/>
                              </w:rPr>
                            </w:pPr>
                            <w:r w:rsidRPr="00715349">
                              <w:rPr>
                                <w:rFonts w:ascii="Calibri" w:hAnsi="Calibri"/>
                                <w:color w:val="055D8B"/>
                              </w:rPr>
                              <w:t>What is the plan or process for changing business rules or IT systems</w:t>
                            </w:r>
                            <w:r w:rsidRPr="00715349">
                              <w:rPr>
                                <w:rFonts w:ascii="Calibri" w:hAnsi="Calibri"/>
                                <w:color w:val="055D8B"/>
                                <w:spacing w:val="-5"/>
                              </w:rPr>
                              <w:t xml:space="preserve"> </w:t>
                            </w:r>
                            <w:r w:rsidRPr="00715349">
                              <w:rPr>
                                <w:rFonts w:ascii="Calibri" w:hAnsi="Calibri"/>
                                <w:color w:val="055D8B"/>
                              </w:rPr>
                              <w:t>design?</w:t>
                            </w:r>
                          </w:p>
                          <w:p w:rsidR="00055E7C" w:rsidRPr="00715349" w:rsidRDefault="00055E7C">
                            <w:pPr>
                              <w:pStyle w:val="BodyText"/>
                              <w:numPr>
                                <w:ilvl w:val="1"/>
                                <w:numId w:val="135"/>
                              </w:numPr>
                              <w:tabs>
                                <w:tab w:val="left" w:pos="540"/>
                              </w:tabs>
                              <w:spacing w:line="206" w:lineRule="auto"/>
                              <w:ind w:right="44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approval</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changes?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completes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10"/>
                              </w:rPr>
                              <w:t xml:space="preserve"> </w:t>
                            </w:r>
                            <w:r w:rsidRPr="00715349">
                              <w:rPr>
                                <w:rFonts w:ascii="Calibri" w:hAnsi="Calibri"/>
                                <w:color w:val="055D8B"/>
                              </w:rPr>
                              <w:t>Who (role) approves the</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0"/>
                                <w:numId w:val="135"/>
                              </w:numPr>
                              <w:tabs>
                                <w:tab w:val="left" w:pos="370"/>
                              </w:tabs>
                              <w:spacing w:line="206" w:lineRule="auto"/>
                              <w:ind w:right="186"/>
                              <w:rPr>
                                <w:rFonts w:ascii="Calibri" w:hAnsi="Calibri"/>
                              </w:rPr>
                            </w:pPr>
                            <w:r w:rsidRPr="00715349">
                              <w:rPr>
                                <w:rFonts w:ascii="Calibri" w:hAnsi="Calibri"/>
                                <w:color w:val="4C4D4F"/>
                              </w:rPr>
                              <w:t xml:space="preserve">Part B state staff or authorized representatives review and revise the operating procedures for the </w:t>
                            </w:r>
                            <w:r w:rsidRPr="00715349">
                              <w:rPr>
                                <w:rFonts w:ascii="Calibri" w:hAnsi="Calibri"/>
                                <w:color w:val="4C4D4F"/>
                                <w:spacing w:val="-4"/>
                              </w:rPr>
                              <w:t xml:space="preserve">state’s </w:t>
                            </w:r>
                            <w:r w:rsidRPr="00715349">
                              <w:rPr>
                                <w:rFonts w:ascii="Calibri" w:hAnsi="Calibri"/>
                                <w:color w:val="4C4D4F"/>
                              </w:rPr>
                              <w:t>Part B data system to be responsive to changes in state and federal policy (e.g., new or</w:t>
                            </w:r>
                            <w:r w:rsidRPr="00715349">
                              <w:rPr>
                                <w:rFonts w:ascii="Calibri" w:hAnsi="Calibri"/>
                                <w:color w:val="4C4D4F"/>
                                <w:spacing w:val="-19"/>
                              </w:rPr>
                              <w:t xml:space="preserve"> </w:t>
                            </w:r>
                            <w:r w:rsidRPr="00715349">
                              <w:rPr>
                                <w:rFonts w:ascii="Calibri" w:hAnsi="Calibri"/>
                                <w:color w:val="4C4D4F"/>
                              </w:rPr>
                              <w:t>revised data collection standard to meet reporting</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135"/>
                              </w:numPr>
                              <w:tabs>
                                <w:tab w:val="left" w:pos="540"/>
                              </w:tabs>
                              <w:spacing w:line="225" w:lineRule="exact"/>
                              <w:rPr>
                                <w:rFonts w:ascii="Calibri" w:hAnsi="Calibri"/>
                              </w:rPr>
                            </w:pPr>
                            <w:r w:rsidRPr="00715349">
                              <w:rPr>
                                <w:rFonts w:ascii="Calibri" w:hAnsi="Calibri"/>
                                <w:color w:val="055D8B"/>
                              </w:rPr>
                              <w:t>What documentation exists on the operating procedures of the Part B data</w:t>
                            </w:r>
                            <w:r w:rsidRPr="00715349">
                              <w:rPr>
                                <w:rFonts w:ascii="Calibri" w:hAnsi="Calibri"/>
                                <w:color w:val="055D8B"/>
                                <w:spacing w:val="-6"/>
                              </w:rPr>
                              <w:t xml:space="preserve"> </w:t>
                            </w:r>
                            <w:r w:rsidRPr="00715349">
                              <w:rPr>
                                <w:rFonts w:ascii="Calibri" w:hAnsi="Calibri"/>
                                <w:color w:val="055D8B"/>
                              </w:rPr>
                              <w:t>system?</w:t>
                            </w:r>
                          </w:p>
                          <w:p w:rsidR="00055E7C" w:rsidRPr="00715349" w:rsidRDefault="00055E7C">
                            <w:pPr>
                              <w:pStyle w:val="BodyText"/>
                              <w:numPr>
                                <w:ilvl w:val="1"/>
                                <w:numId w:val="135"/>
                              </w:numPr>
                              <w:tabs>
                                <w:tab w:val="left" w:pos="540"/>
                              </w:tabs>
                              <w:spacing w:line="206" w:lineRule="auto"/>
                              <w:ind w:right="65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reviewing</w:t>
                            </w:r>
                            <w:r w:rsidRPr="00715349">
                              <w:rPr>
                                <w:rFonts w:ascii="Calibri" w:hAnsi="Calibri"/>
                                <w:color w:val="055D8B"/>
                                <w:spacing w:val="-3"/>
                              </w:rPr>
                              <w:t xml:space="preserve"> </w:t>
                            </w:r>
                            <w:r w:rsidRPr="00715349">
                              <w:rPr>
                                <w:rFonts w:ascii="Calibri" w:hAnsi="Calibri"/>
                                <w:color w:val="055D8B"/>
                              </w:rPr>
                              <w:t>operating</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often</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it</w:t>
                            </w:r>
                            <w:r w:rsidRPr="00715349">
                              <w:rPr>
                                <w:rFonts w:ascii="Calibri" w:hAnsi="Calibri"/>
                                <w:color w:val="055D8B"/>
                                <w:spacing w:val="-3"/>
                              </w:rPr>
                              <w:t xml:space="preserve"> </w:t>
                            </w:r>
                            <w:r w:rsidRPr="00715349">
                              <w:rPr>
                                <w:rFonts w:ascii="Calibri" w:hAnsi="Calibri"/>
                                <w:color w:val="055D8B"/>
                              </w:rPr>
                              <w:t>occur?</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 is</w:t>
                            </w:r>
                            <w:r w:rsidRPr="00715349">
                              <w:rPr>
                                <w:rFonts w:ascii="Calibri" w:hAnsi="Calibri"/>
                                <w:color w:val="055D8B"/>
                                <w:spacing w:val="-1"/>
                              </w:rPr>
                              <w:t xml:space="preserve"> </w:t>
                            </w:r>
                            <w:r w:rsidRPr="00715349">
                              <w:rPr>
                                <w:rFonts w:ascii="Calibri" w:hAnsi="Calibri"/>
                                <w:color w:val="055D8B"/>
                              </w:rPr>
                              <w:t>involved?</w:t>
                            </w:r>
                          </w:p>
                          <w:p w:rsidR="00055E7C" w:rsidRPr="00715349" w:rsidRDefault="00055E7C">
                            <w:pPr>
                              <w:pStyle w:val="BodyText"/>
                              <w:numPr>
                                <w:ilvl w:val="1"/>
                                <w:numId w:val="135"/>
                              </w:numPr>
                              <w:tabs>
                                <w:tab w:val="left" w:pos="540"/>
                              </w:tabs>
                              <w:spacing w:line="246" w:lineRule="exact"/>
                              <w:rPr>
                                <w:rFonts w:ascii="Calibri" w:hAnsi="Calibri"/>
                              </w:rPr>
                            </w:pPr>
                            <w:r w:rsidRPr="00715349">
                              <w:rPr>
                                <w:rFonts w:ascii="Calibri" w:hAnsi="Calibri"/>
                                <w:color w:val="055D8B"/>
                              </w:rPr>
                              <w:t>What are the projected timelines for review (i.e., how much time needs to be allotted to</w:t>
                            </w:r>
                            <w:r w:rsidRPr="00715349">
                              <w:rPr>
                                <w:rFonts w:ascii="Calibri" w:hAnsi="Calibri"/>
                                <w:color w:val="055D8B"/>
                                <w:spacing w:val="-18"/>
                              </w:rPr>
                              <w:t xml:space="preserve"> </w:t>
                            </w:r>
                            <w:r w:rsidRPr="00715349">
                              <w:rPr>
                                <w:rFonts w:ascii="Calibri" w:hAnsi="Calibri"/>
                                <w:color w:val="055D8B"/>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9" o:spid="_x0000_s1175" type="#_x0000_t202" style="position:absolute;margin-left:131.25pt;margin-top:170.5pt;width:443.65pt;height:460.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CuAIAALk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" filled="f" stroked="f">
                <v:textbox inset="0,0,0,0">
                  <w:txbxContent>
                    <w:p w:rsidR="00055E7C" w:rsidRPr="00715349" w:rsidRDefault="00055E7C">
                      <w:pPr>
                        <w:pStyle w:val="BodyText"/>
                        <w:numPr>
                          <w:ilvl w:val="0"/>
                          <w:numId w:val="135"/>
                        </w:numPr>
                        <w:tabs>
                          <w:tab w:val="left" w:pos="370"/>
                        </w:tabs>
                        <w:spacing w:before="42" w:line="206" w:lineRule="auto"/>
                        <w:ind w:right="328"/>
                        <w:rPr>
                          <w:rFonts w:ascii="Calibri" w:hAnsi="Calibri"/>
                        </w:rPr>
                      </w:pPr>
                      <w:r w:rsidRPr="00715349">
                        <w:rPr>
                          <w:rFonts w:ascii="Calibri" w:hAnsi="Calibri"/>
                          <w:color w:val="4C4D4F"/>
                        </w:rPr>
                        <w:t>A process is in place to enable Part B state staff or authorized representatives to recommend</w:t>
                      </w:r>
                      <w:r w:rsidRPr="00715349">
                        <w:rPr>
                          <w:rFonts w:ascii="Calibri" w:hAnsi="Calibri"/>
                          <w:color w:val="4C4D4F"/>
                          <w:spacing w:val="-26"/>
                        </w:rPr>
                        <w:t xml:space="preserve"> </w:t>
                      </w:r>
                      <w:r w:rsidRPr="00715349">
                        <w:rPr>
                          <w:rFonts w:ascii="Calibri" w:hAnsi="Calibri"/>
                          <w:color w:val="4C4D4F"/>
                        </w:rPr>
                        <w:t>policy changes to the data governance structure via their Part B data governance</w:t>
                      </w:r>
                      <w:r w:rsidRPr="00715349">
                        <w:rPr>
                          <w:rFonts w:ascii="Calibri" w:hAnsi="Calibri"/>
                          <w:color w:val="4C4D4F"/>
                          <w:spacing w:val="-12"/>
                        </w:rPr>
                        <w:t xml:space="preserve"> </w:t>
                      </w:r>
                      <w:r w:rsidRPr="00715349">
                        <w:rPr>
                          <w:rFonts w:ascii="Calibri" w:hAnsi="Calibri"/>
                          <w:color w:val="4C4D4F"/>
                        </w:rPr>
                        <w:t>representative.</w:t>
                      </w:r>
                    </w:p>
                    <w:p w:rsidR="00055E7C" w:rsidRPr="00715349" w:rsidRDefault="00055E7C">
                      <w:pPr>
                        <w:pStyle w:val="BodyText"/>
                        <w:numPr>
                          <w:ilvl w:val="1"/>
                          <w:numId w:val="135"/>
                        </w:numPr>
                        <w:tabs>
                          <w:tab w:val="left" w:pos="540"/>
                        </w:tabs>
                        <w:spacing w:line="206" w:lineRule="auto"/>
                        <w:ind w:right="667"/>
                        <w:rPr>
                          <w:rFonts w:ascii="Calibri" w:hAnsi="Calibri"/>
                        </w:rPr>
                      </w:pPr>
                      <w:r w:rsidRPr="00715349">
                        <w:rPr>
                          <w:rFonts w:ascii="Calibri" w:hAnsi="Calibri"/>
                          <w:color w:val="055D8B"/>
                        </w:rPr>
                        <w:t>Describe the escalation process for unresolved issues or needed changes. How is the</w:t>
                      </w:r>
                      <w:r w:rsidRPr="00715349">
                        <w:rPr>
                          <w:rFonts w:ascii="Calibri" w:hAnsi="Calibri"/>
                          <w:color w:val="055D8B"/>
                          <w:spacing w:val="-23"/>
                        </w:rPr>
                        <w:t xml:space="preserve"> </w:t>
                      </w:r>
                      <w:r w:rsidRPr="00715349">
                        <w:rPr>
                          <w:rFonts w:ascii="Calibri" w:hAnsi="Calibri"/>
                          <w:color w:val="055D8B"/>
                        </w:rPr>
                        <w:t>process included in the data governance</w:t>
                      </w:r>
                      <w:r w:rsidRPr="00715349">
                        <w:rPr>
                          <w:rFonts w:ascii="Calibri" w:hAnsi="Calibri"/>
                          <w:color w:val="055D8B"/>
                          <w:spacing w:val="-1"/>
                        </w:rPr>
                        <w:t xml:space="preserve"> </w:t>
                      </w:r>
                      <w:r w:rsidRPr="00715349">
                        <w:rPr>
                          <w:rFonts w:ascii="Calibri" w:hAnsi="Calibri"/>
                          <w:color w:val="055D8B"/>
                        </w:rPr>
                        <w:t>charter/documentation?</w:t>
                      </w:r>
                    </w:p>
                    <w:p w:rsidR="00055E7C" w:rsidRPr="00715349" w:rsidRDefault="00055E7C">
                      <w:pPr>
                        <w:pStyle w:val="BodyText"/>
                        <w:numPr>
                          <w:ilvl w:val="1"/>
                          <w:numId w:val="135"/>
                        </w:numPr>
                        <w:tabs>
                          <w:tab w:val="left" w:pos="540"/>
                        </w:tabs>
                        <w:spacing w:line="206" w:lineRule="auto"/>
                        <w:ind w:right="501"/>
                        <w:rPr>
                          <w:rFonts w:ascii="Calibri" w:hAnsi="Calibri"/>
                        </w:rPr>
                      </w:pPr>
                      <w:r w:rsidRPr="00715349">
                        <w:rPr>
                          <w:rFonts w:ascii="Calibri" w:hAnsi="Calibri"/>
                          <w:color w:val="055D8B"/>
                        </w:rPr>
                        <w:t>Who (role) is the Part B data governance representative/steward who could recommend</w:t>
                      </w:r>
                      <w:r w:rsidRPr="00715349">
                        <w:rPr>
                          <w:rFonts w:ascii="Calibri" w:hAnsi="Calibri"/>
                          <w:color w:val="055D8B"/>
                          <w:spacing w:val="-30"/>
                        </w:rPr>
                        <w:t xml:space="preserve"> </w:t>
                      </w:r>
                      <w:r w:rsidRPr="00715349">
                        <w:rPr>
                          <w:rFonts w:ascii="Calibri" w:hAnsi="Calibri"/>
                          <w:color w:val="055D8B"/>
                        </w:rPr>
                        <w:t>policy changes? What are the communication channels for doing</w:t>
                      </w:r>
                      <w:r w:rsidRPr="00715349">
                        <w:rPr>
                          <w:rFonts w:ascii="Calibri" w:hAnsi="Calibri"/>
                          <w:color w:val="055D8B"/>
                          <w:spacing w:val="-10"/>
                        </w:rPr>
                        <w:t xml:space="preserve"> </w:t>
                      </w:r>
                      <w:r w:rsidRPr="00715349">
                        <w:rPr>
                          <w:rFonts w:ascii="Calibri" w:hAnsi="Calibri"/>
                          <w:color w:val="055D8B"/>
                        </w:rPr>
                        <w:t>so?</w:t>
                      </w:r>
                    </w:p>
                    <w:p w:rsidR="00055E7C" w:rsidRPr="00715349" w:rsidRDefault="00055E7C">
                      <w:pPr>
                        <w:pStyle w:val="BodyText"/>
                        <w:numPr>
                          <w:ilvl w:val="0"/>
                          <w:numId w:val="135"/>
                        </w:numPr>
                        <w:tabs>
                          <w:tab w:val="left" w:pos="370"/>
                        </w:tabs>
                        <w:spacing w:line="206" w:lineRule="auto"/>
                        <w:ind w:right="362"/>
                        <w:rPr>
                          <w:rFonts w:ascii="Calibri" w:hAnsi="Calibri"/>
                        </w:rPr>
                      </w:pP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requirements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operational,</w:t>
                      </w:r>
                      <w:r w:rsidRPr="00715349">
                        <w:rPr>
                          <w:rFonts w:ascii="Calibri" w:hAnsi="Calibri"/>
                          <w:color w:val="4C4D4F"/>
                          <w:spacing w:val="-3"/>
                        </w:rPr>
                        <w:t xml:space="preserve"> </w:t>
                      </w:r>
                      <w:r w:rsidRPr="00715349">
                        <w:rPr>
                          <w:rFonts w:ascii="Calibri" w:hAnsi="Calibri"/>
                          <w:color w:val="4C4D4F"/>
                        </w:rPr>
                        <w:t>research,</w:t>
                      </w:r>
                      <w:r w:rsidRPr="00715349">
                        <w:rPr>
                          <w:rFonts w:ascii="Calibri" w:hAnsi="Calibri"/>
                          <w:color w:val="4C4D4F"/>
                          <w:spacing w:val="-3"/>
                        </w:rPr>
                        <w:t xml:space="preserve"> </w:t>
                      </w:r>
                      <w:r w:rsidRPr="00715349">
                        <w:rPr>
                          <w:rFonts w:ascii="Calibri" w:hAnsi="Calibri"/>
                          <w:color w:val="4C4D4F"/>
                        </w:rPr>
                        <w:t>reporting)</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clearly</w:t>
                      </w:r>
                      <w:r w:rsidRPr="00715349">
                        <w:rPr>
                          <w:rFonts w:ascii="Calibri" w:hAnsi="Calibri"/>
                          <w:color w:val="4C4D4F"/>
                          <w:spacing w:val="-3"/>
                        </w:rPr>
                        <w:t xml:space="preserve"> </w:t>
                      </w:r>
                      <w:r w:rsidRPr="00715349">
                        <w:rPr>
                          <w:rFonts w:ascii="Calibri" w:hAnsi="Calibri"/>
                          <w:color w:val="4C4D4F"/>
                        </w:rPr>
                        <w:t>defined</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 oversight and</w:t>
                      </w:r>
                      <w:r w:rsidRPr="00715349">
                        <w:rPr>
                          <w:rFonts w:ascii="Calibri" w:hAnsi="Calibri"/>
                          <w:color w:val="4C4D4F"/>
                          <w:spacing w:val="-1"/>
                        </w:rPr>
                        <w:t xml:space="preserve"> </w:t>
                      </w:r>
                      <w:r w:rsidRPr="00715349">
                        <w:rPr>
                          <w:rFonts w:ascii="Calibri" w:hAnsi="Calibri"/>
                          <w:color w:val="4C4D4F"/>
                        </w:rPr>
                        <w:t>accountability.</w:t>
                      </w:r>
                    </w:p>
                    <w:p w:rsidR="00055E7C" w:rsidRPr="00715349" w:rsidRDefault="00055E7C">
                      <w:pPr>
                        <w:pStyle w:val="BodyText"/>
                        <w:numPr>
                          <w:ilvl w:val="1"/>
                          <w:numId w:val="135"/>
                        </w:numPr>
                        <w:tabs>
                          <w:tab w:val="left" w:pos="540"/>
                        </w:tabs>
                        <w:spacing w:line="206" w:lineRule="auto"/>
                        <w:ind w:right="378"/>
                        <w:rPr>
                          <w:rFonts w:ascii="Calibri" w:hAnsi="Calibri"/>
                        </w:rPr>
                      </w:pPr>
                      <w:r w:rsidRPr="00715349">
                        <w:rPr>
                          <w:rFonts w:ascii="Calibri" w:hAnsi="Calibri"/>
                          <w:color w:val="055D8B"/>
                        </w:rPr>
                        <w:t>What documentation exists for Part B data requirements, including business requirements/ business rules? How are the technical requirements for data collection and/or reporting</w:t>
                      </w:r>
                      <w:r w:rsidRPr="00715349">
                        <w:rPr>
                          <w:rFonts w:ascii="Calibri" w:hAnsi="Calibri"/>
                          <w:color w:val="055D8B"/>
                          <w:spacing w:val="-19"/>
                        </w:rPr>
                        <w:t xml:space="preserve"> </w:t>
                      </w:r>
                      <w:r w:rsidRPr="00715349">
                        <w:rPr>
                          <w:rFonts w:ascii="Calibri" w:hAnsi="Calibri"/>
                          <w:color w:val="055D8B"/>
                        </w:rPr>
                        <w:t>systems documented?</w:t>
                      </w:r>
                    </w:p>
                    <w:p w:rsidR="00055E7C" w:rsidRPr="00715349" w:rsidRDefault="00055E7C">
                      <w:pPr>
                        <w:pStyle w:val="BodyText"/>
                        <w:numPr>
                          <w:ilvl w:val="1"/>
                          <w:numId w:val="135"/>
                        </w:numPr>
                        <w:tabs>
                          <w:tab w:val="left" w:pos="540"/>
                        </w:tabs>
                        <w:spacing w:line="206" w:lineRule="auto"/>
                        <w:ind w:right="250"/>
                        <w:rPr>
                          <w:rFonts w:ascii="Calibri" w:hAnsi="Calibri"/>
                        </w:rPr>
                      </w:pPr>
                      <w:r w:rsidRPr="00715349">
                        <w:rPr>
                          <w:rFonts w:ascii="Calibri" w:hAnsi="Calibri"/>
                          <w:color w:val="055D8B"/>
                        </w:rPr>
                        <w:t>Which public reports use IDEA Part B data? Who (role) is responsible for generating those</w:t>
                      </w:r>
                      <w:r w:rsidRPr="00715349">
                        <w:rPr>
                          <w:rFonts w:ascii="Calibri" w:hAnsi="Calibri"/>
                          <w:color w:val="055D8B"/>
                          <w:spacing w:val="-21"/>
                        </w:rPr>
                        <w:t xml:space="preserve"> </w:t>
                      </w:r>
                      <w:r w:rsidRPr="00715349">
                        <w:rPr>
                          <w:rFonts w:ascii="Calibri" w:hAnsi="Calibri"/>
                          <w:color w:val="055D8B"/>
                        </w:rPr>
                        <w:t>reports? What documentation lists public reporting requirements (SEA, federal)? Who (role) is responsible for</w:t>
                      </w:r>
                      <w:r w:rsidRPr="00715349">
                        <w:rPr>
                          <w:rFonts w:ascii="Calibri" w:hAnsi="Calibri"/>
                          <w:color w:val="055D8B"/>
                          <w:spacing w:val="-1"/>
                        </w:rPr>
                        <w:t xml:space="preserve"> </w:t>
                      </w:r>
                      <w:r w:rsidRPr="00715349">
                        <w:rPr>
                          <w:rFonts w:ascii="Calibri" w:hAnsi="Calibri"/>
                          <w:color w:val="055D8B"/>
                        </w:rPr>
                        <w:t>posting?</w:t>
                      </w:r>
                    </w:p>
                    <w:p w:rsidR="00055E7C" w:rsidRPr="00715349" w:rsidRDefault="00055E7C">
                      <w:pPr>
                        <w:pStyle w:val="BodyText"/>
                        <w:numPr>
                          <w:ilvl w:val="1"/>
                          <w:numId w:val="135"/>
                        </w:numPr>
                        <w:tabs>
                          <w:tab w:val="left" w:pos="540"/>
                        </w:tabs>
                        <w:spacing w:line="206" w:lineRule="auto"/>
                        <w:ind w:right="164"/>
                        <w:rPr>
                          <w:rFonts w:ascii="Calibri" w:hAnsi="Calibri"/>
                        </w:rPr>
                      </w:pPr>
                      <w:r w:rsidRPr="00715349">
                        <w:rPr>
                          <w:rFonts w:ascii="Calibri" w:hAnsi="Calibri"/>
                          <w:color w:val="055D8B"/>
                        </w:rPr>
                        <w:t>What Part B data are regularly used by internal SEA research/policy office to inform decisions?</w:t>
                      </w:r>
                      <w:r w:rsidRPr="00715349">
                        <w:rPr>
                          <w:rFonts w:ascii="Calibri" w:hAnsi="Calibri"/>
                          <w:color w:val="055D8B"/>
                          <w:spacing w:val="-32"/>
                        </w:rPr>
                        <w:t xml:space="preserve"> </w:t>
                      </w:r>
                      <w:r w:rsidRPr="00715349">
                        <w:rPr>
                          <w:rFonts w:ascii="Calibri" w:hAnsi="Calibri"/>
                          <w:color w:val="055D8B"/>
                        </w:rPr>
                        <w:t>Who (role) is responsible for the data being used in the</w:t>
                      </w:r>
                      <w:r w:rsidRPr="00715349">
                        <w:rPr>
                          <w:rFonts w:ascii="Calibri" w:hAnsi="Calibri"/>
                          <w:color w:val="055D8B"/>
                          <w:spacing w:val="-2"/>
                        </w:rPr>
                        <w:t xml:space="preserve"> </w:t>
                      </w:r>
                      <w:r w:rsidRPr="00715349">
                        <w:rPr>
                          <w:rFonts w:ascii="Calibri" w:hAnsi="Calibri"/>
                          <w:color w:val="055D8B"/>
                        </w:rPr>
                        <w:t>research?</w:t>
                      </w:r>
                    </w:p>
                    <w:p w:rsidR="00055E7C" w:rsidRPr="00715349" w:rsidRDefault="00055E7C">
                      <w:pPr>
                        <w:pStyle w:val="BodyText"/>
                        <w:numPr>
                          <w:ilvl w:val="1"/>
                          <w:numId w:val="135"/>
                        </w:numPr>
                        <w:tabs>
                          <w:tab w:val="left" w:pos="540"/>
                        </w:tabs>
                        <w:spacing w:line="206" w:lineRule="auto"/>
                        <w:ind w:right="388"/>
                        <w:rPr>
                          <w:rFonts w:ascii="Calibri" w:hAnsi="Calibri"/>
                        </w:rPr>
                      </w:pPr>
                      <w:r w:rsidRPr="00715349">
                        <w:rPr>
                          <w:rFonts w:ascii="Calibri" w:hAnsi="Calibri"/>
                          <w:color w:val="055D8B"/>
                        </w:rPr>
                        <w:t>Which research data sets (using IDEA Part B data) are publicly available? Who (role) signs off</w:t>
                      </w:r>
                      <w:r w:rsidRPr="00715349">
                        <w:rPr>
                          <w:rFonts w:ascii="Calibri" w:hAnsi="Calibri"/>
                          <w:color w:val="055D8B"/>
                          <w:spacing w:val="-28"/>
                        </w:rPr>
                        <w:t xml:space="preserve"> </w:t>
                      </w:r>
                      <w:r w:rsidRPr="00715349">
                        <w:rPr>
                          <w:rFonts w:ascii="Calibri" w:hAnsi="Calibri"/>
                          <w:color w:val="055D8B"/>
                        </w:rPr>
                        <w:t>that the data are</w:t>
                      </w:r>
                      <w:r w:rsidRPr="00715349">
                        <w:rPr>
                          <w:rFonts w:ascii="Calibri" w:hAnsi="Calibri"/>
                          <w:color w:val="055D8B"/>
                          <w:spacing w:val="-1"/>
                        </w:rPr>
                        <w:t xml:space="preserve"> </w:t>
                      </w:r>
                      <w:r w:rsidRPr="00715349">
                        <w:rPr>
                          <w:rFonts w:ascii="Calibri" w:hAnsi="Calibri"/>
                          <w:color w:val="055D8B"/>
                        </w:rPr>
                        <w:t>correct?</w:t>
                      </w:r>
                    </w:p>
                    <w:p w:rsidR="00055E7C" w:rsidRPr="00715349" w:rsidRDefault="00055E7C">
                      <w:pPr>
                        <w:pStyle w:val="BodyText"/>
                        <w:numPr>
                          <w:ilvl w:val="1"/>
                          <w:numId w:val="135"/>
                        </w:numPr>
                        <w:tabs>
                          <w:tab w:val="left" w:pos="540"/>
                        </w:tabs>
                        <w:spacing w:line="206" w:lineRule="auto"/>
                        <w:ind w:right="157"/>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research</w:t>
                      </w:r>
                      <w:r w:rsidRPr="00715349">
                        <w:rPr>
                          <w:rFonts w:ascii="Calibri" w:hAnsi="Calibri"/>
                          <w:color w:val="055D8B"/>
                          <w:spacing w:val="-2"/>
                        </w:rPr>
                        <w:t xml:space="preserve"> </w:t>
                      </w:r>
                      <w:r w:rsidRPr="00715349">
                        <w:rPr>
                          <w:rFonts w:ascii="Calibri" w:hAnsi="Calibri"/>
                          <w:color w:val="055D8B"/>
                        </w:rPr>
                        <w:t>requests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come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would</w:t>
                      </w:r>
                      <w:r w:rsidRPr="00715349">
                        <w:rPr>
                          <w:rFonts w:ascii="Calibri" w:hAnsi="Calibri"/>
                          <w:color w:val="055D8B"/>
                          <w:spacing w:val="-2"/>
                        </w:rPr>
                        <w:t xml:space="preserve"> </w:t>
                      </w:r>
                      <w:r w:rsidRPr="00715349">
                        <w:rPr>
                          <w:rFonts w:ascii="Calibri" w:hAnsi="Calibri"/>
                          <w:color w:val="055D8B"/>
                        </w:rPr>
                        <w:t>include</w:t>
                      </w:r>
                      <w:r w:rsidRPr="00715349">
                        <w:rPr>
                          <w:rFonts w:ascii="Calibri" w:hAnsi="Calibri"/>
                          <w:color w:val="055D8B"/>
                          <w:spacing w:val="-2"/>
                        </w:rPr>
                        <w:t xml:space="preserve"> </w:t>
                      </w:r>
                      <w:r w:rsidRPr="00715349">
                        <w:rPr>
                          <w:rFonts w:ascii="Calibri" w:hAnsi="Calibri"/>
                          <w:color w:val="055D8B"/>
                        </w:rPr>
                        <w:t>IDEA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list of data requests, data elements included)? Who (role) signs off on the</w:t>
                      </w:r>
                      <w:r w:rsidRPr="00715349">
                        <w:rPr>
                          <w:rFonts w:ascii="Calibri" w:hAnsi="Calibri"/>
                          <w:color w:val="055D8B"/>
                          <w:spacing w:val="-13"/>
                        </w:rPr>
                        <w:t xml:space="preserve"> </w:t>
                      </w:r>
                      <w:r w:rsidRPr="00715349">
                        <w:rPr>
                          <w:rFonts w:ascii="Calibri" w:hAnsi="Calibri"/>
                          <w:color w:val="055D8B"/>
                        </w:rPr>
                        <w:t>requests?</w:t>
                      </w:r>
                    </w:p>
                    <w:p w:rsidR="00055E7C" w:rsidRPr="00715349" w:rsidRDefault="00055E7C">
                      <w:pPr>
                        <w:pStyle w:val="BodyText"/>
                        <w:numPr>
                          <w:ilvl w:val="1"/>
                          <w:numId w:val="135"/>
                        </w:numPr>
                        <w:tabs>
                          <w:tab w:val="left" w:pos="540"/>
                        </w:tabs>
                        <w:spacing w:line="206" w:lineRule="auto"/>
                        <w:ind w:right="115"/>
                        <w:rPr>
                          <w:rFonts w:ascii="Calibri" w:hAnsi="Calibri"/>
                        </w:rPr>
                      </w:pP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there</w:t>
                      </w:r>
                      <w:r w:rsidRPr="00715349">
                        <w:rPr>
                          <w:rFonts w:ascii="Calibri" w:hAnsi="Calibri"/>
                          <w:color w:val="055D8B"/>
                          <w:spacing w:val="-3"/>
                        </w:rPr>
                        <w:t xml:space="preserve"> </w:t>
                      </w:r>
                      <w:r w:rsidRPr="00715349">
                        <w:rPr>
                          <w:rFonts w:ascii="Calibri" w:hAnsi="Calibri"/>
                          <w:color w:val="055D8B"/>
                        </w:rPr>
                        <w:t>any</w:t>
                      </w:r>
                      <w:r w:rsidRPr="00715349">
                        <w:rPr>
                          <w:rFonts w:ascii="Calibri" w:hAnsi="Calibri"/>
                          <w:color w:val="055D8B"/>
                          <w:spacing w:val="-3"/>
                        </w:rPr>
                        <w:t xml:space="preserve"> </w:t>
                      </w:r>
                      <w:r w:rsidRPr="00715349">
                        <w:rPr>
                          <w:rFonts w:ascii="Calibri" w:hAnsi="Calibri"/>
                          <w:color w:val="055D8B"/>
                        </w:rPr>
                        <w:t>defined</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cases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operational,</w:t>
                      </w:r>
                      <w:r w:rsidRPr="00715349">
                        <w:rPr>
                          <w:rFonts w:ascii="Calibri" w:hAnsi="Calibri"/>
                          <w:color w:val="055D8B"/>
                          <w:spacing w:val="-3"/>
                        </w:rPr>
                        <w:t xml:space="preserve"> </w:t>
                      </w:r>
                      <w:r w:rsidRPr="00715349">
                        <w:rPr>
                          <w:rFonts w:ascii="Calibri" w:hAnsi="Calibri"/>
                          <w:color w:val="055D8B"/>
                        </w:rPr>
                        <w:t>research,</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systems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needed</w:t>
                      </w:r>
                      <w:r w:rsidRPr="00715349">
                        <w:rPr>
                          <w:rFonts w:ascii="Calibri" w:hAnsi="Calibri"/>
                          <w:color w:val="055D8B"/>
                          <w:spacing w:val="-3"/>
                        </w:rPr>
                        <w:t xml:space="preserve"> </w:t>
                      </w:r>
                      <w:r w:rsidRPr="00715349">
                        <w:rPr>
                          <w:rFonts w:ascii="Calibri" w:hAnsi="Calibri"/>
                          <w:color w:val="055D8B"/>
                        </w:rPr>
                        <w:t xml:space="preserve">to evaluate progress of SIMR, data needed to fulfill </w:t>
                      </w:r>
                      <w:proofErr w:type="spellStart"/>
                      <w:r w:rsidRPr="00715349">
                        <w:rPr>
                          <w:rFonts w:ascii="Calibri" w:hAnsi="Calibri"/>
                          <w:color w:val="055D8B"/>
                        </w:rPr>
                        <w:t>ED</w:t>
                      </w:r>
                      <w:r w:rsidRPr="001D652D">
                        <w:rPr>
                          <w:rFonts w:ascii="Calibri" w:hAnsi="Calibri"/>
                          <w:i/>
                          <w:color w:val="055D8B"/>
                        </w:rPr>
                        <w:t>Facts</w:t>
                      </w:r>
                      <w:proofErr w:type="spellEnd"/>
                      <w:r w:rsidRPr="00715349">
                        <w:rPr>
                          <w:rFonts w:ascii="Calibri" w:hAnsi="Calibri"/>
                          <w:color w:val="055D8B"/>
                          <w:spacing w:val="-3"/>
                        </w:rPr>
                        <w:t xml:space="preserve"> </w:t>
                      </w:r>
                      <w:r w:rsidRPr="00715349">
                        <w:rPr>
                          <w:rFonts w:ascii="Calibri" w:hAnsi="Calibri"/>
                          <w:color w:val="055D8B"/>
                        </w:rPr>
                        <w:t>reporting)?</w:t>
                      </w:r>
                    </w:p>
                    <w:p w:rsidR="00055E7C" w:rsidRPr="00715349" w:rsidRDefault="00055E7C">
                      <w:pPr>
                        <w:pStyle w:val="BodyText"/>
                        <w:numPr>
                          <w:ilvl w:val="0"/>
                          <w:numId w:val="135"/>
                        </w:numPr>
                        <w:tabs>
                          <w:tab w:val="left" w:pos="370"/>
                        </w:tabs>
                        <w:spacing w:line="206" w:lineRule="auto"/>
                        <w:ind w:right="167"/>
                        <w:rPr>
                          <w:rFonts w:ascii="Calibri" w:hAnsi="Calibri"/>
                        </w:rPr>
                      </w:pPr>
                      <w:r w:rsidRPr="00715349">
                        <w:rPr>
                          <w:rFonts w:ascii="Calibri" w:hAnsi="Calibri"/>
                          <w:color w:val="4C4D4F"/>
                        </w:rPr>
                        <w:t>Before</w:t>
                      </w:r>
                      <w:r w:rsidRPr="00715349">
                        <w:rPr>
                          <w:rFonts w:ascii="Calibri" w:hAnsi="Calibri"/>
                          <w:color w:val="4C4D4F"/>
                          <w:spacing w:val="-3"/>
                        </w:rPr>
                        <w:t xml:space="preserve"> </w:t>
                      </w:r>
                      <w:r w:rsidRPr="00715349">
                        <w:rPr>
                          <w:rFonts w:ascii="Calibri" w:hAnsi="Calibri"/>
                          <w:color w:val="4C4D4F"/>
                        </w:rPr>
                        <w:t>implementation,</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approve</w:t>
                      </w:r>
                      <w:r w:rsidRPr="00715349">
                        <w:rPr>
                          <w:rFonts w:ascii="Calibri" w:hAnsi="Calibri"/>
                          <w:color w:val="4C4D4F"/>
                          <w:spacing w:val="-3"/>
                        </w:rPr>
                        <w:t xml:space="preserve"> </w:t>
                      </w:r>
                      <w:r w:rsidRPr="00715349">
                        <w:rPr>
                          <w:rFonts w:ascii="Calibri" w:hAnsi="Calibri"/>
                          <w:color w:val="4C4D4F"/>
                        </w:rPr>
                        <w:t>plans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 xml:space="preserve">substantive Part B information technology </w:t>
                      </w:r>
                      <w:r w:rsidRPr="00715349">
                        <w:rPr>
                          <w:rFonts w:ascii="Calibri" w:hAnsi="Calibri"/>
                          <w:color w:val="4C4D4F"/>
                          <w:spacing w:val="1"/>
                        </w:rPr>
                        <w:t xml:space="preserve">(IT) </w:t>
                      </w:r>
                      <w:r w:rsidRPr="00715349">
                        <w:rPr>
                          <w:rFonts w:ascii="Calibri" w:hAnsi="Calibri"/>
                          <w:color w:val="4C4D4F"/>
                        </w:rPr>
                        <w:t>system changes proposed by IT (e.g., enhancements, business rules, technology</w:t>
                      </w:r>
                      <w:r w:rsidRPr="00715349">
                        <w:rPr>
                          <w:rFonts w:ascii="Calibri" w:hAnsi="Calibri"/>
                          <w:color w:val="4C4D4F"/>
                          <w:spacing w:val="-1"/>
                        </w:rPr>
                        <w:t xml:space="preserve"> </w:t>
                      </w:r>
                      <w:r w:rsidRPr="00715349">
                        <w:rPr>
                          <w:rFonts w:ascii="Calibri" w:hAnsi="Calibri"/>
                          <w:color w:val="4C4D4F"/>
                        </w:rPr>
                        <w:t>changes).</w:t>
                      </w:r>
                    </w:p>
                    <w:p w:rsidR="00055E7C" w:rsidRPr="00715349" w:rsidRDefault="00055E7C">
                      <w:pPr>
                        <w:pStyle w:val="BodyText"/>
                        <w:numPr>
                          <w:ilvl w:val="1"/>
                          <w:numId w:val="135"/>
                        </w:numPr>
                        <w:tabs>
                          <w:tab w:val="left" w:pos="540"/>
                        </w:tabs>
                        <w:spacing w:line="206" w:lineRule="auto"/>
                        <w:ind w:right="331"/>
                        <w:rPr>
                          <w:rFonts w:ascii="Calibri" w:hAnsi="Calibri"/>
                        </w:rPr>
                      </w:pPr>
                      <w:r w:rsidRPr="00715349">
                        <w:rPr>
                          <w:rFonts w:ascii="Calibri" w:hAnsi="Calibri"/>
                          <w:color w:val="055D8B"/>
                        </w:rPr>
                        <w:t>Which Part B SEA staff are included in meetings discussing potential system changes where</w:t>
                      </w:r>
                      <w:r w:rsidRPr="00715349">
                        <w:rPr>
                          <w:rFonts w:ascii="Calibri" w:hAnsi="Calibri"/>
                          <w:color w:val="055D8B"/>
                          <w:spacing w:val="-16"/>
                        </w:rPr>
                        <w:t xml:space="preserve"> </w:t>
                      </w:r>
                      <w:r w:rsidRPr="00715349">
                        <w:rPr>
                          <w:rFonts w:ascii="Calibri" w:hAnsi="Calibri"/>
                          <w:color w:val="055D8B"/>
                        </w:rPr>
                        <w:t>IDEA data</w:t>
                      </w:r>
                      <w:r w:rsidRPr="00715349">
                        <w:rPr>
                          <w:rFonts w:ascii="Calibri" w:hAnsi="Calibri"/>
                          <w:color w:val="055D8B"/>
                          <w:spacing w:val="-1"/>
                        </w:rPr>
                        <w:t xml:space="preserve"> </w:t>
                      </w:r>
                      <w:r w:rsidRPr="00715349">
                        <w:rPr>
                          <w:rFonts w:ascii="Calibri" w:hAnsi="Calibri"/>
                          <w:color w:val="055D8B"/>
                        </w:rPr>
                        <w:t>resides?</w:t>
                      </w:r>
                    </w:p>
                    <w:p w:rsidR="00055E7C" w:rsidRPr="00715349" w:rsidRDefault="00055E7C">
                      <w:pPr>
                        <w:pStyle w:val="BodyText"/>
                        <w:numPr>
                          <w:ilvl w:val="1"/>
                          <w:numId w:val="135"/>
                        </w:numPr>
                        <w:tabs>
                          <w:tab w:val="left" w:pos="540"/>
                        </w:tabs>
                        <w:spacing w:line="226" w:lineRule="exact"/>
                        <w:rPr>
                          <w:rFonts w:ascii="Calibri" w:hAnsi="Calibri"/>
                        </w:rPr>
                      </w:pPr>
                      <w:r w:rsidRPr="00715349">
                        <w:rPr>
                          <w:rFonts w:ascii="Calibri" w:hAnsi="Calibri"/>
                          <w:color w:val="055D8B"/>
                        </w:rPr>
                        <w:t>What formal process exists for requesting changes to the IT</w:t>
                      </w:r>
                      <w:r w:rsidRPr="00715349">
                        <w:rPr>
                          <w:rFonts w:ascii="Calibri" w:hAnsi="Calibri"/>
                          <w:color w:val="055D8B"/>
                          <w:spacing w:val="-4"/>
                        </w:rPr>
                        <w:t xml:space="preserve"> </w:t>
                      </w:r>
                      <w:r w:rsidRPr="00715349">
                        <w:rPr>
                          <w:rFonts w:ascii="Calibri" w:hAnsi="Calibri"/>
                          <w:color w:val="055D8B"/>
                        </w:rPr>
                        <w:t>system?</w:t>
                      </w:r>
                    </w:p>
                    <w:p w:rsidR="00055E7C" w:rsidRPr="00715349" w:rsidRDefault="00055E7C">
                      <w:pPr>
                        <w:pStyle w:val="BodyText"/>
                        <w:numPr>
                          <w:ilvl w:val="1"/>
                          <w:numId w:val="135"/>
                        </w:numPr>
                        <w:tabs>
                          <w:tab w:val="left" w:pos="540"/>
                        </w:tabs>
                        <w:spacing w:line="240" w:lineRule="exact"/>
                        <w:rPr>
                          <w:rFonts w:ascii="Calibri" w:hAnsi="Calibri"/>
                        </w:rPr>
                      </w:pPr>
                      <w:r w:rsidRPr="00715349">
                        <w:rPr>
                          <w:rFonts w:ascii="Calibri" w:hAnsi="Calibri"/>
                          <w:color w:val="055D8B"/>
                        </w:rPr>
                        <w:t>What is the plan or process for changing business rules or IT systems</w:t>
                      </w:r>
                      <w:r w:rsidRPr="00715349">
                        <w:rPr>
                          <w:rFonts w:ascii="Calibri" w:hAnsi="Calibri"/>
                          <w:color w:val="055D8B"/>
                          <w:spacing w:val="-5"/>
                        </w:rPr>
                        <w:t xml:space="preserve"> </w:t>
                      </w:r>
                      <w:r w:rsidRPr="00715349">
                        <w:rPr>
                          <w:rFonts w:ascii="Calibri" w:hAnsi="Calibri"/>
                          <w:color w:val="055D8B"/>
                        </w:rPr>
                        <w:t>design?</w:t>
                      </w:r>
                    </w:p>
                    <w:p w:rsidR="00055E7C" w:rsidRPr="00715349" w:rsidRDefault="00055E7C">
                      <w:pPr>
                        <w:pStyle w:val="BodyText"/>
                        <w:numPr>
                          <w:ilvl w:val="1"/>
                          <w:numId w:val="135"/>
                        </w:numPr>
                        <w:tabs>
                          <w:tab w:val="left" w:pos="540"/>
                        </w:tabs>
                        <w:spacing w:line="206" w:lineRule="auto"/>
                        <w:ind w:right="44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approval</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changes?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completes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10"/>
                        </w:rPr>
                        <w:t xml:space="preserve"> </w:t>
                      </w:r>
                      <w:r w:rsidRPr="00715349">
                        <w:rPr>
                          <w:rFonts w:ascii="Calibri" w:hAnsi="Calibri"/>
                          <w:color w:val="055D8B"/>
                        </w:rPr>
                        <w:t>Who (role) approves the</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0"/>
                          <w:numId w:val="135"/>
                        </w:numPr>
                        <w:tabs>
                          <w:tab w:val="left" w:pos="370"/>
                        </w:tabs>
                        <w:spacing w:line="206" w:lineRule="auto"/>
                        <w:ind w:right="186"/>
                        <w:rPr>
                          <w:rFonts w:ascii="Calibri" w:hAnsi="Calibri"/>
                        </w:rPr>
                      </w:pPr>
                      <w:r w:rsidRPr="00715349">
                        <w:rPr>
                          <w:rFonts w:ascii="Calibri" w:hAnsi="Calibri"/>
                          <w:color w:val="4C4D4F"/>
                        </w:rPr>
                        <w:t xml:space="preserve">Part B state staff or authorized representatives review and revise the operating procedures for the </w:t>
                      </w:r>
                      <w:r w:rsidRPr="00715349">
                        <w:rPr>
                          <w:rFonts w:ascii="Calibri" w:hAnsi="Calibri"/>
                          <w:color w:val="4C4D4F"/>
                          <w:spacing w:val="-4"/>
                        </w:rPr>
                        <w:t xml:space="preserve">state’s </w:t>
                      </w:r>
                      <w:r w:rsidRPr="00715349">
                        <w:rPr>
                          <w:rFonts w:ascii="Calibri" w:hAnsi="Calibri"/>
                          <w:color w:val="4C4D4F"/>
                        </w:rPr>
                        <w:t>Part B data system to be responsive to changes in state and federal policy (e.g., new or</w:t>
                      </w:r>
                      <w:r w:rsidRPr="00715349">
                        <w:rPr>
                          <w:rFonts w:ascii="Calibri" w:hAnsi="Calibri"/>
                          <w:color w:val="4C4D4F"/>
                          <w:spacing w:val="-19"/>
                        </w:rPr>
                        <w:t xml:space="preserve"> </w:t>
                      </w:r>
                      <w:r w:rsidRPr="00715349">
                        <w:rPr>
                          <w:rFonts w:ascii="Calibri" w:hAnsi="Calibri"/>
                          <w:color w:val="4C4D4F"/>
                        </w:rPr>
                        <w:t>revised data collection standard to meet reporting</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135"/>
                        </w:numPr>
                        <w:tabs>
                          <w:tab w:val="left" w:pos="540"/>
                        </w:tabs>
                        <w:spacing w:line="225" w:lineRule="exact"/>
                        <w:rPr>
                          <w:rFonts w:ascii="Calibri" w:hAnsi="Calibri"/>
                        </w:rPr>
                      </w:pPr>
                      <w:r w:rsidRPr="00715349">
                        <w:rPr>
                          <w:rFonts w:ascii="Calibri" w:hAnsi="Calibri"/>
                          <w:color w:val="055D8B"/>
                        </w:rPr>
                        <w:t>What documentation exists on the operating procedures of the Part B data</w:t>
                      </w:r>
                      <w:r w:rsidRPr="00715349">
                        <w:rPr>
                          <w:rFonts w:ascii="Calibri" w:hAnsi="Calibri"/>
                          <w:color w:val="055D8B"/>
                          <w:spacing w:val="-6"/>
                        </w:rPr>
                        <w:t xml:space="preserve"> </w:t>
                      </w:r>
                      <w:r w:rsidRPr="00715349">
                        <w:rPr>
                          <w:rFonts w:ascii="Calibri" w:hAnsi="Calibri"/>
                          <w:color w:val="055D8B"/>
                        </w:rPr>
                        <w:t>system?</w:t>
                      </w:r>
                    </w:p>
                    <w:p w:rsidR="00055E7C" w:rsidRPr="00715349" w:rsidRDefault="00055E7C">
                      <w:pPr>
                        <w:pStyle w:val="BodyText"/>
                        <w:numPr>
                          <w:ilvl w:val="1"/>
                          <w:numId w:val="135"/>
                        </w:numPr>
                        <w:tabs>
                          <w:tab w:val="left" w:pos="540"/>
                        </w:tabs>
                        <w:spacing w:line="206" w:lineRule="auto"/>
                        <w:ind w:right="65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reviewing</w:t>
                      </w:r>
                      <w:r w:rsidRPr="00715349">
                        <w:rPr>
                          <w:rFonts w:ascii="Calibri" w:hAnsi="Calibri"/>
                          <w:color w:val="055D8B"/>
                          <w:spacing w:val="-3"/>
                        </w:rPr>
                        <w:t xml:space="preserve"> </w:t>
                      </w:r>
                      <w:r w:rsidRPr="00715349">
                        <w:rPr>
                          <w:rFonts w:ascii="Calibri" w:hAnsi="Calibri"/>
                          <w:color w:val="055D8B"/>
                        </w:rPr>
                        <w:t>operating</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often</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it</w:t>
                      </w:r>
                      <w:r w:rsidRPr="00715349">
                        <w:rPr>
                          <w:rFonts w:ascii="Calibri" w:hAnsi="Calibri"/>
                          <w:color w:val="055D8B"/>
                          <w:spacing w:val="-3"/>
                        </w:rPr>
                        <w:t xml:space="preserve"> </w:t>
                      </w:r>
                      <w:r w:rsidRPr="00715349">
                        <w:rPr>
                          <w:rFonts w:ascii="Calibri" w:hAnsi="Calibri"/>
                          <w:color w:val="055D8B"/>
                        </w:rPr>
                        <w:t>occur?</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 is</w:t>
                      </w:r>
                      <w:r w:rsidRPr="00715349">
                        <w:rPr>
                          <w:rFonts w:ascii="Calibri" w:hAnsi="Calibri"/>
                          <w:color w:val="055D8B"/>
                          <w:spacing w:val="-1"/>
                        </w:rPr>
                        <w:t xml:space="preserve"> </w:t>
                      </w:r>
                      <w:r w:rsidRPr="00715349">
                        <w:rPr>
                          <w:rFonts w:ascii="Calibri" w:hAnsi="Calibri"/>
                          <w:color w:val="055D8B"/>
                        </w:rPr>
                        <w:t>involved?</w:t>
                      </w:r>
                    </w:p>
                    <w:p w:rsidR="00055E7C" w:rsidRPr="00715349" w:rsidRDefault="00055E7C">
                      <w:pPr>
                        <w:pStyle w:val="BodyText"/>
                        <w:numPr>
                          <w:ilvl w:val="1"/>
                          <w:numId w:val="135"/>
                        </w:numPr>
                        <w:tabs>
                          <w:tab w:val="left" w:pos="540"/>
                        </w:tabs>
                        <w:spacing w:line="246" w:lineRule="exact"/>
                        <w:rPr>
                          <w:rFonts w:ascii="Calibri" w:hAnsi="Calibri"/>
                        </w:rPr>
                      </w:pPr>
                      <w:r w:rsidRPr="00715349">
                        <w:rPr>
                          <w:rFonts w:ascii="Calibri" w:hAnsi="Calibri"/>
                          <w:color w:val="055D8B"/>
                        </w:rPr>
                        <w:t>What are the projected timelines for review (i.e., how much time needs to be allotted to</w:t>
                      </w:r>
                      <w:r w:rsidRPr="00715349">
                        <w:rPr>
                          <w:rFonts w:ascii="Calibri" w:hAnsi="Calibri"/>
                          <w:color w:val="055D8B"/>
                          <w:spacing w:val="-18"/>
                        </w:rPr>
                        <w:t xml:space="preserve"> </w:t>
                      </w:r>
                      <w:r w:rsidRPr="00715349">
                        <w:rPr>
                          <w:rFonts w:ascii="Calibri" w:hAnsi="Calibri"/>
                          <w:color w:val="055D8B"/>
                        </w:rPr>
                        <w:t>review)?</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486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23"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8" o:spid="_x0000_s1176" type="#_x0000_t202" style="position:absolute;margin-left:54pt;margin-top:57.6pt;width:7in;height:12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OkPg3K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0D0C69">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72448" behindDoc="1" locked="0" layoutInCell="1" allowOverlap="1" wp14:anchorId="6CBDB583" wp14:editId="44E9548E">
                <wp:simplePos x="0" y="0"/>
                <wp:positionH relativeFrom="page">
                  <wp:posOffset>895350</wp:posOffset>
                </wp:positionH>
                <wp:positionV relativeFrom="paragraph">
                  <wp:posOffset>1559561</wp:posOffset>
                </wp:positionV>
                <wp:extent cx="6409944" cy="5838821"/>
                <wp:effectExtent l="0" t="0" r="10160" b="29210"/>
                <wp:wrapNone/>
                <wp:docPr id="164" name="Group 164"/>
                <wp:cNvGraphicFramePr/>
                <a:graphic xmlns:a="http://schemas.openxmlformats.org/drawingml/2006/main">
                  <a:graphicData uri="http://schemas.microsoft.com/office/word/2010/wordprocessingGroup">
                    <wpg:wgp>
                      <wpg:cNvGrpSpPr/>
                      <wpg:grpSpPr>
                        <a:xfrm>
                          <a:off x="0" y="0"/>
                          <a:ext cx="6409944" cy="5838821"/>
                          <a:chOff x="0" y="2"/>
                          <a:chExt cx="6409944" cy="3248023"/>
                        </a:xfrm>
                      </wpg:grpSpPr>
                      <wps:wsp>
                        <wps:cNvPr id="1568" name="Rectangle 1568"/>
                        <wps:cNvSpPr/>
                        <wps:spPr>
                          <a:xfrm>
                            <a:off x="0" y="2"/>
                            <a:ext cx="6409944"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Straight Connector 1569"/>
                        <wps:cNvCnPr/>
                        <wps:spPr>
                          <a:xfrm>
                            <a:off x="76200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EB76F8" id="Group 164" o:spid="_x0000_s1026" style="position:absolute;margin-left:70.5pt;margin-top:122.8pt;width:504.7pt;height:459.75pt;z-index:-110296;mso-position-horizontal-relative:page;mso-width-relative:margin;mso-height-relative:margin" coordorigin="" coordsize="6409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">
                <v:rect id="Rectangle 1568" o:spid="_x0000_s1027" style="position:absolute;width:64099;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" filled="f" strokecolor="black [3213]" strokeweight=".5pt"/>
                <v:line id="Straight Connector 1569" o:spid="_x0000_s1028" style="position:absolute;visibility:visible;mso-wrap-style:square" from="7620,95" to="762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" strokecolor="black [3040]"/>
                <w10:wrap anchorx="page"/>
              </v:group>
            </w:pict>
          </mc:Fallback>
        </mc:AlternateContent>
      </w:r>
      <w:r w:rsidR="00DA291F">
        <w:rPr>
          <w:rFonts w:ascii="Calibri" w:hAnsi="Calibri"/>
          <w:noProof/>
          <w:lang w:bidi="ar-SA"/>
        </w:rPr>
        <mc:AlternateContent>
          <mc:Choice Requires="wps">
            <w:drawing>
              <wp:anchor distT="0" distB="0" distL="114300" distR="114300" simplePos="0" relativeHeight="251355648" behindDoc="1" locked="0" layoutInCell="1" allowOverlap="1">
                <wp:simplePos x="0" y="0"/>
                <wp:positionH relativeFrom="column">
                  <wp:posOffset>692307</wp:posOffset>
                </wp:positionH>
                <wp:positionV relativeFrom="paragraph">
                  <wp:posOffset>993728</wp:posOffset>
                </wp:positionV>
                <wp:extent cx="6409055" cy="561975"/>
                <wp:effectExtent l="0" t="0" r="10795" b="28575"/>
                <wp:wrapNone/>
                <wp:docPr id="1334"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498 1405"/>
                            <a:gd name="T1" fmla="*/ T0 w 10093"/>
                            <a:gd name="T2" fmla="+- 0 2525 2525"/>
                            <a:gd name="T3" fmla="*/ 2525 h 885"/>
                            <a:gd name="T4" fmla="+- 0 2625 1405"/>
                            <a:gd name="T5" fmla="*/ T4 w 10093"/>
                            <a:gd name="T6" fmla="+- 0 2525 2525"/>
                            <a:gd name="T7" fmla="*/ 2525 h 885"/>
                            <a:gd name="T8" fmla="+- 0 1405 1405"/>
                            <a:gd name="T9" fmla="*/ T8 w 10093"/>
                            <a:gd name="T10" fmla="+- 0 2525 2525"/>
                            <a:gd name="T11" fmla="*/ 2525 h 885"/>
                            <a:gd name="T12" fmla="+- 0 1405 1405"/>
                            <a:gd name="T13" fmla="*/ T12 w 10093"/>
                            <a:gd name="T14" fmla="+- 0 3410 2525"/>
                            <a:gd name="T15" fmla="*/ 3410 h 885"/>
                            <a:gd name="T16" fmla="+- 0 2625 1405"/>
                            <a:gd name="T17" fmla="*/ T16 w 10093"/>
                            <a:gd name="T18" fmla="+- 0 3410 2525"/>
                            <a:gd name="T19" fmla="*/ 3410 h 885"/>
                            <a:gd name="T20" fmla="+- 0 11498 1405"/>
                            <a:gd name="T21" fmla="*/ T20 w 10093"/>
                            <a:gd name="T22" fmla="+- 0 3410 2525"/>
                            <a:gd name="T23" fmla="*/ 3410 h 885"/>
                            <a:gd name="T24" fmla="+- 0 11498 1405"/>
                            <a:gd name="T25" fmla="*/ T24 w 10093"/>
                            <a:gd name="T26" fmla="+- 0 2525 2525"/>
                            <a:gd name="T27" fmla="*/ 252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1FF0085" id="Freeform 1339" o:spid="_x0000_s1026" style="position:absolute;z-index:-178424;visibility:visible;mso-wrap-style:square;mso-wrap-distance-left:9pt;mso-wrap-distance-top:0;mso-wrap-distance-right:9pt;mso-wrap-distance-bottom:0;mso-position-horizontal:absolute;mso-position-horizontal-relative:text;mso-position-vertical:absolute;mso-position-vertical-relative:text;v-text-anchor:top" points="559.15pt,78.25pt,115.5pt,78.25pt,54.5pt,78.25pt,54.5pt,122.5pt,115.5pt,122.5pt,559.15pt,122.5pt,559.15pt,78.25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" fillcolor="#007f74" strokeweight=".5pt">
                <v:path arrowok="t" o:connecttype="custom" o:connectlocs="6409055,1603375;774700,1603375;0,1603375;0,2165350;774700,2165350;6409055,2165350;6409055,1603375" o:connectangles="0,0,0,0,0,0,0"/>
              </v:polyline>
            </w:pict>
          </mc:Fallback>
        </mc:AlternateContent>
      </w:r>
      <w:r w:rsidR="00C80122" w:rsidRPr="00715349">
        <w:rPr>
          <w:rFonts w:ascii="Calibri" w:hAnsi="Calibri"/>
          <w:noProof/>
          <w:lang w:bidi="ar-SA"/>
        </w:rPr>
        <mc:AlternateContent>
          <mc:Choice Requires="wps">
            <w:drawing>
              <wp:anchor distT="0" distB="0" distL="114300" distR="114300" simplePos="0" relativeHeight="251361792" behindDoc="1" locked="0" layoutInCell="1" allowOverlap="1">
                <wp:simplePos x="0" y="0"/>
                <wp:positionH relativeFrom="page">
                  <wp:posOffset>1664898</wp:posOffset>
                </wp:positionH>
                <wp:positionV relativeFrom="page">
                  <wp:posOffset>1639019</wp:posOffset>
                </wp:positionV>
                <wp:extent cx="5634355" cy="527469"/>
                <wp:effectExtent l="0" t="0" r="4445" b="6350"/>
                <wp:wrapNone/>
                <wp:docPr id="1326"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27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DG3: </w:t>
                            </w:r>
                            <w:r w:rsidRPr="00715349">
                              <w:rPr>
                                <w:rFonts w:ascii="Calibri" w:hAnsi="Calibri"/>
                                <w:color w:val="FFFFFF"/>
                              </w:rPr>
                              <w:t>Data governance authorizes Part B state staff or representatives to implement the policies established for the data system and manage the Part B data system in accordance with all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177" type="#_x0000_t202" style="position:absolute;margin-left:131.1pt;margin-top:129.05pt;width:443.65pt;height:41.5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FNtAIAALg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DG3: </w:t>
                      </w:r>
                      <w:r w:rsidRPr="00715349">
                        <w:rPr>
                          <w:rFonts w:ascii="Calibri" w:hAnsi="Calibri"/>
                          <w:color w:val="FFFFFF"/>
                        </w:rPr>
                        <w:t>Data governance authorizes Part B state staff or representatives to implement the policies established for the data system and manage the Part B data system in accordance with all policies.</w:t>
                      </w:r>
                    </w:p>
                  </w:txbxContent>
                </v:textbox>
                <w10:wrap anchorx="page" anchory="page"/>
              </v:shape>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36588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322"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5910" id="Line 1317" o:spid="_x0000_s1026" style="position:absolute;z-index:-17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taIwIAAEc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PGE+1o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367936" behindDoc="1" locked="0" layoutInCell="1" allowOverlap="1">
                <wp:simplePos x="0" y="0"/>
                <wp:positionH relativeFrom="page">
                  <wp:posOffset>673100</wp:posOffset>
                </wp:positionH>
                <wp:positionV relativeFrom="page">
                  <wp:posOffset>598170</wp:posOffset>
                </wp:positionV>
                <wp:extent cx="3797300" cy="167640"/>
                <wp:effectExtent l="0" t="0" r="12700" b="3810"/>
                <wp:wrapNone/>
                <wp:docPr id="1311"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78" type="#_x0000_t202" style="position:absolute;margin-left:53pt;margin-top:47.1pt;width:299pt;height:13.2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4TtwIAALg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LZm/hO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8960" behindDoc="1" locked="0" layoutInCell="1" allowOverlap="1">
                <wp:simplePos x="0" y="0"/>
                <wp:positionH relativeFrom="page">
                  <wp:posOffset>673100</wp:posOffset>
                </wp:positionH>
                <wp:positionV relativeFrom="page">
                  <wp:posOffset>1316355</wp:posOffset>
                </wp:positionV>
                <wp:extent cx="4081780" cy="245745"/>
                <wp:effectExtent l="0" t="1905" r="0" b="0"/>
                <wp:wrapNone/>
                <wp:docPr id="1310"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9" type="#_x0000_t202" style="position:absolute;margin-left:53pt;margin-top:103.65pt;width:321.4pt;height:19.35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2FtwIAALg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998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08"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4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180" type="#_x0000_t202" style="position:absolute;margin-left:53pt;margin-top:746.5pt;width:79pt;height:13.2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DgtQIAALg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0D9Q4L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50">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100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307"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81" type="#_x0000_t202" style="position:absolute;margin-left:547.7pt;margin-top:746.85pt;width:11.4pt;height:12.8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O5sg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O7oc7myAgAA&#10;t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10</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2032" behindDoc="1" locked="0" layoutInCell="1" allowOverlap="1">
                <wp:simplePos x="0" y="0"/>
                <wp:positionH relativeFrom="page">
                  <wp:posOffset>688975</wp:posOffset>
                </wp:positionH>
                <wp:positionV relativeFrom="page">
                  <wp:posOffset>1607820</wp:posOffset>
                </wp:positionV>
                <wp:extent cx="774700" cy="561975"/>
                <wp:effectExtent l="3175" t="0" r="3175" b="1905"/>
                <wp:wrapNone/>
                <wp:docPr id="1306"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2" type="#_x0000_t202" style="position:absolute;margin-left:54.25pt;margin-top:126.6pt;width:61pt;height:44.25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4080" behindDoc="1" locked="0" layoutInCell="1" allowOverlap="1">
                <wp:simplePos x="0" y="0"/>
                <wp:positionH relativeFrom="page">
                  <wp:posOffset>688975</wp:posOffset>
                </wp:positionH>
                <wp:positionV relativeFrom="page">
                  <wp:posOffset>2169795</wp:posOffset>
                </wp:positionV>
                <wp:extent cx="774700" cy="2038350"/>
                <wp:effectExtent l="3175" t="0" r="3175" b="1905"/>
                <wp:wrapNone/>
                <wp:docPr id="1304"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183" type="#_x0000_t202" style="position:absolute;margin-left:54.25pt;margin-top:170.85pt;width:61pt;height:160.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nttwIAALg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5104" behindDoc="1" locked="0" layoutInCell="1" allowOverlap="1">
                <wp:simplePos x="0" y="0"/>
                <wp:positionH relativeFrom="page">
                  <wp:posOffset>1463675</wp:posOffset>
                </wp:positionH>
                <wp:positionV relativeFrom="page">
                  <wp:posOffset>2169795</wp:posOffset>
                </wp:positionV>
                <wp:extent cx="5634355" cy="2038350"/>
                <wp:effectExtent l="0" t="0" r="0" b="1905"/>
                <wp:wrapNone/>
                <wp:docPr id="1303"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35"/>
                              </w:numPr>
                              <w:tabs>
                                <w:tab w:val="left" w:pos="370"/>
                              </w:tabs>
                              <w:spacing w:before="42" w:line="206" w:lineRule="auto"/>
                              <w:ind w:right="180"/>
                              <w:rPr>
                                <w:rFonts w:ascii="Calibri" w:hAnsi="Calibri"/>
                              </w:rPr>
                            </w:pPr>
                            <w:r w:rsidRPr="00715349">
                              <w:rPr>
                                <w:rFonts w:ascii="Calibri" w:hAnsi="Calibri"/>
                                <w:color w:val="4C4D4F"/>
                              </w:rPr>
                              <w:t>Part B state staff or authorized representatives communicate the operating procedures for the</w:t>
                            </w:r>
                            <w:r w:rsidRPr="00715349">
                              <w:rPr>
                                <w:rFonts w:ascii="Calibri" w:hAnsi="Calibri"/>
                                <w:color w:val="4C4D4F"/>
                                <w:spacing w:val="-29"/>
                              </w:rPr>
                              <w:t xml:space="preserve"> </w:t>
                            </w:r>
                            <w:r w:rsidRPr="00715349">
                              <w:rPr>
                                <w:rFonts w:ascii="Calibri" w:hAnsi="Calibri"/>
                                <w:color w:val="4C4D4F"/>
                                <w:spacing w:val="-4"/>
                              </w:rPr>
                              <w:t xml:space="preserve">state’s </w:t>
                            </w:r>
                            <w:r w:rsidRPr="00715349">
                              <w:rPr>
                                <w:rFonts w:ascii="Calibri" w:hAnsi="Calibri"/>
                                <w:color w:val="4C4D4F"/>
                              </w:rPr>
                              <w:t>Part B data system to staff and</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33"/>
                              </w:numPr>
                              <w:tabs>
                                <w:tab w:val="left" w:pos="540"/>
                              </w:tabs>
                              <w:spacing w:line="206" w:lineRule="auto"/>
                              <w:ind w:right="813"/>
                              <w:rPr>
                                <w:rFonts w:ascii="Calibri" w:hAnsi="Calibri"/>
                              </w:rPr>
                            </w:pPr>
                            <w:r w:rsidRPr="00715349">
                              <w:rPr>
                                <w:rFonts w:ascii="Calibri" w:hAnsi="Calibri"/>
                                <w:color w:val="055D8B"/>
                              </w:rPr>
                              <w:t xml:space="preserve">How does the SEA communicate with LEAs about operating procedures for the </w:t>
                            </w:r>
                            <w:r w:rsidRPr="00715349">
                              <w:rPr>
                                <w:rFonts w:ascii="Calibri" w:hAnsi="Calibri"/>
                                <w:color w:val="055D8B"/>
                                <w:spacing w:val="-5"/>
                              </w:rPr>
                              <w:t xml:space="preserve">SEA’s </w:t>
                            </w:r>
                            <w:r w:rsidRPr="00715349">
                              <w:rPr>
                                <w:rFonts w:ascii="Calibri" w:hAnsi="Calibri"/>
                                <w:color w:val="055D8B"/>
                              </w:rPr>
                              <w:t>Part</w:t>
                            </w:r>
                            <w:r w:rsidRPr="00715349">
                              <w:rPr>
                                <w:rFonts w:ascii="Calibri" w:hAnsi="Calibri"/>
                                <w:color w:val="055D8B"/>
                                <w:spacing w:val="-19"/>
                              </w:rPr>
                              <w:t xml:space="preserve"> </w:t>
                            </w:r>
                            <w:r w:rsidRPr="00715349">
                              <w:rPr>
                                <w:rFonts w:ascii="Calibri" w:hAnsi="Calibri"/>
                                <w:color w:val="055D8B"/>
                              </w:rPr>
                              <w:t>B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972"/>
                              <w:rPr>
                                <w:rFonts w:ascii="Calibri" w:hAnsi="Calibri"/>
                              </w:rPr>
                            </w:pPr>
                            <w:r w:rsidRPr="00715349">
                              <w:rPr>
                                <w:rFonts w:ascii="Calibri" w:hAnsi="Calibri"/>
                                <w:color w:val="055D8B"/>
                              </w:rPr>
                              <w:t>What is the communication protocol among SEA Special Education staff about</w:t>
                            </w:r>
                            <w:r w:rsidRPr="00715349">
                              <w:rPr>
                                <w:rFonts w:ascii="Calibri" w:hAnsi="Calibri"/>
                                <w:color w:val="055D8B"/>
                                <w:spacing w:val="-17"/>
                              </w:rPr>
                              <w:t xml:space="preserve"> </w:t>
                            </w:r>
                            <w:r w:rsidRPr="00715349">
                              <w:rPr>
                                <w:rFonts w:ascii="Calibri" w:hAnsi="Calibri"/>
                                <w:color w:val="055D8B"/>
                              </w:rPr>
                              <w:t xml:space="preserve">operating procedures for 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238"/>
                              <w:rPr>
                                <w:rFonts w:ascii="Calibri" w:hAnsi="Calibri"/>
                              </w:rPr>
                            </w:pPr>
                            <w:r w:rsidRPr="00715349">
                              <w:rPr>
                                <w:rFonts w:ascii="Calibri" w:hAnsi="Calibri"/>
                                <w:color w:val="055D8B"/>
                              </w:rPr>
                              <w:t>What communication occurs with non-special education SEA staff using the data about</w:t>
                            </w:r>
                            <w:r w:rsidRPr="00715349">
                              <w:rPr>
                                <w:rFonts w:ascii="Calibri" w:hAnsi="Calibri"/>
                                <w:color w:val="055D8B"/>
                                <w:spacing w:val="-13"/>
                              </w:rPr>
                              <w:t xml:space="preserve"> </w:t>
                            </w:r>
                            <w:r w:rsidRPr="00715349">
                              <w:rPr>
                                <w:rFonts w:ascii="Calibri" w:hAnsi="Calibri"/>
                                <w:color w:val="055D8B"/>
                              </w:rPr>
                              <w:t xml:space="preserve">operating procedures for 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493"/>
                              <w:rPr>
                                <w:rFonts w:ascii="Calibri" w:hAnsi="Calibri"/>
                              </w:rPr>
                            </w:pPr>
                            <w:r w:rsidRPr="00715349">
                              <w:rPr>
                                <w:rFonts w:ascii="Calibri" w:hAnsi="Calibri"/>
                                <w:color w:val="055D8B"/>
                                <w:spacing w:val="-3"/>
                              </w:rPr>
                              <w:t xml:space="preserve">For </w:t>
                            </w:r>
                            <w:r w:rsidRPr="00715349">
                              <w:rPr>
                                <w:rFonts w:ascii="Calibri" w:hAnsi="Calibri"/>
                                <w:color w:val="055D8B"/>
                              </w:rPr>
                              <w:t>which of the following do documentation exist: user guides, business rules, data</w:t>
                            </w:r>
                            <w:r w:rsidRPr="00715349">
                              <w:rPr>
                                <w:rFonts w:ascii="Calibri" w:hAnsi="Calibri"/>
                                <w:color w:val="055D8B"/>
                                <w:spacing w:val="-17"/>
                              </w:rPr>
                              <w:t xml:space="preserve"> </w:t>
                            </w:r>
                            <w:r w:rsidRPr="00715349">
                              <w:rPr>
                                <w:rFonts w:ascii="Calibri" w:hAnsi="Calibri"/>
                                <w:color w:val="055D8B"/>
                              </w:rPr>
                              <w:t>processes, and enhancements? How is the documentation published and made readily available to appropriate</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33"/>
                              </w:numPr>
                              <w:tabs>
                                <w:tab w:val="left" w:pos="540"/>
                              </w:tabs>
                              <w:spacing w:line="206" w:lineRule="auto"/>
                              <w:ind w:right="427"/>
                              <w:rPr>
                                <w:rFonts w:ascii="Calibri" w:hAnsi="Calibri"/>
                              </w:rPr>
                            </w:pPr>
                            <w:r w:rsidRPr="00715349">
                              <w:rPr>
                                <w:rFonts w:ascii="Calibri" w:hAnsi="Calibri"/>
                                <w:color w:val="055D8B"/>
                              </w:rPr>
                              <w:t>What training materials, sessions, and follow-up support does the SEA provide for LEAs and</w:t>
                            </w:r>
                            <w:r w:rsidRPr="00715349">
                              <w:rPr>
                                <w:rFonts w:ascii="Calibri" w:hAnsi="Calibri"/>
                                <w:color w:val="055D8B"/>
                                <w:spacing w:val="-24"/>
                              </w:rPr>
                              <w:t xml:space="preserve"> </w:t>
                            </w:r>
                            <w:r w:rsidRPr="00715349">
                              <w:rPr>
                                <w:rFonts w:ascii="Calibri" w:hAnsi="Calibri"/>
                                <w:color w:val="055D8B"/>
                              </w:rPr>
                              <w:t>SEA staff on the operating</w:t>
                            </w:r>
                            <w:r w:rsidRPr="00715349">
                              <w:rPr>
                                <w:rFonts w:ascii="Calibri" w:hAnsi="Calibri"/>
                                <w:color w:val="055D8B"/>
                                <w:spacing w:val="-1"/>
                              </w:rPr>
                              <w:t xml:space="preserve"> </w:t>
                            </w:r>
                            <w:r w:rsidRPr="00715349">
                              <w:rPr>
                                <w:rFonts w:ascii="Calibri" w:hAnsi="Calibri"/>
                                <w:color w:val="055D8B"/>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184" type="#_x0000_t202" style="position:absolute;margin-left:115.25pt;margin-top:170.85pt;width:443.65pt;height:160.5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" filled="f" stroked="f">
                <v:textbox inset="0,0,0,0">
                  <w:txbxContent>
                    <w:p w:rsidR="00055E7C" w:rsidRPr="00715349" w:rsidRDefault="00055E7C" w:rsidP="00D35715">
                      <w:pPr>
                        <w:pStyle w:val="BodyText"/>
                        <w:numPr>
                          <w:ilvl w:val="0"/>
                          <w:numId w:val="135"/>
                        </w:numPr>
                        <w:tabs>
                          <w:tab w:val="left" w:pos="370"/>
                        </w:tabs>
                        <w:spacing w:before="42" w:line="206" w:lineRule="auto"/>
                        <w:ind w:right="180"/>
                        <w:rPr>
                          <w:rFonts w:ascii="Calibri" w:hAnsi="Calibri"/>
                        </w:rPr>
                      </w:pPr>
                      <w:r w:rsidRPr="00715349">
                        <w:rPr>
                          <w:rFonts w:ascii="Calibri" w:hAnsi="Calibri"/>
                          <w:color w:val="4C4D4F"/>
                        </w:rPr>
                        <w:t>Part B state staff or authorized representatives communicate the operating procedures for the</w:t>
                      </w:r>
                      <w:r w:rsidRPr="00715349">
                        <w:rPr>
                          <w:rFonts w:ascii="Calibri" w:hAnsi="Calibri"/>
                          <w:color w:val="4C4D4F"/>
                          <w:spacing w:val="-29"/>
                        </w:rPr>
                        <w:t xml:space="preserve"> </w:t>
                      </w:r>
                      <w:r w:rsidRPr="00715349">
                        <w:rPr>
                          <w:rFonts w:ascii="Calibri" w:hAnsi="Calibri"/>
                          <w:color w:val="4C4D4F"/>
                          <w:spacing w:val="-4"/>
                        </w:rPr>
                        <w:t xml:space="preserve">state’s </w:t>
                      </w:r>
                      <w:r w:rsidRPr="00715349">
                        <w:rPr>
                          <w:rFonts w:ascii="Calibri" w:hAnsi="Calibri"/>
                          <w:color w:val="4C4D4F"/>
                        </w:rPr>
                        <w:t>Part B data system to staff and</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33"/>
                        </w:numPr>
                        <w:tabs>
                          <w:tab w:val="left" w:pos="540"/>
                        </w:tabs>
                        <w:spacing w:line="206" w:lineRule="auto"/>
                        <w:ind w:right="813"/>
                        <w:rPr>
                          <w:rFonts w:ascii="Calibri" w:hAnsi="Calibri"/>
                        </w:rPr>
                      </w:pPr>
                      <w:r w:rsidRPr="00715349">
                        <w:rPr>
                          <w:rFonts w:ascii="Calibri" w:hAnsi="Calibri"/>
                          <w:color w:val="055D8B"/>
                        </w:rPr>
                        <w:t xml:space="preserve">How does the SEA communicate with LEAs about operating procedures for the </w:t>
                      </w:r>
                      <w:r w:rsidRPr="00715349">
                        <w:rPr>
                          <w:rFonts w:ascii="Calibri" w:hAnsi="Calibri"/>
                          <w:color w:val="055D8B"/>
                          <w:spacing w:val="-5"/>
                        </w:rPr>
                        <w:t xml:space="preserve">SEA’s </w:t>
                      </w:r>
                      <w:r w:rsidRPr="00715349">
                        <w:rPr>
                          <w:rFonts w:ascii="Calibri" w:hAnsi="Calibri"/>
                          <w:color w:val="055D8B"/>
                        </w:rPr>
                        <w:t>Part</w:t>
                      </w:r>
                      <w:r w:rsidRPr="00715349">
                        <w:rPr>
                          <w:rFonts w:ascii="Calibri" w:hAnsi="Calibri"/>
                          <w:color w:val="055D8B"/>
                          <w:spacing w:val="-19"/>
                        </w:rPr>
                        <w:t xml:space="preserve"> </w:t>
                      </w:r>
                      <w:r w:rsidRPr="00715349">
                        <w:rPr>
                          <w:rFonts w:ascii="Calibri" w:hAnsi="Calibri"/>
                          <w:color w:val="055D8B"/>
                        </w:rPr>
                        <w:t>B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972"/>
                        <w:rPr>
                          <w:rFonts w:ascii="Calibri" w:hAnsi="Calibri"/>
                        </w:rPr>
                      </w:pPr>
                      <w:r w:rsidRPr="00715349">
                        <w:rPr>
                          <w:rFonts w:ascii="Calibri" w:hAnsi="Calibri"/>
                          <w:color w:val="055D8B"/>
                        </w:rPr>
                        <w:t>What is the communication protocol among SEA Special Education staff about</w:t>
                      </w:r>
                      <w:r w:rsidRPr="00715349">
                        <w:rPr>
                          <w:rFonts w:ascii="Calibri" w:hAnsi="Calibri"/>
                          <w:color w:val="055D8B"/>
                          <w:spacing w:val="-17"/>
                        </w:rPr>
                        <w:t xml:space="preserve"> </w:t>
                      </w:r>
                      <w:r w:rsidRPr="00715349">
                        <w:rPr>
                          <w:rFonts w:ascii="Calibri" w:hAnsi="Calibri"/>
                          <w:color w:val="055D8B"/>
                        </w:rPr>
                        <w:t xml:space="preserve">operating procedures for 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238"/>
                        <w:rPr>
                          <w:rFonts w:ascii="Calibri" w:hAnsi="Calibri"/>
                        </w:rPr>
                      </w:pPr>
                      <w:r w:rsidRPr="00715349">
                        <w:rPr>
                          <w:rFonts w:ascii="Calibri" w:hAnsi="Calibri"/>
                          <w:color w:val="055D8B"/>
                        </w:rPr>
                        <w:t>What communication occurs with non-special education SEA staff using the data about</w:t>
                      </w:r>
                      <w:r w:rsidRPr="00715349">
                        <w:rPr>
                          <w:rFonts w:ascii="Calibri" w:hAnsi="Calibri"/>
                          <w:color w:val="055D8B"/>
                          <w:spacing w:val="-13"/>
                        </w:rPr>
                        <w:t xml:space="preserve"> </w:t>
                      </w:r>
                      <w:r w:rsidRPr="00715349">
                        <w:rPr>
                          <w:rFonts w:ascii="Calibri" w:hAnsi="Calibri"/>
                          <w:color w:val="055D8B"/>
                        </w:rPr>
                        <w:t xml:space="preserve">operating procedures for 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493"/>
                        <w:rPr>
                          <w:rFonts w:ascii="Calibri" w:hAnsi="Calibri"/>
                        </w:rPr>
                      </w:pPr>
                      <w:r w:rsidRPr="00715349">
                        <w:rPr>
                          <w:rFonts w:ascii="Calibri" w:hAnsi="Calibri"/>
                          <w:color w:val="055D8B"/>
                          <w:spacing w:val="-3"/>
                        </w:rPr>
                        <w:t xml:space="preserve">For </w:t>
                      </w:r>
                      <w:r w:rsidRPr="00715349">
                        <w:rPr>
                          <w:rFonts w:ascii="Calibri" w:hAnsi="Calibri"/>
                          <w:color w:val="055D8B"/>
                        </w:rPr>
                        <w:t>which of the following do documentation exist: user guides, business rules, data</w:t>
                      </w:r>
                      <w:r w:rsidRPr="00715349">
                        <w:rPr>
                          <w:rFonts w:ascii="Calibri" w:hAnsi="Calibri"/>
                          <w:color w:val="055D8B"/>
                          <w:spacing w:val="-17"/>
                        </w:rPr>
                        <w:t xml:space="preserve"> </w:t>
                      </w:r>
                      <w:r w:rsidRPr="00715349">
                        <w:rPr>
                          <w:rFonts w:ascii="Calibri" w:hAnsi="Calibri"/>
                          <w:color w:val="055D8B"/>
                        </w:rPr>
                        <w:t>processes, and enhancements? How is the documentation published and made readily available to appropriate</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33"/>
                        </w:numPr>
                        <w:tabs>
                          <w:tab w:val="left" w:pos="540"/>
                        </w:tabs>
                        <w:spacing w:line="206" w:lineRule="auto"/>
                        <w:ind w:right="427"/>
                        <w:rPr>
                          <w:rFonts w:ascii="Calibri" w:hAnsi="Calibri"/>
                        </w:rPr>
                      </w:pPr>
                      <w:r w:rsidRPr="00715349">
                        <w:rPr>
                          <w:rFonts w:ascii="Calibri" w:hAnsi="Calibri"/>
                          <w:color w:val="055D8B"/>
                        </w:rPr>
                        <w:t>What training materials, sessions, and follow-up support does the SEA provide for LEAs and</w:t>
                      </w:r>
                      <w:r w:rsidRPr="00715349">
                        <w:rPr>
                          <w:rFonts w:ascii="Calibri" w:hAnsi="Calibri"/>
                          <w:color w:val="055D8B"/>
                          <w:spacing w:val="-24"/>
                        </w:rPr>
                        <w:t xml:space="preserve"> </w:t>
                      </w:r>
                      <w:r w:rsidRPr="00715349">
                        <w:rPr>
                          <w:rFonts w:ascii="Calibri" w:hAnsi="Calibri"/>
                          <w:color w:val="055D8B"/>
                        </w:rPr>
                        <w:t>SEA staff on the operating</w:t>
                      </w:r>
                      <w:r w:rsidRPr="00715349">
                        <w:rPr>
                          <w:rFonts w:ascii="Calibri" w:hAnsi="Calibri"/>
                          <w:color w:val="055D8B"/>
                          <w:spacing w:val="-1"/>
                        </w:rPr>
                        <w:t xml:space="preserve"> </w:t>
                      </w:r>
                      <w:r w:rsidRPr="00715349">
                        <w:rPr>
                          <w:rFonts w:ascii="Calibri" w:hAnsi="Calibri"/>
                          <w:color w:val="055D8B"/>
                        </w:rPr>
                        <w:t>procedures?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612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02"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185" type="#_x0000_t202" style="position:absolute;margin-left:54pt;margin-top:57.6pt;width:7in;height:12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DClIfe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0D0C69">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73472" behindDoc="1" locked="0" layoutInCell="1" allowOverlap="1" wp14:anchorId="6CBDB583" wp14:editId="44E9548E">
                <wp:simplePos x="0" y="0"/>
                <wp:positionH relativeFrom="margin">
                  <wp:posOffset>482600</wp:posOffset>
                </wp:positionH>
                <wp:positionV relativeFrom="paragraph">
                  <wp:posOffset>1559560</wp:posOffset>
                </wp:positionV>
                <wp:extent cx="6409944" cy="2044700"/>
                <wp:effectExtent l="0" t="0" r="10160" b="31750"/>
                <wp:wrapNone/>
                <wp:docPr id="1570" name="Group 1570"/>
                <wp:cNvGraphicFramePr/>
                <a:graphic xmlns:a="http://schemas.openxmlformats.org/drawingml/2006/main">
                  <a:graphicData uri="http://schemas.microsoft.com/office/word/2010/wordprocessingGroup">
                    <wpg:wgp>
                      <wpg:cNvGrpSpPr/>
                      <wpg:grpSpPr>
                        <a:xfrm>
                          <a:off x="0" y="0"/>
                          <a:ext cx="6409944" cy="2044700"/>
                          <a:chOff x="0" y="0"/>
                          <a:chExt cx="6400800" cy="3248025"/>
                        </a:xfrm>
                      </wpg:grpSpPr>
                      <wps:wsp>
                        <wps:cNvPr id="1571" name="Rectangle 157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Straight Connector 157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24ED92" id="Group 1570" o:spid="_x0000_s1026" style="position:absolute;margin-left:38pt;margin-top:122.8pt;width:504.7pt;height:161pt;z-index:-10824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">
                <v:rect id="Rectangle 157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" filled="f" strokecolor="black [3213]" strokeweight=".5pt"/>
                <v:line id="Straight Connector 157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366912" behindDoc="1" locked="0" layoutInCell="1" allowOverlap="1">
                <wp:simplePos x="0" y="0"/>
                <wp:positionH relativeFrom="column">
                  <wp:posOffset>482600</wp:posOffset>
                </wp:positionH>
                <wp:positionV relativeFrom="paragraph">
                  <wp:posOffset>997585</wp:posOffset>
                </wp:positionV>
                <wp:extent cx="6409055" cy="561975"/>
                <wp:effectExtent l="0" t="0" r="10795" b="28575"/>
                <wp:wrapNone/>
                <wp:docPr id="1313" name="Freeform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32 2532"/>
                            <a:gd name="T3" fmla="*/ 2532 h 885"/>
                            <a:gd name="T4" fmla="+- 0 2305 1085"/>
                            <a:gd name="T5" fmla="*/ T4 w 10093"/>
                            <a:gd name="T6" fmla="+- 0 2532 2532"/>
                            <a:gd name="T7" fmla="*/ 2532 h 885"/>
                            <a:gd name="T8" fmla="+- 0 1085 1085"/>
                            <a:gd name="T9" fmla="*/ T8 w 10093"/>
                            <a:gd name="T10" fmla="+- 0 2532 2532"/>
                            <a:gd name="T11" fmla="*/ 2532 h 885"/>
                            <a:gd name="T12" fmla="+- 0 1085 1085"/>
                            <a:gd name="T13" fmla="*/ T12 w 10093"/>
                            <a:gd name="T14" fmla="+- 0 3417 2532"/>
                            <a:gd name="T15" fmla="*/ 3417 h 885"/>
                            <a:gd name="T16" fmla="+- 0 2305 1085"/>
                            <a:gd name="T17" fmla="*/ T16 w 10093"/>
                            <a:gd name="T18" fmla="+- 0 3417 2532"/>
                            <a:gd name="T19" fmla="*/ 3417 h 885"/>
                            <a:gd name="T20" fmla="+- 0 11178 1085"/>
                            <a:gd name="T21" fmla="*/ T20 w 10093"/>
                            <a:gd name="T22" fmla="+- 0 3417 2532"/>
                            <a:gd name="T23" fmla="*/ 3417 h 885"/>
                            <a:gd name="T24" fmla="+- 0 11178 1085"/>
                            <a:gd name="T25" fmla="*/ T24 w 10093"/>
                            <a:gd name="T26" fmla="+- 0 2532 2532"/>
                            <a:gd name="T27" fmla="*/ 2532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0C6CFD73" id="Freeform 1316" o:spid="_x0000_s1026" style="position:absolute;z-index:-177112;visibility:visible;mso-wrap-style:square;mso-wrap-distance-left:9pt;mso-wrap-distance-top:0;mso-wrap-distance-right:9pt;mso-wrap-distance-bottom:0;mso-position-horizontal:absolute;mso-position-horizontal-relative:text;mso-position-vertical:absolute;mso-position-vertical-relative:text;v-text-anchor:top" points="542.65pt,78.55pt,99pt,78.55pt,38pt,78.55pt,38pt,122.8pt,99pt,122.8pt,542.65pt,122.8pt,542.65pt,78.55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" fillcolor="#007f74" strokeweight=".5pt">
                <v:path arrowok="t" o:connecttype="custom" o:connectlocs="6409055,1607820;774700,1607820;0,1607820;0,2169795;774700,2169795;6409055,2169795;6409055,1607820" o:connectangles="0,0,0,0,0,0,0"/>
              </v:polyline>
            </w:pict>
          </mc:Fallback>
        </mc:AlternateContent>
      </w:r>
      <w:r w:rsidR="00C80122" w:rsidRPr="00715349">
        <w:rPr>
          <w:rFonts w:ascii="Calibri" w:hAnsi="Calibri"/>
          <w:noProof/>
          <w:lang w:bidi="ar-SA"/>
        </w:rPr>
        <mc:AlternateContent>
          <mc:Choice Requires="wps">
            <w:drawing>
              <wp:anchor distT="0" distB="0" distL="114300" distR="114300" simplePos="0" relativeHeight="251373056" behindDoc="1" locked="0" layoutInCell="1" allowOverlap="1">
                <wp:simplePos x="0" y="0"/>
                <wp:positionH relativeFrom="page">
                  <wp:posOffset>1466491</wp:posOffset>
                </wp:positionH>
                <wp:positionV relativeFrom="page">
                  <wp:posOffset>1656272</wp:posOffset>
                </wp:positionV>
                <wp:extent cx="5634355" cy="510216"/>
                <wp:effectExtent l="0" t="0" r="4445" b="4445"/>
                <wp:wrapNone/>
                <wp:docPr id="1305"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10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DG3: </w:t>
                            </w:r>
                            <w:r w:rsidRPr="00715349">
                              <w:rPr>
                                <w:rFonts w:ascii="Calibri" w:hAnsi="Calibri"/>
                                <w:color w:val="FFFFFF"/>
                              </w:rPr>
                              <w:t>Data governance authorizes Part B state staff or representatives to implement the policies established for the data system and manage the Part B data system in accordance with all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6" type="#_x0000_t202" style="position:absolute;margin-left:115.45pt;margin-top:130.4pt;width:443.65pt;height:40.15pt;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TItAIAALgFAAAOAAAAZHJzL2Uyb0RvYy54bWysVG1vmzAQ/j5p/8Hyd8pLgAZ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DG3: </w:t>
                      </w:r>
                      <w:r w:rsidRPr="00715349">
                        <w:rPr>
                          <w:rFonts w:ascii="Calibri" w:hAnsi="Calibri"/>
                          <w:color w:val="FFFFFF"/>
                        </w:rPr>
                        <w:t>Data governance authorizes Part B state staff or representatives to implement the policies established for the data system and manage the Part B data system in accordance with all policies.</w:t>
                      </w:r>
                    </w:p>
                  </w:txbxContent>
                </v:textbox>
                <w10:wrap anchorx="page" anchory="page"/>
              </v:shape>
            </w:pict>
          </mc:Fallback>
        </mc:AlternateContent>
      </w:r>
    </w:p>
    <w:p w:rsidR="00B1182C" w:rsidRPr="00715349" w:rsidRDefault="000D0C69">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74496" behindDoc="1" locked="0" layoutInCell="1" allowOverlap="1" wp14:anchorId="6CBDB583" wp14:editId="44E9548E">
                <wp:simplePos x="0" y="0"/>
                <wp:positionH relativeFrom="page">
                  <wp:posOffset>695324</wp:posOffset>
                </wp:positionH>
                <wp:positionV relativeFrom="paragraph">
                  <wp:posOffset>1603375</wp:posOffset>
                </wp:positionV>
                <wp:extent cx="6409055" cy="6314440"/>
                <wp:effectExtent l="0" t="0" r="10795" b="29210"/>
                <wp:wrapNone/>
                <wp:docPr id="1573" name="Group 1573"/>
                <wp:cNvGraphicFramePr/>
                <a:graphic xmlns:a="http://schemas.openxmlformats.org/drawingml/2006/main">
                  <a:graphicData uri="http://schemas.microsoft.com/office/word/2010/wordprocessingGroup">
                    <wpg:wgp>
                      <wpg:cNvGrpSpPr/>
                      <wpg:grpSpPr>
                        <a:xfrm>
                          <a:off x="0" y="0"/>
                          <a:ext cx="6409055" cy="6314440"/>
                          <a:chOff x="0" y="-1"/>
                          <a:chExt cx="6400800" cy="6314536"/>
                        </a:xfrm>
                      </wpg:grpSpPr>
                      <wps:wsp>
                        <wps:cNvPr id="1574" name="Rectangle 1574"/>
                        <wps:cNvSpPr/>
                        <wps:spPr>
                          <a:xfrm>
                            <a:off x="0" y="-1"/>
                            <a:ext cx="6400800" cy="630363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Straight Connector 1575"/>
                        <wps:cNvCnPr/>
                        <wps:spPr>
                          <a:xfrm>
                            <a:off x="764697" y="9524"/>
                            <a:ext cx="0" cy="6305011"/>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99918D" id="Group 1573" o:spid="_x0000_s1026" style="position:absolute;margin-left:54.75pt;margin-top:126.25pt;width:504.65pt;height:497.2pt;z-index:-106200;mso-position-horizontal-relative:page;mso-width-relative:margin;mso-height-relative:margin" coordorigin="" coordsize="64008,6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">
                <v:rect id="Rectangle 1574" o:spid="_x0000_s1027" style="position:absolute;width:64008;height:6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" filled="f" strokecolor="black [3213]" strokeweight=".5pt"/>
                <v:line id="Straight Connector 1575" o:spid="_x0000_s1028" style="position:absolute;visibility:visible;mso-wrap-style:square" from="7646,95" to="7646,6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378176" behindDoc="1" locked="0" layoutInCell="1" allowOverlap="1">
                <wp:simplePos x="0" y="0"/>
                <wp:positionH relativeFrom="column">
                  <wp:posOffset>492125</wp:posOffset>
                </wp:positionH>
                <wp:positionV relativeFrom="paragraph">
                  <wp:posOffset>1041400</wp:posOffset>
                </wp:positionV>
                <wp:extent cx="6409055" cy="561975"/>
                <wp:effectExtent l="0" t="0" r="10795" b="28575"/>
                <wp:wrapNone/>
                <wp:docPr id="1292" name="Freeform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86 2586"/>
                            <a:gd name="T3" fmla="*/ 2586 h 885"/>
                            <a:gd name="T4" fmla="+- 0 2305 1085"/>
                            <a:gd name="T5" fmla="*/ T4 w 10093"/>
                            <a:gd name="T6" fmla="+- 0 2586 2586"/>
                            <a:gd name="T7" fmla="*/ 2586 h 885"/>
                            <a:gd name="T8" fmla="+- 0 1085 1085"/>
                            <a:gd name="T9" fmla="*/ T8 w 10093"/>
                            <a:gd name="T10" fmla="+- 0 2586 2586"/>
                            <a:gd name="T11" fmla="*/ 2586 h 885"/>
                            <a:gd name="T12" fmla="+- 0 1085 1085"/>
                            <a:gd name="T13" fmla="*/ T12 w 10093"/>
                            <a:gd name="T14" fmla="+- 0 3471 2586"/>
                            <a:gd name="T15" fmla="*/ 3471 h 885"/>
                            <a:gd name="T16" fmla="+- 0 2305 1085"/>
                            <a:gd name="T17" fmla="*/ T16 w 10093"/>
                            <a:gd name="T18" fmla="+- 0 3471 2586"/>
                            <a:gd name="T19" fmla="*/ 3471 h 885"/>
                            <a:gd name="T20" fmla="+- 0 11178 1085"/>
                            <a:gd name="T21" fmla="*/ T20 w 10093"/>
                            <a:gd name="T22" fmla="+- 0 3471 2586"/>
                            <a:gd name="T23" fmla="*/ 3471 h 885"/>
                            <a:gd name="T24" fmla="+- 0 11178 1085"/>
                            <a:gd name="T25" fmla="*/ T24 w 10093"/>
                            <a:gd name="T26" fmla="+- 0 2586 2586"/>
                            <a:gd name="T27" fmla="*/ 2586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42C77516" id="Freeform 1295" o:spid="_x0000_s1026" style="position:absolute;z-index:-175800;visibility:visible;mso-wrap-style:square;mso-wrap-distance-left:9pt;mso-wrap-distance-top:0;mso-wrap-distance-right:9pt;mso-wrap-distance-bottom:0;mso-position-horizontal:absolute;mso-position-horizontal-relative:text;mso-position-vertical:absolute;mso-position-vertical-relative:text;v-text-anchor:top" points="543.4pt,82pt,99.75pt,82pt,38.75pt,82pt,38.75pt,126.25pt,99.75pt,126.25pt,543.4pt,126.25pt,543.4pt,82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" fillcolor="#007f74" strokecolor="black [3213]" strokeweight=".5pt">
                <v:path arrowok="t" o:connecttype="custom" o:connectlocs="6409055,1642110;774700,1642110;0,1642110;0,2204085;774700,2204085;6409055,2204085;6409055,1642110" o:connectangles="0,0,0,0,0,0,0"/>
              </v:polyline>
            </w:pict>
          </mc:Fallback>
        </mc:AlternateContent>
      </w:r>
      <w:r w:rsidR="00C80122" w:rsidRPr="00715349">
        <w:rPr>
          <w:rFonts w:ascii="Calibri" w:hAnsi="Calibri"/>
          <w:noProof/>
          <w:lang w:bidi="ar-SA"/>
        </w:rPr>
        <mc:AlternateContent>
          <mc:Choice Requires="wps">
            <w:drawing>
              <wp:anchor distT="0" distB="0" distL="114300" distR="114300" simplePos="0" relativeHeight="251384320" behindDoc="1" locked="0" layoutInCell="1" allowOverlap="1">
                <wp:simplePos x="0" y="0"/>
                <wp:positionH relativeFrom="page">
                  <wp:posOffset>1466215</wp:posOffset>
                </wp:positionH>
                <wp:positionV relativeFrom="page">
                  <wp:posOffset>1741434</wp:posOffset>
                </wp:positionV>
                <wp:extent cx="5634355" cy="432579"/>
                <wp:effectExtent l="0" t="0" r="4445" b="5715"/>
                <wp:wrapNone/>
                <wp:docPr id="1284"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32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DG4: </w:t>
                            </w:r>
                            <w:r w:rsidRPr="00715349">
                              <w:rPr>
                                <w:rFonts w:ascii="Calibri" w:hAnsi="Calibri"/>
                                <w:color w:val="FFFFFF"/>
                              </w:rPr>
                              <w:t>Data governance policies require the development and implementation of procedures to ensure the quality of data collected from state/local programs and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187" type="#_x0000_t202" style="position:absolute;margin-left:115.45pt;margin-top:137.1pt;width:443.65pt;height:34.0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UtgIAALg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DG4: </w:t>
                      </w:r>
                      <w:r w:rsidRPr="00715349">
                        <w:rPr>
                          <w:rFonts w:ascii="Calibri" w:hAnsi="Calibri"/>
                          <w:color w:val="FFFFFF"/>
                        </w:rPr>
                        <w:t>Data governance policies require the development and implementation of procedures to ensure the quality of data collected from state/local programs and agencies.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7715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301"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49161" id="Line 1296" o:spid="_x0000_s1026" style="position:absolute;z-index:-17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9gIwIAAEcEAAAOAAAAZHJzL2Uyb0RvYy54bWysU02P2jAQvVfqf7Byh3yQpR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Bl8n2A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37920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290"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188" type="#_x0000_t202" style="position:absolute;margin-left:53pt;margin-top:47.1pt;width:299pt;height:13.2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Vtg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Ofq91b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0224" behindDoc="1" locked="0" layoutInCell="1" allowOverlap="1">
                <wp:simplePos x="0" y="0"/>
                <wp:positionH relativeFrom="page">
                  <wp:posOffset>673100</wp:posOffset>
                </wp:positionH>
                <wp:positionV relativeFrom="page">
                  <wp:posOffset>1316355</wp:posOffset>
                </wp:positionV>
                <wp:extent cx="2487295" cy="245745"/>
                <wp:effectExtent l="0" t="1905" r="1905" b="0"/>
                <wp:wrapNone/>
                <wp:docPr id="1289"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12" w:name="Section_2:_Quality_and_Integrity"/>
                            <w:bookmarkEnd w:id="12"/>
                            <w:r w:rsidRPr="00715349">
                              <w:rPr>
                                <w:rFonts w:ascii="Calibri" w:hAnsi="Calibri"/>
                                <w:b/>
                                <w:color w:val="055D8B"/>
                                <w:sz w:val="28"/>
                              </w:rPr>
                              <w:t>Section 2: Quality and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189" type="#_x0000_t202" style="position:absolute;margin-left:53pt;margin-top:103.65pt;width:195.85pt;height:19.35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kdtA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bookmarkStart w:id="24" w:name="Section_2:_Quality_and_Integrity"/>
                      <w:bookmarkEnd w:id="24"/>
                      <w:r w:rsidRPr="00715349">
                        <w:rPr>
                          <w:rFonts w:ascii="Calibri" w:hAnsi="Calibri"/>
                          <w:b/>
                          <w:color w:val="055D8B"/>
                          <w:sz w:val="28"/>
                        </w:rPr>
                        <w:t>Section 2: Quality and Integrity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124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287"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5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190" type="#_x0000_t202" style="position:absolute;margin-left:53pt;margin-top:746.5pt;width:79pt;height:13.2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Ydt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qs52Hb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5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227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86"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191" type="#_x0000_t202" style="position:absolute;margin-left:547.7pt;margin-top:746.85pt;width:11.4pt;height:12.8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7+sQ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3296" behindDoc="1" locked="0" layoutInCell="1" allowOverlap="1">
                <wp:simplePos x="0" y="0"/>
                <wp:positionH relativeFrom="page">
                  <wp:posOffset>688975</wp:posOffset>
                </wp:positionH>
                <wp:positionV relativeFrom="page">
                  <wp:posOffset>1642110</wp:posOffset>
                </wp:positionV>
                <wp:extent cx="774700" cy="561975"/>
                <wp:effectExtent l="3175" t="3810" r="3175" b="0"/>
                <wp:wrapNone/>
                <wp:docPr id="1285"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192" type="#_x0000_t202" style="position:absolute;margin-left:54.25pt;margin-top:129.3pt;width:61pt;height:44.25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5344" behindDoc="1" locked="0" layoutInCell="1" allowOverlap="1">
                <wp:simplePos x="0" y="0"/>
                <wp:positionH relativeFrom="page">
                  <wp:posOffset>688975</wp:posOffset>
                </wp:positionH>
                <wp:positionV relativeFrom="page">
                  <wp:posOffset>2204085</wp:posOffset>
                </wp:positionV>
                <wp:extent cx="774700" cy="6305550"/>
                <wp:effectExtent l="3175" t="3810" r="3175" b="0"/>
                <wp:wrapNone/>
                <wp:docPr id="1283"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193" type="#_x0000_t202" style="position:absolute;margin-left:54.25pt;margin-top:173.55pt;width:61pt;height:496.5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kwtwIAALg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6368" behindDoc="1" locked="0" layoutInCell="1" allowOverlap="1">
                <wp:simplePos x="0" y="0"/>
                <wp:positionH relativeFrom="page">
                  <wp:posOffset>1463675</wp:posOffset>
                </wp:positionH>
                <wp:positionV relativeFrom="page">
                  <wp:posOffset>2204085</wp:posOffset>
                </wp:positionV>
                <wp:extent cx="5634355" cy="6305550"/>
                <wp:effectExtent l="0" t="3810" r="0" b="0"/>
                <wp:wrapNone/>
                <wp:docPr id="1282"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31"/>
                              </w:numPr>
                              <w:tabs>
                                <w:tab w:val="left" w:pos="370"/>
                              </w:tabs>
                              <w:spacing w:before="42" w:line="206" w:lineRule="auto"/>
                              <w:ind w:right="143"/>
                              <w:rPr>
                                <w:rFonts w:ascii="Calibri" w:hAnsi="Calibri"/>
                              </w:rPr>
                            </w:pPr>
                            <w:r w:rsidRPr="00715349">
                              <w:rPr>
                                <w:rFonts w:ascii="Calibri" w:hAnsi="Calibri"/>
                                <w:color w:val="4C4D4F"/>
                              </w:rPr>
                              <w:t xml:space="preserve">State data governance policies require that data included in the </w:t>
                            </w:r>
                            <w:r w:rsidRPr="00715349">
                              <w:rPr>
                                <w:rFonts w:ascii="Calibri" w:hAnsi="Calibri"/>
                                <w:color w:val="4C4D4F"/>
                                <w:spacing w:val="-4"/>
                              </w:rPr>
                              <w:t xml:space="preserve">state’s </w:t>
                            </w:r>
                            <w:r w:rsidRPr="00715349">
                              <w:rPr>
                                <w:rFonts w:ascii="Calibri" w:hAnsi="Calibri"/>
                                <w:color w:val="4C4D4F"/>
                              </w:rPr>
                              <w:t>Part B data system are</w:t>
                            </w:r>
                            <w:r w:rsidRPr="00715349">
                              <w:rPr>
                                <w:rFonts w:ascii="Calibri" w:hAnsi="Calibri"/>
                                <w:color w:val="4C4D4F"/>
                                <w:spacing w:val="-20"/>
                              </w:rPr>
                              <w:t xml:space="preserve"> </w:t>
                            </w:r>
                            <w:r w:rsidRPr="00715349">
                              <w:rPr>
                                <w:rFonts w:ascii="Calibri" w:hAnsi="Calibri"/>
                                <w:color w:val="4C4D4F"/>
                              </w:rPr>
                              <w:t>aligned with the purpose of the</w:t>
                            </w:r>
                            <w:r w:rsidRPr="00715349">
                              <w:rPr>
                                <w:rFonts w:ascii="Calibri" w:hAnsi="Calibri"/>
                                <w:color w:val="4C4D4F"/>
                                <w:spacing w:val="-1"/>
                              </w:rPr>
                              <w:t xml:space="preserve"> </w:t>
                            </w:r>
                            <w:r w:rsidRPr="00715349">
                              <w:rPr>
                                <w:rFonts w:ascii="Calibri" w:hAnsi="Calibri"/>
                                <w:color w:val="4C4D4F"/>
                              </w:rPr>
                              <w:t>system.</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What guidance exists to ensure that Part B data are used as</w:t>
                            </w:r>
                            <w:r w:rsidRPr="00715349">
                              <w:rPr>
                                <w:rFonts w:ascii="Calibri" w:hAnsi="Calibri"/>
                                <w:color w:val="055D8B"/>
                                <w:spacing w:val="-4"/>
                              </w:rPr>
                              <w:t xml:space="preserve"> </w:t>
                            </w:r>
                            <w:r w:rsidRPr="00715349">
                              <w:rPr>
                                <w:rFonts w:ascii="Calibri" w:hAnsi="Calibri"/>
                                <w:color w:val="055D8B"/>
                              </w:rPr>
                              <w:t>intended?</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is the purpose of the data system documented and aligned with Part B data</w:t>
                            </w:r>
                            <w:r w:rsidRPr="00715349">
                              <w:rPr>
                                <w:rFonts w:ascii="Calibri" w:hAnsi="Calibri"/>
                                <w:color w:val="055D8B"/>
                                <w:spacing w:val="-14"/>
                              </w:rPr>
                              <w:t xml:space="preserve"> </w:t>
                            </w:r>
                            <w:r w:rsidRPr="00715349">
                              <w:rPr>
                                <w:rFonts w:ascii="Calibri" w:hAnsi="Calibri"/>
                                <w:color w:val="055D8B"/>
                              </w:rPr>
                              <w:t>requirements?</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Is the scope of the data system clearly defined? What is the</w:t>
                            </w:r>
                            <w:r w:rsidRPr="00715349">
                              <w:rPr>
                                <w:rFonts w:ascii="Calibri" w:hAnsi="Calibri"/>
                                <w:color w:val="055D8B"/>
                                <w:spacing w:val="-10"/>
                              </w:rPr>
                              <w:t xml:space="preserve"> </w:t>
                            </w:r>
                            <w:r w:rsidRPr="00715349">
                              <w:rPr>
                                <w:rFonts w:ascii="Calibri" w:hAnsi="Calibri"/>
                                <w:color w:val="055D8B"/>
                              </w:rPr>
                              <w:t>evidence?</w:t>
                            </w:r>
                          </w:p>
                          <w:p w:rsidR="00055E7C" w:rsidRPr="00715349" w:rsidRDefault="00055E7C">
                            <w:pPr>
                              <w:pStyle w:val="BodyText"/>
                              <w:numPr>
                                <w:ilvl w:val="1"/>
                                <w:numId w:val="131"/>
                              </w:numPr>
                              <w:tabs>
                                <w:tab w:val="left" w:pos="540"/>
                              </w:tabs>
                              <w:spacing w:before="12" w:line="206" w:lineRule="auto"/>
                              <w:ind w:right="294"/>
                              <w:rPr>
                                <w:rFonts w:ascii="Calibri" w:hAnsi="Calibri"/>
                              </w:rPr>
                            </w:pPr>
                            <w:r w:rsidRPr="00715349">
                              <w:rPr>
                                <w:rFonts w:ascii="Calibri" w:hAnsi="Calibri"/>
                                <w:color w:val="055D8B"/>
                              </w:rPr>
                              <w:t>What process is in place to ensure that guidance from OSEP or ED is considered in the design</w:t>
                            </w:r>
                            <w:r w:rsidRPr="00715349">
                              <w:rPr>
                                <w:rFonts w:ascii="Calibri" w:hAnsi="Calibri"/>
                                <w:color w:val="055D8B"/>
                                <w:spacing w:val="-24"/>
                              </w:rPr>
                              <w:t xml:space="preserve"> </w:t>
                            </w:r>
                            <w:r w:rsidRPr="00715349">
                              <w:rPr>
                                <w:rFonts w:ascii="Calibri" w:hAnsi="Calibri"/>
                                <w:color w:val="055D8B"/>
                              </w:rPr>
                              <w:t>and use of the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0"/>
                                <w:numId w:val="131"/>
                              </w:numPr>
                              <w:tabs>
                                <w:tab w:val="left" w:pos="370"/>
                              </w:tabs>
                              <w:spacing w:line="226" w:lineRule="exact"/>
                              <w:rPr>
                                <w:rFonts w:ascii="Calibri" w:hAnsi="Calibri"/>
                              </w:rPr>
                            </w:pPr>
                            <w:r w:rsidRPr="00715349">
                              <w:rPr>
                                <w:rFonts w:ascii="Calibri" w:hAnsi="Calibri"/>
                                <w:color w:val="4C4D4F"/>
                              </w:rPr>
                              <w:t>State data governance policies require state-level procedures to ensure the validity of Part B</w:t>
                            </w:r>
                            <w:r w:rsidRPr="00715349">
                              <w:rPr>
                                <w:rFonts w:ascii="Calibri" w:hAnsi="Calibri"/>
                                <w:color w:val="4C4D4F"/>
                                <w:spacing w:val="-17"/>
                              </w:rPr>
                              <w:t xml:space="preserve"> </w:t>
                            </w:r>
                            <w:r w:rsidRPr="00715349">
                              <w:rPr>
                                <w:rFonts w:ascii="Calibri" w:hAnsi="Calibri"/>
                                <w:color w:val="4C4D4F"/>
                              </w:rPr>
                              <w:t>data.</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do staff who conduct the data quality review access data system</w:t>
                            </w:r>
                            <w:r w:rsidRPr="00715349">
                              <w:rPr>
                                <w:rFonts w:ascii="Calibri" w:hAnsi="Calibri"/>
                                <w:color w:val="055D8B"/>
                                <w:spacing w:val="-5"/>
                              </w:rPr>
                              <w:t xml:space="preserve"> </w:t>
                            </w:r>
                            <w:r w:rsidRPr="00715349">
                              <w:rPr>
                                <w:rFonts w:ascii="Calibri" w:hAnsi="Calibri"/>
                                <w:color w:val="055D8B"/>
                              </w:rPr>
                              <w:t>documentation?</w:t>
                            </w:r>
                          </w:p>
                          <w:p w:rsidR="00055E7C" w:rsidRPr="00715349" w:rsidRDefault="00055E7C">
                            <w:pPr>
                              <w:pStyle w:val="BodyText"/>
                              <w:numPr>
                                <w:ilvl w:val="1"/>
                                <w:numId w:val="131"/>
                              </w:numPr>
                              <w:tabs>
                                <w:tab w:val="left" w:pos="540"/>
                              </w:tabs>
                              <w:spacing w:before="12" w:line="206" w:lineRule="auto"/>
                              <w:ind w:right="228"/>
                              <w:rPr>
                                <w:rFonts w:ascii="Calibri" w:hAnsi="Calibri"/>
                              </w:rPr>
                            </w:pPr>
                            <w:r w:rsidRPr="00715349">
                              <w:rPr>
                                <w:rFonts w:ascii="Calibri" w:hAnsi="Calibri"/>
                                <w:color w:val="055D8B"/>
                              </w:rPr>
                              <w:t>What documentation exists describing state level data quality validation procedures? How are</w:t>
                            </w:r>
                            <w:r w:rsidRPr="00715349">
                              <w:rPr>
                                <w:rFonts w:ascii="Calibri" w:hAnsi="Calibri"/>
                                <w:color w:val="055D8B"/>
                                <w:spacing w:val="-24"/>
                              </w:rPr>
                              <w:t xml:space="preserve"> </w:t>
                            </w:r>
                            <w:r w:rsidRPr="00715349">
                              <w:rPr>
                                <w:rFonts w:ascii="Calibri" w:hAnsi="Calibri"/>
                                <w:color w:val="055D8B"/>
                              </w:rPr>
                              <w:t>the data quality validation results made available to</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31"/>
                              </w:numPr>
                              <w:tabs>
                                <w:tab w:val="left" w:pos="540"/>
                              </w:tabs>
                              <w:spacing w:line="206" w:lineRule="auto"/>
                              <w:ind w:right="210"/>
                              <w:rPr>
                                <w:rFonts w:ascii="Calibri" w:hAnsi="Calibri"/>
                              </w:rPr>
                            </w:pPr>
                            <w:r w:rsidRPr="00715349">
                              <w:rPr>
                                <w:rFonts w:ascii="Calibri" w:hAnsi="Calibri"/>
                                <w:color w:val="055D8B"/>
                              </w:rPr>
                              <w:t>How are data system edit checks verified as functioning properly? Do the edit checks include</w:t>
                            </w:r>
                            <w:r w:rsidRPr="00715349">
                              <w:rPr>
                                <w:rFonts w:ascii="Calibri" w:hAnsi="Calibri"/>
                                <w:color w:val="055D8B"/>
                                <w:spacing w:val="-14"/>
                              </w:rPr>
                              <w:t xml:space="preserve"> </w:t>
                            </w:r>
                            <w:r w:rsidRPr="00715349">
                              <w:rPr>
                                <w:rFonts w:ascii="Calibri" w:hAnsi="Calibri"/>
                                <w:color w:val="055D8B"/>
                              </w:rPr>
                              <w:t>both use and test</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How/where are the results of the data quality review</w:t>
                            </w:r>
                            <w:r w:rsidRPr="00715349">
                              <w:rPr>
                                <w:rFonts w:ascii="Calibri" w:hAnsi="Calibri"/>
                                <w:color w:val="055D8B"/>
                                <w:spacing w:val="-2"/>
                              </w:rPr>
                              <w:t xml:space="preserve"> </w:t>
                            </w:r>
                            <w:r w:rsidRPr="00715349">
                              <w:rPr>
                                <w:rFonts w:ascii="Calibri" w:hAnsi="Calibri"/>
                                <w:color w:val="055D8B"/>
                              </w:rPr>
                              <w:t>archived?</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When data quality issues are found, what is the resolution</w:t>
                            </w:r>
                            <w:r w:rsidRPr="00715349">
                              <w:rPr>
                                <w:rFonts w:ascii="Calibri" w:hAnsi="Calibri"/>
                                <w:color w:val="055D8B"/>
                                <w:spacing w:val="-3"/>
                              </w:rPr>
                              <w:t xml:space="preserve"> </w:t>
                            </w:r>
                            <w:r w:rsidRPr="00715349">
                              <w:rPr>
                                <w:rFonts w:ascii="Calibri" w:hAnsi="Calibri"/>
                                <w:color w:val="055D8B"/>
                              </w:rPr>
                              <w:t>process?</w:t>
                            </w:r>
                          </w:p>
                          <w:p w:rsidR="00055E7C" w:rsidRPr="00715349" w:rsidRDefault="00055E7C">
                            <w:pPr>
                              <w:pStyle w:val="BodyText"/>
                              <w:numPr>
                                <w:ilvl w:val="1"/>
                                <w:numId w:val="131"/>
                              </w:numPr>
                              <w:tabs>
                                <w:tab w:val="left" w:pos="540"/>
                              </w:tabs>
                              <w:spacing w:before="9" w:line="206" w:lineRule="auto"/>
                              <w:ind w:right="150"/>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quality</w:t>
                            </w:r>
                            <w:r w:rsidRPr="00715349">
                              <w:rPr>
                                <w:rFonts w:ascii="Calibri" w:hAnsi="Calibri"/>
                                <w:color w:val="055D8B"/>
                                <w:spacing w:val="-2"/>
                              </w:rPr>
                              <w:t xml:space="preserve"> </w:t>
                            </w:r>
                            <w:r w:rsidRPr="00715349">
                              <w:rPr>
                                <w:rFonts w:ascii="Calibri" w:hAnsi="Calibri"/>
                                <w:color w:val="055D8B"/>
                              </w:rPr>
                              <w:t>validations</w:t>
                            </w:r>
                            <w:r w:rsidRPr="00715349">
                              <w:rPr>
                                <w:rFonts w:ascii="Calibri" w:hAnsi="Calibri"/>
                                <w:color w:val="055D8B"/>
                                <w:spacing w:val="-2"/>
                              </w:rPr>
                              <w:t xml:space="preserve"> </w:t>
                            </w:r>
                            <w:r w:rsidRPr="00715349">
                              <w:rPr>
                                <w:rFonts w:ascii="Calibri" w:hAnsi="Calibri"/>
                                <w:color w:val="055D8B"/>
                              </w:rPr>
                              <w:t>or</w:t>
                            </w:r>
                            <w:r w:rsidRPr="00715349">
                              <w:rPr>
                                <w:rFonts w:ascii="Calibri" w:hAnsi="Calibri"/>
                                <w:color w:val="055D8B"/>
                                <w:spacing w:val="-2"/>
                              </w:rPr>
                              <w:t xml:space="preserve"> </w:t>
                            </w:r>
                            <w:r w:rsidRPr="00715349">
                              <w:rPr>
                                <w:rFonts w:ascii="Calibri" w:hAnsi="Calibri"/>
                                <w:color w:val="055D8B"/>
                              </w:rPr>
                              <w:t>procedures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place</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ensure</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were</w:t>
                            </w:r>
                            <w:r w:rsidRPr="00715349">
                              <w:rPr>
                                <w:rFonts w:ascii="Calibri" w:hAnsi="Calibri"/>
                                <w:color w:val="055D8B"/>
                                <w:spacing w:val="-2"/>
                              </w:rPr>
                              <w:t xml:space="preserve"> </w:t>
                            </w:r>
                            <w:r w:rsidRPr="00715349">
                              <w:rPr>
                                <w:rFonts w:ascii="Calibri" w:hAnsi="Calibri"/>
                                <w:color w:val="055D8B"/>
                              </w:rPr>
                              <w:t>transferred</w:t>
                            </w:r>
                            <w:r w:rsidRPr="00715349">
                              <w:rPr>
                                <w:rFonts w:ascii="Calibri" w:hAnsi="Calibri"/>
                                <w:color w:val="055D8B"/>
                                <w:spacing w:val="-2"/>
                              </w:rPr>
                              <w:t xml:space="preserve"> </w:t>
                            </w:r>
                            <w:r w:rsidRPr="00715349">
                              <w:rPr>
                                <w:rFonts w:ascii="Calibri" w:hAnsi="Calibri"/>
                                <w:color w:val="055D8B"/>
                              </w:rPr>
                              <w:t>or exchanged</w:t>
                            </w:r>
                            <w:r w:rsidRPr="00715349">
                              <w:rPr>
                                <w:rFonts w:ascii="Calibri" w:hAnsi="Calibri"/>
                                <w:color w:val="055D8B"/>
                                <w:spacing w:val="-1"/>
                              </w:rPr>
                              <w:t xml:space="preserve"> </w:t>
                            </w:r>
                            <w:r w:rsidRPr="00715349">
                              <w:rPr>
                                <w:rFonts w:ascii="Calibri" w:hAnsi="Calibri"/>
                                <w:color w:val="055D8B"/>
                              </w:rPr>
                              <w:t>correctly?</w:t>
                            </w:r>
                          </w:p>
                          <w:p w:rsidR="00055E7C" w:rsidRPr="00715349" w:rsidRDefault="00055E7C">
                            <w:pPr>
                              <w:pStyle w:val="BodyText"/>
                              <w:numPr>
                                <w:ilvl w:val="0"/>
                                <w:numId w:val="131"/>
                              </w:numPr>
                              <w:tabs>
                                <w:tab w:val="left" w:pos="370"/>
                              </w:tabs>
                              <w:spacing w:line="206" w:lineRule="auto"/>
                              <w:ind w:right="805"/>
                              <w:rPr>
                                <w:rFonts w:ascii="Calibri" w:hAnsi="Calibri"/>
                              </w:rPr>
                            </w:pP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governance</w:t>
                            </w:r>
                            <w:r w:rsidRPr="00715349">
                              <w:rPr>
                                <w:rFonts w:ascii="Calibri" w:hAnsi="Calibri"/>
                                <w:color w:val="4C4D4F"/>
                                <w:spacing w:val="-2"/>
                              </w:rPr>
                              <w:t xml:space="preserve"> </w:t>
                            </w:r>
                            <w:r w:rsidRPr="00715349">
                              <w:rPr>
                                <w:rFonts w:ascii="Calibri" w:hAnsi="Calibri"/>
                                <w:color w:val="4C4D4F"/>
                              </w:rPr>
                              <w:t>policies</w:t>
                            </w:r>
                            <w:r w:rsidRPr="00715349">
                              <w:rPr>
                                <w:rFonts w:ascii="Calibri" w:hAnsi="Calibri"/>
                                <w:color w:val="4C4D4F"/>
                                <w:spacing w:val="-2"/>
                              </w:rPr>
                              <w:t xml:space="preserve"> </w:t>
                            </w:r>
                            <w:r w:rsidRPr="00715349">
                              <w:rPr>
                                <w:rFonts w:ascii="Calibri" w:hAnsi="Calibri"/>
                                <w:color w:val="4C4D4F"/>
                              </w:rPr>
                              <w:t>require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point</w:t>
                            </w:r>
                            <w:r w:rsidRPr="00715349">
                              <w:rPr>
                                <w:rFonts w:ascii="Calibri" w:hAnsi="Calibri"/>
                                <w:color w:val="4C4D4F"/>
                                <w:spacing w:val="-2"/>
                              </w:rPr>
                              <w:t xml:space="preserve"> </w:t>
                            </w:r>
                            <w:r w:rsidRPr="00715349">
                              <w:rPr>
                                <w:rFonts w:ascii="Calibri" w:hAnsi="Calibri"/>
                                <w:color w:val="4C4D4F"/>
                              </w:rPr>
                              <w:t>of</w:t>
                            </w:r>
                            <w:r w:rsidRPr="00715349">
                              <w:rPr>
                                <w:rFonts w:ascii="Calibri" w:hAnsi="Calibri"/>
                                <w:color w:val="4C4D4F"/>
                                <w:spacing w:val="-2"/>
                              </w:rPr>
                              <w:t xml:space="preserve"> </w:t>
                            </w:r>
                            <w:r w:rsidRPr="00715349">
                              <w:rPr>
                                <w:rFonts w:ascii="Calibri" w:hAnsi="Calibri"/>
                                <w:color w:val="4C4D4F"/>
                              </w:rPr>
                              <w:t>contact</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each</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transfer</w:t>
                            </w:r>
                            <w:r w:rsidRPr="00715349">
                              <w:rPr>
                                <w:rFonts w:ascii="Calibri" w:hAnsi="Calibri"/>
                                <w:color w:val="4C4D4F"/>
                                <w:spacing w:val="-2"/>
                              </w:rPr>
                              <w:t xml:space="preserve"> </w:t>
                            </w:r>
                            <w:r w:rsidRPr="00715349">
                              <w:rPr>
                                <w:rFonts w:ascii="Calibri" w:hAnsi="Calibri"/>
                                <w:color w:val="4C4D4F"/>
                              </w:rPr>
                              <w:t>or exchange.</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Who (role) is the point of contact for each Part B data transfer or data</w:t>
                            </w:r>
                            <w:r w:rsidRPr="00715349">
                              <w:rPr>
                                <w:rFonts w:ascii="Calibri" w:hAnsi="Calibri"/>
                                <w:color w:val="055D8B"/>
                                <w:spacing w:val="-6"/>
                              </w:rPr>
                              <w:t xml:space="preserve"> </w:t>
                            </w:r>
                            <w:r w:rsidRPr="00715349">
                              <w:rPr>
                                <w:rFonts w:ascii="Calibri" w:hAnsi="Calibri"/>
                                <w:color w:val="055D8B"/>
                              </w:rPr>
                              <w:t>exchange?</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is the transfer or exchange documented and</w:t>
                            </w:r>
                            <w:r w:rsidRPr="00715349">
                              <w:rPr>
                                <w:rFonts w:ascii="Calibri" w:hAnsi="Calibri"/>
                                <w:color w:val="055D8B"/>
                                <w:spacing w:val="-3"/>
                              </w:rPr>
                              <w:t xml:space="preserve"> </w:t>
                            </w:r>
                            <w:r w:rsidRPr="00715349">
                              <w:rPr>
                                <w:rFonts w:ascii="Calibri" w:hAnsi="Calibri"/>
                                <w:color w:val="055D8B"/>
                              </w:rPr>
                              <w:t>communicated?</w:t>
                            </w:r>
                          </w:p>
                          <w:p w:rsidR="00055E7C" w:rsidRPr="00715349" w:rsidRDefault="00055E7C">
                            <w:pPr>
                              <w:pStyle w:val="BodyText"/>
                              <w:numPr>
                                <w:ilvl w:val="1"/>
                                <w:numId w:val="131"/>
                              </w:numPr>
                              <w:tabs>
                                <w:tab w:val="left" w:pos="540"/>
                              </w:tabs>
                              <w:spacing w:before="10" w:line="206" w:lineRule="auto"/>
                              <w:ind w:right="414"/>
                              <w:rPr>
                                <w:rFonts w:ascii="Calibri" w:hAnsi="Calibri"/>
                              </w:rPr>
                            </w:pPr>
                            <w:r w:rsidRPr="00715349">
                              <w:rPr>
                                <w:rFonts w:ascii="Calibri" w:hAnsi="Calibri"/>
                                <w:color w:val="055D8B"/>
                              </w:rPr>
                              <w:t>What is the sign off process for data? How is the point of contact for data transfers or</w:t>
                            </w:r>
                            <w:r w:rsidRPr="00715349">
                              <w:rPr>
                                <w:rFonts w:ascii="Calibri" w:hAnsi="Calibri"/>
                                <w:color w:val="055D8B"/>
                                <w:spacing w:val="-29"/>
                              </w:rPr>
                              <w:t xml:space="preserve"> </w:t>
                            </w:r>
                            <w:r w:rsidRPr="00715349">
                              <w:rPr>
                                <w:rFonts w:ascii="Calibri" w:hAnsi="Calibri"/>
                                <w:color w:val="055D8B"/>
                              </w:rPr>
                              <w:t>exchanges included?</w:t>
                            </w:r>
                          </w:p>
                          <w:p w:rsidR="00055E7C" w:rsidRPr="00715349" w:rsidRDefault="00055E7C">
                            <w:pPr>
                              <w:pStyle w:val="BodyText"/>
                              <w:numPr>
                                <w:ilvl w:val="0"/>
                                <w:numId w:val="131"/>
                              </w:numPr>
                              <w:tabs>
                                <w:tab w:val="left" w:pos="370"/>
                              </w:tabs>
                              <w:spacing w:line="206" w:lineRule="auto"/>
                              <w:ind w:right="838"/>
                              <w:rPr>
                                <w:rFonts w:ascii="Calibri" w:hAnsi="Calibri"/>
                              </w:rPr>
                            </w:pPr>
                            <w:r w:rsidRPr="00715349">
                              <w:rPr>
                                <w:rFonts w:ascii="Calibri" w:hAnsi="Calibri"/>
                                <w:color w:val="4C4D4F"/>
                              </w:rPr>
                              <w:t>State data governance policies require the development and implementation of data</w:t>
                            </w:r>
                            <w:r w:rsidRPr="00715349">
                              <w:rPr>
                                <w:rFonts w:ascii="Calibri" w:hAnsi="Calibri"/>
                                <w:color w:val="4C4D4F"/>
                                <w:spacing w:val="-22"/>
                              </w:rPr>
                              <w:t xml:space="preserve"> </w:t>
                            </w:r>
                            <w:r w:rsidRPr="00715349">
                              <w:rPr>
                                <w:rFonts w:ascii="Calibri" w:hAnsi="Calibri"/>
                                <w:color w:val="4C4D4F"/>
                              </w:rPr>
                              <w:t xml:space="preserve">quality procedures for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numPr>
                                <w:ilvl w:val="1"/>
                                <w:numId w:val="131"/>
                              </w:numPr>
                              <w:tabs>
                                <w:tab w:val="left" w:pos="540"/>
                              </w:tabs>
                              <w:spacing w:line="206" w:lineRule="auto"/>
                              <w:ind w:right="289"/>
                              <w:rPr>
                                <w:rFonts w:ascii="Calibri" w:hAnsi="Calibri"/>
                              </w:rPr>
                            </w:pPr>
                            <w:r w:rsidRPr="00715349">
                              <w:rPr>
                                <w:rFonts w:ascii="Calibri" w:hAnsi="Calibri"/>
                                <w:color w:val="055D8B"/>
                              </w:rPr>
                              <w:t>What data quality procedures are required? How does the SEA ensure data quality procedures</w:t>
                            </w:r>
                            <w:r w:rsidRPr="00715349">
                              <w:rPr>
                                <w:rFonts w:ascii="Calibri" w:hAnsi="Calibri"/>
                                <w:color w:val="055D8B"/>
                                <w:spacing w:val="-29"/>
                              </w:rPr>
                              <w:t xml:space="preserve"> </w:t>
                            </w:r>
                            <w:r w:rsidRPr="00715349">
                              <w:rPr>
                                <w:rFonts w:ascii="Calibri" w:hAnsi="Calibri"/>
                                <w:color w:val="055D8B"/>
                              </w:rPr>
                              <w:t>for each required process</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Who (role) is responsible for implementation of data quality</w:t>
                            </w:r>
                            <w:r w:rsidRPr="00715349">
                              <w:rPr>
                                <w:rFonts w:ascii="Calibri" w:hAnsi="Calibri"/>
                                <w:color w:val="055D8B"/>
                                <w:spacing w:val="-2"/>
                              </w:rPr>
                              <w:t xml:space="preserve"> </w:t>
                            </w:r>
                            <w:r w:rsidRPr="00715349">
                              <w:rPr>
                                <w:rFonts w:ascii="Calibri" w:hAnsi="Calibri"/>
                                <w:color w:val="055D8B"/>
                              </w:rPr>
                              <w:t>reviews?</w:t>
                            </w:r>
                          </w:p>
                          <w:p w:rsidR="00055E7C" w:rsidRPr="00715349" w:rsidRDefault="00055E7C">
                            <w:pPr>
                              <w:pStyle w:val="BodyText"/>
                              <w:numPr>
                                <w:ilvl w:val="1"/>
                                <w:numId w:val="131"/>
                              </w:numPr>
                              <w:tabs>
                                <w:tab w:val="left" w:pos="540"/>
                              </w:tabs>
                              <w:spacing w:before="8" w:line="206" w:lineRule="auto"/>
                              <w:ind w:right="119"/>
                              <w:rPr>
                                <w:rFonts w:ascii="Calibri" w:hAnsi="Calibri"/>
                              </w:rPr>
                            </w:pPr>
                            <w:r w:rsidRPr="00715349">
                              <w:rPr>
                                <w:rFonts w:ascii="Calibri" w:hAnsi="Calibri"/>
                                <w:color w:val="055D8B"/>
                              </w:rPr>
                              <w:t>When/how are regular reviews of data quality procedures, including evaluation of the</w:t>
                            </w:r>
                            <w:r w:rsidRPr="00715349">
                              <w:rPr>
                                <w:rFonts w:ascii="Calibri" w:hAnsi="Calibri"/>
                                <w:color w:val="055D8B"/>
                                <w:spacing w:val="-26"/>
                              </w:rPr>
                              <w:t xml:space="preserve"> </w:t>
                            </w:r>
                            <w:r w:rsidRPr="00715349">
                              <w:rPr>
                                <w:rFonts w:ascii="Calibri" w:hAnsi="Calibri"/>
                                <w:color w:val="055D8B"/>
                              </w:rPr>
                              <w:t>effectiveness of business rules,</w:t>
                            </w:r>
                            <w:r w:rsidRPr="00715349">
                              <w:rPr>
                                <w:rFonts w:ascii="Calibri" w:hAnsi="Calibri"/>
                                <w:color w:val="055D8B"/>
                                <w:spacing w:val="-1"/>
                              </w:rPr>
                              <w:t xml:space="preserve"> </w:t>
                            </w:r>
                            <w:r w:rsidRPr="00715349">
                              <w:rPr>
                                <w:rFonts w:ascii="Calibri" w:hAnsi="Calibri"/>
                                <w:color w:val="055D8B"/>
                              </w:rPr>
                              <w:t>scheduled?</w:t>
                            </w:r>
                          </w:p>
                          <w:p w:rsidR="00055E7C" w:rsidRPr="00715349" w:rsidRDefault="00055E7C">
                            <w:pPr>
                              <w:pStyle w:val="BodyText"/>
                              <w:numPr>
                                <w:ilvl w:val="1"/>
                                <w:numId w:val="131"/>
                              </w:numPr>
                              <w:tabs>
                                <w:tab w:val="left" w:pos="540"/>
                              </w:tabs>
                              <w:spacing w:line="206" w:lineRule="auto"/>
                              <w:ind w:right="264"/>
                              <w:rPr>
                                <w:rFonts w:ascii="Calibri" w:hAnsi="Calibri"/>
                              </w:rPr>
                            </w:pPr>
                            <w:r w:rsidRPr="00715349">
                              <w:rPr>
                                <w:rFonts w:ascii="Calibri" w:hAnsi="Calibri"/>
                                <w:color w:val="055D8B"/>
                              </w:rPr>
                              <w:t>What is the process for modifying and implementing new business rules in the Part B data</w:t>
                            </w:r>
                            <w:r w:rsidRPr="00715349">
                              <w:rPr>
                                <w:rFonts w:ascii="Calibri" w:hAnsi="Calibri"/>
                                <w:color w:val="055D8B"/>
                                <w:spacing w:val="-18"/>
                              </w:rPr>
                              <w:t xml:space="preserve"> </w:t>
                            </w:r>
                            <w:r w:rsidRPr="00715349">
                              <w:rPr>
                                <w:rFonts w:ascii="Calibri" w:hAnsi="Calibri"/>
                                <w:color w:val="055D8B"/>
                              </w:rPr>
                              <w:t>system (at collection, reporting, or data transfer</w:t>
                            </w:r>
                            <w:r w:rsidRPr="00715349">
                              <w:rPr>
                                <w:rFonts w:ascii="Calibri" w:hAnsi="Calibri"/>
                                <w:color w:val="055D8B"/>
                                <w:spacing w:val="-1"/>
                              </w:rPr>
                              <w:t xml:space="preserve"> </w:t>
                            </w:r>
                            <w:r w:rsidRPr="00715349">
                              <w:rPr>
                                <w:rFonts w:ascii="Calibri" w:hAnsi="Calibri"/>
                                <w:color w:val="055D8B"/>
                              </w:rPr>
                              <w:t>level)?</w:t>
                            </w:r>
                          </w:p>
                          <w:p w:rsidR="00055E7C" w:rsidRPr="00715349" w:rsidRDefault="00055E7C">
                            <w:pPr>
                              <w:pStyle w:val="BodyText"/>
                              <w:numPr>
                                <w:ilvl w:val="0"/>
                                <w:numId w:val="131"/>
                              </w:numPr>
                              <w:tabs>
                                <w:tab w:val="left" w:pos="370"/>
                              </w:tabs>
                              <w:spacing w:line="206" w:lineRule="auto"/>
                              <w:ind w:right="452"/>
                              <w:rPr>
                                <w:rFonts w:ascii="Calibri" w:hAnsi="Calibri"/>
                              </w:rPr>
                            </w:pPr>
                            <w:r w:rsidRPr="00715349">
                              <w:rPr>
                                <w:rFonts w:ascii="Calibri" w:hAnsi="Calibri"/>
                                <w:color w:val="4C4D4F"/>
                              </w:rPr>
                              <w:t>State data governance policies require staff and contractors who collect, maintain, and/or</w:t>
                            </w:r>
                            <w:r w:rsidRPr="00715349">
                              <w:rPr>
                                <w:rFonts w:ascii="Calibri" w:hAnsi="Calibri"/>
                                <w:color w:val="4C4D4F"/>
                                <w:spacing w:val="-29"/>
                              </w:rPr>
                              <w:t xml:space="preserve"> </w:t>
                            </w:r>
                            <w:r w:rsidRPr="00715349">
                              <w:rPr>
                                <w:rFonts w:ascii="Calibri" w:hAnsi="Calibri"/>
                                <w:color w:val="4C4D4F"/>
                              </w:rPr>
                              <w:t>receive state data to participate in periodic data quality</w:t>
                            </w:r>
                            <w:r w:rsidRPr="00715349">
                              <w:rPr>
                                <w:rFonts w:ascii="Calibri" w:hAnsi="Calibri"/>
                                <w:color w:val="4C4D4F"/>
                                <w:spacing w:val="-1"/>
                              </w:rPr>
                              <w:t xml:space="preserve"> </w:t>
                            </w:r>
                            <w:r w:rsidRPr="00715349">
                              <w:rPr>
                                <w:rFonts w:ascii="Calibri" w:hAnsi="Calibri"/>
                                <w:color w:val="4C4D4F"/>
                              </w:rPr>
                              <w:t>training.</w:t>
                            </w:r>
                          </w:p>
                          <w:p w:rsidR="00055E7C" w:rsidRPr="00715349" w:rsidRDefault="00055E7C">
                            <w:pPr>
                              <w:pStyle w:val="BodyText"/>
                              <w:numPr>
                                <w:ilvl w:val="1"/>
                                <w:numId w:val="131"/>
                              </w:numPr>
                              <w:tabs>
                                <w:tab w:val="left" w:pos="540"/>
                              </w:tabs>
                              <w:spacing w:line="206" w:lineRule="auto"/>
                              <w:ind w:right="353"/>
                              <w:rPr>
                                <w:rFonts w:ascii="Calibri" w:hAnsi="Calibri"/>
                              </w:rPr>
                            </w:pPr>
                            <w:r w:rsidRPr="00715349">
                              <w:rPr>
                                <w:rFonts w:ascii="Calibri" w:hAnsi="Calibri"/>
                                <w:color w:val="055D8B"/>
                              </w:rPr>
                              <w:t>What methods does the SEA use to provide SEA staff, contractors, and LEA staff with</w:t>
                            </w:r>
                            <w:r w:rsidRPr="00715349">
                              <w:rPr>
                                <w:rFonts w:ascii="Calibri" w:hAnsi="Calibri"/>
                                <w:color w:val="055D8B"/>
                                <w:spacing w:val="-26"/>
                              </w:rPr>
                              <w:t xml:space="preserve"> </w:t>
                            </w:r>
                            <w:r w:rsidRPr="00715349">
                              <w:rPr>
                                <w:rFonts w:ascii="Calibri" w:hAnsi="Calibri"/>
                                <w:color w:val="055D8B"/>
                              </w:rPr>
                              <w:t>information related to data quality (i.e., data definitions, business rules, validation rules, etc.)? How often is information disseminated? Training</w:t>
                            </w:r>
                            <w:r w:rsidRPr="00715349">
                              <w:rPr>
                                <w:rFonts w:ascii="Calibri" w:hAnsi="Calibri"/>
                                <w:color w:val="055D8B"/>
                                <w:spacing w:val="-10"/>
                              </w:rPr>
                              <w:t xml:space="preserve"> </w:t>
                            </w:r>
                            <w:r w:rsidRPr="00715349">
                              <w:rPr>
                                <w:rFonts w:ascii="Calibri" w:hAnsi="Calibri"/>
                                <w:color w:val="055D8B"/>
                              </w:rPr>
                              <w:t>provided?</w:t>
                            </w:r>
                          </w:p>
                          <w:p w:rsidR="00055E7C" w:rsidRPr="00715349" w:rsidRDefault="00055E7C">
                            <w:pPr>
                              <w:pStyle w:val="BodyText"/>
                              <w:numPr>
                                <w:ilvl w:val="1"/>
                                <w:numId w:val="131"/>
                              </w:numPr>
                              <w:tabs>
                                <w:tab w:val="left" w:pos="540"/>
                              </w:tabs>
                              <w:spacing w:line="206" w:lineRule="auto"/>
                              <w:ind w:right="893"/>
                              <w:rPr>
                                <w:rFonts w:ascii="Calibri" w:hAnsi="Calibri"/>
                              </w:rPr>
                            </w:pPr>
                            <w:r w:rsidRPr="00715349">
                              <w:rPr>
                                <w:rFonts w:ascii="Calibri" w:hAnsi="Calibri"/>
                                <w:color w:val="055D8B"/>
                              </w:rPr>
                              <w:t>What methods are used to train SEA and LEA data quality reviewers? How often is</w:t>
                            </w:r>
                            <w:r w:rsidRPr="00715349">
                              <w:rPr>
                                <w:rFonts w:ascii="Calibri" w:hAnsi="Calibri"/>
                                <w:color w:val="055D8B"/>
                                <w:spacing w:val="-16"/>
                              </w:rPr>
                              <w:t xml:space="preserve"> </w:t>
                            </w:r>
                            <w:r w:rsidRPr="00715349">
                              <w:rPr>
                                <w:rFonts w:ascii="Calibri" w:hAnsi="Calibri"/>
                                <w:color w:val="055D8B"/>
                              </w:rPr>
                              <w:t>training provided?</w:t>
                            </w:r>
                          </w:p>
                          <w:p w:rsidR="00055E7C" w:rsidRPr="00715349" w:rsidRDefault="00055E7C">
                            <w:pPr>
                              <w:pStyle w:val="BodyText"/>
                              <w:numPr>
                                <w:ilvl w:val="1"/>
                                <w:numId w:val="131"/>
                              </w:numPr>
                              <w:tabs>
                                <w:tab w:val="left" w:pos="540"/>
                              </w:tabs>
                              <w:spacing w:line="206" w:lineRule="auto"/>
                              <w:ind w:right="45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continuous</w:t>
                            </w:r>
                            <w:r w:rsidRPr="00715349">
                              <w:rPr>
                                <w:rFonts w:ascii="Calibri" w:hAnsi="Calibri"/>
                                <w:color w:val="055D8B"/>
                                <w:spacing w:val="-3"/>
                              </w:rPr>
                              <w:t xml:space="preserve"> </w:t>
                            </w:r>
                            <w:r w:rsidRPr="00715349">
                              <w:rPr>
                                <w:rFonts w:ascii="Calibri" w:hAnsi="Calibri"/>
                                <w:color w:val="055D8B"/>
                              </w:rPr>
                              <w:t>improvement</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lessons</w:t>
                            </w:r>
                            <w:r w:rsidRPr="00715349">
                              <w:rPr>
                                <w:rFonts w:ascii="Calibri" w:hAnsi="Calibri"/>
                                <w:color w:val="055D8B"/>
                                <w:spacing w:val="-3"/>
                              </w:rPr>
                              <w:t xml:space="preserve"> </w:t>
                            </w:r>
                            <w:r w:rsidRPr="00715349">
                              <w:rPr>
                                <w:rFonts w:ascii="Calibri" w:hAnsi="Calibri"/>
                                <w:color w:val="055D8B"/>
                              </w:rPr>
                              <w:t>learned</w:t>
                            </w:r>
                            <w:r w:rsidRPr="00715349">
                              <w:rPr>
                                <w:rFonts w:ascii="Calibri" w:hAnsi="Calibri"/>
                                <w:color w:val="055D8B"/>
                                <w:spacing w:val="-3"/>
                              </w:rPr>
                              <w:t xml:space="preserve"> </w:t>
                            </w:r>
                            <w:r w:rsidRPr="00715349">
                              <w:rPr>
                                <w:rFonts w:ascii="Calibri" w:hAnsi="Calibri"/>
                                <w:color w:val="055D8B"/>
                              </w:rPr>
                              <w:t>meetings,</w:t>
                            </w:r>
                            <w:r w:rsidRPr="00715349">
                              <w:rPr>
                                <w:rFonts w:ascii="Calibri" w:hAnsi="Calibri"/>
                                <w:color w:val="055D8B"/>
                                <w:spacing w:val="-3"/>
                              </w:rPr>
                              <w:t xml:space="preserve"> </w:t>
                            </w:r>
                            <w:r w:rsidRPr="00715349">
                              <w:rPr>
                                <w:rFonts w:ascii="Calibri" w:hAnsi="Calibri"/>
                                <w:color w:val="055D8B"/>
                              </w:rPr>
                              <w:t>feedback loops) to improve</w:t>
                            </w:r>
                            <w:r w:rsidRPr="00715349">
                              <w:rPr>
                                <w:rFonts w:ascii="Calibri" w:hAnsi="Calibri"/>
                                <w:color w:val="055D8B"/>
                                <w:spacing w:val="-1"/>
                              </w:rPr>
                              <w:t xml:space="preserve"> </w:t>
                            </w:r>
                            <w:r w:rsidRPr="00715349">
                              <w:rPr>
                                <w:rFonts w:ascii="Calibri" w:hAnsi="Calibri"/>
                                <w:color w:val="055D8B"/>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194" type="#_x0000_t202" style="position:absolute;margin-left:115.25pt;margin-top:173.55pt;width:443.65pt;height:496.5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vuuAIAALk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" filled="f" stroked="f">
                <v:textbox inset="0,0,0,0">
                  <w:txbxContent>
                    <w:p w:rsidR="00055E7C" w:rsidRPr="00715349" w:rsidRDefault="00055E7C">
                      <w:pPr>
                        <w:pStyle w:val="BodyText"/>
                        <w:numPr>
                          <w:ilvl w:val="0"/>
                          <w:numId w:val="131"/>
                        </w:numPr>
                        <w:tabs>
                          <w:tab w:val="left" w:pos="370"/>
                        </w:tabs>
                        <w:spacing w:before="42" w:line="206" w:lineRule="auto"/>
                        <w:ind w:right="143"/>
                        <w:rPr>
                          <w:rFonts w:ascii="Calibri" w:hAnsi="Calibri"/>
                        </w:rPr>
                      </w:pPr>
                      <w:r w:rsidRPr="00715349">
                        <w:rPr>
                          <w:rFonts w:ascii="Calibri" w:hAnsi="Calibri"/>
                          <w:color w:val="4C4D4F"/>
                        </w:rPr>
                        <w:t xml:space="preserve">State data governance policies require that data included in the </w:t>
                      </w:r>
                      <w:r w:rsidRPr="00715349">
                        <w:rPr>
                          <w:rFonts w:ascii="Calibri" w:hAnsi="Calibri"/>
                          <w:color w:val="4C4D4F"/>
                          <w:spacing w:val="-4"/>
                        </w:rPr>
                        <w:t xml:space="preserve">state’s </w:t>
                      </w:r>
                      <w:r w:rsidRPr="00715349">
                        <w:rPr>
                          <w:rFonts w:ascii="Calibri" w:hAnsi="Calibri"/>
                          <w:color w:val="4C4D4F"/>
                        </w:rPr>
                        <w:t>Part B data system are</w:t>
                      </w:r>
                      <w:r w:rsidRPr="00715349">
                        <w:rPr>
                          <w:rFonts w:ascii="Calibri" w:hAnsi="Calibri"/>
                          <w:color w:val="4C4D4F"/>
                          <w:spacing w:val="-20"/>
                        </w:rPr>
                        <w:t xml:space="preserve"> </w:t>
                      </w:r>
                      <w:r w:rsidRPr="00715349">
                        <w:rPr>
                          <w:rFonts w:ascii="Calibri" w:hAnsi="Calibri"/>
                          <w:color w:val="4C4D4F"/>
                        </w:rPr>
                        <w:t>aligned with the purpose of the</w:t>
                      </w:r>
                      <w:r w:rsidRPr="00715349">
                        <w:rPr>
                          <w:rFonts w:ascii="Calibri" w:hAnsi="Calibri"/>
                          <w:color w:val="4C4D4F"/>
                          <w:spacing w:val="-1"/>
                        </w:rPr>
                        <w:t xml:space="preserve"> </w:t>
                      </w:r>
                      <w:r w:rsidRPr="00715349">
                        <w:rPr>
                          <w:rFonts w:ascii="Calibri" w:hAnsi="Calibri"/>
                          <w:color w:val="4C4D4F"/>
                        </w:rPr>
                        <w:t>system.</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What guidance exists to ensure that Part B data are used as</w:t>
                      </w:r>
                      <w:r w:rsidRPr="00715349">
                        <w:rPr>
                          <w:rFonts w:ascii="Calibri" w:hAnsi="Calibri"/>
                          <w:color w:val="055D8B"/>
                          <w:spacing w:val="-4"/>
                        </w:rPr>
                        <w:t xml:space="preserve"> </w:t>
                      </w:r>
                      <w:r w:rsidRPr="00715349">
                        <w:rPr>
                          <w:rFonts w:ascii="Calibri" w:hAnsi="Calibri"/>
                          <w:color w:val="055D8B"/>
                        </w:rPr>
                        <w:t>intended?</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is the purpose of the data system documented and aligned with Part B data</w:t>
                      </w:r>
                      <w:r w:rsidRPr="00715349">
                        <w:rPr>
                          <w:rFonts w:ascii="Calibri" w:hAnsi="Calibri"/>
                          <w:color w:val="055D8B"/>
                          <w:spacing w:val="-14"/>
                        </w:rPr>
                        <w:t xml:space="preserve"> </w:t>
                      </w:r>
                      <w:r w:rsidRPr="00715349">
                        <w:rPr>
                          <w:rFonts w:ascii="Calibri" w:hAnsi="Calibri"/>
                          <w:color w:val="055D8B"/>
                        </w:rPr>
                        <w:t>requirements?</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Is the scope of the data system clearly defined? What is the</w:t>
                      </w:r>
                      <w:r w:rsidRPr="00715349">
                        <w:rPr>
                          <w:rFonts w:ascii="Calibri" w:hAnsi="Calibri"/>
                          <w:color w:val="055D8B"/>
                          <w:spacing w:val="-10"/>
                        </w:rPr>
                        <w:t xml:space="preserve"> </w:t>
                      </w:r>
                      <w:r w:rsidRPr="00715349">
                        <w:rPr>
                          <w:rFonts w:ascii="Calibri" w:hAnsi="Calibri"/>
                          <w:color w:val="055D8B"/>
                        </w:rPr>
                        <w:t>evidence?</w:t>
                      </w:r>
                    </w:p>
                    <w:p w:rsidR="00055E7C" w:rsidRPr="00715349" w:rsidRDefault="00055E7C">
                      <w:pPr>
                        <w:pStyle w:val="BodyText"/>
                        <w:numPr>
                          <w:ilvl w:val="1"/>
                          <w:numId w:val="131"/>
                        </w:numPr>
                        <w:tabs>
                          <w:tab w:val="left" w:pos="540"/>
                        </w:tabs>
                        <w:spacing w:before="12" w:line="206" w:lineRule="auto"/>
                        <w:ind w:right="294"/>
                        <w:rPr>
                          <w:rFonts w:ascii="Calibri" w:hAnsi="Calibri"/>
                        </w:rPr>
                      </w:pPr>
                      <w:r w:rsidRPr="00715349">
                        <w:rPr>
                          <w:rFonts w:ascii="Calibri" w:hAnsi="Calibri"/>
                          <w:color w:val="055D8B"/>
                        </w:rPr>
                        <w:t>What process is in place to ensure that guidance from OSEP or ED is considered in the design</w:t>
                      </w:r>
                      <w:r w:rsidRPr="00715349">
                        <w:rPr>
                          <w:rFonts w:ascii="Calibri" w:hAnsi="Calibri"/>
                          <w:color w:val="055D8B"/>
                          <w:spacing w:val="-24"/>
                        </w:rPr>
                        <w:t xml:space="preserve"> </w:t>
                      </w:r>
                      <w:r w:rsidRPr="00715349">
                        <w:rPr>
                          <w:rFonts w:ascii="Calibri" w:hAnsi="Calibri"/>
                          <w:color w:val="055D8B"/>
                        </w:rPr>
                        <w:t>and use of the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0"/>
                          <w:numId w:val="131"/>
                        </w:numPr>
                        <w:tabs>
                          <w:tab w:val="left" w:pos="370"/>
                        </w:tabs>
                        <w:spacing w:line="226" w:lineRule="exact"/>
                        <w:rPr>
                          <w:rFonts w:ascii="Calibri" w:hAnsi="Calibri"/>
                        </w:rPr>
                      </w:pPr>
                      <w:r w:rsidRPr="00715349">
                        <w:rPr>
                          <w:rFonts w:ascii="Calibri" w:hAnsi="Calibri"/>
                          <w:color w:val="4C4D4F"/>
                        </w:rPr>
                        <w:t>State data governance policies require state-level procedures to ensure the validity of Part B</w:t>
                      </w:r>
                      <w:r w:rsidRPr="00715349">
                        <w:rPr>
                          <w:rFonts w:ascii="Calibri" w:hAnsi="Calibri"/>
                          <w:color w:val="4C4D4F"/>
                          <w:spacing w:val="-17"/>
                        </w:rPr>
                        <w:t xml:space="preserve"> </w:t>
                      </w:r>
                      <w:r w:rsidRPr="00715349">
                        <w:rPr>
                          <w:rFonts w:ascii="Calibri" w:hAnsi="Calibri"/>
                          <w:color w:val="4C4D4F"/>
                        </w:rPr>
                        <w:t>data.</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do staff who conduct the data quality review access data system</w:t>
                      </w:r>
                      <w:r w:rsidRPr="00715349">
                        <w:rPr>
                          <w:rFonts w:ascii="Calibri" w:hAnsi="Calibri"/>
                          <w:color w:val="055D8B"/>
                          <w:spacing w:val="-5"/>
                        </w:rPr>
                        <w:t xml:space="preserve"> </w:t>
                      </w:r>
                      <w:r w:rsidRPr="00715349">
                        <w:rPr>
                          <w:rFonts w:ascii="Calibri" w:hAnsi="Calibri"/>
                          <w:color w:val="055D8B"/>
                        </w:rPr>
                        <w:t>documentation?</w:t>
                      </w:r>
                    </w:p>
                    <w:p w:rsidR="00055E7C" w:rsidRPr="00715349" w:rsidRDefault="00055E7C">
                      <w:pPr>
                        <w:pStyle w:val="BodyText"/>
                        <w:numPr>
                          <w:ilvl w:val="1"/>
                          <w:numId w:val="131"/>
                        </w:numPr>
                        <w:tabs>
                          <w:tab w:val="left" w:pos="540"/>
                        </w:tabs>
                        <w:spacing w:before="12" w:line="206" w:lineRule="auto"/>
                        <w:ind w:right="228"/>
                        <w:rPr>
                          <w:rFonts w:ascii="Calibri" w:hAnsi="Calibri"/>
                        </w:rPr>
                      </w:pPr>
                      <w:r w:rsidRPr="00715349">
                        <w:rPr>
                          <w:rFonts w:ascii="Calibri" w:hAnsi="Calibri"/>
                          <w:color w:val="055D8B"/>
                        </w:rPr>
                        <w:t>What documentation exists describing state level data quality validation procedures? How are</w:t>
                      </w:r>
                      <w:r w:rsidRPr="00715349">
                        <w:rPr>
                          <w:rFonts w:ascii="Calibri" w:hAnsi="Calibri"/>
                          <w:color w:val="055D8B"/>
                          <w:spacing w:val="-24"/>
                        </w:rPr>
                        <w:t xml:space="preserve"> </w:t>
                      </w:r>
                      <w:r w:rsidRPr="00715349">
                        <w:rPr>
                          <w:rFonts w:ascii="Calibri" w:hAnsi="Calibri"/>
                          <w:color w:val="055D8B"/>
                        </w:rPr>
                        <w:t>the data quality validation results made available to</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31"/>
                        </w:numPr>
                        <w:tabs>
                          <w:tab w:val="left" w:pos="540"/>
                        </w:tabs>
                        <w:spacing w:line="206" w:lineRule="auto"/>
                        <w:ind w:right="210"/>
                        <w:rPr>
                          <w:rFonts w:ascii="Calibri" w:hAnsi="Calibri"/>
                        </w:rPr>
                      </w:pPr>
                      <w:r w:rsidRPr="00715349">
                        <w:rPr>
                          <w:rFonts w:ascii="Calibri" w:hAnsi="Calibri"/>
                          <w:color w:val="055D8B"/>
                        </w:rPr>
                        <w:t>How are data system edit checks verified as functioning properly? Do the edit checks include</w:t>
                      </w:r>
                      <w:r w:rsidRPr="00715349">
                        <w:rPr>
                          <w:rFonts w:ascii="Calibri" w:hAnsi="Calibri"/>
                          <w:color w:val="055D8B"/>
                          <w:spacing w:val="-14"/>
                        </w:rPr>
                        <w:t xml:space="preserve"> </w:t>
                      </w:r>
                      <w:r w:rsidRPr="00715349">
                        <w:rPr>
                          <w:rFonts w:ascii="Calibri" w:hAnsi="Calibri"/>
                          <w:color w:val="055D8B"/>
                        </w:rPr>
                        <w:t>both use and test</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How/where are the results of the data quality review</w:t>
                      </w:r>
                      <w:r w:rsidRPr="00715349">
                        <w:rPr>
                          <w:rFonts w:ascii="Calibri" w:hAnsi="Calibri"/>
                          <w:color w:val="055D8B"/>
                          <w:spacing w:val="-2"/>
                        </w:rPr>
                        <w:t xml:space="preserve"> </w:t>
                      </w:r>
                      <w:r w:rsidRPr="00715349">
                        <w:rPr>
                          <w:rFonts w:ascii="Calibri" w:hAnsi="Calibri"/>
                          <w:color w:val="055D8B"/>
                        </w:rPr>
                        <w:t>archived?</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When data quality issues are found, what is the resolution</w:t>
                      </w:r>
                      <w:r w:rsidRPr="00715349">
                        <w:rPr>
                          <w:rFonts w:ascii="Calibri" w:hAnsi="Calibri"/>
                          <w:color w:val="055D8B"/>
                          <w:spacing w:val="-3"/>
                        </w:rPr>
                        <w:t xml:space="preserve"> </w:t>
                      </w:r>
                      <w:r w:rsidRPr="00715349">
                        <w:rPr>
                          <w:rFonts w:ascii="Calibri" w:hAnsi="Calibri"/>
                          <w:color w:val="055D8B"/>
                        </w:rPr>
                        <w:t>process?</w:t>
                      </w:r>
                    </w:p>
                    <w:p w:rsidR="00055E7C" w:rsidRPr="00715349" w:rsidRDefault="00055E7C">
                      <w:pPr>
                        <w:pStyle w:val="BodyText"/>
                        <w:numPr>
                          <w:ilvl w:val="1"/>
                          <w:numId w:val="131"/>
                        </w:numPr>
                        <w:tabs>
                          <w:tab w:val="left" w:pos="540"/>
                        </w:tabs>
                        <w:spacing w:before="9" w:line="206" w:lineRule="auto"/>
                        <w:ind w:right="150"/>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quality</w:t>
                      </w:r>
                      <w:r w:rsidRPr="00715349">
                        <w:rPr>
                          <w:rFonts w:ascii="Calibri" w:hAnsi="Calibri"/>
                          <w:color w:val="055D8B"/>
                          <w:spacing w:val="-2"/>
                        </w:rPr>
                        <w:t xml:space="preserve"> </w:t>
                      </w:r>
                      <w:r w:rsidRPr="00715349">
                        <w:rPr>
                          <w:rFonts w:ascii="Calibri" w:hAnsi="Calibri"/>
                          <w:color w:val="055D8B"/>
                        </w:rPr>
                        <w:t>validations</w:t>
                      </w:r>
                      <w:r w:rsidRPr="00715349">
                        <w:rPr>
                          <w:rFonts w:ascii="Calibri" w:hAnsi="Calibri"/>
                          <w:color w:val="055D8B"/>
                          <w:spacing w:val="-2"/>
                        </w:rPr>
                        <w:t xml:space="preserve"> </w:t>
                      </w:r>
                      <w:r w:rsidRPr="00715349">
                        <w:rPr>
                          <w:rFonts w:ascii="Calibri" w:hAnsi="Calibri"/>
                          <w:color w:val="055D8B"/>
                        </w:rPr>
                        <w:t>or</w:t>
                      </w:r>
                      <w:r w:rsidRPr="00715349">
                        <w:rPr>
                          <w:rFonts w:ascii="Calibri" w:hAnsi="Calibri"/>
                          <w:color w:val="055D8B"/>
                          <w:spacing w:val="-2"/>
                        </w:rPr>
                        <w:t xml:space="preserve"> </w:t>
                      </w:r>
                      <w:r w:rsidRPr="00715349">
                        <w:rPr>
                          <w:rFonts w:ascii="Calibri" w:hAnsi="Calibri"/>
                          <w:color w:val="055D8B"/>
                        </w:rPr>
                        <w:t>procedures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place</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ensure</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were</w:t>
                      </w:r>
                      <w:r w:rsidRPr="00715349">
                        <w:rPr>
                          <w:rFonts w:ascii="Calibri" w:hAnsi="Calibri"/>
                          <w:color w:val="055D8B"/>
                          <w:spacing w:val="-2"/>
                        </w:rPr>
                        <w:t xml:space="preserve"> </w:t>
                      </w:r>
                      <w:r w:rsidRPr="00715349">
                        <w:rPr>
                          <w:rFonts w:ascii="Calibri" w:hAnsi="Calibri"/>
                          <w:color w:val="055D8B"/>
                        </w:rPr>
                        <w:t>transferred</w:t>
                      </w:r>
                      <w:r w:rsidRPr="00715349">
                        <w:rPr>
                          <w:rFonts w:ascii="Calibri" w:hAnsi="Calibri"/>
                          <w:color w:val="055D8B"/>
                          <w:spacing w:val="-2"/>
                        </w:rPr>
                        <w:t xml:space="preserve"> </w:t>
                      </w:r>
                      <w:r w:rsidRPr="00715349">
                        <w:rPr>
                          <w:rFonts w:ascii="Calibri" w:hAnsi="Calibri"/>
                          <w:color w:val="055D8B"/>
                        </w:rPr>
                        <w:t>or exchanged</w:t>
                      </w:r>
                      <w:r w:rsidRPr="00715349">
                        <w:rPr>
                          <w:rFonts w:ascii="Calibri" w:hAnsi="Calibri"/>
                          <w:color w:val="055D8B"/>
                          <w:spacing w:val="-1"/>
                        </w:rPr>
                        <w:t xml:space="preserve"> </w:t>
                      </w:r>
                      <w:r w:rsidRPr="00715349">
                        <w:rPr>
                          <w:rFonts w:ascii="Calibri" w:hAnsi="Calibri"/>
                          <w:color w:val="055D8B"/>
                        </w:rPr>
                        <w:t>correctly?</w:t>
                      </w:r>
                    </w:p>
                    <w:p w:rsidR="00055E7C" w:rsidRPr="00715349" w:rsidRDefault="00055E7C">
                      <w:pPr>
                        <w:pStyle w:val="BodyText"/>
                        <w:numPr>
                          <w:ilvl w:val="0"/>
                          <w:numId w:val="131"/>
                        </w:numPr>
                        <w:tabs>
                          <w:tab w:val="left" w:pos="370"/>
                        </w:tabs>
                        <w:spacing w:line="206" w:lineRule="auto"/>
                        <w:ind w:right="805"/>
                        <w:rPr>
                          <w:rFonts w:ascii="Calibri" w:hAnsi="Calibri"/>
                        </w:rPr>
                      </w:pP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governance</w:t>
                      </w:r>
                      <w:r w:rsidRPr="00715349">
                        <w:rPr>
                          <w:rFonts w:ascii="Calibri" w:hAnsi="Calibri"/>
                          <w:color w:val="4C4D4F"/>
                          <w:spacing w:val="-2"/>
                        </w:rPr>
                        <w:t xml:space="preserve"> </w:t>
                      </w:r>
                      <w:r w:rsidRPr="00715349">
                        <w:rPr>
                          <w:rFonts w:ascii="Calibri" w:hAnsi="Calibri"/>
                          <w:color w:val="4C4D4F"/>
                        </w:rPr>
                        <w:t>policies</w:t>
                      </w:r>
                      <w:r w:rsidRPr="00715349">
                        <w:rPr>
                          <w:rFonts w:ascii="Calibri" w:hAnsi="Calibri"/>
                          <w:color w:val="4C4D4F"/>
                          <w:spacing w:val="-2"/>
                        </w:rPr>
                        <w:t xml:space="preserve"> </w:t>
                      </w:r>
                      <w:r w:rsidRPr="00715349">
                        <w:rPr>
                          <w:rFonts w:ascii="Calibri" w:hAnsi="Calibri"/>
                          <w:color w:val="4C4D4F"/>
                        </w:rPr>
                        <w:t>require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point</w:t>
                      </w:r>
                      <w:r w:rsidRPr="00715349">
                        <w:rPr>
                          <w:rFonts w:ascii="Calibri" w:hAnsi="Calibri"/>
                          <w:color w:val="4C4D4F"/>
                          <w:spacing w:val="-2"/>
                        </w:rPr>
                        <w:t xml:space="preserve"> </w:t>
                      </w:r>
                      <w:r w:rsidRPr="00715349">
                        <w:rPr>
                          <w:rFonts w:ascii="Calibri" w:hAnsi="Calibri"/>
                          <w:color w:val="4C4D4F"/>
                        </w:rPr>
                        <w:t>of</w:t>
                      </w:r>
                      <w:r w:rsidRPr="00715349">
                        <w:rPr>
                          <w:rFonts w:ascii="Calibri" w:hAnsi="Calibri"/>
                          <w:color w:val="4C4D4F"/>
                          <w:spacing w:val="-2"/>
                        </w:rPr>
                        <w:t xml:space="preserve"> </w:t>
                      </w:r>
                      <w:r w:rsidRPr="00715349">
                        <w:rPr>
                          <w:rFonts w:ascii="Calibri" w:hAnsi="Calibri"/>
                          <w:color w:val="4C4D4F"/>
                        </w:rPr>
                        <w:t>contact</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each</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transfer</w:t>
                      </w:r>
                      <w:r w:rsidRPr="00715349">
                        <w:rPr>
                          <w:rFonts w:ascii="Calibri" w:hAnsi="Calibri"/>
                          <w:color w:val="4C4D4F"/>
                          <w:spacing w:val="-2"/>
                        </w:rPr>
                        <w:t xml:space="preserve"> </w:t>
                      </w:r>
                      <w:r w:rsidRPr="00715349">
                        <w:rPr>
                          <w:rFonts w:ascii="Calibri" w:hAnsi="Calibri"/>
                          <w:color w:val="4C4D4F"/>
                        </w:rPr>
                        <w:t>or exchange.</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Who (role) is the point of contact for each Part B data transfer or data</w:t>
                      </w:r>
                      <w:r w:rsidRPr="00715349">
                        <w:rPr>
                          <w:rFonts w:ascii="Calibri" w:hAnsi="Calibri"/>
                          <w:color w:val="055D8B"/>
                          <w:spacing w:val="-6"/>
                        </w:rPr>
                        <w:t xml:space="preserve"> </w:t>
                      </w:r>
                      <w:r w:rsidRPr="00715349">
                        <w:rPr>
                          <w:rFonts w:ascii="Calibri" w:hAnsi="Calibri"/>
                          <w:color w:val="055D8B"/>
                        </w:rPr>
                        <w:t>exchange?</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is the transfer or exchange documented and</w:t>
                      </w:r>
                      <w:r w:rsidRPr="00715349">
                        <w:rPr>
                          <w:rFonts w:ascii="Calibri" w:hAnsi="Calibri"/>
                          <w:color w:val="055D8B"/>
                          <w:spacing w:val="-3"/>
                        </w:rPr>
                        <w:t xml:space="preserve"> </w:t>
                      </w:r>
                      <w:r w:rsidRPr="00715349">
                        <w:rPr>
                          <w:rFonts w:ascii="Calibri" w:hAnsi="Calibri"/>
                          <w:color w:val="055D8B"/>
                        </w:rPr>
                        <w:t>communicated?</w:t>
                      </w:r>
                    </w:p>
                    <w:p w:rsidR="00055E7C" w:rsidRPr="00715349" w:rsidRDefault="00055E7C">
                      <w:pPr>
                        <w:pStyle w:val="BodyText"/>
                        <w:numPr>
                          <w:ilvl w:val="1"/>
                          <w:numId w:val="131"/>
                        </w:numPr>
                        <w:tabs>
                          <w:tab w:val="left" w:pos="540"/>
                        </w:tabs>
                        <w:spacing w:before="10" w:line="206" w:lineRule="auto"/>
                        <w:ind w:right="414"/>
                        <w:rPr>
                          <w:rFonts w:ascii="Calibri" w:hAnsi="Calibri"/>
                        </w:rPr>
                      </w:pPr>
                      <w:r w:rsidRPr="00715349">
                        <w:rPr>
                          <w:rFonts w:ascii="Calibri" w:hAnsi="Calibri"/>
                          <w:color w:val="055D8B"/>
                        </w:rPr>
                        <w:t>What is the sign off process for data? How is the point of contact for data transfers or</w:t>
                      </w:r>
                      <w:r w:rsidRPr="00715349">
                        <w:rPr>
                          <w:rFonts w:ascii="Calibri" w:hAnsi="Calibri"/>
                          <w:color w:val="055D8B"/>
                          <w:spacing w:val="-29"/>
                        </w:rPr>
                        <w:t xml:space="preserve"> </w:t>
                      </w:r>
                      <w:r w:rsidRPr="00715349">
                        <w:rPr>
                          <w:rFonts w:ascii="Calibri" w:hAnsi="Calibri"/>
                          <w:color w:val="055D8B"/>
                        </w:rPr>
                        <w:t>exchanges included?</w:t>
                      </w:r>
                    </w:p>
                    <w:p w:rsidR="00055E7C" w:rsidRPr="00715349" w:rsidRDefault="00055E7C">
                      <w:pPr>
                        <w:pStyle w:val="BodyText"/>
                        <w:numPr>
                          <w:ilvl w:val="0"/>
                          <w:numId w:val="131"/>
                        </w:numPr>
                        <w:tabs>
                          <w:tab w:val="left" w:pos="370"/>
                        </w:tabs>
                        <w:spacing w:line="206" w:lineRule="auto"/>
                        <w:ind w:right="838"/>
                        <w:rPr>
                          <w:rFonts w:ascii="Calibri" w:hAnsi="Calibri"/>
                        </w:rPr>
                      </w:pPr>
                      <w:r w:rsidRPr="00715349">
                        <w:rPr>
                          <w:rFonts w:ascii="Calibri" w:hAnsi="Calibri"/>
                          <w:color w:val="4C4D4F"/>
                        </w:rPr>
                        <w:t>State data governance policies require the development and implementation of data</w:t>
                      </w:r>
                      <w:r w:rsidRPr="00715349">
                        <w:rPr>
                          <w:rFonts w:ascii="Calibri" w:hAnsi="Calibri"/>
                          <w:color w:val="4C4D4F"/>
                          <w:spacing w:val="-22"/>
                        </w:rPr>
                        <w:t xml:space="preserve"> </w:t>
                      </w:r>
                      <w:r w:rsidRPr="00715349">
                        <w:rPr>
                          <w:rFonts w:ascii="Calibri" w:hAnsi="Calibri"/>
                          <w:color w:val="4C4D4F"/>
                        </w:rPr>
                        <w:t xml:space="preserve">quality procedures for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numPr>
                          <w:ilvl w:val="1"/>
                          <w:numId w:val="131"/>
                        </w:numPr>
                        <w:tabs>
                          <w:tab w:val="left" w:pos="540"/>
                        </w:tabs>
                        <w:spacing w:line="206" w:lineRule="auto"/>
                        <w:ind w:right="289"/>
                        <w:rPr>
                          <w:rFonts w:ascii="Calibri" w:hAnsi="Calibri"/>
                        </w:rPr>
                      </w:pPr>
                      <w:r w:rsidRPr="00715349">
                        <w:rPr>
                          <w:rFonts w:ascii="Calibri" w:hAnsi="Calibri"/>
                          <w:color w:val="055D8B"/>
                        </w:rPr>
                        <w:t>What data quality procedures are required? How does the SEA ensure data quality procedures</w:t>
                      </w:r>
                      <w:r w:rsidRPr="00715349">
                        <w:rPr>
                          <w:rFonts w:ascii="Calibri" w:hAnsi="Calibri"/>
                          <w:color w:val="055D8B"/>
                          <w:spacing w:val="-29"/>
                        </w:rPr>
                        <w:t xml:space="preserve"> </w:t>
                      </w:r>
                      <w:r w:rsidRPr="00715349">
                        <w:rPr>
                          <w:rFonts w:ascii="Calibri" w:hAnsi="Calibri"/>
                          <w:color w:val="055D8B"/>
                        </w:rPr>
                        <w:t>for each required process</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Who (role) is responsible for implementation of data quality</w:t>
                      </w:r>
                      <w:r w:rsidRPr="00715349">
                        <w:rPr>
                          <w:rFonts w:ascii="Calibri" w:hAnsi="Calibri"/>
                          <w:color w:val="055D8B"/>
                          <w:spacing w:val="-2"/>
                        </w:rPr>
                        <w:t xml:space="preserve"> </w:t>
                      </w:r>
                      <w:r w:rsidRPr="00715349">
                        <w:rPr>
                          <w:rFonts w:ascii="Calibri" w:hAnsi="Calibri"/>
                          <w:color w:val="055D8B"/>
                        </w:rPr>
                        <w:t>reviews?</w:t>
                      </w:r>
                    </w:p>
                    <w:p w:rsidR="00055E7C" w:rsidRPr="00715349" w:rsidRDefault="00055E7C">
                      <w:pPr>
                        <w:pStyle w:val="BodyText"/>
                        <w:numPr>
                          <w:ilvl w:val="1"/>
                          <w:numId w:val="131"/>
                        </w:numPr>
                        <w:tabs>
                          <w:tab w:val="left" w:pos="540"/>
                        </w:tabs>
                        <w:spacing w:before="8" w:line="206" w:lineRule="auto"/>
                        <w:ind w:right="119"/>
                        <w:rPr>
                          <w:rFonts w:ascii="Calibri" w:hAnsi="Calibri"/>
                        </w:rPr>
                      </w:pPr>
                      <w:r w:rsidRPr="00715349">
                        <w:rPr>
                          <w:rFonts w:ascii="Calibri" w:hAnsi="Calibri"/>
                          <w:color w:val="055D8B"/>
                        </w:rPr>
                        <w:t>When/how are regular reviews of data quality procedures, including evaluation of the</w:t>
                      </w:r>
                      <w:r w:rsidRPr="00715349">
                        <w:rPr>
                          <w:rFonts w:ascii="Calibri" w:hAnsi="Calibri"/>
                          <w:color w:val="055D8B"/>
                          <w:spacing w:val="-26"/>
                        </w:rPr>
                        <w:t xml:space="preserve"> </w:t>
                      </w:r>
                      <w:r w:rsidRPr="00715349">
                        <w:rPr>
                          <w:rFonts w:ascii="Calibri" w:hAnsi="Calibri"/>
                          <w:color w:val="055D8B"/>
                        </w:rPr>
                        <w:t>effectiveness of business rules,</w:t>
                      </w:r>
                      <w:r w:rsidRPr="00715349">
                        <w:rPr>
                          <w:rFonts w:ascii="Calibri" w:hAnsi="Calibri"/>
                          <w:color w:val="055D8B"/>
                          <w:spacing w:val="-1"/>
                        </w:rPr>
                        <w:t xml:space="preserve"> </w:t>
                      </w:r>
                      <w:r w:rsidRPr="00715349">
                        <w:rPr>
                          <w:rFonts w:ascii="Calibri" w:hAnsi="Calibri"/>
                          <w:color w:val="055D8B"/>
                        </w:rPr>
                        <w:t>scheduled?</w:t>
                      </w:r>
                    </w:p>
                    <w:p w:rsidR="00055E7C" w:rsidRPr="00715349" w:rsidRDefault="00055E7C">
                      <w:pPr>
                        <w:pStyle w:val="BodyText"/>
                        <w:numPr>
                          <w:ilvl w:val="1"/>
                          <w:numId w:val="131"/>
                        </w:numPr>
                        <w:tabs>
                          <w:tab w:val="left" w:pos="540"/>
                        </w:tabs>
                        <w:spacing w:line="206" w:lineRule="auto"/>
                        <w:ind w:right="264"/>
                        <w:rPr>
                          <w:rFonts w:ascii="Calibri" w:hAnsi="Calibri"/>
                        </w:rPr>
                      </w:pPr>
                      <w:r w:rsidRPr="00715349">
                        <w:rPr>
                          <w:rFonts w:ascii="Calibri" w:hAnsi="Calibri"/>
                          <w:color w:val="055D8B"/>
                        </w:rPr>
                        <w:t>What is the process for modifying and implementing new business rules in the Part B data</w:t>
                      </w:r>
                      <w:r w:rsidRPr="00715349">
                        <w:rPr>
                          <w:rFonts w:ascii="Calibri" w:hAnsi="Calibri"/>
                          <w:color w:val="055D8B"/>
                          <w:spacing w:val="-18"/>
                        </w:rPr>
                        <w:t xml:space="preserve"> </w:t>
                      </w:r>
                      <w:r w:rsidRPr="00715349">
                        <w:rPr>
                          <w:rFonts w:ascii="Calibri" w:hAnsi="Calibri"/>
                          <w:color w:val="055D8B"/>
                        </w:rPr>
                        <w:t>system (at collection, reporting, or data transfer</w:t>
                      </w:r>
                      <w:r w:rsidRPr="00715349">
                        <w:rPr>
                          <w:rFonts w:ascii="Calibri" w:hAnsi="Calibri"/>
                          <w:color w:val="055D8B"/>
                          <w:spacing w:val="-1"/>
                        </w:rPr>
                        <w:t xml:space="preserve"> </w:t>
                      </w:r>
                      <w:r w:rsidRPr="00715349">
                        <w:rPr>
                          <w:rFonts w:ascii="Calibri" w:hAnsi="Calibri"/>
                          <w:color w:val="055D8B"/>
                        </w:rPr>
                        <w:t>level)?</w:t>
                      </w:r>
                    </w:p>
                    <w:p w:rsidR="00055E7C" w:rsidRPr="00715349" w:rsidRDefault="00055E7C">
                      <w:pPr>
                        <w:pStyle w:val="BodyText"/>
                        <w:numPr>
                          <w:ilvl w:val="0"/>
                          <w:numId w:val="131"/>
                        </w:numPr>
                        <w:tabs>
                          <w:tab w:val="left" w:pos="370"/>
                        </w:tabs>
                        <w:spacing w:line="206" w:lineRule="auto"/>
                        <w:ind w:right="452"/>
                        <w:rPr>
                          <w:rFonts w:ascii="Calibri" w:hAnsi="Calibri"/>
                        </w:rPr>
                      </w:pPr>
                      <w:r w:rsidRPr="00715349">
                        <w:rPr>
                          <w:rFonts w:ascii="Calibri" w:hAnsi="Calibri"/>
                          <w:color w:val="4C4D4F"/>
                        </w:rPr>
                        <w:t>State data governance policies require staff and contractors who collect, maintain, and/or</w:t>
                      </w:r>
                      <w:r w:rsidRPr="00715349">
                        <w:rPr>
                          <w:rFonts w:ascii="Calibri" w:hAnsi="Calibri"/>
                          <w:color w:val="4C4D4F"/>
                          <w:spacing w:val="-29"/>
                        </w:rPr>
                        <w:t xml:space="preserve"> </w:t>
                      </w:r>
                      <w:r w:rsidRPr="00715349">
                        <w:rPr>
                          <w:rFonts w:ascii="Calibri" w:hAnsi="Calibri"/>
                          <w:color w:val="4C4D4F"/>
                        </w:rPr>
                        <w:t>receive state data to participate in periodic data quality</w:t>
                      </w:r>
                      <w:r w:rsidRPr="00715349">
                        <w:rPr>
                          <w:rFonts w:ascii="Calibri" w:hAnsi="Calibri"/>
                          <w:color w:val="4C4D4F"/>
                          <w:spacing w:val="-1"/>
                        </w:rPr>
                        <w:t xml:space="preserve"> </w:t>
                      </w:r>
                      <w:r w:rsidRPr="00715349">
                        <w:rPr>
                          <w:rFonts w:ascii="Calibri" w:hAnsi="Calibri"/>
                          <w:color w:val="4C4D4F"/>
                        </w:rPr>
                        <w:t>training.</w:t>
                      </w:r>
                    </w:p>
                    <w:p w:rsidR="00055E7C" w:rsidRPr="00715349" w:rsidRDefault="00055E7C">
                      <w:pPr>
                        <w:pStyle w:val="BodyText"/>
                        <w:numPr>
                          <w:ilvl w:val="1"/>
                          <w:numId w:val="131"/>
                        </w:numPr>
                        <w:tabs>
                          <w:tab w:val="left" w:pos="540"/>
                        </w:tabs>
                        <w:spacing w:line="206" w:lineRule="auto"/>
                        <w:ind w:right="353"/>
                        <w:rPr>
                          <w:rFonts w:ascii="Calibri" w:hAnsi="Calibri"/>
                        </w:rPr>
                      </w:pPr>
                      <w:r w:rsidRPr="00715349">
                        <w:rPr>
                          <w:rFonts w:ascii="Calibri" w:hAnsi="Calibri"/>
                          <w:color w:val="055D8B"/>
                        </w:rPr>
                        <w:t>What methods does the SEA use to provide SEA staff, contractors, and LEA staff with</w:t>
                      </w:r>
                      <w:r w:rsidRPr="00715349">
                        <w:rPr>
                          <w:rFonts w:ascii="Calibri" w:hAnsi="Calibri"/>
                          <w:color w:val="055D8B"/>
                          <w:spacing w:val="-26"/>
                        </w:rPr>
                        <w:t xml:space="preserve"> </w:t>
                      </w:r>
                      <w:r w:rsidRPr="00715349">
                        <w:rPr>
                          <w:rFonts w:ascii="Calibri" w:hAnsi="Calibri"/>
                          <w:color w:val="055D8B"/>
                        </w:rPr>
                        <w:t>information related to data quality (i.e., data definitions, business rules, validation rules, etc.)? How often is information disseminated? Training</w:t>
                      </w:r>
                      <w:r w:rsidRPr="00715349">
                        <w:rPr>
                          <w:rFonts w:ascii="Calibri" w:hAnsi="Calibri"/>
                          <w:color w:val="055D8B"/>
                          <w:spacing w:val="-10"/>
                        </w:rPr>
                        <w:t xml:space="preserve"> </w:t>
                      </w:r>
                      <w:r w:rsidRPr="00715349">
                        <w:rPr>
                          <w:rFonts w:ascii="Calibri" w:hAnsi="Calibri"/>
                          <w:color w:val="055D8B"/>
                        </w:rPr>
                        <w:t>provided?</w:t>
                      </w:r>
                    </w:p>
                    <w:p w:rsidR="00055E7C" w:rsidRPr="00715349" w:rsidRDefault="00055E7C">
                      <w:pPr>
                        <w:pStyle w:val="BodyText"/>
                        <w:numPr>
                          <w:ilvl w:val="1"/>
                          <w:numId w:val="131"/>
                        </w:numPr>
                        <w:tabs>
                          <w:tab w:val="left" w:pos="540"/>
                        </w:tabs>
                        <w:spacing w:line="206" w:lineRule="auto"/>
                        <w:ind w:right="893"/>
                        <w:rPr>
                          <w:rFonts w:ascii="Calibri" w:hAnsi="Calibri"/>
                        </w:rPr>
                      </w:pPr>
                      <w:r w:rsidRPr="00715349">
                        <w:rPr>
                          <w:rFonts w:ascii="Calibri" w:hAnsi="Calibri"/>
                          <w:color w:val="055D8B"/>
                        </w:rPr>
                        <w:t>What methods are used to train SEA and LEA data quality reviewers? How often is</w:t>
                      </w:r>
                      <w:r w:rsidRPr="00715349">
                        <w:rPr>
                          <w:rFonts w:ascii="Calibri" w:hAnsi="Calibri"/>
                          <w:color w:val="055D8B"/>
                          <w:spacing w:val="-16"/>
                        </w:rPr>
                        <w:t xml:space="preserve"> </w:t>
                      </w:r>
                      <w:r w:rsidRPr="00715349">
                        <w:rPr>
                          <w:rFonts w:ascii="Calibri" w:hAnsi="Calibri"/>
                          <w:color w:val="055D8B"/>
                        </w:rPr>
                        <w:t>training provided?</w:t>
                      </w:r>
                    </w:p>
                    <w:p w:rsidR="00055E7C" w:rsidRPr="00715349" w:rsidRDefault="00055E7C">
                      <w:pPr>
                        <w:pStyle w:val="BodyText"/>
                        <w:numPr>
                          <w:ilvl w:val="1"/>
                          <w:numId w:val="131"/>
                        </w:numPr>
                        <w:tabs>
                          <w:tab w:val="left" w:pos="540"/>
                        </w:tabs>
                        <w:spacing w:line="206" w:lineRule="auto"/>
                        <w:ind w:right="45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continuous</w:t>
                      </w:r>
                      <w:r w:rsidRPr="00715349">
                        <w:rPr>
                          <w:rFonts w:ascii="Calibri" w:hAnsi="Calibri"/>
                          <w:color w:val="055D8B"/>
                          <w:spacing w:val="-3"/>
                        </w:rPr>
                        <w:t xml:space="preserve"> </w:t>
                      </w:r>
                      <w:r w:rsidRPr="00715349">
                        <w:rPr>
                          <w:rFonts w:ascii="Calibri" w:hAnsi="Calibri"/>
                          <w:color w:val="055D8B"/>
                        </w:rPr>
                        <w:t>improvement</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lessons</w:t>
                      </w:r>
                      <w:r w:rsidRPr="00715349">
                        <w:rPr>
                          <w:rFonts w:ascii="Calibri" w:hAnsi="Calibri"/>
                          <w:color w:val="055D8B"/>
                          <w:spacing w:val="-3"/>
                        </w:rPr>
                        <w:t xml:space="preserve"> </w:t>
                      </w:r>
                      <w:r w:rsidRPr="00715349">
                        <w:rPr>
                          <w:rFonts w:ascii="Calibri" w:hAnsi="Calibri"/>
                          <w:color w:val="055D8B"/>
                        </w:rPr>
                        <w:t>learned</w:t>
                      </w:r>
                      <w:r w:rsidRPr="00715349">
                        <w:rPr>
                          <w:rFonts w:ascii="Calibri" w:hAnsi="Calibri"/>
                          <w:color w:val="055D8B"/>
                          <w:spacing w:val="-3"/>
                        </w:rPr>
                        <w:t xml:space="preserve"> </w:t>
                      </w:r>
                      <w:r w:rsidRPr="00715349">
                        <w:rPr>
                          <w:rFonts w:ascii="Calibri" w:hAnsi="Calibri"/>
                          <w:color w:val="055D8B"/>
                        </w:rPr>
                        <w:t>meetings,</w:t>
                      </w:r>
                      <w:r w:rsidRPr="00715349">
                        <w:rPr>
                          <w:rFonts w:ascii="Calibri" w:hAnsi="Calibri"/>
                          <w:color w:val="055D8B"/>
                          <w:spacing w:val="-3"/>
                        </w:rPr>
                        <w:t xml:space="preserve"> </w:t>
                      </w:r>
                      <w:r w:rsidRPr="00715349">
                        <w:rPr>
                          <w:rFonts w:ascii="Calibri" w:hAnsi="Calibri"/>
                          <w:color w:val="055D8B"/>
                        </w:rPr>
                        <w:t>feedback loops) to improve</w:t>
                      </w:r>
                      <w:r w:rsidRPr="00715349">
                        <w:rPr>
                          <w:rFonts w:ascii="Calibri" w:hAnsi="Calibri"/>
                          <w:color w:val="055D8B"/>
                          <w:spacing w:val="-1"/>
                        </w:rPr>
                        <w:t xml:space="preserve"> </w:t>
                      </w:r>
                      <w:r w:rsidRPr="00715349">
                        <w:rPr>
                          <w:rFonts w:ascii="Calibri" w:hAnsi="Calibri"/>
                          <w:color w:val="055D8B"/>
                        </w:rPr>
                        <w:t>training?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739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81"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195" type="#_x0000_t202" style="position:absolute;margin-left:54pt;margin-top:57.6pt;width:7in;height:12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Z79/G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75520" behindDoc="1" locked="0" layoutInCell="1" allowOverlap="1" wp14:anchorId="36BB29D7" wp14:editId="4540E8EF">
                <wp:simplePos x="0" y="0"/>
                <wp:positionH relativeFrom="margin">
                  <wp:posOffset>492125</wp:posOffset>
                </wp:positionH>
                <wp:positionV relativeFrom="paragraph">
                  <wp:posOffset>1612900</wp:posOffset>
                </wp:positionV>
                <wp:extent cx="6409690" cy="3407410"/>
                <wp:effectExtent l="0" t="0" r="10160" b="21590"/>
                <wp:wrapNone/>
                <wp:docPr id="1579" name="Group 1579"/>
                <wp:cNvGraphicFramePr/>
                <a:graphic xmlns:a="http://schemas.openxmlformats.org/drawingml/2006/main">
                  <a:graphicData uri="http://schemas.microsoft.com/office/word/2010/wordprocessingGroup">
                    <wpg:wgp>
                      <wpg:cNvGrpSpPr/>
                      <wpg:grpSpPr>
                        <a:xfrm>
                          <a:off x="0" y="0"/>
                          <a:ext cx="6409690" cy="3407410"/>
                          <a:chOff x="0" y="9069"/>
                          <a:chExt cx="6400800" cy="3244850"/>
                        </a:xfrm>
                      </wpg:grpSpPr>
                      <wps:wsp>
                        <wps:cNvPr id="1580" name="Rectangle 1580"/>
                        <wps:cNvSpPr/>
                        <wps:spPr>
                          <a:xfrm>
                            <a:off x="0" y="9069"/>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Straight Connector 158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8297A4" id="Group 1579" o:spid="_x0000_s1026" style="position:absolute;margin-left:38.75pt;margin-top:127pt;width:504.7pt;height:268.3pt;z-index:-104152;mso-position-horizontal-relative:margin;mso-width-relative:margin;mso-height-relative:margin" coordorigin=",90" coordsize="64008,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">
                <v:rect id="Rectangle 1580" o:spid="_x0000_s1027" style="position:absolute;top:90;width:64008;height:3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" filled="f" strokecolor="black [3213]" strokeweight=".5pt"/>
                <v:line id="Straight Connector 158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" strokecolor="black [3040]"/>
                <w10:wrap anchorx="margin"/>
              </v:group>
            </w:pict>
          </mc:Fallback>
        </mc:AlternateContent>
      </w:r>
      <w:r w:rsidR="00456693">
        <w:rPr>
          <w:rFonts w:ascii="Calibri" w:hAnsi="Calibri"/>
          <w:noProof/>
          <w:lang w:bidi="ar-SA"/>
        </w:rPr>
        <mc:AlternateContent>
          <mc:Choice Requires="wpg">
            <w:drawing>
              <wp:anchor distT="0" distB="0" distL="114300" distR="114300" simplePos="0" relativeHeight="252076544" behindDoc="1" locked="0" layoutInCell="1" allowOverlap="1" wp14:anchorId="36BB29D7" wp14:editId="4540E8EF">
                <wp:simplePos x="0" y="0"/>
                <wp:positionH relativeFrom="margin">
                  <wp:posOffset>492125</wp:posOffset>
                </wp:positionH>
                <wp:positionV relativeFrom="paragraph">
                  <wp:posOffset>5582626</wp:posOffset>
                </wp:positionV>
                <wp:extent cx="6409944" cy="2497846"/>
                <wp:effectExtent l="0" t="0" r="10160" b="17145"/>
                <wp:wrapNone/>
                <wp:docPr id="1582" name="Group 1582"/>
                <wp:cNvGraphicFramePr/>
                <a:graphic xmlns:a="http://schemas.openxmlformats.org/drawingml/2006/main">
                  <a:graphicData uri="http://schemas.microsoft.com/office/word/2010/wordprocessingGroup">
                    <wpg:wgp>
                      <wpg:cNvGrpSpPr/>
                      <wpg:grpSpPr>
                        <a:xfrm>
                          <a:off x="0" y="0"/>
                          <a:ext cx="6409944" cy="2497846"/>
                          <a:chOff x="0" y="9525"/>
                          <a:chExt cx="6409944" cy="3247708"/>
                        </a:xfrm>
                      </wpg:grpSpPr>
                      <wps:wsp>
                        <wps:cNvPr id="1583" name="Rectangle 1583"/>
                        <wps:cNvSpPr/>
                        <wps:spPr>
                          <a:xfrm>
                            <a:off x="0" y="12384"/>
                            <a:ext cx="6409944" cy="324484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Straight Connector 158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72A93F" id="Group 1582" o:spid="_x0000_s1026" style="position:absolute;margin-left:38.75pt;margin-top:439.6pt;width:504.7pt;height:196.7pt;z-index:-102104;mso-position-horizontal-relative:margin;mso-width-relative:margin;mso-height-relative:margin" coordorigin=",95" coordsize="64099,3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">
                <v:rect id="Rectangle 1583" o:spid="_x0000_s1027" style="position:absolute;top:123;width:64099;height:3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" filled="f" strokecolor="black [3213]" strokeweight=".5pt"/>
                <v:line id="Straight Connector 158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" strokecolor="black [3040]"/>
                <w10:wrap anchorx="margin"/>
              </v:group>
            </w:pict>
          </mc:Fallback>
        </mc:AlternateContent>
      </w:r>
      <w:r w:rsidR="00456693" w:rsidRPr="00715349">
        <w:rPr>
          <w:rFonts w:ascii="Calibri" w:hAnsi="Calibri"/>
          <w:noProof/>
          <w:lang w:bidi="ar-SA"/>
        </w:rPr>
        <mc:AlternateContent>
          <mc:Choice Requires="wps">
            <w:drawing>
              <wp:anchor distT="0" distB="0" distL="114300" distR="114300" simplePos="0" relativeHeight="251397632" behindDoc="1" locked="0" layoutInCell="1" allowOverlap="1">
                <wp:simplePos x="0" y="0"/>
                <wp:positionH relativeFrom="page">
                  <wp:posOffset>1466850</wp:posOffset>
                </wp:positionH>
                <wp:positionV relativeFrom="page">
                  <wp:posOffset>2200275</wp:posOffset>
                </wp:positionV>
                <wp:extent cx="5651500" cy="3409950"/>
                <wp:effectExtent l="0" t="0" r="6350" b="0"/>
                <wp:wrapNone/>
                <wp:docPr id="1252"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31"/>
                              </w:numPr>
                              <w:tabs>
                                <w:tab w:val="left" w:pos="370"/>
                              </w:tabs>
                              <w:spacing w:before="42" w:line="206" w:lineRule="auto"/>
                              <w:ind w:right="352"/>
                              <w:rPr>
                                <w:rFonts w:ascii="Calibri" w:hAnsi="Calibri"/>
                              </w:rPr>
                            </w:pPr>
                            <w:r w:rsidRPr="00715349">
                              <w:rPr>
                                <w:rFonts w:ascii="Calibri" w:hAnsi="Calibri"/>
                                <w:color w:val="4C4D4F"/>
                              </w:rPr>
                              <w:t xml:space="preserve">State data governance policies related to data quality of the </w:t>
                            </w:r>
                            <w:r w:rsidRPr="00715349">
                              <w:rPr>
                                <w:rFonts w:ascii="Calibri" w:hAnsi="Calibri"/>
                                <w:color w:val="4C4D4F"/>
                                <w:spacing w:val="-4"/>
                              </w:rPr>
                              <w:t xml:space="preserve">state’s </w:t>
                            </w:r>
                            <w:r w:rsidRPr="00715349">
                              <w:rPr>
                                <w:rFonts w:ascii="Calibri" w:hAnsi="Calibri"/>
                                <w:color w:val="4C4D4F"/>
                              </w:rPr>
                              <w:t>Part B data system are</w:t>
                            </w:r>
                            <w:r w:rsidRPr="00715349">
                              <w:rPr>
                                <w:rFonts w:ascii="Calibri" w:hAnsi="Calibri"/>
                                <w:color w:val="4C4D4F"/>
                                <w:spacing w:val="-22"/>
                              </w:rPr>
                              <w:t xml:space="preserve"> </w:t>
                            </w:r>
                            <w:r w:rsidRPr="00715349">
                              <w:rPr>
                                <w:rFonts w:ascii="Calibri" w:hAnsi="Calibri"/>
                                <w:color w:val="4C4D4F"/>
                              </w:rPr>
                              <w:t>regularly reviewed, and revisions are made as</w:t>
                            </w:r>
                            <w:r w:rsidRPr="00715349">
                              <w:rPr>
                                <w:rFonts w:ascii="Calibri" w:hAnsi="Calibri"/>
                                <w:color w:val="4C4D4F"/>
                                <w:spacing w:val="-2"/>
                              </w:rPr>
                              <w:t xml:space="preserve"> </w:t>
                            </w:r>
                            <w:r w:rsidRPr="00715349">
                              <w:rPr>
                                <w:rFonts w:ascii="Calibri" w:hAnsi="Calibri"/>
                                <w:color w:val="4C4D4F"/>
                              </w:rPr>
                              <w:t>necessary.</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rPr>
                              <w:t>How often does the SEA review Part B data quality</w:t>
                            </w:r>
                            <w:r w:rsidRPr="00715349">
                              <w:rPr>
                                <w:rFonts w:ascii="Calibri" w:hAnsi="Calibri"/>
                                <w:color w:val="055D8B"/>
                                <w:spacing w:val="-1"/>
                              </w:rPr>
                              <w:t xml:space="preserve"> </w:t>
                            </w:r>
                            <w:r w:rsidRPr="00715349">
                              <w:rPr>
                                <w:rFonts w:ascii="Calibri" w:hAnsi="Calibri"/>
                                <w:color w:val="055D8B"/>
                              </w:rPr>
                              <w:t>policies?</w:t>
                            </w:r>
                          </w:p>
                          <w:p w:rsidR="00055E7C" w:rsidRPr="00715349" w:rsidRDefault="00055E7C">
                            <w:pPr>
                              <w:pStyle w:val="BodyText"/>
                              <w:numPr>
                                <w:ilvl w:val="1"/>
                                <w:numId w:val="129"/>
                              </w:numPr>
                              <w:tabs>
                                <w:tab w:val="left" w:pos="540"/>
                              </w:tabs>
                              <w:spacing w:before="12" w:line="206" w:lineRule="auto"/>
                              <w:ind w:right="16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revision?</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communicated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Part B staff and</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rPr>
                              <w:t>How are Part B staff involved in the review and</w:t>
                            </w:r>
                            <w:r w:rsidRPr="00715349">
                              <w:rPr>
                                <w:rFonts w:ascii="Calibri" w:hAnsi="Calibri"/>
                                <w:color w:val="055D8B"/>
                                <w:spacing w:val="-3"/>
                              </w:rPr>
                              <w:t xml:space="preserve"> </w:t>
                            </w:r>
                            <w:r w:rsidRPr="00715349">
                              <w:rPr>
                                <w:rFonts w:ascii="Calibri" w:hAnsi="Calibri"/>
                                <w:color w:val="055D8B"/>
                              </w:rPr>
                              <w:t>revision?</w:t>
                            </w:r>
                          </w:p>
                          <w:p w:rsidR="00055E7C" w:rsidRPr="00715349" w:rsidRDefault="00055E7C">
                            <w:pPr>
                              <w:pStyle w:val="BodyText"/>
                              <w:numPr>
                                <w:ilvl w:val="1"/>
                                <w:numId w:val="129"/>
                              </w:numPr>
                              <w:tabs>
                                <w:tab w:val="left" w:pos="540"/>
                              </w:tabs>
                              <w:spacing w:line="240" w:lineRule="exact"/>
                              <w:rPr>
                                <w:rFonts w:ascii="Calibri" w:hAnsi="Calibri"/>
                              </w:rPr>
                            </w:pPr>
                            <w:r w:rsidRPr="00715349">
                              <w:rPr>
                                <w:rFonts w:ascii="Calibri" w:hAnsi="Calibri"/>
                                <w:color w:val="055D8B"/>
                              </w:rPr>
                              <w:t>How often are lessons learned reviews</w:t>
                            </w:r>
                            <w:r w:rsidRPr="00715349">
                              <w:rPr>
                                <w:rFonts w:ascii="Calibri" w:hAnsi="Calibri"/>
                                <w:color w:val="055D8B"/>
                                <w:spacing w:val="-1"/>
                              </w:rPr>
                              <w:t xml:space="preserve"> </w:t>
                            </w:r>
                            <w:r w:rsidRPr="00715349">
                              <w:rPr>
                                <w:rFonts w:ascii="Calibri" w:hAnsi="Calibri"/>
                                <w:color w:val="055D8B"/>
                              </w:rPr>
                              <w:t>scheduled?</w:t>
                            </w:r>
                          </w:p>
                          <w:p w:rsidR="00055E7C" w:rsidRPr="00715349" w:rsidRDefault="00055E7C" w:rsidP="00D35715">
                            <w:pPr>
                              <w:pStyle w:val="BodyText"/>
                              <w:numPr>
                                <w:ilvl w:val="0"/>
                                <w:numId w:val="131"/>
                              </w:numPr>
                              <w:tabs>
                                <w:tab w:val="left" w:pos="370"/>
                              </w:tabs>
                              <w:spacing w:before="12" w:line="206" w:lineRule="auto"/>
                              <w:ind w:right="281"/>
                              <w:rPr>
                                <w:rFonts w:ascii="Calibri" w:hAnsi="Calibri"/>
                              </w:rPr>
                            </w:pPr>
                            <w:r w:rsidRPr="00715349">
                              <w:rPr>
                                <w:rFonts w:ascii="Calibri" w:hAnsi="Calibri"/>
                                <w:color w:val="4C4D4F"/>
                              </w:rPr>
                              <w:t>State data governance policies require that any internal or external program or agency</w:t>
                            </w:r>
                            <w:r w:rsidRPr="00715349">
                              <w:rPr>
                                <w:rFonts w:ascii="Calibri" w:hAnsi="Calibri"/>
                                <w:color w:val="4C4D4F"/>
                                <w:spacing w:val="-27"/>
                              </w:rPr>
                              <w:t xml:space="preserve"> </w:t>
                            </w:r>
                            <w:r w:rsidRPr="00715349">
                              <w:rPr>
                                <w:rFonts w:ascii="Calibri" w:hAnsi="Calibri"/>
                                <w:color w:val="4C4D4F"/>
                              </w:rPr>
                              <w:t>maintaining and/or using state Part B data adhere to applicable data quality policies and</w:t>
                            </w:r>
                            <w:r w:rsidRPr="00715349">
                              <w:rPr>
                                <w:rFonts w:ascii="Calibri" w:hAnsi="Calibri"/>
                                <w:color w:val="4C4D4F"/>
                                <w:spacing w:val="-8"/>
                              </w:rPr>
                              <w:t xml:space="preserve"> </w:t>
                            </w:r>
                            <w:r w:rsidRPr="00715349">
                              <w:rPr>
                                <w:rFonts w:ascii="Calibri" w:hAnsi="Calibri"/>
                                <w:color w:val="4C4D4F"/>
                              </w:rPr>
                              <w:t>procedures.</w:t>
                            </w:r>
                          </w:p>
                          <w:p w:rsidR="00055E7C" w:rsidRPr="00715349" w:rsidRDefault="00055E7C">
                            <w:pPr>
                              <w:pStyle w:val="BodyText"/>
                              <w:numPr>
                                <w:ilvl w:val="1"/>
                                <w:numId w:val="129"/>
                              </w:numPr>
                              <w:tabs>
                                <w:tab w:val="left" w:pos="540"/>
                              </w:tabs>
                              <w:spacing w:line="206" w:lineRule="auto"/>
                              <w:ind w:right="599"/>
                              <w:rPr>
                                <w:rFonts w:ascii="Calibri" w:hAnsi="Calibri"/>
                              </w:rPr>
                            </w:pPr>
                            <w:r w:rsidRPr="00715349">
                              <w:rPr>
                                <w:rFonts w:ascii="Calibri" w:hAnsi="Calibri"/>
                                <w:color w:val="055D8B"/>
                              </w:rPr>
                              <w:t>How does the SEA verify that internal and external programs and agencies adhere to the</w:t>
                            </w:r>
                            <w:r w:rsidRPr="00715349">
                              <w:rPr>
                                <w:rFonts w:ascii="Calibri" w:hAnsi="Calibri"/>
                                <w:color w:val="055D8B"/>
                                <w:spacing w:val="-21"/>
                              </w:rPr>
                              <w:t xml:space="preserve"> </w:t>
                            </w:r>
                            <w:r w:rsidRPr="00715349">
                              <w:rPr>
                                <w:rFonts w:ascii="Calibri" w:hAnsi="Calibri"/>
                                <w:color w:val="055D8B"/>
                              </w:rPr>
                              <w:t>data quality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9"/>
                              </w:numPr>
                              <w:tabs>
                                <w:tab w:val="left" w:pos="540"/>
                              </w:tabs>
                              <w:spacing w:line="206" w:lineRule="auto"/>
                              <w:ind w:right="551"/>
                              <w:rPr>
                                <w:rFonts w:ascii="Calibri" w:hAnsi="Calibri"/>
                              </w:rPr>
                            </w:pPr>
                            <w:r w:rsidRPr="00715349">
                              <w:rPr>
                                <w:rFonts w:ascii="Calibri" w:hAnsi="Calibri"/>
                                <w:color w:val="055D8B"/>
                              </w:rPr>
                              <w:t>What methods are used to share data quality policies and procedures with internal or</w:t>
                            </w:r>
                            <w:r w:rsidRPr="00715349">
                              <w:rPr>
                                <w:rFonts w:ascii="Calibri" w:hAnsi="Calibri"/>
                                <w:color w:val="055D8B"/>
                                <w:spacing w:val="-20"/>
                              </w:rPr>
                              <w:t xml:space="preserve"> </w:t>
                            </w:r>
                            <w:r w:rsidRPr="00715349">
                              <w:rPr>
                                <w:rFonts w:ascii="Calibri" w:hAnsi="Calibri"/>
                                <w:color w:val="055D8B"/>
                              </w:rPr>
                              <w:t>external programs or</w:t>
                            </w:r>
                            <w:r w:rsidRPr="00715349">
                              <w:rPr>
                                <w:rFonts w:ascii="Calibri" w:hAnsi="Calibri"/>
                                <w:color w:val="055D8B"/>
                                <w:spacing w:val="-1"/>
                              </w:rPr>
                              <w:t xml:space="preserve"> </w:t>
                            </w:r>
                            <w:r w:rsidRPr="00715349">
                              <w:rPr>
                                <w:rFonts w:ascii="Calibri" w:hAnsi="Calibri"/>
                                <w:color w:val="055D8B"/>
                              </w:rPr>
                              <w:t>agencies?</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quality</w:t>
                            </w:r>
                            <w:r w:rsidRPr="00715349">
                              <w:rPr>
                                <w:rFonts w:ascii="Calibri" w:hAnsi="Calibri"/>
                                <w:color w:val="055D8B"/>
                                <w:spacing w:val="-6"/>
                              </w:rPr>
                              <w:t xml:space="preserve"> </w:t>
                            </w:r>
                            <w:r w:rsidRPr="00715349">
                              <w:rPr>
                                <w:rFonts w:ascii="Calibri" w:hAnsi="Calibri"/>
                                <w:color w:val="055D8B"/>
                                <w:spacing w:val="-3"/>
                              </w:rPr>
                              <w:t>training</w:t>
                            </w:r>
                            <w:r w:rsidRPr="00715349">
                              <w:rPr>
                                <w:rFonts w:ascii="Calibri" w:hAnsi="Calibri"/>
                                <w:color w:val="055D8B"/>
                                <w:spacing w:val="-6"/>
                              </w:rPr>
                              <w:t xml:space="preserve"> </w:t>
                            </w:r>
                            <w:r w:rsidRPr="00715349">
                              <w:rPr>
                                <w:rFonts w:ascii="Calibri" w:hAnsi="Calibri"/>
                                <w:color w:val="055D8B"/>
                                <w:spacing w:val="-3"/>
                              </w:rPr>
                              <w:t>provided</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3"/>
                              </w:rPr>
                              <w:t>those</w:t>
                            </w:r>
                            <w:r w:rsidRPr="00715349">
                              <w:rPr>
                                <w:rFonts w:ascii="Calibri" w:hAnsi="Calibri"/>
                                <w:color w:val="055D8B"/>
                                <w:spacing w:val="-6"/>
                              </w:rPr>
                              <w:t xml:space="preserve"> </w:t>
                            </w:r>
                            <w:r w:rsidRPr="00715349">
                              <w:rPr>
                                <w:rFonts w:ascii="Calibri" w:hAnsi="Calibri"/>
                                <w:color w:val="055D8B"/>
                                <w:spacing w:val="-3"/>
                              </w:rPr>
                              <w:t>(internal</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spacing w:val="-3"/>
                              </w:rPr>
                              <w:t>external)</w:t>
                            </w:r>
                            <w:r w:rsidRPr="00715349">
                              <w:rPr>
                                <w:rFonts w:ascii="Calibri" w:hAnsi="Calibri"/>
                                <w:color w:val="055D8B"/>
                                <w:spacing w:val="-6"/>
                              </w:rPr>
                              <w:t xml:space="preserve"> </w:t>
                            </w:r>
                            <w:r w:rsidRPr="00715349">
                              <w:rPr>
                                <w:rFonts w:ascii="Calibri" w:hAnsi="Calibri"/>
                                <w:color w:val="055D8B"/>
                                <w:spacing w:val="-3"/>
                              </w:rPr>
                              <w:t>that</w:t>
                            </w:r>
                            <w:r w:rsidRPr="00715349">
                              <w:rPr>
                                <w:rFonts w:ascii="Calibri" w:hAnsi="Calibri"/>
                                <w:color w:val="055D8B"/>
                                <w:spacing w:val="-6"/>
                              </w:rPr>
                              <w:t xml:space="preserve"> </w:t>
                            </w:r>
                            <w:r w:rsidRPr="00715349">
                              <w:rPr>
                                <w:rFonts w:ascii="Calibri" w:hAnsi="Calibri"/>
                                <w:color w:val="055D8B"/>
                                <w:spacing w:val="-3"/>
                              </w:rPr>
                              <w:t>maintain</w:t>
                            </w:r>
                            <w:r w:rsidRPr="00715349">
                              <w:rPr>
                                <w:rFonts w:ascii="Calibri" w:hAnsi="Calibri"/>
                                <w:color w:val="055D8B"/>
                                <w:spacing w:val="-6"/>
                              </w:rPr>
                              <w:t xml:space="preserve"> </w:t>
                            </w:r>
                            <w:r w:rsidRPr="00715349">
                              <w:rPr>
                                <w:rFonts w:ascii="Calibri" w:hAnsi="Calibri"/>
                                <w:color w:val="055D8B"/>
                              </w:rPr>
                              <w:t>or</w:t>
                            </w:r>
                            <w:r w:rsidRPr="00715349">
                              <w:rPr>
                                <w:rFonts w:ascii="Calibri" w:hAnsi="Calibri"/>
                                <w:color w:val="055D8B"/>
                                <w:spacing w:val="-6"/>
                              </w:rPr>
                              <w:t xml:space="preserve"> </w:t>
                            </w:r>
                            <w:r w:rsidRPr="00715349">
                              <w:rPr>
                                <w:rFonts w:ascii="Calibri" w:hAnsi="Calibri"/>
                                <w:color w:val="055D8B"/>
                              </w:rPr>
                              <w:t>use</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4"/>
                              </w:rPr>
                              <w:t>data?</w:t>
                            </w:r>
                          </w:p>
                          <w:p w:rsidR="00055E7C" w:rsidRPr="00715349" w:rsidRDefault="00055E7C">
                            <w:pPr>
                              <w:pStyle w:val="BodyText"/>
                              <w:numPr>
                                <w:ilvl w:val="1"/>
                                <w:numId w:val="129"/>
                              </w:numPr>
                              <w:tabs>
                                <w:tab w:val="left" w:pos="540"/>
                              </w:tabs>
                              <w:spacing w:line="240" w:lineRule="exact"/>
                              <w:rPr>
                                <w:rFonts w:ascii="Calibri" w:hAnsi="Calibri"/>
                              </w:rPr>
                            </w:pPr>
                            <w:r w:rsidRPr="00715349">
                              <w:rPr>
                                <w:rFonts w:ascii="Calibri" w:hAnsi="Calibri"/>
                                <w:color w:val="055D8B"/>
                              </w:rPr>
                              <w:t>How is written guidance provided on SEA website in a way that is easily</w:t>
                            </w:r>
                            <w:r w:rsidRPr="00715349">
                              <w:rPr>
                                <w:rFonts w:ascii="Calibri" w:hAnsi="Calibri"/>
                                <w:color w:val="055D8B"/>
                                <w:spacing w:val="-8"/>
                              </w:rPr>
                              <w:t xml:space="preserve"> </w:t>
                            </w:r>
                            <w:r w:rsidRPr="00715349">
                              <w:rPr>
                                <w:rFonts w:ascii="Calibri" w:hAnsi="Calibri"/>
                                <w:color w:val="055D8B"/>
                              </w:rPr>
                              <w:t>accessible?</w:t>
                            </w:r>
                          </w:p>
                          <w:p w:rsidR="00055E7C" w:rsidRPr="00715349" w:rsidRDefault="00055E7C" w:rsidP="00D35715">
                            <w:pPr>
                              <w:pStyle w:val="BodyText"/>
                              <w:numPr>
                                <w:ilvl w:val="0"/>
                                <w:numId w:val="131"/>
                              </w:numPr>
                              <w:tabs>
                                <w:tab w:val="left" w:pos="370"/>
                              </w:tabs>
                              <w:spacing w:before="7" w:line="206" w:lineRule="auto"/>
                              <w:ind w:right="850"/>
                              <w:jc w:val="both"/>
                              <w:rPr>
                                <w:rFonts w:ascii="Calibri" w:hAnsi="Calibri"/>
                              </w:rPr>
                            </w:pPr>
                            <w:r w:rsidRPr="00715349">
                              <w:rPr>
                                <w:rFonts w:ascii="Calibri" w:hAnsi="Calibri"/>
                                <w:color w:val="4C4D4F"/>
                              </w:rPr>
                              <w:t>State data governance policies require that supporting documentation is available to</w:t>
                            </w:r>
                            <w:r w:rsidRPr="00715349">
                              <w:rPr>
                                <w:rFonts w:ascii="Calibri" w:hAnsi="Calibri"/>
                                <w:color w:val="4C4D4F"/>
                                <w:spacing w:val="-23"/>
                              </w:rPr>
                              <w:t xml:space="preserve"> </w:t>
                            </w:r>
                            <w:r w:rsidRPr="00715349">
                              <w:rPr>
                                <w:rFonts w:ascii="Calibri" w:hAnsi="Calibri"/>
                                <w:color w:val="4C4D4F"/>
                              </w:rPr>
                              <w:t>ensure interoperability when transferring state Part B data to other programs or agencies (e.g., data dictionaries, data validation</w:t>
                            </w:r>
                            <w:r w:rsidRPr="00715349">
                              <w:rPr>
                                <w:rFonts w:ascii="Calibri" w:hAnsi="Calibri"/>
                                <w:color w:val="4C4D4F"/>
                                <w:spacing w:val="-1"/>
                              </w:rPr>
                              <w:t xml:space="preserve"> </w:t>
                            </w:r>
                            <w:r w:rsidRPr="00715349">
                              <w:rPr>
                                <w:rFonts w:ascii="Calibri" w:hAnsi="Calibri"/>
                                <w:color w:val="4C4D4F"/>
                              </w:rPr>
                              <w:t>checks).</w:t>
                            </w:r>
                          </w:p>
                          <w:p w:rsidR="00055E7C" w:rsidRPr="00715349" w:rsidRDefault="00055E7C">
                            <w:pPr>
                              <w:pStyle w:val="BodyText"/>
                              <w:numPr>
                                <w:ilvl w:val="1"/>
                                <w:numId w:val="129"/>
                              </w:numPr>
                              <w:tabs>
                                <w:tab w:val="left" w:pos="540"/>
                              </w:tabs>
                              <w:spacing w:line="225" w:lineRule="exact"/>
                              <w:rPr>
                                <w:rFonts w:ascii="Calibri" w:hAnsi="Calibri"/>
                              </w:rPr>
                            </w:pPr>
                            <w:r w:rsidRPr="00715349">
                              <w:rPr>
                                <w:rFonts w:ascii="Calibri" w:hAnsi="Calibri"/>
                                <w:color w:val="055D8B"/>
                              </w:rPr>
                              <w:t>Describe how Part B data elements are included in the agency data</w:t>
                            </w:r>
                            <w:r w:rsidRPr="00715349">
                              <w:rPr>
                                <w:rFonts w:ascii="Calibri" w:hAnsi="Calibri"/>
                                <w:color w:val="055D8B"/>
                                <w:spacing w:val="-2"/>
                              </w:rPr>
                              <w:t xml:space="preserve"> </w:t>
                            </w:r>
                            <w:r w:rsidRPr="00715349">
                              <w:rPr>
                                <w:rFonts w:ascii="Calibri" w:hAnsi="Calibri"/>
                                <w:color w:val="055D8B"/>
                              </w:rPr>
                              <w:t>dictionary.</w:t>
                            </w:r>
                          </w:p>
                          <w:p w:rsidR="00055E7C" w:rsidRPr="00715349" w:rsidRDefault="00055E7C">
                            <w:pPr>
                              <w:pStyle w:val="BodyText"/>
                              <w:numPr>
                                <w:ilvl w:val="1"/>
                                <w:numId w:val="129"/>
                              </w:numPr>
                              <w:tabs>
                                <w:tab w:val="left" w:pos="540"/>
                              </w:tabs>
                              <w:spacing w:before="12" w:line="206" w:lineRule="auto"/>
                              <w:ind w:right="608"/>
                              <w:rPr>
                                <w:rFonts w:ascii="Calibri" w:hAnsi="Calibri"/>
                              </w:rPr>
                            </w:pPr>
                            <w:r w:rsidRPr="00715349">
                              <w:rPr>
                                <w:rFonts w:ascii="Calibri" w:hAnsi="Calibri"/>
                                <w:color w:val="055D8B"/>
                              </w:rPr>
                              <w:t>How are system attributes documented for all of the following: data definitions, data</w:t>
                            </w:r>
                            <w:r w:rsidRPr="00715349">
                              <w:rPr>
                                <w:rFonts w:ascii="Calibri" w:hAnsi="Calibri"/>
                                <w:color w:val="055D8B"/>
                                <w:spacing w:val="-28"/>
                              </w:rPr>
                              <w:t xml:space="preserve"> </w:t>
                            </w:r>
                            <w:r w:rsidRPr="00715349">
                              <w:rPr>
                                <w:rFonts w:ascii="Calibri" w:hAnsi="Calibri"/>
                                <w:color w:val="055D8B"/>
                              </w:rPr>
                              <w:t>element name, type, length, permitted values, and any</w:t>
                            </w:r>
                            <w:r w:rsidRPr="00715349">
                              <w:rPr>
                                <w:rFonts w:ascii="Calibri" w:hAnsi="Calibri"/>
                                <w:color w:val="055D8B"/>
                                <w:spacing w:val="-2"/>
                              </w:rPr>
                              <w:t xml:space="preserve"> </w:t>
                            </w:r>
                            <w:r w:rsidRPr="00715349">
                              <w:rPr>
                                <w:rFonts w:ascii="Calibri" w:hAnsi="Calibri"/>
                                <w:color w:val="055D8B"/>
                              </w:rPr>
                              <w:t>constraints?</w:t>
                            </w:r>
                          </w:p>
                          <w:p w:rsidR="00055E7C" w:rsidRPr="00715349" w:rsidRDefault="00055E7C">
                            <w:pPr>
                              <w:pStyle w:val="BodyText"/>
                              <w:numPr>
                                <w:ilvl w:val="1"/>
                                <w:numId w:val="129"/>
                              </w:numPr>
                              <w:tabs>
                                <w:tab w:val="left" w:pos="540"/>
                              </w:tabs>
                              <w:spacing w:line="246" w:lineRule="exact"/>
                              <w:rPr>
                                <w:rFonts w:ascii="Calibri" w:hAnsi="Calibri"/>
                              </w:rPr>
                            </w:pPr>
                            <w:r w:rsidRPr="00715349">
                              <w:rPr>
                                <w:rFonts w:ascii="Calibri" w:hAnsi="Calibri"/>
                                <w:color w:val="055D8B"/>
                              </w:rPr>
                              <w:t>How are data validation edit checks/business rules</w:t>
                            </w:r>
                            <w:r w:rsidRPr="00715349">
                              <w:rPr>
                                <w:rFonts w:ascii="Calibri" w:hAnsi="Calibri"/>
                                <w:color w:val="055D8B"/>
                                <w:spacing w:val="-1"/>
                              </w:rPr>
                              <w:t xml:space="preserve"> </w:t>
                            </w:r>
                            <w:r w:rsidRPr="00715349">
                              <w:rPr>
                                <w:rFonts w:ascii="Calibri" w:hAnsi="Calibri"/>
                                <w:color w:val="055D8B"/>
                              </w:rPr>
                              <w:t>documented?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196" type="#_x0000_t202" style="position:absolute;margin-left:115.5pt;margin-top:173.25pt;width:445pt;height:268.5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0AtwIAALk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" filled="f" stroked="f">
                <v:textbox inset="0,0,0,0">
                  <w:txbxContent>
                    <w:p w:rsidR="00055E7C" w:rsidRPr="00715349" w:rsidRDefault="00055E7C" w:rsidP="00D35715">
                      <w:pPr>
                        <w:pStyle w:val="BodyText"/>
                        <w:numPr>
                          <w:ilvl w:val="0"/>
                          <w:numId w:val="131"/>
                        </w:numPr>
                        <w:tabs>
                          <w:tab w:val="left" w:pos="370"/>
                        </w:tabs>
                        <w:spacing w:before="42" w:line="206" w:lineRule="auto"/>
                        <w:ind w:right="352"/>
                        <w:rPr>
                          <w:rFonts w:ascii="Calibri" w:hAnsi="Calibri"/>
                        </w:rPr>
                      </w:pPr>
                      <w:r w:rsidRPr="00715349">
                        <w:rPr>
                          <w:rFonts w:ascii="Calibri" w:hAnsi="Calibri"/>
                          <w:color w:val="4C4D4F"/>
                        </w:rPr>
                        <w:t xml:space="preserve">State data governance policies related to data quality of the </w:t>
                      </w:r>
                      <w:r w:rsidRPr="00715349">
                        <w:rPr>
                          <w:rFonts w:ascii="Calibri" w:hAnsi="Calibri"/>
                          <w:color w:val="4C4D4F"/>
                          <w:spacing w:val="-4"/>
                        </w:rPr>
                        <w:t xml:space="preserve">state’s </w:t>
                      </w:r>
                      <w:r w:rsidRPr="00715349">
                        <w:rPr>
                          <w:rFonts w:ascii="Calibri" w:hAnsi="Calibri"/>
                          <w:color w:val="4C4D4F"/>
                        </w:rPr>
                        <w:t>Part B data system are</w:t>
                      </w:r>
                      <w:r w:rsidRPr="00715349">
                        <w:rPr>
                          <w:rFonts w:ascii="Calibri" w:hAnsi="Calibri"/>
                          <w:color w:val="4C4D4F"/>
                          <w:spacing w:val="-22"/>
                        </w:rPr>
                        <w:t xml:space="preserve"> </w:t>
                      </w:r>
                      <w:r w:rsidRPr="00715349">
                        <w:rPr>
                          <w:rFonts w:ascii="Calibri" w:hAnsi="Calibri"/>
                          <w:color w:val="4C4D4F"/>
                        </w:rPr>
                        <w:t>regularly reviewed, and revisions are made as</w:t>
                      </w:r>
                      <w:r w:rsidRPr="00715349">
                        <w:rPr>
                          <w:rFonts w:ascii="Calibri" w:hAnsi="Calibri"/>
                          <w:color w:val="4C4D4F"/>
                          <w:spacing w:val="-2"/>
                        </w:rPr>
                        <w:t xml:space="preserve"> </w:t>
                      </w:r>
                      <w:r w:rsidRPr="00715349">
                        <w:rPr>
                          <w:rFonts w:ascii="Calibri" w:hAnsi="Calibri"/>
                          <w:color w:val="4C4D4F"/>
                        </w:rPr>
                        <w:t>necessary.</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rPr>
                        <w:t>How often does the SEA review Part B data quality</w:t>
                      </w:r>
                      <w:r w:rsidRPr="00715349">
                        <w:rPr>
                          <w:rFonts w:ascii="Calibri" w:hAnsi="Calibri"/>
                          <w:color w:val="055D8B"/>
                          <w:spacing w:val="-1"/>
                        </w:rPr>
                        <w:t xml:space="preserve"> </w:t>
                      </w:r>
                      <w:r w:rsidRPr="00715349">
                        <w:rPr>
                          <w:rFonts w:ascii="Calibri" w:hAnsi="Calibri"/>
                          <w:color w:val="055D8B"/>
                        </w:rPr>
                        <w:t>policies?</w:t>
                      </w:r>
                    </w:p>
                    <w:p w:rsidR="00055E7C" w:rsidRPr="00715349" w:rsidRDefault="00055E7C">
                      <w:pPr>
                        <w:pStyle w:val="BodyText"/>
                        <w:numPr>
                          <w:ilvl w:val="1"/>
                          <w:numId w:val="129"/>
                        </w:numPr>
                        <w:tabs>
                          <w:tab w:val="left" w:pos="540"/>
                        </w:tabs>
                        <w:spacing w:before="12" w:line="206" w:lineRule="auto"/>
                        <w:ind w:right="16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revision?</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communicated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Part B staff and</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rPr>
                        <w:t>How are Part B staff involved in the review and</w:t>
                      </w:r>
                      <w:r w:rsidRPr="00715349">
                        <w:rPr>
                          <w:rFonts w:ascii="Calibri" w:hAnsi="Calibri"/>
                          <w:color w:val="055D8B"/>
                          <w:spacing w:val="-3"/>
                        </w:rPr>
                        <w:t xml:space="preserve"> </w:t>
                      </w:r>
                      <w:r w:rsidRPr="00715349">
                        <w:rPr>
                          <w:rFonts w:ascii="Calibri" w:hAnsi="Calibri"/>
                          <w:color w:val="055D8B"/>
                        </w:rPr>
                        <w:t>revision?</w:t>
                      </w:r>
                    </w:p>
                    <w:p w:rsidR="00055E7C" w:rsidRPr="00715349" w:rsidRDefault="00055E7C">
                      <w:pPr>
                        <w:pStyle w:val="BodyText"/>
                        <w:numPr>
                          <w:ilvl w:val="1"/>
                          <w:numId w:val="129"/>
                        </w:numPr>
                        <w:tabs>
                          <w:tab w:val="left" w:pos="540"/>
                        </w:tabs>
                        <w:spacing w:line="240" w:lineRule="exact"/>
                        <w:rPr>
                          <w:rFonts w:ascii="Calibri" w:hAnsi="Calibri"/>
                        </w:rPr>
                      </w:pPr>
                      <w:r w:rsidRPr="00715349">
                        <w:rPr>
                          <w:rFonts w:ascii="Calibri" w:hAnsi="Calibri"/>
                          <w:color w:val="055D8B"/>
                        </w:rPr>
                        <w:t>How often are lessons learned reviews</w:t>
                      </w:r>
                      <w:r w:rsidRPr="00715349">
                        <w:rPr>
                          <w:rFonts w:ascii="Calibri" w:hAnsi="Calibri"/>
                          <w:color w:val="055D8B"/>
                          <w:spacing w:val="-1"/>
                        </w:rPr>
                        <w:t xml:space="preserve"> </w:t>
                      </w:r>
                      <w:r w:rsidRPr="00715349">
                        <w:rPr>
                          <w:rFonts w:ascii="Calibri" w:hAnsi="Calibri"/>
                          <w:color w:val="055D8B"/>
                        </w:rPr>
                        <w:t>scheduled?</w:t>
                      </w:r>
                    </w:p>
                    <w:p w:rsidR="00055E7C" w:rsidRPr="00715349" w:rsidRDefault="00055E7C" w:rsidP="00D35715">
                      <w:pPr>
                        <w:pStyle w:val="BodyText"/>
                        <w:numPr>
                          <w:ilvl w:val="0"/>
                          <w:numId w:val="131"/>
                        </w:numPr>
                        <w:tabs>
                          <w:tab w:val="left" w:pos="370"/>
                        </w:tabs>
                        <w:spacing w:before="12" w:line="206" w:lineRule="auto"/>
                        <w:ind w:right="281"/>
                        <w:rPr>
                          <w:rFonts w:ascii="Calibri" w:hAnsi="Calibri"/>
                        </w:rPr>
                      </w:pPr>
                      <w:r w:rsidRPr="00715349">
                        <w:rPr>
                          <w:rFonts w:ascii="Calibri" w:hAnsi="Calibri"/>
                          <w:color w:val="4C4D4F"/>
                        </w:rPr>
                        <w:t>State data governance policies require that any internal or external program or agency</w:t>
                      </w:r>
                      <w:r w:rsidRPr="00715349">
                        <w:rPr>
                          <w:rFonts w:ascii="Calibri" w:hAnsi="Calibri"/>
                          <w:color w:val="4C4D4F"/>
                          <w:spacing w:val="-27"/>
                        </w:rPr>
                        <w:t xml:space="preserve"> </w:t>
                      </w:r>
                      <w:r w:rsidRPr="00715349">
                        <w:rPr>
                          <w:rFonts w:ascii="Calibri" w:hAnsi="Calibri"/>
                          <w:color w:val="4C4D4F"/>
                        </w:rPr>
                        <w:t>maintaining and/or using state Part B data adhere to applicable data quality policies and</w:t>
                      </w:r>
                      <w:r w:rsidRPr="00715349">
                        <w:rPr>
                          <w:rFonts w:ascii="Calibri" w:hAnsi="Calibri"/>
                          <w:color w:val="4C4D4F"/>
                          <w:spacing w:val="-8"/>
                        </w:rPr>
                        <w:t xml:space="preserve"> </w:t>
                      </w:r>
                      <w:r w:rsidRPr="00715349">
                        <w:rPr>
                          <w:rFonts w:ascii="Calibri" w:hAnsi="Calibri"/>
                          <w:color w:val="4C4D4F"/>
                        </w:rPr>
                        <w:t>procedures.</w:t>
                      </w:r>
                    </w:p>
                    <w:p w:rsidR="00055E7C" w:rsidRPr="00715349" w:rsidRDefault="00055E7C">
                      <w:pPr>
                        <w:pStyle w:val="BodyText"/>
                        <w:numPr>
                          <w:ilvl w:val="1"/>
                          <w:numId w:val="129"/>
                        </w:numPr>
                        <w:tabs>
                          <w:tab w:val="left" w:pos="540"/>
                        </w:tabs>
                        <w:spacing w:line="206" w:lineRule="auto"/>
                        <w:ind w:right="599"/>
                        <w:rPr>
                          <w:rFonts w:ascii="Calibri" w:hAnsi="Calibri"/>
                        </w:rPr>
                      </w:pPr>
                      <w:r w:rsidRPr="00715349">
                        <w:rPr>
                          <w:rFonts w:ascii="Calibri" w:hAnsi="Calibri"/>
                          <w:color w:val="055D8B"/>
                        </w:rPr>
                        <w:t>How does the SEA verify that internal and external programs and agencies adhere to the</w:t>
                      </w:r>
                      <w:r w:rsidRPr="00715349">
                        <w:rPr>
                          <w:rFonts w:ascii="Calibri" w:hAnsi="Calibri"/>
                          <w:color w:val="055D8B"/>
                          <w:spacing w:val="-21"/>
                        </w:rPr>
                        <w:t xml:space="preserve"> </w:t>
                      </w:r>
                      <w:r w:rsidRPr="00715349">
                        <w:rPr>
                          <w:rFonts w:ascii="Calibri" w:hAnsi="Calibri"/>
                          <w:color w:val="055D8B"/>
                        </w:rPr>
                        <w:t>data quality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9"/>
                        </w:numPr>
                        <w:tabs>
                          <w:tab w:val="left" w:pos="540"/>
                        </w:tabs>
                        <w:spacing w:line="206" w:lineRule="auto"/>
                        <w:ind w:right="551"/>
                        <w:rPr>
                          <w:rFonts w:ascii="Calibri" w:hAnsi="Calibri"/>
                        </w:rPr>
                      </w:pPr>
                      <w:r w:rsidRPr="00715349">
                        <w:rPr>
                          <w:rFonts w:ascii="Calibri" w:hAnsi="Calibri"/>
                          <w:color w:val="055D8B"/>
                        </w:rPr>
                        <w:t>What methods are used to share data quality policies and procedures with internal or</w:t>
                      </w:r>
                      <w:r w:rsidRPr="00715349">
                        <w:rPr>
                          <w:rFonts w:ascii="Calibri" w:hAnsi="Calibri"/>
                          <w:color w:val="055D8B"/>
                          <w:spacing w:val="-20"/>
                        </w:rPr>
                        <w:t xml:space="preserve"> </w:t>
                      </w:r>
                      <w:r w:rsidRPr="00715349">
                        <w:rPr>
                          <w:rFonts w:ascii="Calibri" w:hAnsi="Calibri"/>
                          <w:color w:val="055D8B"/>
                        </w:rPr>
                        <w:t>external programs or</w:t>
                      </w:r>
                      <w:r w:rsidRPr="00715349">
                        <w:rPr>
                          <w:rFonts w:ascii="Calibri" w:hAnsi="Calibri"/>
                          <w:color w:val="055D8B"/>
                          <w:spacing w:val="-1"/>
                        </w:rPr>
                        <w:t xml:space="preserve"> </w:t>
                      </w:r>
                      <w:r w:rsidRPr="00715349">
                        <w:rPr>
                          <w:rFonts w:ascii="Calibri" w:hAnsi="Calibri"/>
                          <w:color w:val="055D8B"/>
                        </w:rPr>
                        <w:t>agencies?</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quality</w:t>
                      </w:r>
                      <w:r w:rsidRPr="00715349">
                        <w:rPr>
                          <w:rFonts w:ascii="Calibri" w:hAnsi="Calibri"/>
                          <w:color w:val="055D8B"/>
                          <w:spacing w:val="-6"/>
                        </w:rPr>
                        <w:t xml:space="preserve"> </w:t>
                      </w:r>
                      <w:r w:rsidRPr="00715349">
                        <w:rPr>
                          <w:rFonts w:ascii="Calibri" w:hAnsi="Calibri"/>
                          <w:color w:val="055D8B"/>
                          <w:spacing w:val="-3"/>
                        </w:rPr>
                        <w:t>training</w:t>
                      </w:r>
                      <w:r w:rsidRPr="00715349">
                        <w:rPr>
                          <w:rFonts w:ascii="Calibri" w:hAnsi="Calibri"/>
                          <w:color w:val="055D8B"/>
                          <w:spacing w:val="-6"/>
                        </w:rPr>
                        <w:t xml:space="preserve"> </w:t>
                      </w:r>
                      <w:r w:rsidRPr="00715349">
                        <w:rPr>
                          <w:rFonts w:ascii="Calibri" w:hAnsi="Calibri"/>
                          <w:color w:val="055D8B"/>
                          <w:spacing w:val="-3"/>
                        </w:rPr>
                        <w:t>provided</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3"/>
                        </w:rPr>
                        <w:t>those</w:t>
                      </w:r>
                      <w:r w:rsidRPr="00715349">
                        <w:rPr>
                          <w:rFonts w:ascii="Calibri" w:hAnsi="Calibri"/>
                          <w:color w:val="055D8B"/>
                          <w:spacing w:val="-6"/>
                        </w:rPr>
                        <w:t xml:space="preserve"> </w:t>
                      </w:r>
                      <w:r w:rsidRPr="00715349">
                        <w:rPr>
                          <w:rFonts w:ascii="Calibri" w:hAnsi="Calibri"/>
                          <w:color w:val="055D8B"/>
                          <w:spacing w:val="-3"/>
                        </w:rPr>
                        <w:t>(internal</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spacing w:val="-3"/>
                        </w:rPr>
                        <w:t>external)</w:t>
                      </w:r>
                      <w:r w:rsidRPr="00715349">
                        <w:rPr>
                          <w:rFonts w:ascii="Calibri" w:hAnsi="Calibri"/>
                          <w:color w:val="055D8B"/>
                          <w:spacing w:val="-6"/>
                        </w:rPr>
                        <w:t xml:space="preserve"> </w:t>
                      </w:r>
                      <w:r w:rsidRPr="00715349">
                        <w:rPr>
                          <w:rFonts w:ascii="Calibri" w:hAnsi="Calibri"/>
                          <w:color w:val="055D8B"/>
                          <w:spacing w:val="-3"/>
                        </w:rPr>
                        <w:t>that</w:t>
                      </w:r>
                      <w:r w:rsidRPr="00715349">
                        <w:rPr>
                          <w:rFonts w:ascii="Calibri" w:hAnsi="Calibri"/>
                          <w:color w:val="055D8B"/>
                          <w:spacing w:val="-6"/>
                        </w:rPr>
                        <w:t xml:space="preserve"> </w:t>
                      </w:r>
                      <w:r w:rsidRPr="00715349">
                        <w:rPr>
                          <w:rFonts w:ascii="Calibri" w:hAnsi="Calibri"/>
                          <w:color w:val="055D8B"/>
                          <w:spacing w:val="-3"/>
                        </w:rPr>
                        <w:t>maintain</w:t>
                      </w:r>
                      <w:r w:rsidRPr="00715349">
                        <w:rPr>
                          <w:rFonts w:ascii="Calibri" w:hAnsi="Calibri"/>
                          <w:color w:val="055D8B"/>
                          <w:spacing w:val="-6"/>
                        </w:rPr>
                        <w:t xml:space="preserve"> </w:t>
                      </w:r>
                      <w:r w:rsidRPr="00715349">
                        <w:rPr>
                          <w:rFonts w:ascii="Calibri" w:hAnsi="Calibri"/>
                          <w:color w:val="055D8B"/>
                        </w:rPr>
                        <w:t>or</w:t>
                      </w:r>
                      <w:r w:rsidRPr="00715349">
                        <w:rPr>
                          <w:rFonts w:ascii="Calibri" w:hAnsi="Calibri"/>
                          <w:color w:val="055D8B"/>
                          <w:spacing w:val="-6"/>
                        </w:rPr>
                        <w:t xml:space="preserve"> </w:t>
                      </w:r>
                      <w:r w:rsidRPr="00715349">
                        <w:rPr>
                          <w:rFonts w:ascii="Calibri" w:hAnsi="Calibri"/>
                          <w:color w:val="055D8B"/>
                        </w:rPr>
                        <w:t>use</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4"/>
                        </w:rPr>
                        <w:t>data?</w:t>
                      </w:r>
                    </w:p>
                    <w:p w:rsidR="00055E7C" w:rsidRPr="00715349" w:rsidRDefault="00055E7C">
                      <w:pPr>
                        <w:pStyle w:val="BodyText"/>
                        <w:numPr>
                          <w:ilvl w:val="1"/>
                          <w:numId w:val="129"/>
                        </w:numPr>
                        <w:tabs>
                          <w:tab w:val="left" w:pos="540"/>
                        </w:tabs>
                        <w:spacing w:line="240" w:lineRule="exact"/>
                        <w:rPr>
                          <w:rFonts w:ascii="Calibri" w:hAnsi="Calibri"/>
                        </w:rPr>
                      </w:pPr>
                      <w:r w:rsidRPr="00715349">
                        <w:rPr>
                          <w:rFonts w:ascii="Calibri" w:hAnsi="Calibri"/>
                          <w:color w:val="055D8B"/>
                        </w:rPr>
                        <w:t>How is written guidance provided on SEA website in a way that is easily</w:t>
                      </w:r>
                      <w:r w:rsidRPr="00715349">
                        <w:rPr>
                          <w:rFonts w:ascii="Calibri" w:hAnsi="Calibri"/>
                          <w:color w:val="055D8B"/>
                          <w:spacing w:val="-8"/>
                        </w:rPr>
                        <w:t xml:space="preserve"> </w:t>
                      </w:r>
                      <w:r w:rsidRPr="00715349">
                        <w:rPr>
                          <w:rFonts w:ascii="Calibri" w:hAnsi="Calibri"/>
                          <w:color w:val="055D8B"/>
                        </w:rPr>
                        <w:t>accessible?</w:t>
                      </w:r>
                    </w:p>
                    <w:p w:rsidR="00055E7C" w:rsidRPr="00715349" w:rsidRDefault="00055E7C" w:rsidP="00D35715">
                      <w:pPr>
                        <w:pStyle w:val="BodyText"/>
                        <w:numPr>
                          <w:ilvl w:val="0"/>
                          <w:numId w:val="131"/>
                        </w:numPr>
                        <w:tabs>
                          <w:tab w:val="left" w:pos="370"/>
                        </w:tabs>
                        <w:spacing w:before="7" w:line="206" w:lineRule="auto"/>
                        <w:ind w:right="850"/>
                        <w:jc w:val="both"/>
                        <w:rPr>
                          <w:rFonts w:ascii="Calibri" w:hAnsi="Calibri"/>
                        </w:rPr>
                      </w:pPr>
                      <w:r w:rsidRPr="00715349">
                        <w:rPr>
                          <w:rFonts w:ascii="Calibri" w:hAnsi="Calibri"/>
                          <w:color w:val="4C4D4F"/>
                        </w:rPr>
                        <w:t>State data governance policies require that supporting documentation is available to</w:t>
                      </w:r>
                      <w:r w:rsidRPr="00715349">
                        <w:rPr>
                          <w:rFonts w:ascii="Calibri" w:hAnsi="Calibri"/>
                          <w:color w:val="4C4D4F"/>
                          <w:spacing w:val="-23"/>
                        </w:rPr>
                        <w:t xml:space="preserve"> </w:t>
                      </w:r>
                      <w:r w:rsidRPr="00715349">
                        <w:rPr>
                          <w:rFonts w:ascii="Calibri" w:hAnsi="Calibri"/>
                          <w:color w:val="4C4D4F"/>
                        </w:rPr>
                        <w:t>ensure interoperability when transferring state Part B data to other programs or agencies (e.g., data dictionaries, data validation</w:t>
                      </w:r>
                      <w:r w:rsidRPr="00715349">
                        <w:rPr>
                          <w:rFonts w:ascii="Calibri" w:hAnsi="Calibri"/>
                          <w:color w:val="4C4D4F"/>
                          <w:spacing w:val="-1"/>
                        </w:rPr>
                        <w:t xml:space="preserve"> </w:t>
                      </w:r>
                      <w:r w:rsidRPr="00715349">
                        <w:rPr>
                          <w:rFonts w:ascii="Calibri" w:hAnsi="Calibri"/>
                          <w:color w:val="4C4D4F"/>
                        </w:rPr>
                        <w:t>checks).</w:t>
                      </w:r>
                    </w:p>
                    <w:p w:rsidR="00055E7C" w:rsidRPr="00715349" w:rsidRDefault="00055E7C">
                      <w:pPr>
                        <w:pStyle w:val="BodyText"/>
                        <w:numPr>
                          <w:ilvl w:val="1"/>
                          <w:numId w:val="129"/>
                        </w:numPr>
                        <w:tabs>
                          <w:tab w:val="left" w:pos="540"/>
                        </w:tabs>
                        <w:spacing w:line="225" w:lineRule="exact"/>
                        <w:rPr>
                          <w:rFonts w:ascii="Calibri" w:hAnsi="Calibri"/>
                        </w:rPr>
                      </w:pPr>
                      <w:r w:rsidRPr="00715349">
                        <w:rPr>
                          <w:rFonts w:ascii="Calibri" w:hAnsi="Calibri"/>
                          <w:color w:val="055D8B"/>
                        </w:rPr>
                        <w:t>Describe how Part B data elements are included in the agency data</w:t>
                      </w:r>
                      <w:r w:rsidRPr="00715349">
                        <w:rPr>
                          <w:rFonts w:ascii="Calibri" w:hAnsi="Calibri"/>
                          <w:color w:val="055D8B"/>
                          <w:spacing w:val="-2"/>
                        </w:rPr>
                        <w:t xml:space="preserve"> </w:t>
                      </w:r>
                      <w:r w:rsidRPr="00715349">
                        <w:rPr>
                          <w:rFonts w:ascii="Calibri" w:hAnsi="Calibri"/>
                          <w:color w:val="055D8B"/>
                        </w:rPr>
                        <w:t>dictionary.</w:t>
                      </w:r>
                    </w:p>
                    <w:p w:rsidR="00055E7C" w:rsidRPr="00715349" w:rsidRDefault="00055E7C">
                      <w:pPr>
                        <w:pStyle w:val="BodyText"/>
                        <w:numPr>
                          <w:ilvl w:val="1"/>
                          <w:numId w:val="129"/>
                        </w:numPr>
                        <w:tabs>
                          <w:tab w:val="left" w:pos="540"/>
                        </w:tabs>
                        <w:spacing w:before="12" w:line="206" w:lineRule="auto"/>
                        <w:ind w:right="608"/>
                        <w:rPr>
                          <w:rFonts w:ascii="Calibri" w:hAnsi="Calibri"/>
                        </w:rPr>
                      </w:pPr>
                      <w:r w:rsidRPr="00715349">
                        <w:rPr>
                          <w:rFonts w:ascii="Calibri" w:hAnsi="Calibri"/>
                          <w:color w:val="055D8B"/>
                        </w:rPr>
                        <w:t>How are system attributes documented for all of the following: data definitions, data</w:t>
                      </w:r>
                      <w:r w:rsidRPr="00715349">
                        <w:rPr>
                          <w:rFonts w:ascii="Calibri" w:hAnsi="Calibri"/>
                          <w:color w:val="055D8B"/>
                          <w:spacing w:val="-28"/>
                        </w:rPr>
                        <w:t xml:space="preserve"> </w:t>
                      </w:r>
                      <w:r w:rsidRPr="00715349">
                        <w:rPr>
                          <w:rFonts w:ascii="Calibri" w:hAnsi="Calibri"/>
                          <w:color w:val="055D8B"/>
                        </w:rPr>
                        <w:t>element name, type, length, permitted values, and any</w:t>
                      </w:r>
                      <w:r w:rsidRPr="00715349">
                        <w:rPr>
                          <w:rFonts w:ascii="Calibri" w:hAnsi="Calibri"/>
                          <w:color w:val="055D8B"/>
                          <w:spacing w:val="-2"/>
                        </w:rPr>
                        <w:t xml:space="preserve"> </w:t>
                      </w:r>
                      <w:r w:rsidRPr="00715349">
                        <w:rPr>
                          <w:rFonts w:ascii="Calibri" w:hAnsi="Calibri"/>
                          <w:color w:val="055D8B"/>
                        </w:rPr>
                        <w:t>constraints?</w:t>
                      </w:r>
                    </w:p>
                    <w:p w:rsidR="00055E7C" w:rsidRPr="00715349" w:rsidRDefault="00055E7C">
                      <w:pPr>
                        <w:pStyle w:val="BodyText"/>
                        <w:numPr>
                          <w:ilvl w:val="1"/>
                          <w:numId w:val="129"/>
                        </w:numPr>
                        <w:tabs>
                          <w:tab w:val="left" w:pos="540"/>
                        </w:tabs>
                        <w:spacing w:line="246" w:lineRule="exact"/>
                        <w:rPr>
                          <w:rFonts w:ascii="Calibri" w:hAnsi="Calibri"/>
                        </w:rPr>
                      </w:pPr>
                      <w:r w:rsidRPr="00715349">
                        <w:rPr>
                          <w:rFonts w:ascii="Calibri" w:hAnsi="Calibri"/>
                          <w:color w:val="055D8B"/>
                        </w:rPr>
                        <w:t>How are data validation edit checks/business rules</w:t>
                      </w:r>
                      <w:r w:rsidRPr="00715349">
                        <w:rPr>
                          <w:rFonts w:ascii="Calibri" w:hAnsi="Calibri"/>
                          <w:color w:val="055D8B"/>
                          <w:spacing w:val="-1"/>
                        </w:rPr>
                        <w:t xml:space="preserve"> </w:t>
                      </w:r>
                      <w:r w:rsidRPr="00715349">
                        <w:rPr>
                          <w:rFonts w:ascii="Calibri" w:hAnsi="Calibri"/>
                          <w:color w:val="055D8B"/>
                        </w:rPr>
                        <w:t>documented?</w:t>
                      </w:r>
                    </w:p>
                  </w:txbxContent>
                </v:textbox>
                <w10:wrap anchorx="page" anchory="page"/>
              </v:shape>
            </w:pict>
          </mc:Fallback>
        </mc:AlternateContent>
      </w:r>
      <w:r w:rsidR="000D0C69" w:rsidRPr="00715349">
        <w:rPr>
          <w:rFonts w:ascii="Calibri" w:hAnsi="Calibri"/>
          <w:noProof/>
          <w:lang w:bidi="ar-SA"/>
        </w:rPr>
        <mc:AlternateContent>
          <mc:Choice Requires="wpg">
            <w:drawing>
              <wp:anchor distT="0" distB="0" distL="114300" distR="114300" simplePos="0" relativeHeight="251389440" behindDoc="1" locked="0" layoutInCell="1" allowOverlap="1">
                <wp:simplePos x="0" y="0"/>
                <wp:positionH relativeFrom="page">
                  <wp:posOffset>685800</wp:posOffset>
                </wp:positionH>
                <wp:positionV relativeFrom="page">
                  <wp:posOffset>1647825</wp:posOffset>
                </wp:positionV>
                <wp:extent cx="6409055" cy="4533900"/>
                <wp:effectExtent l="0" t="0" r="10795" b="19050"/>
                <wp:wrapNone/>
                <wp:docPr id="1261"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533900"/>
                          <a:chOff x="1085" y="2586"/>
                          <a:chExt cx="10093" cy="7140"/>
                        </a:xfrm>
                      </wpg:grpSpPr>
                      <wps:wsp>
                        <wps:cNvPr id="1262" name="Freeform 1274"/>
                        <wps:cNvSpPr>
                          <a:spLocks/>
                        </wps:cNvSpPr>
                        <wps:spPr bwMode="auto">
                          <a:xfrm>
                            <a:off x="1085" y="2586"/>
                            <a:ext cx="10093" cy="885"/>
                          </a:xfrm>
                          <a:custGeom>
                            <a:avLst/>
                            <a:gdLst>
                              <a:gd name="T0" fmla="+- 0 11178 1085"/>
                              <a:gd name="T1" fmla="*/ T0 w 10093"/>
                              <a:gd name="T2" fmla="+- 0 2586 2586"/>
                              <a:gd name="T3" fmla="*/ 2586 h 885"/>
                              <a:gd name="T4" fmla="+- 0 2305 1085"/>
                              <a:gd name="T5" fmla="*/ T4 w 10093"/>
                              <a:gd name="T6" fmla="+- 0 2586 2586"/>
                              <a:gd name="T7" fmla="*/ 2586 h 885"/>
                              <a:gd name="T8" fmla="+- 0 1085 1085"/>
                              <a:gd name="T9" fmla="*/ T8 w 10093"/>
                              <a:gd name="T10" fmla="+- 0 2586 2586"/>
                              <a:gd name="T11" fmla="*/ 2586 h 885"/>
                              <a:gd name="T12" fmla="+- 0 1085 1085"/>
                              <a:gd name="T13" fmla="*/ T12 w 10093"/>
                              <a:gd name="T14" fmla="+- 0 3471 2586"/>
                              <a:gd name="T15" fmla="*/ 3471 h 885"/>
                              <a:gd name="T16" fmla="+- 0 2305 1085"/>
                              <a:gd name="T17" fmla="*/ T16 w 10093"/>
                              <a:gd name="T18" fmla="+- 0 3471 2586"/>
                              <a:gd name="T19" fmla="*/ 3471 h 885"/>
                              <a:gd name="T20" fmla="+- 0 11178 1085"/>
                              <a:gd name="T21" fmla="*/ T20 w 10093"/>
                              <a:gd name="T22" fmla="+- 0 3471 2586"/>
                              <a:gd name="T23" fmla="*/ 3471 h 885"/>
                              <a:gd name="T24" fmla="+- 0 11178 1085"/>
                              <a:gd name="T25" fmla="*/ T24 w 10093"/>
                              <a:gd name="T26" fmla="+- 0 2586 2586"/>
                              <a:gd name="T27" fmla="*/ 2586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9525">
                            <a:solidFill>
                              <a:schemeClr val="tx1"/>
                            </a:solidFill>
                            <a:round/>
                            <a:headEnd/>
                            <a:tailEnd/>
                          </a:ln>
                          <a:extLst/>
                        </wps:spPr>
                        <wps:bodyPr rot="0" vert="horz" wrap="square" lIns="91440" tIns="45720" rIns="91440" bIns="45720" anchor="t" anchorCtr="0" upright="1">
                          <a:noAutofit/>
                        </wps:bodyPr>
                      </wps:wsp>
                      <wps:wsp>
                        <wps:cNvPr id="1264" name="Freeform 1272"/>
                        <wps:cNvSpPr>
                          <a:spLocks/>
                        </wps:cNvSpPr>
                        <wps:spPr bwMode="auto">
                          <a:xfrm>
                            <a:off x="1085" y="8841"/>
                            <a:ext cx="10093" cy="885"/>
                          </a:xfrm>
                          <a:custGeom>
                            <a:avLst/>
                            <a:gdLst>
                              <a:gd name="T0" fmla="+- 0 11178 1085"/>
                              <a:gd name="T1" fmla="*/ T0 w 10093"/>
                              <a:gd name="T2" fmla="+- 0 8841 8841"/>
                              <a:gd name="T3" fmla="*/ 8841 h 885"/>
                              <a:gd name="T4" fmla="+- 0 2305 1085"/>
                              <a:gd name="T5" fmla="*/ T4 w 10093"/>
                              <a:gd name="T6" fmla="+- 0 8841 8841"/>
                              <a:gd name="T7" fmla="*/ 8841 h 885"/>
                              <a:gd name="T8" fmla="+- 0 1085 1085"/>
                              <a:gd name="T9" fmla="*/ T8 w 10093"/>
                              <a:gd name="T10" fmla="+- 0 8841 8841"/>
                              <a:gd name="T11" fmla="*/ 8841 h 885"/>
                              <a:gd name="T12" fmla="+- 0 1085 1085"/>
                              <a:gd name="T13" fmla="*/ T12 w 10093"/>
                              <a:gd name="T14" fmla="+- 0 9726 8841"/>
                              <a:gd name="T15" fmla="*/ 9726 h 885"/>
                              <a:gd name="T16" fmla="+- 0 2305 1085"/>
                              <a:gd name="T17" fmla="*/ T16 w 10093"/>
                              <a:gd name="T18" fmla="+- 0 9726 8841"/>
                              <a:gd name="T19" fmla="*/ 9726 h 885"/>
                              <a:gd name="T20" fmla="+- 0 11178 1085"/>
                              <a:gd name="T21" fmla="*/ T20 w 10093"/>
                              <a:gd name="T22" fmla="+- 0 9726 8841"/>
                              <a:gd name="T23" fmla="*/ 9726 h 885"/>
                              <a:gd name="T24" fmla="+- 0 11178 1085"/>
                              <a:gd name="T25" fmla="*/ T24 w 10093"/>
                              <a:gd name="T26" fmla="+- 0 8841 8841"/>
                              <a:gd name="T27" fmla="*/ 8841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9525">
                            <a:solidFill>
                              <a:schemeClr val="tx1"/>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7C464" id="Group 1256" o:spid="_x0000_s1026" style="position:absolute;margin-left:54pt;margin-top:129.75pt;width:504.65pt;height:357pt;z-index:-175512;mso-position-horizontal-relative:page;mso-position-vertical-relative:page" coordorigin="1085,2586" coordsize="10093,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">
                <v:shape id="Freeform 1274" o:spid="_x0000_s1027" style="position:absolute;left:1085;top:2586;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" path="m10093,l1220,,,,,885r1220,l10093,885r,-885e" fillcolor="#007f74" strokecolor="black [3213]">
                  <v:path arrowok="t" o:connecttype="custom" o:connectlocs="10093,2586;1220,2586;0,2586;0,3471;1220,3471;10093,3471;10093,2586" o:connectangles="0,0,0,0,0,0,0"/>
                </v:shape>
                <v:shape id="Freeform 1272" o:spid="_x0000_s1028" style="position:absolute;left:1085;top:8841;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" path="m10093,l1220,,,,,885r1220,l10093,885r,-885e" fillcolor="#007f74" strokecolor="black [3213]">
                  <v:path arrowok="t" o:connecttype="custom" o:connectlocs="10093,8841;1220,8841;0,8841;0,9726;1220,9726;10093,9726;10093,8841" o:connectangles="0,0,0,0,0,0,0"/>
                </v:shape>
                <w10:wrap anchorx="page" anchory="page"/>
              </v:group>
            </w:pict>
          </mc:Fallback>
        </mc:AlternateContent>
      </w:r>
      <w:r w:rsidR="00C80122" w:rsidRPr="00715349">
        <w:rPr>
          <w:rFonts w:ascii="Calibri" w:hAnsi="Calibri"/>
          <w:noProof/>
          <w:lang w:bidi="ar-SA"/>
        </w:rPr>
        <mc:AlternateContent>
          <mc:Choice Requires="wps">
            <w:drawing>
              <wp:anchor distT="0" distB="0" distL="114300" distR="114300" simplePos="0" relativeHeight="251399680" behindDoc="1" locked="0" layoutInCell="1" allowOverlap="1">
                <wp:simplePos x="0" y="0"/>
                <wp:positionH relativeFrom="page">
                  <wp:posOffset>1466491</wp:posOffset>
                </wp:positionH>
                <wp:positionV relativeFrom="page">
                  <wp:posOffset>5667555</wp:posOffset>
                </wp:positionV>
                <wp:extent cx="5634355" cy="501590"/>
                <wp:effectExtent l="0" t="0" r="4445" b="13335"/>
                <wp:wrapNone/>
                <wp:docPr id="1250"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0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5" o:spid="_x0000_s1197" type="#_x0000_t202" style="position:absolute;margin-left:115.45pt;margin-top:446.25pt;width:443.65pt;height:39.5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M3tgIAALg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v:textbox>
                <w10:wrap anchorx="page" anchory="page"/>
              </v:shape>
            </w:pict>
          </mc:Fallback>
        </mc:AlternateContent>
      </w:r>
      <w:r w:rsidR="00C80122" w:rsidRPr="00715349">
        <w:rPr>
          <w:rFonts w:ascii="Calibri" w:hAnsi="Calibri"/>
          <w:noProof/>
          <w:lang w:bidi="ar-SA"/>
        </w:rPr>
        <mc:AlternateContent>
          <mc:Choice Requires="wps">
            <w:drawing>
              <wp:anchor distT="0" distB="0" distL="114300" distR="114300" simplePos="0" relativeHeight="251395584" behindDoc="1" locked="0" layoutInCell="1" allowOverlap="1">
                <wp:simplePos x="0" y="0"/>
                <wp:positionH relativeFrom="page">
                  <wp:posOffset>1466491</wp:posOffset>
                </wp:positionH>
                <wp:positionV relativeFrom="page">
                  <wp:posOffset>1759789</wp:posOffset>
                </wp:positionV>
                <wp:extent cx="5634355" cy="441205"/>
                <wp:effectExtent l="0" t="0" r="4445" b="16510"/>
                <wp:wrapNone/>
                <wp:docPr id="1254"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4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DG4: </w:t>
                            </w:r>
                            <w:r w:rsidRPr="00715349">
                              <w:rPr>
                                <w:rFonts w:ascii="Calibri" w:hAnsi="Calibri"/>
                                <w:color w:val="FFFFFF"/>
                              </w:rPr>
                              <w:t>Data governance policies require the development and implementation of procedures to ensure the quality of data collected from state/local programs and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198" type="#_x0000_t202" style="position:absolute;margin-left:115.45pt;margin-top:138.55pt;width:443.65pt;height:34.7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retQIAALg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&#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DG4: </w:t>
                      </w:r>
                      <w:r w:rsidRPr="00715349">
                        <w:rPr>
                          <w:rFonts w:ascii="Calibri" w:hAnsi="Calibri"/>
                          <w:color w:val="FFFFFF"/>
                        </w:rPr>
                        <w:t>Data governance policies require the development and implementation of procedures to ensure the quality of data collected from state/local programs and agencies.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841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80"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540A1" id="Line 1275" o:spid="_x0000_s1026" style="position:absolute;z-index:-17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cNIwIAAEc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NERRw0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39046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260"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199" type="#_x0000_t202" style="position:absolute;margin-left:53pt;margin-top:47.1pt;width:299pt;height:13.2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jgtgIAALg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bEno4L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1488" behindDoc="1" locked="0" layoutInCell="1" allowOverlap="1">
                <wp:simplePos x="0" y="0"/>
                <wp:positionH relativeFrom="page">
                  <wp:posOffset>673100</wp:posOffset>
                </wp:positionH>
                <wp:positionV relativeFrom="page">
                  <wp:posOffset>1316355</wp:posOffset>
                </wp:positionV>
                <wp:extent cx="3440430" cy="245745"/>
                <wp:effectExtent l="0" t="1905" r="1270" b="0"/>
                <wp:wrapNone/>
                <wp:docPr id="1259"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200" type="#_x0000_t202" style="position:absolute;margin-left:53pt;margin-top:103.65pt;width:270.9pt;height:19.35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251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257"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5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2" o:spid="_x0000_s1201" type="#_x0000_t202" style="position:absolute;margin-left:53pt;margin-top:746.5pt;width:79pt;height:13.2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pAtgIAALg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CKfmkC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5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353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56"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202" type="#_x0000_t202" style="position:absolute;margin-left:547.7pt;margin-top:746.85pt;width:11.4pt;height:12.85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gssg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KKgeCyyAgAA&#10;t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4560" behindDoc="1" locked="0" layoutInCell="1" allowOverlap="1">
                <wp:simplePos x="0" y="0"/>
                <wp:positionH relativeFrom="page">
                  <wp:posOffset>688975</wp:posOffset>
                </wp:positionH>
                <wp:positionV relativeFrom="page">
                  <wp:posOffset>1642110</wp:posOffset>
                </wp:positionV>
                <wp:extent cx="774700" cy="561975"/>
                <wp:effectExtent l="3175" t="3810" r="3175" b="0"/>
                <wp:wrapNone/>
                <wp:docPr id="1255"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203" type="#_x0000_t202" style="position:absolute;margin-left:54.25pt;margin-top:129.3pt;width:61pt;height:44.25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rRtAIAALc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6608" behindDoc="1" locked="0" layoutInCell="1" allowOverlap="1">
                <wp:simplePos x="0" y="0"/>
                <wp:positionH relativeFrom="page">
                  <wp:posOffset>688975</wp:posOffset>
                </wp:positionH>
                <wp:positionV relativeFrom="page">
                  <wp:posOffset>2204085</wp:posOffset>
                </wp:positionV>
                <wp:extent cx="774700" cy="3409950"/>
                <wp:effectExtent l="3175" t="3810" r="3175" b="0"/>
                <wp:wrapNone/>
                <wp:docPr id="1253"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 o:spid="_x0000_s1204" type="#_x0000_t202" style="position:absolute;margin-left:54.25pt;margin-top:173.55pt;width:61pt;height:268.5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I/tgIAALg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8656" behindDoc="1" locked="0" layoutInCell="1" allowOverlap="1">
                <wp:simplePos x="0" y="0"/>
                <wp:positionH relativeFrom="page">
                  <wp:posOffset>688975</wp:posOffset>
                </wp:positionH>
                <wp:positionV relativeFrom="page">
                  <wp:posOffset>5614035</wp:posOffset>
                </wp:positionV>
                <wp:extent cx="774700" cy="561975"/>
                <wp:effectExtent l="3175" t="3810" r="3175" b="0"/>
                <wp:wrapNone/>
                <wp:docPr id="1251"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205" type="#_x0000_t202" style="position:absolute;margin-left:54.25pt;margin-top:442.05pt;width:61pt;height:44.2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0704" behindDoc="1" locked="0" layoutInCell="1" allowOverlap="1">
                <wp:simplePos x="0" y="0"/>
                <wp:positionH relativeFrom="page">
                  <wp:posOffset>688975</wp:posOffset>
                </wp:positionH>
                <wp:positionV relativeFrom="page">
                  <wp:posOffset>6176010</wp:posOffset>
                </wp:positionV>
                <wp:extent cx="774700" cy="2495550"/>
                <wp:effectExtent l="3175" t="3810" r="3175" b="0"/>
                <wp:wrapNone/>
                <wp:docPr id="1249"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206" type="#_x0000_t202" style="position:absolute;margin-left:54.25pt;margin-top:486.3pt;width:61pt;height:196.5pt;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1728" behindDoc="1" locked="0" layoutInCell="1" allowOverlap="1">
                <wp:simplePos x="0" y="0"/>
                <wp:positionH relativeFrom="page">
                  <wp:posOffset>1463675</wp:posOffset>
                </wp:positionH>
                <wp:positionV relativeFrom="page">
                  <wp:posOffset>6176010</wp:posOffset>
                </wp:positionV>
                <wp:extent cx="5634355" cy="2495550"/>
                <wp:effectExtent l="0" t="3810" r="0" b="0"/>
                <wp:wrapNone/>
                <wp:docPr id="1248"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27"/>
                              </w:numPr>
                              <w:tabs>
                                <w:tab w:val="left" w:pos="370"/>
                              </w:tabs>
                              <w:spacing w:before="42" w:line="206" w:lineRule="auto"/>
                              <w:ind w:right="527"/>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communicate</w:t>
                            </w:r>
                            <w:r w:rsidRPr="00715349">
                              <w:rPr>
                                <w:rFonts w:ascii="Calibri" w:hAnsi="Calibri"/>
                                <w:color w:val="4C4D4F"/>
                                <w:spacing w:val="-3"/>
                              </w:rPr>
                              <w:t xml:space="preserve"> </w:t>
                            </w:r>
                            <w:r w:rsidRPr="00715349">
                              <w:rPr>
                                <w:rFonts w:ascii="Calibri" w:hAnsi="Calibri"/>
                                <w:color w:val="4C4D4F"/>
                              </w:rPr>
                              <w:t>regularly</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system</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 xml:space="preserve">local </w:t>
                            </w:r>
                            <w:r w:rsidRPr="00715349">
                              <w:rPr>
                                <w:rFonts w:ascii="Calibri" w:hAnsi="Calibri"/>
                                <w:color w:val="4C4D4F"/>
                                <w:spacing w:val="2"/>
                              </w:rPr>
                              <w:t xml:space="preserve">staff) </w:t>
                            </w:r>
                            <w:r w:rsidRPr="00715349">
                              <w:rPr>
                                <w:rFonts w:ascii="Calibri" w:hAnsi="Calibri"/>
                                <w:color w:val="4C4D4F"/>
                              </w:rPr>
                              <w:t>about Part B data quality</w:t>
                            </w:r>
                            <w:r w:rsidRPr="00715349">
                              <w:rPr>
                                <w:rFonts w:ascii="Calibri" w:hAnsi="Calibri"/>
                                <w:color w:val="4C4D4F"/>
                                <w:spacing w:val="-4"/>
                              </w:rPr>
                              <w:t xml:space="preserve"> </w:t>
                            </w:r>
                            <w:r w:rsidRPr="00715349">
                              <w:rPr>
                                <w:rFonts w:ascii="Calibri" w:hAnsi="Calibri"/>
                                <w:color w:val="4C4D4F"/>
                              </w:rPr>
                              <w:t>procedures.</w:t>
                            </w:r>
                          </w:p>
                          <w:p w:rsidR="00055E7C" w:rsidRPr="00715349" w:rsidRDefault="00055E7C">
                            <w:pPr>
                              <w:pStyle w:val="BodyText"/>
                              <w:numPr>
                                <w:ilvl w:val="1"/>
                                <w:numId w:val="127"/>
                              </w:numPr>
                              <w:tabs>
                                <w:tab w:val="left" w:pos="540"/>
                              </w:tabs>
                              <w:spacing w:line="206" w:lineRule="auto"/>
                              <w:ind w:right="274"/>
                              <w:rPr>
                                <w:rFonts w:ascii="Calibri" w:hAnsi="Calibri"/>
                              </w:rPr>
                            </w:pPr>
                            <w:r w:rsidRPr="00715349">
                              <w:rPr>
                                <w:rFonts w:ascii="Calibri" w:hAnsi="Calibri"/>
                                <w:color w:val="055D8B"/>
                              </w:rPr>
                              <w:t>What guidance (e.g., Q and A, knowledge base, guidance documents, data tips, etc.) does the</w:t>
                            </w:r>
                            <w:r w:rsidRPr="00715349">
                              <w:rPr>
                                <w:rFonts w:ascii="Calibri" w:hAnsi="Calibri"/>
                                <w:color w:val="055D8B"/>
                                <w:spacing w:val="-26"/>
                              </w:rPr>
                              <w:t xml:space="preserve"> </w:t>
                            </w:r>
                            <w:r w:rsidRPr="00715349">
                              <w:rPr>
                                <w:rFonts w:ascii="Calibri" w:hAnsi="Calibri"/>
                                <w:color w:val="055D8B"/>
                              </w:rPr>
                              <w:t>SEA publish on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7"/>
                              </w:numPr>
                              <w:tabs>
                                <w:tab w:val="left" w:pos="540"/>
                              </w:tabs>
                              <w:spacing w:line="206" w:lineRule="auto"/>
                              <w:ind w:right="280"/>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communicate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quality</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users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website,</w:t>
                            </w:r>
                            <w:r w:rsidRPr="00715349">
                              <w:rPr>
                                <w:rFonts w:ascii="Calibri" w:hAnsi="Calibri"/>
                                <w:color w:val="055D8B"/>
                                <w:spacing w:val="-3"/>
                              </w:rPr>
                              <w:t xml:space="preserve"> </w:t>
                            </w:r>
                            <w:r w:rsidRPr="00715349">
                              <w:rPr>
                                <w:rFonts w:ascii="Calibri" w:hAnsi="Calibri"/>
                                <w:color w:val="055D8B"/>
                              </w:rPr>
                              <w:t>distribute to LEAs or</w:t>
                            </w:r>
                            <w:r w:rsidRPr="00715349">
                              <w:rPr>
                                <w:rFonts w:ascii="Calibri" w:hAnsi="Calibri"/>
                                <w:color w:val="055D8B"/>
                                <w:spacing w:val="-1"/>
                              </w:rPr>
                              <w:t xml:space="preserve"> </w:t>
                            </w:r>
                            <w:r w:rsidRPr="00715349">
                              <w:rPr>
                                <w:rFonts w:ascii="Calibri" w:hAnsi="Calibri"/>
                                <w:color w:val="055D8B"/>
                              </w:rPr>
                              <w:t>schools)?</w:t>
                            </w:r>
                          </w:p>
                          <w:p w:rsidR="00055E7C" w:rsidRPr="00715349" w:rsidRDefault="00055E7C">
                            <w:pPr>
                              <w:pStyle w:val="BodyText"/>
                              <w:numPr>
                                <w:ilvl w:val="1"/>
                                <w:numId w:val="127"/>
                              </w:numPr>
                              <w:tabs>
                                <w:tab w:val="left" w:pos="540"/>
                              </w:tabs>
                              <w:spacing w:line="226" w:lineRule="exact"/>
                              <w:rPr>
                                <w:rFonts w:ascii="Calibri" w:hAnsi="Calibri"/>
                              </w:rPr>
                            </w:pPr>
                            <w:r w:rsidRPr="00715349">
                              <w:rPr>
                                <w:rFonts w:ascii="Calibri" w:hAnsi="Calibri"/>
                                <w:color w:val="055D8B"/>
                              </w:rPr>
                              <w:t>How does the SEA provide training to LEAs or schools to address data quality</w:t>
                            </w:r>
                            <w:r w:rsidRPr="00715349">
                              <w:rPr>
                                <w:rFonts w:ascii="Calibri" w:hAnsi="Calibri"/>
                                <w:color w:val="055D8B"/>
                                <w:spacing w:val="-6"/>
                              </w:rPr>
                              <w:t xml:space="preserve"> </w:t>
                            </w:r>
                            <w:r w:rsidRPr="00715349">
                              <w:rPr>
                                <w:rFonts w:ascii="Calibri" w:hAnsi="Calibri"/>
                                <w:color w:val="055D8B"/>
                              </w:rPr>
                              <w:t>issues?</w:t>
                            </w:r>
                          </w:p>
                          <w:p w:rsidR="00055E7C" w:rsidRPr="00715349" w:rsidRDefault="00055E7C">
                            <w:pPr>
                              <w:pStyle w:val="BodyText"/>
                              <w:numPr>
                                <w:ilvl w:val="1"/>
                                <w:numId w:val="127"/>
                              </w:numPr>
                              <w:tabs>
                                <w:tab w:val="left" w:pos="540"/>
                              </w:tabs>
                              <w:spacing w:before="7" w:line="206" w:lineRule="auto"/>
                              <w:ind w:right="421"/>
                              <w:rPr>
                                <w:rFonts w:ascii="Calibri" w:hAnsi="Calibri"/>
                              </w:rPr>
                            </w:pPr>
                            <w:r w:rsidRPr="00715349">
                              <w:rPr>
                                <w:rFonts w:ascii="Calibri" w:hAnsi="Calibri"/>
                                <w:color w:val="055D8B"/>
                              </w:rPr>
                              <w:t>What is the process for LEAs and schools to report and resolve known data quality issues? Is</w:t>
                            </w:r>
                            <w:r w:rsidRPr="00715349">
                              <w:rPr>
                                <w:rFonts w:ascii="Calibri" w:hAnsi="Calibri"/>
                                <w:color w:val="055D8B"/>
                                <w:spacing w:val="-16"/>
                              </w:rPr>
                              <w:t xml:space="preserve"> </w:t>
                            </w:r>
                            <w:r w:rsidRPr="00715349">
                              <w:rPr>
                                <w:rFonts w:ascii="Calibri" w:hAnsi="Calibri"/>
                                <w:color w:val="055D8B"/>
                              </w:rPr>
                              <w:t>this process included in written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0"/>
                                <w:numId w:val="127"/>
                              </w:numPr>
                              <w:tabs>
                                <w:tab w:val="left" w:pos="370"/>
                              </w:tabs>
                              <w:spacing w:line="206" w:lineRule="auto"/>
                              <w:ind w:right="327"/>
                              <w:rPr>
                                <w:rFonts w:ascii="Calibri" w:hAnsi="Calibri"/>
                              </w:rPr>
                            </w:pPr>
                            <w:r w:rsidRPr="00715349">
                              <w:rPr>
                                <w:rFonts w:ascii="Calibri" w:hAnsi="Calibri"/>
                                <w:color w:val="4C4D4F"/>
                              </w:rPr>
                              <w:t>Part B state staff or authorized representatives regularly monitor the implementation of the</w:t>
                            </w:r>
                            <w:r w:rsidRPr="00715349">
                              <w:rPr>
                                <w:rFonts w:ascii="Calibri" w:hAnsi="Calibri"/>
                                <w:color w:val="4C4D4F"/>
                                <w:spacing w:val="-21"/>
                              </w:rPr>
                              <w:t xml:space="preserve"> </w:t>
                            </w:r>
                            <w:r w:rsidRPr="00715349">
                              <w:rPr>
                                <w:rFonts w:ascii="Calibri" w:hAnsi="Calibri"/>
                                <w:color w:val="4C4D4F"/>
                              </w:rPr>
                              <w:t>quality procedures for Part B</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127"/>
                              </w:numPr>
                              <w:tabs>
                                <w:tab w:val="left" w:pos="540"/>
                              </w:tabs>
                              <w:spacing w:line="226" w:lineRule="exact"/>
                              <w:rPr>
                                <w:rFonts w:ascii="Calibri" w:hAnsi="Calibri"/>
                              </w:rPr>
                            </w:pPr>
                            <w:r w:rsidRPr="00715349">
                              <w:rPr>
                                <w:rFonts w:ascii="Calibri" w:hAnsi="Calibri"/>
                                <w:color w:val="055D8B"/>
                              </w:rPr>
                              <w:t>What is the established data quality review period for Part B data</w:t>
                            </w:r>
                            <w:r w:rsidRPr="00715349">
                              <w:rPr>
                                <w:rFonts w:ascii="Calibri" w:hAnsi="Calibri"/>
                                <w:color w:val="055D8B"/>
                                <w:spacing w:val="-11"/>
                              </w:rPr>
                              <w:t xml:space="preserve"> </w:t>
                            </w:r>
                            <w:r w:rsidRPr="00715349">
                              <w:rPr>
                                <w:rFonts w:ascii="Calibri" w:hAnsi="Calibri"/>
                                <w:color w:val="055D8B"/>
                              </w:rPr>
                              <w:t>collections?</w:t>
                            </w:r>
                          </w:p>
                          <w:p w:rsidR="00055E7C" w:rsidRPr="00715349" w:rsidRDefault="00055E7C">
                            <w:pPr>
                              <w:pStyle w:val="BodyText"/>
                              <w:numPr>
                                <w:ilvl w:val="1"/>
                                <w:numId w:val="127"/>
                              </w:numPr>
                              <w:tabs>
                                <w:tab w:val="left" w:pos="540"/>
                              </w:tabs>
                              <w:spacing w:line="240" w:lineRule="exact"/>
                              <w:rPr>
                                <w:rFonts w:ascii="Calibri" w:hAnsi="Calibri"/>
                              </w:rPr>
                            </w:pPr>
                            <w:r w:rsidRPr="00715349">
                              <w:rPr>
                                <w:rFonts w:ascii="Calibri" w:hAnsi="Calibri"/>
                                <w:color w:val="055D8B"/>
                              </w:rPr>
                              <w:t>How does the SEA confirm that the data validations are working as</w:t>
                            </w:r>
                            <w:r w:rsidRPr="00715349">
                              <w:rPr>
                                <w:rFonts w:ascii="Calibri" w:hAnsi="Calibri"/>
                                <w:color w:val="055D8B"/>
                                <w:spacing w:val="-13"/>
                              </w:rPr>
                              <w:t xml:space="preserve"> </w:t>
                            </w:r>
                            <w:r w:rsidRPr="00715349">
                              <w:rPr>
                                <w:rFonts w:ascii="Calibri" w:hAnsi="Calibri"/>
                                <w:color w:val="055D8B"/>
                              </w:rPr>
                              <w:t>intended?</w:t>
                            </w:r>
                          </w:p>
                          <w:p w:rsidR="00055E7C" w:rsidRPr="00715349" w:rsidRDefault="00055E7C">
                            <w:pPr>
                              <w:pStyle w:val="BodyText"/>
                              <w:numPr>
                                <w:ilvl w:val="1"/>
                                <w:numId w:val="127"/>
                              </w:numPr>
                              <w:tabs>
                                <w:tab w:val="left" w:pos="540"/>
                              </w:tabs>
                              <w:spacing w:line="240"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run</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quality</w:t>
                            </w:r>
                            <w:r w:rsidRPr="00715349">
                              <w:rPr>
                                <w:rFonts w:ascii="Calibri" w:hAnsi="Calibri"/>
                                <w:color w:val="055D8B"/>
                                <w:spacing w:val="-7"/>
                              </w:rPr>
                              <w:t xml:space="preserve"> </w:t>
                            </w:r>
                            <w:r w:rsidRPr="00715349">
                              <w:rPr>
                                <w:rFonts w:ascii="Calibri" w:hAnsi="Calibri"/>
                                <w:color w:val="055D8B"/>
                              </w:rPr>
                              <w:t>analysis</w:t>
                            </w:r>
                            <w:r w:rsidRPr="00715349">
                              <w:rPr>
                                <w:rFonts w:ascii="Calibri" w:hAnsi="Calibri"/>
                                <w:color w:val="055D8B"/>
                                <w:spacing w:val="-7"/>
                              </w:rPr>
                              <w:t xml:space="preserve"> </w:t>
                            </w:r>
                            <w:r w:rsidRPr="00715349">
                              <w:rPr>
                                <w:rFonts w:ascii="Calibri" w:hAnsi="Calibri"/>
                                <w:color w:val="055D8B"/>
                              </w:rPr>
                              <w:t>on</w:t>
                            </w:r>
                            <w:r w:rsidRPr="00715349">
                              <w:rPr>
                                <w:rFonts w:ascii="Calibri" w:hAnsi="Calibri"/>
                                <w:color w:val="055D8B"/>
                                <w:spacing w:val="-7"/>
                              </w:rPr>
                              <w:t xml:space="preserve"> </w:t>
                            </w:r>
                            <w:r w:rsidRPr="00715349">
                              <w:rPr>
                                <w:rFonts w:ascii="Calibri" w:hAnsi="Calibri"/>
                                <w:color w:val="055D8B"/>
                              </w:rPr>
                              <w:t>final</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determine</w:t>
                            </w:r>
                            <w:r w:rsidRPr="00715349">
                              <w:rPr>
                                <w:rFonts w:ascii="Calibri" w:hAnsi="Calibri"/>
                                <w:color w:val="055D8B"/>
                                <w:spacing w:val="-7"/>
                              </w:rPr>
                              <w:t xml:space="preserve"> </w:t>
                            </w:r>
                            <w:r w:rsidRPr="00715349">
                              <w:rPr>
                                <w:rFonts w:ascii="Calibri" w:hAnsi="Calibri"/>
                                <w:color w:val="055D8B"/>
                              </w:rPr>
                              <w:t>potential</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quality</w:t>
                            </w:r>
                            <w:r w:rsidRPr="00715349">
                              <w:rPr>
                                <w:rFonts w:ascii="Calibri" w:hAnsi="Calibri"/>
                                <w:color w:val="055D8B"/>
                                <w:spacing w:val="-7"/>
                              </w:rPr>
                              <w:t xml:space="preserve"> </w:t>
                            </w:r>
                            <w:r w:rsidRPr="00715349">
                              <w:rPr>
                                <w:rFonts w:ascii="Calibri" w:hAnsi="Calibri"/>
                                <w:color w:val="055D8B"/>
                              </w:rPr>
                              <w:t>issues?</w:t>
                            </w:r>
                          </w:p>
                          <w:p w:rsidR="00055E7C" w:rsidRPr="00715349" w:rsidRDefault="00055E7C">
                            <w:pPr>
                              <w:pStyle w:val="BodyText"/>
                              <w:numPr>
                                <w:ilvl w:val="1"/>
                                <w:numId w:val="127"/>
                              </w:numPr>
                              <w:tabs>
                                <w:tab w:val="left" w:pos="540"/>
                              </w:tabs>
                              <w:spacing w:before="10" w:line="206" w:lineRule="auto"/>
                              <w:ind w:right="484"/>
                              <w:rPr>
                                <w:rFonts w:ascii="Calibri" w:hAnsi="Calibri"/>
                              </w:rPr>
                            </w:pPr>
                            <w:r w:rsidRPr="00715349">
                              <w:rPr>
                                <w:rFonts w:ascii="Calibri" w:hAnsi="Calibri"/>
                                <w:color w:val="055D8B"/>
                              </w:rPr>
                              <w:t>What is the process for monitoring the data quality of LEA Part B data? How often does the</w:t>
                            </w:r>
                            <w:r w:rsidRPr="00715349">
                              <w:rPr>
                                <w:rFonts w:ascii="Calibri" w:hAnsi="Calibri"/>
                                <w:color w:val="055D8B"/>
                                <w:spacing w:val="-17"/>
                              </w:rPr>
                              <w:t xml:space="preserve"> </w:t>
                            </w:r>
                            <w:r w:rsidRPr="00715349">
                              <w:rPr>
                                <w:rFonts w:ascii="Calibri" w:hAnsi="Calibri"/>
                                <w:color w:val="055D8B"/>
                              </w:rPr>
                              <w:t>LEA monitoring</w:t>
                            </w:r>
                            <w:r w:rsidRPr="00715349">
                              <w:rPr>
                                <w:rFonts w:ascii="Calibri" w:hAnsi="Calibri"/>
                                <w:color w:val="055D8B"/>
                                <w:spacing w:val="-1"/>
                              </w:rPr>
                              <w:t xml:space="preserve"> </w:t>
                            </w:r>
                            <w:r w:rsidRPr="00715349">
                              <w:rPr>
                                <w:rFonts w:ascii="Calibri" w:hAnsi="Calibri"/>
                                <w:color w:val="055D8B"/>
                              </w:rPr>
                              <w:t>occur?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207" type="#_x0000_t202" style="position:absolute;margin-left:115.25pt;margin-top:486.3pt;width:443.65pt;height:196.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9ktwIAALk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" filled="f" stroked="f">
                <v:textbox inset="0,0,0,0">
                  <w:txbxContent>
                    <w:p w:rsidR="00055E7C" w:rsidRPr="00715349" w:rsidRDefault="00055E7C">
                      <w:pPr>
                        <w:pStyle w:val="BodyText"/>
                        <w:numPr>
                          <w:ilvl w:val="0"/>
                          <w:numId w:val="127"/>
                        </w:numPr>
                        <w:tabs>
                          <w:tab w:val="left" w:pos="370"/>
                        </w:tabs>
                        <w:spacing w:before="42" w:line="206" w:lineRule="auto"/>
                        <w:ind w:right="527"/>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communicate</w:t>
                      </w:r>
                      <w:r w:rsidRPr="00715349">
                        <w:rPr>
                          <w:rFonts w:ascii="Calibri" w:hAnsi="Calibri"/>
                          <w:color w:val="4C4D4F"/>
                          <w:spacing w:val="-3"/>
                        </w:rPr>
                        <w:t xml:space="preserve"> </w:t>
                      </w:r>
                      <w:r w:rsidRPr="00715349">
                        <w:rPr>
                          <w:rFonts w:ascii="Calibri" w:hAnsi="Calibri"/>
                          <w:color w:val="4C4D4F"/>
                        </w:rPr>
                        <w:t>regularly</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system</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 xml:space="preserve">local </w:t>
                      </w:r>
                      <w:r w:rsidRPr="00715349">
                        <w:rPr>
                          <w:rFonts w:ascii="Calibri" w:hAnsi="Calibri"/>
                          <w:color w:val="4C4D4F"/>
                          <w:spacing w:val="2"/>
                        </w:rPr>
                        <w:t xml:space="preserve">staff) </w:t>
                      </w:r>
                      <w:r w:rsidRPr="00715349">
                        <w:rPr>
                          <w:rFonts w:ascii="Calibri" w:hAnsi="Calibri"/>
                          <w:color w:val="4C4D4F"/>
                        </w:rPr>
                        <w:t>about Part B data quality</w:t>
                      </w:r>
                      <w:r w:rsidRPr="00715349">
                        <w:rPr>
                          <w:rFonts w:ascii="Calibri" w:hAnsi="Calibri"/>
                          <w:color w:val="4C4D4F"/>
                          <w:spacing w:val="-4"/>
                        </w:rPr>
                        <w:t xml:space="preserve"> </w:t>
                      </w:r>
                      <w:r w:rsidRPr="00715349">
                        <w:rPr>
                          <w:rFonts w:ascii="Calibri" w:hAnsi="Calibri"/>
                          <w:color w:val="4C4D4F"/>
                        </w:rPr>
                        <w:t>procedures.</w:t>
                      </w:r>
                    </w:p>
                    <w:p w:rsidR="00055E7C" w:rsidRPr="00715349" w:rsidRDefault="00055E7C">
                      <w:pPr>
                        <w:pStyle w:val="BodyText"/>
                        <w:numPr>
                          <w:ilvl w:val="1"/>
                          <w:numId w:val="127"/>
                        </w:numPr>
                        <w:tabs>
                          <w:tab w:val="left" w:pos="540"/>
                        </w:tabs>
                        <w:spacing w:line="206" w:lineRule="auto"/>
                        <w:ind w:right="274"/>
                        <w:rPr>
                          <w:rFonts w:ascii="Calibri" w:hAnsi="Calibri"/>
                        </w:rPr>
                      </w:pPr>
                      <w:r w:rsidRPr="00715349">
                        <w:rPr>
                          <w:rFonts w:ascii="Calibri" w:hAnsi="Calibri"/>
                          <w:color w:val="055D8B"/>
                        </w:rPr>
                        <w:t>What guidance (e.g., Q and A, knowledge base, guidance documents, data tips, etc.) does the</w:t>
                      </w:r>
                      <w:r w:rsidRPr="00715349">
                        <w:rPr>
                          <w:rFonts w:ascii="Calibri" w:hAnsi="Calibri"/>
                          <w:color w:val="055D8B"/>
                          <w:spacing w:val="-26"/>
                        </w:rPr>
                        <w:t xml:space="preserve"> </w:t>
                      </w:r>
                      <w:r w:rsidRPr="00715349">
                        <w:rPr>
                          <w:rFonts w:ascii="Calibri" w:hAnsi="Calibri"/>
                          <w:color w:val="055D8B"/>
                        </w:rPr>
                        <w:t>SEA publish on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7"/>
                        </w:numPr>
                        <w:tabs>
                          <w:tab w:val="left" w:pos="540"/>
                        </w:tabs>
                        <w:spacing w:line="206" w:lineRule="auto"/>
                        <w:ind w:right="280"/>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communicate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quality</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users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website,</w:t>
                      </w:r>
                      <w:r w:rsidRPr="00715349">
                        <w:rPr>
                          <w:rFonts w:ascii="Calibri" w:hAnsi="Calibri"/>
                          <w:color w:val="055D8B"/>
                          <w:spacing w:val="-3"/>
                        </w:rPr>
                        <w:t xml:space="preserve"> </w:t>
                      </w:r>
                      <w:r w:rsidRPr="00715349">
                        <w:rPr>
                          <w:rFonts w:ascii="Calibri" w:hAnsi="Calibri"/>
                          <w:color w:val="055D8B"/>
                        </w:rPr>
                        <w:t>distribute to LEAs or</w:t>
                      </w:r>
                      <w:r w:rsidRPr="00715349">
                        <w:rPr>
                          <w:rFonts w:ascii="Calibri" w:hAnsi="Calibri"/>
                          <w:color w:val="055D8B"/>
                          <w:spacing w:val="-1"/>
                        </w:rPr>
                        <w:t xml:space="preserve"> </w:t>
                      </w:r>
                      <w:r w:rsidRPr="00715349">
                        <w:rPr>
                          <w:rFonts w:ascii="Calibri" w:hAnsi="Calibri"/>
                          <w:color w:val="055D8B"/>
                        </w:rPr>
                        <w:t>schools)?</w:t>
                      </w:r>
                    </w:p>
                    <w:p w:rsidR="00055E7C" w:rsidRPr="00715349" w:rsidRDefault="00055E7C">
                      <w:pPr>
                        <w:pStyle w:val="BodyText"/>
                        <w:numPr>
                          <w:ilvl w:val="1"/>
                          <w:numId w:val="127"/>
                        </w:numPr>
                        <w:tabs>
                          <w:tab w:val="left" w:pos="540"/>
                        </w:tabs>
                        <w:spacing w:line="226" w:lineRule="exact"/>
                        <w:rPr>
                          <w:rFonts w:ascii="Calibri" w:hAnsi="Calibri"/>
                        </w:rPr>
                      </w:pPr>
                      <w:r w:rsidRPr="00715349">
                        <w:rPr>
                          <w:rFonts w:ascii="Calibri" w:hAnsi="Calibri"/>
                          <w:color w:val="055D8B"/>
                        </w:rPr>
                        <w:t>How does the SEA provide training to LEAs or schools to address data quality</w:t>
                      </w:r>
                      <w:r w:rsidRPr="00715349">
                        <w:rPr>
                          <w:rFonts w:ascii="Calibri" w:hAnsi="Calibri"/>
                          <w:color w:val="055D8B"/>
                          <w:spacing w:val="-6"/>
                        </w:rPr>
                        <w:t xml:space="preserve"> </w:t>
                      </w:r>
                      <w:r w:rsidRPr="00715349">
                        <w:rPr>
                          <w:rFonts w:ascii="Calibri" w:hAnsi="Calibri"/>
                          <w:color w:val="055D8B"/>
                        </w:rPr>
                        <w:t>issues?</w:t>
                      </w:r>
                    </w:p>
                    <w:p w:rsidR="00055E7C" w:rsidRPr="00715349" w:rsidRDefault="00055E7C">
                      <w:pPr>
                        <w:pStyle w:val="BodyText"/>
                        <w:numPr>
                          <w:ilvl w:val="1"/>
                          <w:numId w:val="127"/>
                        </w:numPr>
                        <w:tabs>
                          <w:tab w:val="left" w:pos="540"/>
                        </w:tabs>
                        <w:spacing w:before="7" w:line="206" w:lineRule="auto"/>
                        <w:ind w:right="421"/>
                        <w:rPr>
                          <w:rFonts w:ascii="Calibri" w:hAnsi="Calibri"/>
                        </w:rPr>
                      </w:pPr>
                      <w:r w:rsidRPr="00715349">
                        <w:rPr>
                          <w:rFonts w:ascii="Calibri" w:hAnsi="Calibri"/>
                          <w:color w:val="055D8B"/>
                        </w:rPr>
                        <w:t>What is the process for LEAs and schools to report and resolve known data quality issues? Is</w:t>
                      </w:r>
                      <w:r w:rsidRPr="00715349">
                        <w:rPr>
                          <w:rFonts w:ascii="Calibri" w:hAnsi="Calibri"/>
                          <w:color w:val="055D8B"/>
                          <w:spacing w:val="-16"/>
                        </w:rPr>
                        <w:t xml:space="preserve"> </w:t>
                      </w:r>
                      <w:r w:rsidRPr="00715349">
                        <w:rPr>
                          <w:rFonts w:ascii="Calibri" w:hAnsi="Calibri"/>
                          <w:color w:val="055D8B"/>
                        </w:rPr>
                        <w:t>this process included in written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0"/>
                          <w:numId w:val="127"/>
                        </w:numPr>
                        <w:tabs>
                          <w:tab w:val="left" w:pos="370"/>
                        </w:tabs>
                        <w:spacing w:line="206" w:lineRule="auto"/>
                        <w:ind w:right="327"/>
                        <w:rPr>
                          <w:rFonts w:ascii="Calibri" w:hAnsi="Calibri"/>
                        </w:rPr>
                      </w:pPr>
                      <w:r w:rsidRPr="00715349">
                        <w:rPr>
                          <w:rFonts w:ascii="Calibri" w:hAnsi="Calibri"/>
                          <w:color w:val="4C4D4F"/>
                        </w:rPr>
                        <w:t>Part B state staff or authorized representatives regularly monitor the implementation of the</w:t>
                      </w:r>
                      <w:r w:rsidRPr="00715349">
                        <w:rPr>
                          <w:rFonts w:ascii="Calibri" w:hAnsi="Calibri"/>
                          <w:color w:val="4C4D4F"/>
                          <w:spacing w:val="-21"/>
                        </w:rPr>
                        <w:t xml:space="preserve"> </w:t>
                      </w:r>
                      <w:r w:rsidRPr="00715349">
                        <w:rPr>
                          <w:rFonts w:ascii="Calibri" w:hAnsi="Calibri"/>
                          <w:color w:val="4C4D4F"/>
                        </w:rPr>
                        <w:t>quality procedures for Part B</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127"/>
                        </w:numPr>
                        <w:tabs>
                          <w:tab w:val="left" w:pos="540"/>
                        </w:tabs>
                        <w:spacing w:line="226" w:lineRule="exact"/>
                        <w:rPr>
                          <w:rFonts w:ascii="Calibri" w:hAnsi="Calibri"/>
                        </w:rPr>
                      </w:pPr>
                      <w:r w:rsidRPr="00715349">
                        <w:rPr>
                          <w:rFonts w:ascii="Calibri" w:hAnsi="Calibri"/>
                          <w:color w:val="055D8B"/>
                        </w:rPr>
                        <w:t>What is the established data quality review period for Part B data</w:t>
                      </w:r>
                      <w:r w:rsidRPr="00715349">
                        <w:rPr>
                          <w:rFonts w:ascii="Calibri" w:hAnsi="Calibri"/>
                          <w:color w:val="055D8B"/>
                          <w:spacing w:val="-11"/>
                        </w:rPr>
                        <w:t xml:space="preserve"> </w:t>
                      </w:r>
                      <w:r w:rsidRPr="00715349">
                        <w:rPr>
                          <w:rFonts w:ascii="Calibri" w:hAnsi="Calibri"/>
                          <w:color w:val="055D8B"/>
                        </w:rPr>
                        <w:t>collections?</w:t>
                      </w:r>
                    </w:p>
                    <w:p w:rsidR="00055E7C" w:rsidRPr="00715349" w:rsidRDefault="00055E7C">
                      <w:pPr>
                        <w:pStyle w:val="BodyText"/>
                        <w:numPr>
                          <w:ilvl w:val="1"/>
                          <w:numId w:val="127"/>
                        </w:numPr>
                        <w:tabs>
                          <w:tab w:val="left" w:pos="540"/>
                        </w:tabs>
                        <w:spacing w:line="240" w:lineRule="exact"/>
                        <w:rPr>
                          <w:rFonts w:ascii="Calibri" w:hAnsi="Calibri"/>
                        </w:rPr>
                      </w:pPr>
                      <w:r w:rsidRPr="00715349">
                        <w:rPr>
                          <w:rFonts w:ascii="Calibri" w:hAnsi="Calibri"/>
                          <w:color w:val="055D8B"/>
                        </w:rPr>
                        <w:t>How does the SEA confirm that the data validations are working as</w:t>
                      </w:r>
                      <w:r w:rsidRPr="00715349">
                        <w:rPr>
                          <w:rFonts w:ascii="Calibri" w:hAnsi="Calibri"/>
                          <w:color w:val="055D8B"/>
                          <w:spacing w:val="-13"/>
                        </w:rPr>
                        <w:t xml:space="preserve"> </w:t>
                      </w:r>
                      <w:r w:rsidRPr="00715349">
                        <w:rPr>
                          <w:rFonts w:ascii="Calibri" w:hAnsi="Calibri"/>
                          <w:color w:val="055D8B"/>
                        </w:rPr>
                        <w:t>intended?</w:t>
                      </w:r>
                    </w:p>
                    <w:p w:rsidR="00055E7C" w:rsidRPr="00715349" w:rsidRDefault="00055E7C">
                      <w:pPr>
                        <w:pStyle w:val="BodyText"/>
                        <w:numPr>
                          <w:ilvl w:val="1"/>
                          <w:numId w:val="127"/>
                        </w:numPr>
                        <w:tabs>
                          <w:tab w:val="left" w:pos="540"/>
                        </w:tabs>
                        <w:spacing w:line="240"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run</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quality</w:t>
                      </w:r>
                      <w:r w:rsidRPr="00715349">
                        <w:rPr>
                          <w:rFonts w:ascii="Calibri" w:hAnsi="Calibri"/>
                          <w:color w:val="055D8B"/>
                          <w:spacing w:val="-7"/>
                        </w:rPr>
                        <w:t xml:space="preserve"> </w:t>
                      </w:r>
                      <w:r w:rsidRPr="00715349">
                        <w:rPr>
                          <w:rFonts w:ascii="Calibri" w:hAnsi="Calibri"/>
                          <w:color w:val="055D8B"/>
                        </w:rPr>
                        <w:t>analysis</w:t>
                      </w:r>
                      <w:r w:rsidRPr="00715349">
                        <w:rPr>
                          <w:rFonts w:ascii="Calibri" w:hAnsi="Calibri"/>
                          <w:color w:val="055D8B"/>
                          <w:spacing w:val="-7"/>
                        </w:rPr>
                        <w:t xml:space="preserve"> </w:t>
                      </w:r>
                      <w:r w:rsidRPr="00715349">
                        <w:rPr>
                          <w:rFonts w:ascii="Calibri" w:hAnsi="Calibri"/>
                          <w:color w:val="055D8B"/>
                        </w:rPr>
                        <w:t>on</w:t>
                      </w:r>
                      <w:r w:rsidRPr="00715349">
                        <w:rPr>
                          <w:rFonts w:ascii="Calibri" w:hAnsi="Calibri"/>
                          <w:color w:val="055D8B"/>
                          <w:spacing w:val="-7"/>
                        </w:rPr>
                        <w:t xml:space="preserve"> </w:t>
                      </w:r>
                      <w:r w:rsidRPr="00715349">
                        <w:rPr>
                          <w:rFonts w:ascii="Calibri" w:hAnsi="Calibri"/>
                          <w:color w:val="055D8B"/>
                        </w:rPr>
                        <w:t>final</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determine</w:t>
                      </w:r>
                      <w:r w:rsidRPr="00715349">
                        <w:rPr>
                          <w:rFonts w:ascii="Calibri" w:hAnsi="Calibri"/>
                          <w:color w:val="055D8B"/>
                          <w:spacing w:val="-7"/>
                        </w:rPr>
                        <w:t xml:space="preserve"> </w:t>
                      </w:r>
                      <w:r w:rsidRPr="00715349">
                        <w:rPr>
                          <w:rFonts w:ascii="Calibri" w:hAnsi="Calibri"/>
                          <w:color w:val="055D8B"/>
                        </w:rPr>
                        <w:t>potential</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quality</w:t>
                      </w:r>
                      <w:r w:rsidRPr="00715349">
                        <w:rPr>
                          <w:rFonts w:ascii="Calibri" w:hAnsi="Calibri"/>
                          <w:color w:val="055D8B"/>
                          <w:spacing w:val="-7"/>
                        </w:rPr>
                        <w:t xml:space="preserve"> </w:t>
                      </w:r>
                      <w:r w:rsidRPr="00715349">
                        <w:rPr>
                          <w:rFonts w:ascii="Calibri" w:hAnsi="Calibri"/>
                          <w:color w:val="055D8B"/>
                        </w:rPr>
                        <w:t>issues?</w:t>
                      </w:r>
                    </w:p>
                    <w:p w:rsidR="00055E7C" w:rsidRPr="00715349" w:rsidRDefault="00055E7C">
                      <w:pPr>
                        <w:pStyle w:val="BodyText"/>
                        <w:numPr>
                          <w:ilvl w:val="1"/>
                          <w:numId w:val="127"/>
                        </w:numPr>
                        <w:tabs>
                          <w:tab w:val="left" w:pos="540"/>
                        </w:tabs>
                        <w:spacing w:before="10" w:line="206" w:lineRule="auto"/>
                        <w:ind w:right="484"/>
                        <w:rPr>
                          <w:rFonts w:ascii="Calibri" w:hAnsi="Calibri"/>
                        </w:rPr>
                      </w:pPr>
                      <w:r w:rsidRPr="00715349">
                        <w:rPr>
                          <w:rFonts w:ascii="Calibri" w:hAnsi="Calibri"/>
                          <w:color w:val="055D8B"/>
                        </w:rPr>
                        <w:t>What is the process for monitoring the data quality of LEA Part B data? How often does the</w:t>
                      </w:r>
                      <w:r w:rsidRPr="00715349">
                        <w:rPr>
                          <w:rFonts w:ascii="Calibri" w:hAnsi="Calibri"/>
                          <w:color w:val="055D8B"/>
                          <w:spacing w:val="-17"/>
                        </w:rPr>
                        <w:t xml:space="preserve"> </w:t>
                      </w:r>
                      <w:r w:rsidRPr="00715349">
                        <w:rPr>
                          <w:rFonts w:ascii="Calibri" w:hAnsi="Calibri"/>
                          <w:color w:val="055D8B"/>
                        </w:rPr>
                        <w:t>LEA monitoring</w:t>
                      </w:r>
                      <w:r w:rsidRPr="00715349">
                        <w:rPr>
                          <w:rFonts w:ascii="Calibri" w:hAnsi="Calibri"/>
                          <w:color w:val="055D8B"/>
                          <w:spacing w:val="-1"/>
                        </w:rPr>
                        <w:t xml:space="preserve"> </w:t>
                      </w:r>
                      <w:r w:rsidRPr="00715349">
                        <w:rPr>
                          <w:rFonts w:ascii="Calibri" w:hAnsi="Calibri"/>
                          <w:color w:val="055D8B"/>
                        </w:rPr>
                        <w:t>occur?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275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47"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208" type="#_x0000_t202" style="position:absolute;margin-left:54pt;margin-top:57.6pt;width:7in;height:12pt;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PSjA2u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77568" behindDoc="1" locked="0" layoutInCell="1" allowOverlap="1" wp14:anchorId="36BB29D7" wp14:editId="4540E8EF">
                <wp:simplePos x="0" y="0"/>
                <wp:positionH relativeFrom="margin">
                  <wp:posOffset>482600</wp:posOffset>
                </wp:positionH>
                <wp:positionV relativeFrom="paragraph">
                  <wp:posOffset>1557020</wp:posOffset>
                </wp:positionV>
                <wp:extent cx="6409690" cy="6161405"/>
                <wp:effectExtent l="0" t="0" r="10160" b="29845"/>
                <wp:wrapNone/>
                <wp:docPr id="1587" name="Group 1587"/>
                <wp:cNvGraphicFramePr/>
                <a:graphic xmlns:a="http://schemas.openxmlformats.org/drawingml/2006/main">
                  <a:graphicData uri="http://schemas.microsoft.com/office/word/2010/wordprocessingGroup">
                    <wpg:wgp>
                      <wpg:cNvGrpSpPr/>
                      <wpg:grpSpPr>
                        <a:xfrm>
                          <a:off x="0" y="0"/>
                          <a:ext cx="6409690" cy="6161405"/>
                          <a:chOff x="0" y="0"/>
                          <a:chExt cx="6400800" cy="3248025"/>
                        </a:xfrm>
                      </wpg:grpSpPr>
                      <wps:wsp>
                        <wps:cNvPr id="1588" name="Rectangle 158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Straight Connector 1589"/>
                        <wps:cNvCnPr/>
                        <wps:spPr>
                          <a:xfrm>
                            <a:off x="781050" y="9525"/>
                            <a:ext cx="0" cy="323850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DD40F3" id="Group 1587" o:spid="_x0000_s1026" style="position:absolute;margin-left:38pt;margin-top:122.6pt;width:504.7pt;height:485.15pt;z-index:-100056;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">
                <v:rect id="Rectangle 158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" filled="f" strokecolor="black [3213]" strokeweight=".5pt"/>
                <v:line id="Straight Connector 158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" strokecolor="black [3213]" strokeweight=".5pt"/>
                <w10:wrap anchorx="margin"/>
              </v:group>
            </w:pict>
          </mc:Fallback>
        </mc:AlternateContent>
      </w:r>
      <w:r w:rsidR="00456693">
        <w:rPr>
          <w:rFonts w:ascii="Calibri" w:hAnsi="Calibri"/>
          <w:noProof/>
          <w:lang w:bidi="ar-SA"/>
        </w:rPr>
        <mc:AlternateContent>
          <mc:Choice Requires="wps">
            <w:drawing>
              <wp:anchor distT="0" distB="0" distL="114300" distR="114300" simplePos="0" relativeHeight="251404800" behindDoc="1" locked="0" layoutInCell="1" allowOverlap="1">
                <wp:simplePos x="0" y="0"/>
                <wp:positionH relativeFrom="column">
                  <wp:posOffset>482600</wp:posOffset>
                </wp:positionH>
                <wp:positionV relativeFrom="paragraph">
                  <wp:posOffset>1003300</wp:posOffset>
                </wp:positionV>
                <wp:extent cx="6409055" cy="561975"/>
                <wp:effectExtent l="0" t="0" r="10795" b="28575"/>
                <wp:wrapNone/>
                <wp:docPr id="1235" name="Freef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25 2525"/>
                            <a:gd name="T3" fmla="*/ 2525 h 885"/>
                            <a:gd name="T4" fmla="+- 0 2305 1085"/>
                            <a:gd name="T5" fmla="*/ T4 w 10093"/>
                            <a:gd name="T6" fmla="+- 0 2525 2525"/>
                            <a:gd name="T7" fmla="*/ 2525 h 885"/>
                            <a:gd name="T8" fmla="+- 0 1085 1085"/>
                            <a:gd name="T9" fmla="*/ T8 w 10093"/>
                            <a:gd name="T10" fmla="+- 0 2525 2525"/>
                            <a:gd name="T11" fmla="*/ 2525 h 885"/>
                            <a:gd name="T12" fmla="+- 0 1085 1085"/>
                            <a:gd name="T13" fmla="*/ T12 w 10093"/>
                            <a:gd name="T14" fmla="+- 0 3410 2525"/>
                            <a:gd name="T15" fmla="*/ 3410 h 885"/>
                            <a:gd name="T16" fmla="+- 0 2305 1085"/>
                            <a:gd name="T17" fmla="*/ T16 w 10093"/>
                            <a:gd name="T18" fmla="+- 0 3410 2525"/>
                            <a:gd name="T19" fmla="*/ 3410 h 885"/>
                            <a:gd name="T20" fmla="+- 0 11178 1085"/>
                            <a:gd name="T21" fmla="*/ T20 w 10093"/>
                            <a:gd name="T22" fmla="+- 0 3410 2525"/>
                            <a:gd name="T23" fmla="*/ 3410 h 885"/>
                            <a:gd name="T24" fmla="+- 0 11178 1085"/>
                            <a:gd name="T25" fmla="*/ T24 w 10093"/>
                            <a:gd name="T26" fmla="+- 0 2525 2525"/>
                            <a:gd name="T27" fmla="*/ 252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70628F93" id="Freeform 1240" o:spid="_x0000_s1026" style="position:absolute;z-index:-174104;visibility:visible;mso-wrap-style:square;mso-wrap-distance-left:9pt;mso-wrap-distance-top:0;mso-wrap-distance-right:9pt;mso-wrap-distance-bottom:0;mso-position-horizontal:absolute;mso-position-horizontal-relative:text;mso-position-vertical:absolute;mso-position-vertical-relative:text;v-text-anchor:top" points="542.65pt,79pt,99pt,79pt,38pt,79pt,38pt,123.25pt,99pt,123.25pt,542.65pt,123.25pt,542.65pt,79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" fillcolor="#007f74" strokeweight=".5pt">
                <v:path arrowok="t" o:connecttype="custom" o:connectlocs="6409055,1603375;774700,1603375;0,1603375;0,2165350;774700,2165350;6409055,2165350;6409055,1603375" o:connectangles="0,0,0,0,0,0,0"/>
              </v:polyline>
            </w:pict>
          </mc:Fallback>
        </mc:AlternateContent>
      </w:r>
      <w:r w:rsidR="00C80122" w:rsidRPr="00715349">
        <w:rPr>
          <w:rFonts w:ascii="Calibri" w:hAnsi="Calibri"/>
          <w:noProof/>
          <w:lang w:bidi="ar-SA"/>
        </w:rPr>
        <mc:AlternateContent>
          <mc:Choice Requires="wps">
            <w:drawing>
              <wp:anchor distT="0" distB="0" distL="114300" distR="114300" simplePos="0" relativeHeight="251410944" behindDoc="1" locked="0" layoutInCell="1" allowOverlap="1">
                <wp:simplePos x="0" y="0"/>
                <wp:positionH relativeFrom="page">
                  <wp:posOffset>1459523</wp:posOffset>
                </wp:positionH>
                <wp:positionV relativeFrom="page">
                  <wp:posOffset>1644162</wp:posOffset>
                </wp:positionV>
                <wp:extent cx="5634355" cy="518013"/>
                <wp:effectExtent l="0" t="0" r="4445" b="15875"/>
                <wp:wrapNone/>
                <wp:docPr id="1227"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18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209" type="#_x0000_t202" style="position:absolute;margin-left:114.9pt;margin-top:129.45pt;width:443.65pt;height:40.8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mftA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377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46"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3BA9C" id="Line 1241" o:spid="_x0000_s1026" style="position:absolute;z-index:-17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KtKBKQ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0582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233"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210" type="#_x0000_t202" style="position:absolute;margin-left:53pt;margin-top:47.1pt;width:299pt;height:13.2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uKtg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nbAbir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6848" behindDoc="1" locked="0" layoutInCell="1" allowOverlap="1">
                <wp:simplePos x="0" y="0"/>
                <wp:positionH relativeFrom="page">
                  <wp:posOffset>673100</wp:posOffset>
                </wp:positionH>
                <wp:positionV relativeFrom="page">
                  <wp:posOffset>1316355</wp:posOffset>
                </wp:positionV>
                <wp:extent cx="3440430" cy="245745"/>
                <wp:effectExtent l="0" t="1905" r="1270" b="0"/>
                <wp:wrapNone/>
                <wp:docPr id="1232"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211" type="#_x0000_t202" style="position:absolute;margin-left:53pt;margin-top:103.65pt;width:270.9pt;height:19.35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J4tAIAALg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787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230"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5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212" type="#_x0000_t202" style="position:absolute;margin-left:53pt;margin-top:746.5pt;width:79pt;height:13.2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PDtQ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SaWDw7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5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889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29"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213" type="#_x0000_t202" style="position:absolute;margin-left:547.7pt;margin-top:746.85pt;width:11.4pt;height:12.85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jEsw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BMMjEswIA&#10;ALc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9920" behindDoc="1" locked="0" layoutInCell="1" allowOverlap="1">
                <wp:simplePos x="0" y="0"/>
                <wp:positionH relativeFrom="page">
                  <wp:posOffset>688975</wp:posOffset>
                </wp:positionH>
                <wp:positionV relativeFrom="page">
                  <wp:posOffset>1603375</wp:posOffset>
                </wp:positionV>
                <wp:extent cx="774700" cy="561975"/>
                <wp:effectExtent l="3175" t="3175" r="3175" b="0"/>
                <wp:wrapNone/>
                <wp:docPr id="1228"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214" type="#_x0000_t202" style="position:absolute;margin-left:54.25pt;margin-top:126.25pt;width:61pt;height:44.25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NswIAALc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1968" behindDoc="1" locked="0" layoutInCell="1" allowOverlap="1">
                <wp:simplePos x="0" y="0"/>
                <wp:positionH relativeFrom="page">
                  <wp:posOffset>688975</wp:posOffset>
                </wp:positionH>
                <wp:positionV relativeFrom="page">
                  <wp:posOffset>2165350</wp:posOffset>
                </wp:positionV>
                <wp:extent cx="774700" cy="6153150"/>
                <wp:effectExtent l="3175" t="3175" r="3175" b="0"/>
                <wp:wrapNone/>
                <wp:docPr id="122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215" type="#_x0000_t202" style="position:absolute;margin-left:54.25pt;margin-top:170.5pt;width:61pt;height:484.5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7vtg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2992" behindDoc="1" locked="0" layoutInCell="1" allowOverlap="1">
                <wp:simplePos x="0" y="0"/>
                <wp:positionH relativeFrom="page">
                  <wp:posOffset>1463675</wp:posOffset>
                </wp:positionH>
                <wp:positionV relativeFrom="page">
                  <wp:posOffset>2165350</wp:posOffset>
                </wp:positionV>
                <wp:extent cx="5634355" cy="6153150"/>
                <wp:effectExtent l="0" t="3175" r="0" b="0"/>
                <wp:wrapNone/>
                <wp:docPr id="1225"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27"/>
                              </w:numPr>
                              <w:tabs>
                                <w:tab w:val="left" w:pos="370"/>
                              </w:tabs>
                              <w:spacing w:before="42" w:line="206" w:lineRule="auto"/>
                              <w:ind w:right="176"/>
                              <w:rPr>
                                <w:rFonts w:ascii="Calibri" w:hAnsi="Calibri"/>
                              </w:rPr>
                            </w:pPr>
                            <w:r w:rsidRPr="00715349">
                              <w:rPr>
                                <w:rFonts w:ascii="Calibri" w:hAnsi="Calibri"/>
                                <w:color w:val="4C4D4F"/>
                              </w:rPr>
                              <w:t>Part B state staff or authorized representatives have a data collection and quality orientation</w:t>
                            </w:r>
                            <w:r w:rsidRPr="00715349">
                              <w:rPr>
                                <w:rFonts w:ascii="Calibri" w:hAnsi="Calibri"/>
                                <w:color w:val="4C4D4F"/>
                                <w:spacing w:val="-23"/>
                              </w:rPr>
                              <w:t xml:space="preserve"> </w:t>
                            </w:r>
                            <w:r w:rsidRPr="00715349">
                              <w:rPr>
                                <w:rFonts w:ascii="Calibri" w:hAnsi="Calibri"/>
                                <w:color w:val="4C4D4F"/>
                              </w:rPr>
                              <w:t>training for data managers at the state and local</w:t>
                            </w:r>
                            <w:r w:rsidRPr="00715349">
                              <w:rPr>
                                <w:rFonts w:ascii="Calibri" w:hAnsi="Calibri"/>
                                <w:color w:val="4C4D4F"/>
                                <w:spacing w:val="-1"/>
                              </w:rPr>
                              <w:t xml:space="preserve"> </w:t>
                            </w:r>
                            <w:r w:rsidRPr="00715349">
                              <w:rPr>
                                <w:rFonts w:ascii="Calibri" w:hAnsi="Calibri"/>
                                <w:color w:val="4C4D4F"/>
                              </w:rPr>
                              <w:t>levels.</w:t>
                            </w:r>
                          </w:p>
                          <w:p w:rsidR="00055E7C" w:rsidRPr="00715349" w:rsidRDefault="00055E7C">
                            <w:pPr>
                              <w:pStyle w:val="BodyText"/>
                              <w:numPr>
                                <w:ilvl w:val="1"/>
                                <w:numId w:val="125"/>
                              </w:numPr>
                              <w:tabs>
                                <w:tab w:val="left" w:pos="540"/>
                              </w:tabs>
                              <w:spacing w:line="206" w:lineRule="auto"/>
                              <w:ind w:right="256"/>
                              <w:rPr>
                                <w:rFonts w:ascii="Calibri" w:hAnsi="Calibri"/>
                              </w:rPr>
                            </w:pPr>
                            <w:r w:rsidRPr="00715349">
                              <w:rPr>
                                <w:rFonts w:ascii="Calibri" w:hAnsi="Calibri"/>
                                <w:color w:val="055D8B"/>
                              </w:rPr>
                              <w:t>Does the SEA provide any training on data quality for LEA staff? What kind of training is</w:t>
                            </w:r>
                            <w:r w:rsidRPr="00715349">
                              <w:rPr>
                                <w:rFonts w:ascii="Calibri" w:hAnsi="Calibri"/>
                                <w:color w:val="055D8B"/>
                                <w:spacing w:val="-27"/>
                              </w:rPr>
                              <w:t xml:space="preserve"> </w:t>
                            </w:r>
                            <w:r w:rsidRPr="00715349">
                              <w:rPr>
                                <w:rFonts w:ascii="Calibri" w:hAnsi="Calibri"/>
                                <w:color w:val="055D8B"/>
                              </w:rPr>
                              <w:t>provided? How</w:t>
                            </w:r>
                            <w:r w:rsidRPr="00715349">
                              <w:rPr>
                                <w:rFonts w:ascii="Calibri" w:hAnsi="Calibri"/>
                                <w:color w:val="055D8B"/>
                                <w:spacing w:val="-1"/>
                              </w:rPr>
                              <w:t xml:space="preserve"> </w:t>
                            </w:r>
                            <w:r w:rsidRPr="00715349">
                              <w:rPr>
                                <w:rFonts w:ascii="Calibri" w:hAnsi="Calibri"/>
                                <w:color w:val="055D8B"/>
                              </w:rPr>
                              <w:t>often?</w:t>
                            </w:r>
                          </w:p>
                          <w:p w:rsidR="00055E7C" w:rsidRPr="00715349" w:rsidRDefault="00055E7C">
                            <w:pPr>
                              <w:pStyle w:val="BodyText"/>
                              <w:numPr>
                                <w:ilvl w:val="1"/>
                                <w:numId w:val="125"/>
                              </w:numPr>
                              <w:tabs>
                                <w:tab w:val="left" w:pos="540"/>
                              </w:tabs>
                              <w:spacing w:line="226" w:lineRule="exact"/>
                              <w:rPr>
                                <w:rFonts w:ascii="Calibri" w:hAnsi="Calibri"/>
                              </w:rPr>
                            </w:pPr>
                            <w:r w:rsidRPr="00715349">
                              <w:rPr>
                                <w:rFonts w:ascii="Calibri" w:hAnsi="Calibri"/>
                                <w:color w:val="055D8B"/>
                              </w:rPr>
                              <w:t>Who (role) at the LEA participates in data collection and quality orientation</w:t>
                            </w:r>
                            <w:r w:rsidRPr="00715349">
                              <w:rPr>
                                <w:rFonts w:ascii="Calibri" w:hAnsi="Calibri"/>
                                <w:color w:val="055D8B"/>
                                <w:spacing w:val="-2"/>
                              </w:rPr>
                              <w:t xml:space="preserve"> </w:t>
                            </w:r>
                            <w:r w:rsidRPr="00715349">
                              <w:rPr>
                                <w:rFonts w:ascii="Calibri" w:hAnsi="Calibri"/>
                                <w:color w:val="055D8B"/>
                              </w:rPr>
                              <w:t>training?</w:t>
                            </w:r>
                          </w:p>
                          <w:p w:rsidR="00055E7C" w:rsidRPr="00715349" w:rsidRDefault="00055E7C">
                            <w:pPr>
                              <w:pStyle w:val="BodyText"/>
                              <w:numPr>
                                <w:ilvl w:val="1"/>
                                <w:numId w:val="125"/>
                              </w:numPr>
                              <w:tabs>
                                <w:tab w:val="left" w:pos="540"/>
                              </w:tabs>
                              <w:spacing w:before="9" w:line="206" w:lineRule="auto"/>
                              <w:ind w:right="136"/>
                              <w:rPr>
                                <w:rFonts w:ascii="Calibri" w:hAnsi="Calibri"/>
                              </w:rPr>
                            </w:pPr>
                            <w:r w:rsidRPr="00715349">
                              <w:rPr>
                                <w:rFonts w:ascii="Calibri" w:hAnsi="Calibri"/>
                                <w:color w:val="055D8B"/>
                              </w:rPr>
                              <w:t>What data quality training is provided to new SEA data managers? What is included in the</w:t>
                            </w:r>
                            <w:r w:rsidRPr="00715349">
                              <w:rPr>
                                <w:rFonts w:ascii="Calibri" w:hAnsi="Calibri"/>
                                <w:color w:val="055D8B"/>
                                <w:spacing w:val="-23"/>
                              </w:rPr>
                              <w:t xml:space="preserve"> </w:t>
                            </w:r>
                            <w:r w:rsidRPr="00715349">
                              <w:rPr>
                                <w:rFonts w:ascii="Calibri" w:hAnsi="Calibri"/>
                                <w:color w:val="055D8B"/>
                              </w:rPr>
                              <w:t>training? How is it delivered? How often? What follow-up coaching occurs? How does the SEA address any existing capacity issues to meet the demand for training and</w:t>
                            </w:r>
                            <w:r w:rsidRPr="00715349">
                              <w:rPr>
                                <w:rFonts w:ascii="Calibri" w:hAnsi="Calibri"/>
                                <w:color w:val="055D8B"/>
                                <w:spacing w:val="-2"/>
                              </w:rPr>
                              <w:t xml:space="preserve"> </w:t>
                            </w:r>
                            <w:r w:rsidRPr="00715349">
                              <w:rPr>
                                <w:rFonts w:ascii="Calibri" w:hAnsi="Calibri"/>
                                <w:color w:val="055D8B"/>
                              </w:rPr>
                              <w:t>coaching?</w:t>
                            </w:r>
                          </w:p>
                          <w:p w:rsidR="00055E7C" w:rsidRPr="00715349" w:rsidRDefault="00055E7C" w:rsidP="00D35715">
                            <w:pPr>
                              <w:pStyle w:val="BodyText"/>
                              <w:numPr>
                                <w:ilvl w:val="0"/>
                                <w:numId w:val="127"/>
                              </w:numPr>
                              <w:tabs>
                                <w:tab w:val="left" w:pos="370"/>
                              </w:tabs>
                              <w:spacing w:line="206" w:lineRule="auto"/>
                              <w:ind w:right="255"/>
                              <w:rPr>
                                <w:rFonts w:ascii="Calibri" w:hAnsi="Calibri"/>
                              </w:rPr>
                            </w:pPr>
                            <w:r w:rsidRPr="00715349">
                              <w:rPr>
                                <w:rFonts w:ascii="Calibri" w:hAnsi="Calibri"/>
                                <w:color w:val="4C4D4F"/>
                              </w:rPr>
                              <w:t>Part B state staff or authorized representatives create and maintain standardized training materials regarding policies, procedures, and responsibilities for Part B data collection and quality</w:t>
                            </w:r>
                            <w:r w:rsidRPr="00715349">
                              <w:rPr>
                                <w:rFonts w:ascii="Calibri" w:hAnsi="Calibri"/>
                                <w:color w:val="4C4D4F"/>
                                <w:spacing w:val="-30"/>
                              </w:rPr>
                              <w:t xml:space="preserve"> </w:t>
                            </w:r>
                            <w:r w:rsidRPr="00715349">
                              <w:rPr>
                                <w:rFonts w:ascii="Calibri" w:hAnsi="Calibri"/>
                                <w:color w:val="4C4D4F"/>
                              </w:rPr>
                              <w:t>operations, and update training materials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125"/>
                              </w:numPr>
                              <w:tabs>
                                <w:tab w:val="left" w:pos="540"/>
                              </w:tabs>
                              <w:spacing w:line="206" w:lineRule="auto"/>
                              <w:ind w:right="304"/>
                              <w:rPr>
                                <w:rFonts w:ascii="Calibri" w:hAnsi="Calibri"/>
                              </w:rPr>
                            </w:pPr>
                            <w:r w:rsidRPr="00715349">
                              <w:rPr>
                                <w:rFonts w:ascii="Calibri" w:hAnsi="Calibri"/>
                                <w:color w:val="055D8B"/>
                              </w:rPr>
                              <w:t>What do the standard training materials include? Where are they located? Who (role) has access to the training materials? How often are they updated?</w:t>
                            </w:r>
                            <w:r w:rsidRPr="00715349">
                              <w:rPr>
                                <w:rFonts w:ascii="Calibri" w:hAnsi="Calibri"/>
                                <w:color w:val="055D8B"/>
                                <w:spacing w:val="-31"/>
                              </w:rPr>
                              <w:t xml:space="preserve"> </w:t>
                            </w:r>
                            <w:r w:rsidRPr="00715349">
                              <w:rPr>
                                <w:rFonts w:ascii="Calibri" w:hAnsi="Calibri"/>
                                <w:color w:val="055D8B"/>
                              </w:rPr>
                              <w:t>Who (role) is responsible for updating the training</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125"/>
                              </w:numPr>
                              <w:tabs>
                                <w:tab w:val="left" w:pos="540"/>
                              </w:tabs>
                              <w:spacing w:line="206" w:lineRule="auto"/>
                              <w:ind w:right="618"/>
                              <w:rPr>
                                <w:rFonts w:ascii="Calibri" w:hAnsi="Calibri"/>
                              </w:rPr>
                            </w:pPr>
                            <w:r w:rsidRPr="00715349">
                              <w:rPr>
                                <w:rFonts w:ascii="Calibri" w:hAnsi="Calibri"/>
                                <w:color w:val="055D8B"/>
                              </w:rPr>
                              <w:t>Who (role) is involved in the development and review of content? How are Part B SEA staff involved? How is internal and external stakeholder and participant feedback used to</w:t>
                            </w:r>
                            <w:r w:rsidRPr="00715349">
                              <w:rPr>
                                <w:rFonts w:ascii="Calibri" w:hAnsi="Calibri"/>
                                <w:color w:val="055D8B"/>
                                <w:spacing w:val="-22"/>
                              </w:rPr>
                              <w:t xml:space="preserve"> </w:t>
                            </w:r>
                            <w:r w:rsidRPr="00715349">
                              <w:rPr>
                                <w:rFonts w:ascii="Calibri" w:hAnsi="Calibri"/>
                                <w:color w:val="055D8B"/>
                              </w:rPr>
                              <w:t>improve the</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125"/>
                              </w:numPr>
                              <w:tabs>
                                <w:tab w:val="left" w:pos="540"/>
                              </w:tabs>
                              <w:spacing w:line="206" w:lineRule="auto"/>
                              <w:ind w:right="411"/>
                              <w:rPr>
                                <w:rFonts w:ascii="Calibri" w:hAnsi="Calibri"/>
                              </w:rPr>
                            </w:pPr>
                            <w:r w:rsidRPr="00715349">
                              <w:rPr>
                                <w:rFonts w:ascii="Calibri" w:hAnsi="Calibri"/>
                                <w:color w:val="055D8B"/>
                              </w:rPr>
                              <w:t>As part of the training, how are the roles and responsibilities clearly defined and</w:t>
                            </w:r>
                            <w:r w:rsidRPr="00715349">
                              <w:rPr>
                                <w:rFonts w:ascii="Calibri" w:hAnsi="Calibri"/>
                                <w:color w:val="055D8B"/>
                                <w:spacing w:val="-19"/>
                              </w:rPr>
                              <w:t xml:space="preserve"> </w:t>
                            </w:r>
                            <w:r w:rsidRPr="00715349">
                              <w:rPr>
                                <w:rFonts w:ascii="Calibri" w:hAnsi="Calibri"/>
                                <w:color w:val="055D8B"/>
                              </w:rPr>
                              <w:t>communicated regarding implementation of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rsidP="00D35715">
                            <w:pPr>
                              <w:pStyle w:val="BodyText"/>
                              <w:numPr>
                                <w:ilvl w:val="0"/>
                                <w:numId w:val="127"/>
                              </w:numPr>
                              <w:tabs>
                                <w:tab w:val="left" w:pos="370"/>
                              </w:tabs>
                              <w:spacing w:line="206" w:lineRule="auto"/>
                              <w:ind w:right="40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quality</w:t>
                            </w:r>
                            <w:r w:rsidRPr="00715349">
                              <w:rPr>
                                <w:rFonts w:ascii="Calibri" w:hAnsi="Calibri"/>
                                <w:color w:val="4C4D4F"/>
                                <w:spacing w:val="-3"/>
                              </w:rPr>
                              <w:t xml:space="preserve"> </w:t>
                            </w:r>
                            <w:r w:rsidRPr="00715349">
                              <w:rPr>
                                <w:rFonts w:ascii="Calibri" w:hAnsi="Calibri"/>
                                <w:color w:val="4C4D4F"/>
                              </w:rPr>
                              <w:t>procedures</w:t>
                            </w:r>
                            <w:r w:rsidRPr="00715349">
                              <w:rPr>
                                <w:rFonts w:ascii="Calibri" w:hAnsi="Calibri"/>
                                <w:color w:val="4C4D4F"/>
                                <w:spacing w:val="-3"/>
                              </w:rPr>
                              <w:t xml:space="preserve"> </w:t>
                            </w:r>
                            <w:r w:rsidRPr="00715349">
                              <w:rPr>
                                <w:rFonts w:ascii="Calibri" w:hAnsi="Calibri"/>
                                <w:color w:val="4C4D4F"/>
                              </w:rPr>
                              <w:t>when Part B data are exchanged or</w:t>
                            </w:r>
                            <w:r w:rsidRPr="00715349">
                              <w:rPr>
                                <w:rFonts w:ascii="Calibri" w:hAnsi="Calibri"/>
                                <w:color w:val="4C4D4F"/>
                                <w:spacing w:val="-1"/>
                              </w:rPr>
                              <w:t xml:space="preserve"> </w:t>
                            </w:r>
                            <w:r w:rsidRPr="00715349">
                              <w:rPr>
                                <w:rFonts w:ascii="Calibri" w:hAnsi="Calibri"/>
                                <w:color w:val="4C4D4F"/>
                              </w:rPr>
                              <w:t>transferred.</w:t>
                            </w:r>
                          </w:p>
                          <w:p w:rsidR="00055E7C" w:rsidRPr="00715349" w:rsidRDefault="00055E7C">
                            <w:pPr>
                              <w:pStyle w:val="BodyText"/>
                              <w:numPr>
                                <w:ilvl w:val="1"/>
                                <w:numId w:val="125"/>
                              </w:numPr>
                              <w:tabs>
                                <w:tab w:val="left" w:pos="540"/>
                              </w:tabs>
                              <w:spacing w:line="206" w:lineRule="auto"/>
                              <w:ind w:right="159"/>
                              <w:rPr>
                                <w:rFonts w:ascii="Calibri" w:hAnsi="Calibri"/>
                              </w:rPr>
                            </w:pPr>
                            <w:r w:rsidRPr="00715349">
                              <w:rPr>
                                <w:rFonts w:ascii="Calibri" w:hAnsi="Calibri"/>
                                <w:color w:val="055D8B"/>
                              </w:rPr>
                              <w:t>What data quality procedures (e.g., validation edits and business rules exist for Part B data) exist</w:t>
                            </w:r>
                            <w:r w:rsidRPr="00715349">
                              <w:rPr>
                                <w:rFonts w:ascii="Calibri" w:hAnsi="Calibri"/>
                                <w:color w:val="055D8B"/>
                                <w:spacing w:val="-28"/>
                              </w:rPr>
                              <w:t xml:space="preserve"> </w:t>
                            </w:r>
                            <w:r w:rsidRPr="00715349">
                              <w:rPr>
                                <w:rFonts w:ascii="Calibri" w:hAnsi="Calibri"/>
                                <w:color w:val="055D8B"/>
                              </w:rPr>
                              <w:t>for the exchange or transfer of</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25"/>
                              </w:numPr>
                              <w:tabs>
                                <w:tab w:val="left" w:pos="540"/>
                              </w:tabs>
                              <w:spacing w:line="206" w:lineRule="auto"/>
                              <w:ind w:right="581"/>
                              <w:rPr>
                                <w:rFonts w:ascii="Calibri" w:hAnsi="Calibri"/>
                              </w:rPr>
                            </w:pPr>
                            <w:r w:rsidRPr="00715349">
                              <w:rPr>
                                <w:rFonts w:ascii="Calibri" w:hAnsi="Calibri"/>
                                <w:color w:val="055D8B"/>
                              </w:rPr>
                              <w:t>How do you ensure Part B staff adherence to the data quality procedures (e.g., checklists,</w:t>
                            </w:r>
                            <w:r w:rsidRPr="00715349">
                              <w:rPr>
                                <w:rFonts w:ascii="Calibri" w:hAnsi="Calibri"/>
                                <w:color w:val="055D8B"/>
                                <w:spacing w:val="-30"/>
                              </w:rPr>
                              <w:t xml:space="preserve"> </w:t>
                            </w:r>
                            <w:r w:rsidRPr="00715349">
                              <w:rPr>
                                <w:rFonts w:ascii="Calibri" w:hAnsi="Calibri"/>
                                <w:color w:val="055D8B"/>
                              </w:rPr>
                              <w:t>data exchanges, transfer protocols,</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125"/>
                              </w:numPr>
                              <w:tabs>
                                <w:tab w:val="left" w:pos="540"/>
                              </w:tabs>
                              <w:spacing w:line="226" w:lineRule="exact"/>
                              <w:rPr>
                                <w:rFonts w:ascii="Calibri" w:hAnsi="Calibri"/>
                              </w:rPr>
                            </w:pPr>
                            <w:r w:rsidRPr="00715349">
                              <w:rPr>
                                <w:rFonts w:ascii="Calibri" w:hAnsi="Calibri"/>
                                <w:color w:val="055D8B"/>
                              </w:rPr>
                              <w:t>How is the exchange or transfer of Part B data confirmed and</w:t>
                            </w:r>
                            <w:r w:rsidRPr="00715349">
                              <w:rPr>
                                <w:rFonts w:ascii="Calibri" w:hAnsi="Calibri"/>
                                <w:color w:val="055D8B"/>
                                <w:spacing w:val="-4"/>
                              </w:rPr>
                              <w:t xml:space="preserve"> </w:t>
                            </w:r>
                            <w:r w:rsidRPr="00715349">
                              <w:rPr>
                                <w:rFonts w:ascii="Calibri" w:hAnsi="Calibri"/>
                                <w:color w:val="055D8B"/>
                              </w:rPr>
                              <w:t>validated?</w:t>
                            </w:r>
                          </w:p>
                          <w:p w:rsidR="00055E7C" w:rsidRPr="00715349" w:rsidRDefault="00055E7C" w:rsidP="00D35715">
                            <w:pPr>
                              <w:pStyle w:val="BodyText"/>
                              <w:numPr>
                                <w:ilvl w:val="0"/>
                                <w:numId w:val="127"/>
                              </w:numPr>
                              <w:tabs>
                                <w:tab w:val="left" w:pos="370"/>
                              </w:tabs>
                              <w:spacing w:line="206" w:lineRule="auto"/>
                              <w:ind w:right="129"/>
                              <w:rPr>
                                <w:rFonts w:ascii="Calibri" w:hAnsi="Calibri"/>
                              </w:rPr>
                            </w:pPr>
                            <w:r w:rsidRPr="00715349">
                              <w:rPr>
                                <w:rFonts w:ascii="Calibri" w:hAnsi="Calibri"/>
                                <w:color w:val="4C4D4F"/>
                              </w:rPr>
                              <w:t xml:space="preserve">The data collection and quality procedures for the </w:t>
                            </w:r>
                            <w:r w:rsidRPr="00715349">
                              <w:rPr>
                                <w:rFonts w:ascii="Calibri" w:hAnsi="Calibri"/>
                                <w:color w:val="4C4D4F"/>
                                <w:spacing w:val="-4"/>
                              </w:rPr>
                              <w:t xml:space="preserve">state’s </w:t>
                            </w:r>
                            <w:r w:rsidRPr="00715349">
                              <w:rPr>
                                <w:rFonts w:ascii="Calibri" w:hAnsi="Calibri"/>
                                <w:color w:val="4C4D4F"/>
                              </w:rPr>
                              <w:t>Part B data system are reviewed and</w:t>
                            </w:r>
                            <w:r w:rsidRPr="00715349">
                              <w:rPr>
                                <w:rFonts w:ascii="Calibri" w:hAnsi="Calibri"/>
                                <w:color w:val="4C4D4F"/>
                                <w:spacing w:val="-20"/>
                              </w:rPr>
                              <w:t xml:space="preserve"> </w:t>
                            </w:r>
                            <w:r w:rsidRPr="00715349">
                              <w:rPr>
                                <w:rFonts w:ascii="Calibri" w:hAnsi="Calibri"/>
                                <w:color w:val="4C4D4F"/>
                              </w:rPr>
                              <w:t>revised periodically as new management needs</w:t>
                            </w:r>
                            <w:r w:rsidRPr="00715349">
                              <w:rPr>
                                <w:rFonts w:ascii="Calibri" w:hAnsi="Calibri"/>
                                <w:color w:val="4C4D4F"/>
                                <w:spacing w:val="-1"/>
                              </w:rPr>
                              <w:t xml:space="preserve"> </w:t>
                            </w:r>
                            <w:r w:rsidRPr="00715349">
                              <w:rPr>
                                <w:rFonts w:ascii="Calibri" w:hAnsi="Calibri"/>
                                <w:color w:val="4C4D4F"/>
                              </w:rPr>
                              <w:t>arise.</w:t>
                            </w:r>
                          </w:p>
                          <w:p w:rsidR="00055E7C" w:rsidRPr="00715349" w:rsidRDefault="00055E7C">
                            <w:pPr>
                              <w:pStyle w:val="BodyText"/>
                              <w:numPr>
                                <w:ilvl w:val="1"/>
                                <w:numId w:val="125"/>
                              </w:numPr>
                              <w:tabs>
                                <w:tab w:val="left" w:pos="540"/>
                              </w:tabs>
                              <w:spacing w:line="206" w:lineRule="auto"/>
                              <w:ind w:right="241"/>
                              <w:rPr>
                                <w:rFonts w:ascii="Calibri" w:hAnsi="Calibri"/>
                              </w:rPr>
                            </w:pPr>
                            <w:r w:rsidRPr="00715349">
                              <w:rPr>
                                <w:rFonts w:ascii="Calibri" w:hAnsi="Calibri"/>
                                <w:color w:val="055D8B"/>
                              </w:rPr>
                              <w:t>How are new management needs identified (e.g., lesson learned, annual review)? How do</w:t>
                            </w:r>
                            <w:r w:rsidRPr="00715349">
                              <w:rPr>
                                <w:rFonts w:ascii="Calibri" w:hAnsi="Calibri"/>
                                <w:color w:val="055D8B"/>
                                <w:spacing w:val="-24"/>
                              </w:rPr>
                              <w:t xml:space="preserve"> </w:t>
                            </w:r>
                            <w:r w:rsidRPr="00715349">
                              <w:rPr>
                                <w:rFonts w:ascii="Calibri" w:hAnsi="Calibri"/>
                                <w:color w:val="055D8B"/>
                              </w:rPr>
                              <w:t>internal and external stakeholders and managers provide</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1"/>
                                <w:numId w:val="125"/>
                              </w:numPr>
                              <w:tabs>
                                <w:tab w:val="left" w:pos="540"/>
                              </w:tabs>
                              <w:spacing w:line="206" w:lineRule="auto"/>
                              <w:ind w:right="289"/>
                              <w:rPr>
                                <w:rFonts w:ascii="Calibri" w:hAnsi="Calibri"/>
                              </w:rPr>
                            </w:pPr>
                            <w:r w:rsidRPr="00715349">
                              <w:rPr>
                                <w:rFonts w:ascii="Calibri" w:hAnsi="Calibri"/>
                                <w:color w:val="055D8B"/>
                              </w:rPr>
                              <w:t>When</w:t>
                            </w:r>
                            <w:r w:rsidRPr="00715349">
                              <w:rPr>
                                <w:rFonts w:ascii="Calibri" w:hAnsi="Calibri"/>
                                <w:color w:val="055D8B"/>
                                <w:spacing w:val="-3"/>
                              </w:rPr>
                              <w:t xml:space="preserve"> </w:t>
                            </w:r>
                            <w:r w:rsidRPr="00715349">
                              <w:rPr>
                                <w:rFonts w:ascii="Calibri" w:hAnsi="Calibri"/>
                                <w:color w:val="055D8B"/>
                              </w:rPr>
                              <w:t>needs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identified,</w:t>
                            </w:r>
                            <w:r w:rsidRPr="00715349">
                              <w:rPr>
                                <w:rFonts w:ascii="Calibri" w:hAnsi="Calibri"/>
                                <w:color w:val="055D8B"/>
                                <w:spacing w:val="-3"/>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revising</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 Who (role or group) must approve procedural changes? How are changes communicated to managers, staff, and</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rsidP="00D35715">
                            <w:pPr>
                              <w:pStyle w:val="BodyText"/>
                              <w:numPr>
                                <w:ilvl w:val="0"/>
                                <w:numId w:val="127"/>
                              </w:numPr>
                              <w:tabs>
                                <w:tab w:val="left" w:pos="370"/>
                              </w:tabs>
                              <w:spacing w:line="206" w:lineRule="auto"/>
                              <w:ind w:right="173"/>
                              <w:rPr>
                                <w:rFonts w:ascii="Calibri" w:hAnsi="Calibri"/>
                              </w:rPr>
                            </w:pPr>
                            <w:r w:rsidRPr="00715349">
                              <w:rPr>
                                <w:rFonts w:ascii="Calibri" w:hAnsi="Calibri"/>
                                <w:color w:val="4C4D4F"/>
                              </w:rPr>
                              <w:t>Part B state staff or representatives support state/local programs and agencies to implement</w:t>
                            </w:r>
                            <w:r w:rsidRPr="00715349">
                              <w:rPr>
                                <w:rFonts w:ascii="Calibri" w:hAnsi="Calibri"/>
                                <w:color w:val="4C4D4F"/>
                                <w:spacing w:val="-22"/>
                              </w:rPr>
                              <w:t xml:space="preserve"> </w:t>
                            </w:r>
                            <w:r w:rsidRPr="00715349">
                              <w:rPr>
                                <w:rFonts w:ascii="Calibri" w:hAnsi="Calibri"/>
                                <w:color w:val="4C4D4F"/>
                              </w:rPr>
                              <w:t>policies and procedures in a manner consistent with state policies and procedures, while allowing for local variation in</w:t>
                            </w:r>
                            <w:r w:rsidRPr="00715349">
                              <w:rPr>
                                <w:rFonts w:ascii="Calibri" w:hAnsi="Calibri"/>
                                <w:color w:val="4C4D4F"/>
                                <w:spacing w:val="-1"/>
                              </w:rPr>
                              <w:t xml:space="preserve"> </w:t>
                            </w:r>
                            <w:r w:rsidRPr="00715349">
                              <w:rPr>
                                <w:rFonts w:ascii="Calibri" w:hAnsi="Calibri"/>
                                <w:color w:val="4C4D4F"/>
                              </w:rPr>
                              <w:t>context.</w:t>
                            </w:r>
                          </w:p>
                          <w:p w:rsidR="00055E7C" w:rsidRPr="00715349" w:rsidRDefault="00055E7C">
                            <w:pPr>
                              <w:pStyle w:val="BodyText"/>
                              <w:numPr>
                                <w:ilvl w:val="1"/>
                                <w:numId w:val="125"/>
                              </w:numPr>
                              <w:tabs>
                                <w:tab w:val="left" w:pos="540"/>
                              </w:tabs>
                              <w:spacing w:line="206" w:lineRule="auto"/>
                              <w:ind w:right="474"/>
                              <w:rPr>
                                <w:rFonts w:ascii="Calibri" w:hAnsi="Calibri"/>
                              </w:rPr>
                            </w:pPr>
                            <w:r w:rsidRPr="00715349">
                              <w:rPr>
                                <w:rFonts w:ascii="Calibri" w:hAnsi="Calibri"/>
                                <w:color w:val="055D8B"/>
                              </w:rPr>
                              <w:t>What types of guidance or technical assistance (e.g., Q and A, webinar) does the SEA provide</w:t>
                            </w:r>
                            <w:r w:rsidRPr="00715349">
                              <w:rPr>
                                <w:rFonts w:ascii="Calibri" w:hAnsi="Calibri"/>
                                <w:color w:val="055D8B"/>
                                <w:spacing w:val="-23"/>
                              </w:rPr>
                              <w:t xml:space="preserve"> </w:t>
                            </w:r>
                            <w:r w:rsidRPr="00715349">
                              <w:rPr>
                                <w:rFonts w:ascii="Calibri" w:hAnsi="Calibri"/>
                                <w:color w:val="055D8B"/>
                              </w:rPr>
                              <w:t>to SEA/LEA programs and agencies around implementation of policies and</w:t>
                            </w:r>
                            <w:r w:rsidRPr="00715349">
                              <w:rPr>
                                <w:rFonts w:ascii="Calibri" w:hAnsi="Calibri"/>
                                <w:color w:val="055D8B"/>
                                <w:spacing w:val="-7"/>
                              </w:rPr>
                              <w:t xml:space="preserve"> </w:t>
                            </w:r>
                            <w:r w:rsidRPr="00715349">
                              <w:rPr>
                                <w:rFonts w:ascii="Calibri" w:hAnsi="Calibri"/>
                                <w:color w:val="055D8B"/>
                              </w:rPr>
                              <w:t>procedures?</w:t>
                            </w:r>
                          </w:p>
                          <w:p w:rsidR="00055E7C" w:rsidRPr="00715349" w:rsidRDefault="00055E7C">
                            <w:pPr>
                              <w:pStyle w:val="BodyText"/>
                              <w:numPr>
                                <w:ilvl w:val="1"/>
                                <w:numId w:val="125"/>
                              </w:numPr>
                              <w:tabs>
                                <w:tab w:val="left" w:pos="540"/>
                              </w:tabs>
                              <w:spacing w:line="206" w:lineRule="auto"/>
                              <w:ind w:right="155"/>
                              <w:rPr>
                                <w:rFonts w:ascii="Calibri" w:hAnsi="Calibri"/>
                              </w:rPr>
                            </w:pPr>
                            <w:r w:rsidRPr="00715349">
                              <w:rPr>
                                <w:rFonts w:ascii="Calibri" w:hAnsi="Calibri"/>
                                <w:color w:val="055D8B"/>
                              </w:rPr>
                              <w:t>Describe the mechanism (including roles responsible) for monitoring the alignment of LEA</w:t>
                            </w:r>
                            <w:r w:rsidRPr="00715349">
                              <w:rPr>
                                <w:rFonts w:ascii="Calibri" w:hAnsi="Calibri"/>
                                <w:color w:val="055D8B"/>
                                <w:spacing w:val="-14"/>
                              </w:rPr>
                              <w:t xml:space="preserve"> </w:t>
                            </w:r>
                            <w:r w:rsidRPr="00715349">
                              <w:rPr>
                                <w:rFonts w:ascii="Calibri" w:hAnsi="Calibri"/>
                                <w:color w:val="055D8B"/>
                              </w:rPr>
                              <w:t>policies and procedures with SEA policies and</w:t>
                            </w:r>
                            <w:r w:rsidRPr="00715349">
                              <w:rPr>
                                <w:rFonts w:ascii="Calibri" w:hAnsi="Calibri"/>
                                <w:color w:val="055D8B"/>
                                <w:spacing w:val="-2"/>
                              </w:rPr>
                              <w:t xml:space="preserve"> </w:t>
                            </w:r>
                            <w:r w:rsidRPr="00715349">
                              <w:rPr>
                                <w:rFonts w:ascii="Calibri" w:hAnsi="Calibri"/>
                                <w:color w:val="055D8B"/>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216" type="#_x0000_t202" style="position:absolute;margin-left:115.25pt;margin-top:170.5pt;width:443.65pt;height:484.5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XJuAIAALkFAAAOAAAAZHJzL2Uyb0RvYy54bWysVNuOmzAQfa/Uf7D8znIJs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" filled="f" stroked="f">
                <v:textbox inset="0,0,0,0">
                  <w:txbxContent>
                    <w:p w:rsidR="00055E7C" w:rsidRPr="00715349" w:rsidRDefault="00055E7C" w:rsidP="00D35715">
                      <w:pPr>
                        <w:pStyle w:val="BodyText"/>
                        <w:numPr>
                          <w:ilvl w:val="0"/>
                          <w:numId w:val="127"/>
                        </w:numPr>
                        <w:tabs>
                          <w:tab w:val="left" w:pos="370"/>
                        </w:tabs>
                        <w:spacing w:before="42" w:line="206" w:lineRule="auto"/>
                        <w:ind w:right="176"/>
                        <w:rPr>
                          <w:rFonts w:ascii="Calibri" w:hAnsi="Calibri"/>
                        </w:rPr>
                      </w:pPr>
                      <w:r w:rsidRPr="00715349">
                        <w:rPr>
                          <w:rFonts w:ascii="Calibri" w:hAnsi="Calibri"/>
                          <w:color w:val="4C4D4F"/>
                        </w:rPr>
                        <w:t>Part B state staff or authorized representatives have a data collection and quality orientation</w:t>
                      </w:r>
                      <w:r w:rsidRPr="00715349">
                        <w:rPr>
                          <w:rFonts w:ascii="Calibri" w:hAnsi="Calibri"/>
                          <w:color w:val="4C4D4F"/>
                          <w:spacing w:val="-23"/>
                        </w:rPr>
                        <w:t xml:space="preserve"> </w:t>
                      </w:r>
                      <w:r w:rsidRPr="00715349">
                        <w:rPr>
                          <w:rFonts w:ascii="Calibri" w:hAnsi="Calibri"/>
                          <w:color w:val="4C4D4F"/>
                        </w:rPr>
                        <w:t>training for data managers at the state and local</w:t>
                      </w:r>
                      <w:r w:rsidRPr="00715349">
                        <w:rPr>
                          <w:rFonts w:ascii="Calibri" w:hAnsi="Calibri"/>
                          <w:color w:val="4C4D4F"/>
                          <w:spacing w:val="-1"/>
                        </w:rPr>
                        <w:t xml:space="preserve"> </w:t>
                      </w:r>
                      <w:r w:rsidRPr="00715349">
                        <w:rPr>
                          <w:rFonts w:ascii="Calibri" w:hAnsi="Calibri"/>
                          <w:color w:val="4C4D4F"/>
                        </w:rPr>
                        <w:t>levels.</w:t>
                      </w:r>
                    </w:p>
                    <w:p w:rsidR="00055E7C" w:rsidRPr="00715349" w:rsidRDefault="00055E7C">
                      <w:pPr>
                        <w:pStyle w:val="BodyText"/>
                        <w:numPr>
                          <w:ilvl w:val="1"/>
                          <w:numId w:val="125"/>
                        </w:numPr>
                        <w:tabs>
                          <w:tab w:val="left" w:pos="540"/>
                        </w:tabs>
                        <w:spacing w:line="206" w:lineRule="auto"/>
                        <w:ind w:right="256"/>
                        <w:rPr>
                          <w:rFonts w:ascii="Calibri" w:hAnsi="Calibri"/>
                        </w:rPr>
                      </w:pPr>
                      <w:r w:rsidRPr="00715349">
                        <w:rPr>
                          <w:rFonts w:ascii="Calibri" w:hAnsi="Calibri"/>
                          <w:color w:val="055D8B"/>
                        </w:rPr>
                        <w:t>Does the SEA provide any training on data quality for LEA staff? What kind of training is</w:t>
                      </w:r>
                      <w:r w:rsidRPr="00715349">
                        <w:rPr>
                          <w:rFonts w:ascii="Calibri" w:hAnsi="Calibri"/>
                          <w:color w:val="055D8B"/>
                          <w:spacing w:val="-27"/>
                        </w:rPr>
                        <w:t xml:space="preserve"> </w:t>
                      </w:r>
                      <w:r w:rsidRPr="00715349">
                        <w:rPr>
                          <w:rFonts w:ascii="Calibri" w:hAnsi="Calibri"/>
                          <w:color w:val="055D8B"/>
                        </w:rPr>
                        <w:t>provided? How</w:t>
                      </w:r>
                      <w:r w:rsidRPr="00715349">
                        <w:rPr>
                          <w:rFonts w:ascii="Calibri" w:hAnsi="Calibri"/>
                          <w:color w:val="055D8B"/>
                          <w:spacing w:val="-1"/>
                        </w:rPr>
                        <w:t xml:space="preserve"> </w:t>
                      </w:r>
                      <w:r w:rsidRPr="00715349">
                        <w:rPr>
                          <w:rFonts w:ascii="Calibri" w:hAnsi="Calibri"/>
                          <w:color w:val="055D8B"/>
                        </w:rPr>
                        <w:t>often?</w:t>
                      </w:r>
                    </w:p>
                    <w:p w:rsidR="00055E7C" w:rsidRPr="00715349" w:rsidRDefault="00055E7C">
                      <w:pPr>
                        <w:pStyle w:val="BodyText"/>
                        <w:numPr>
                          <w:ilvl w:val="1"/>
                          <w:numId w:val="125"/>
                        </w:numPr>
                        <w:tabs>
                          <w:tab w:val="left" w:pos="540"/>
                        </w:tabs>
                        <w:spacing w:line="226" w:lineRule="exact"/>
                        <w:rPr>
                          <w:rFonts w:ascii="Calibri" w:hAnsi="Calibri"/>
                        </w:rPr>
                      </w:pPr>
                      <w:r w:rsidRPr="00715349">
                        <w:rPr>
                          <w:rFonts w:ascii="Calibri" w:hAnsi="Calibri"/>
                          <w:color w:val="055D8B"/>
                        </w:rPr>
                        <w:t>Who (role) at the LEA participates in data collection and quality orientation</w:t>
                      </w:r>
                      <w:r w:rsidRPr="00715349">
                        <w:rPr>
                          <w:rFonts w:ascii="Calibri" w:hAnsi="Calibri"/>
                          <w:color w:val="055D8B"/>
                          <w:spacing w:val="-2"/>
                        </w:rPr>
                        <w:t xml:space="preserve"> </w:t>
                      </w:r>
                      <w:r w:rsidRPr="00715349">
                        <w:rPr>
                          <w:rFonts w:ascii="Calibri" w:hAnsi="Calibri"/>
                          <w:color w:val="055D8B"/>
                        </w:rPr>
                        <w:t>training?</w:t>
                      </w:r>
                    </w:p>
                    <w:p w:rsidR="00055E7C" w:rsidRPr="00715349" w:rsidRDefault="00055E7C">
                      <w:pPr>
                        <w:pStyle w:val="BodyText"/>
                        <w:numPr>
                          <w:ilvl w:val="1"/>
                          <w:numId w:val="125"/>
                        </w:numPr>
                        <w:tabs>
                          <w:tab w:val="left" w:pos="540"/>
                        </w:tabs>
                        <w:spacing w:before="9" w:line="206" w:lineRule="auto"/>
                        <w:ind w:right="136"/>
                        <w:rPr>
                          <w:rFonts w:ascii="Calibri" w:hAnsi="Calibri"/>
                        </w:rPr>
                      </w:pPr>
                      <w:r w:rsidRPr="00715349">
                        <w:rPr>
                          <w:rFonts w:ascii="Calibri" w:hAnsi="Calibri"/>
                          <w:color w:val="055D8B"/>
                        </w:rPr>
                        <w:t>What data quality training is provided to new SEA data managers? What is included in the</w:t>
                      </w:r>
                      <w:r w:rsidRPr="00715349">
                        <w:rPr>
                          <w:rFonts w:ascii="Calibri" w:hAnsi="Calibri"/>
                          <w:color w:val="055D8B"/>
                          <w:spacing w:val="-23"/>
                        </w:rPr>
                        <w:t xml:space="preserve"> </w:t>
                      </w:r>
                      <w:r w:rsidRPr="00715349">
                        <w:rPr>
                          <w:rFonts w:ascii="Calibri" w:hAnsi="Calibri"/>
                          <w:color w:val="055D8B"/>
                        </w:rPr>
                        <w:t>training? How is it delivered? How often? What follow-up coaching occurs? How does the SEA address any existing capacity issues to meet the demand for training and</w:t>
                      </w:r>
                      <w:r w:rsidRPr="00715349">
                        <w:rPr>
                          <w:rFonts w:ascii="Calibri" w:hAnsi="Calibri"/>
                          <w:color w:val="055D8B"/>
                          <w:spacing w:val="-2"/>
                        </w:rPr>
                        <w:t xml:space="preserve"> </w:t>
                      </w:r>
                      <w:r w:rsidRPr="00715349">
                        <w:rPr>
                          <w:rFonts w:ascii="Calibri" w:hAnsi="Calibri"/>
                          <w:color w:val="055D8B"/>
                        </w:rPr>
                        <w:t>coaching?</w:t>
                      </w:r>
                    </w:p>
                    <w:p w:rsidR="00055E7C" w:rsidRPr="00715349" w:rsidRDefault="00055E7C" w:rsidP="00D35715">
                      <w:pPr>
                        <w:pStyle w:val="BodyText"/>
                        <w:numPr>
                          <w:ilvl w:val="0"/>
                          <w:numId w:val="127"/>
                        </w:numPr>
                        <w:tabs>
                          <w:tab w:val="left" w:pos="370"/>
                        </w:tabs>
                        <w:spacing w:line="206" w:lineRule="auto"/>
                        <w:ind w:right="255"/>
                        <w:rPr>
                          <w:rFonts w:ascii="Calibri" w:hAnsi="Calibri"/>
                        </w:rPr>
                      </w:pPr>
                      <w:r w:rsidRPr="00715349">
                        <w:rPr>
                          <w:rFonts w:ascii="Calibri" w:hAnsi="Calibri"/>
                          <w:color w:val="4C4D4F"/>
                        </w:rPr>
                        <w:t>Part B state staff or authorized representatives create and maintain standardized training materials regarding policies, procedures, and responsibilities for Part B data collection and quality</w:t>
                      </w:r>
                      <w:r w:rsidRPr="00715349">
                        <w:rPr>
                          <w:rFonts w:ascii="Calibri" w:hAnsi="Calibri"/>
                          <w:color w:val="4C4D4F"/>
                          <w:spacing w:val="-30"/>
                        </w:rPr>
                        <w:t xml:space="preserve"> </w:t>
                      </w:r>
                      <w:r w:rsidRPr="00715349">
                        <w:rPr>
                          <w:rFonts w:ascii="Calibri" w:hAnsi="Calibri"/>
                          <w:color w:val="4C4D4F"/>
                        </w:rPr>
                        <w:t>operations, and update training materials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125"/>
                        </w:numPr>
                        <w:tabs>
                          <w:tab w:val="left" w:pos="540"/>
                        </w:tabs>
                        <w:spacing w:line="206" w:lineRule="auto"/>
                        <w:ind w:right="304"/>
                        <w:rPr>
                          <w:rFonts w:ascii="Calibri" w:hAnsi="Calibri"/>
                        </w:rPr>
                      </w:pPr>
                      <w:r w:rsidRPr="00715349">
                        <w:rPr>
                          <w:rFonts w:ascii="Calibri" w:hAnsi="Calibri"/>
                          <w:color w:val="055D8B"/>
                        </w:rPr>
                        <w:t>What do the standard training materials include? Where are they located? Who (role) has access to the training materials? How often are they updated?</w:t>
                      </w:r>
                      <w:r w:rsidRPr="00715349">
                        <w:rPr>
                          <w:rFonts w:ascii="Calibri" w:hAnsi="Calibri"/>
                          <w:color w:val="055D8B"/>
                          <w:spacing w:val="-31"/>
                        </w:rPr>
                        <w:t xml:space="preserve"> </w:t>
                      </w:r>
                      <w:r w:rsidRPr="00715349">
                        <w:rPr>
                          <w:rFonts w:ascii="Calibri" w:hAnsi="Calibri"/>
                          <w:color w:val="055D8B"/>
                        </w:rPr>
                        <w:t>Who (role) is responsible for updating the training</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125"/>
                        </w:numPr>
                        <w:tabs>
                          <w:tab w:val="left" w:pos="540"/>
                        </w:tabs>
                        <w:spacing w:line="206" w:lineRule="auto"/>
                        <w:ind w:right="618"/>
                        <w:rPr>
                          <w:rFonts w:ascii="Calibri" w:hAnsi="Calibri"/>
                        </w:rPr>
                      </w:pPr>
                      <w:r w:rsidRPr="00715349">
                        <w:rPr>
                          <w:rFonts w:ascii="Calibri" w:hAnsi="Calibri"/>
                          <w:color w:val="055D8B"/>
                        </w:rPr>
                        <w:t>Who (role) is involved in the development and review of content? How are Part B SEA staff involved? How is internal and external stakeholder and participant feedback used to</w:t>
                      </w:r>
                      <w:r w:rsidRPr="00715349">
                        <w:rPr>
                          <w:rFonts w:ascii="Calibri" w:hAnsi="Calibri"/>
                          <w:color w:val="055D8B"/>
                          <w:spacing w:val="-22"/>
                        </w:rPr>
                        <w:t xml:space="preserve"> </w:t>
                      </w:r>
                      <w:r w:rsidRPr="00715349">
                        <w:rPr>
                          <w:rFonts w:ascii="Calibri" w:hAnsi="Calibri"/>
                          <w:color w:val="055D8B"/>
                        </w:rPr>
                        <w:t>improve the</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125"/>
                        </w:numPr>
                        <w:tabs>
                          <w:tab w:val="left" w:pos="540"/>
                        </w:tabs>
                        <w:spacing w:line="206" w:lineRule="auto"/>
                        <w:ind w:right="411"/>
                        <w:rPr>
                          <w:rFonts w:ascii="Calibri" w:hAnsi="Calibri"/>
                        </w:rPr>
                      </w:pPr>
                      <w:r w:rsidRPr="00715349">
                        <w:rPr>
                          <w:rFonts w:ascii="Calibri" w:hAnsi="Calibri"/>
                          <w:color w:val="055D8B"/>
                        </w:rPr>
                        <w:t>As part of the training, how are the roles and responsibilities clearly defined and</w:t>
                      </w:r>
                      <w:r w:rsidRPr="00715349">
                        <w:rPr>
                          <w:rFonts w:ascii="Calibri" w:hAnsi="Calibri"/>
                          <w:color w:val="055D8B"/>
                          <w:spacing w:val="-19"/>
                        </w:rPr>
                        <w:t xml:space="preserve"> </w:t>
                      </w:r>
                      <w:r w:rsidRPr="00715349">
                        <w:rPr>
                          <w:rFonts w:ascii="Calibri" w:hAnsi="Calibri"/>
                          <w:color w:val="055D8B"/>
                        </w:rPr>
                        <w:t>communicated regarding implementation of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rsidP="00D35715">
                      <w:pPr>
                        <w:pStyle w:val="BodyText"/>
                        <w:numPr>
                          <w:ilvl w:val="0"/>
                          <w:numId w:val="127"/>
                        </w:numPr>
                        <w:tabs>
                          <w:tab w:val="left" w:pos="370"/>
                        </w:tabs>
                        <w:spacing w:line="206" w:lineRule="auto"/>
                        <w:ind w:right="40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quality</w:t>
                      </w:r>
                      <w:r w:rsidRPr="00715349">
                        <w:rPr>
                          <w:rFonts w:ascii="Calibri" w:hAnsi="Calibri"/>
                          <w:color w:val="4C4D4F"/>
                          <w:spacing w:val="-3"/>
                        </w:rPr>
                        <w:t xml:space="preserve"> </w:t>
                      </w:r>
                      <w:r w:rsidRPr="00715349">
                        <w:rPr>
                          <w:rFonts w:ascii="Calibri" w:hAnsi="Calibri"/>
                          <w:color w:val="4C4D4F"/>
                        </w:rPr>
                        <w:t>procedures</w:t>
                      </w:r>
                      <w:r w:rsidRPr="00715349">
                        <w:rPr>
                          <w:rFonts w:ascii="Calibri" w:hAnsi="Calibri"/>
                          <w:color w:val="4C4D4F"/>
                          <w:spacing w:val="-3"/>
                        </w:rPr>
                        <w:t xml:space="preserve"> </w:t>
                      </w:r>
                      <w:r w:rsidRPr="00715349">
                        <w:rPr>
                          <w:rFonts w:ascii="Calibri" w:hAnsi="Calibri"/>
                          <w:color w:val="4C4D4F"/>
                        </w:rPr>
                        <w:t>when Part B data are exchanged or</w:t>
                      </w:r>
                      <w:r w:rsidRPr="00715349">
                        <w:rPr>
                          <w:rFonts w:ascii="Calibri" w:hAnsi="Calibri"/>
                          <w:color w:val="4C4D4F"/>
                          <w:spacing w:val="-1"/>
                        </w:rPr>
                        <w:t xml:space="preserve"> </w:t>
                      </w:r>
                      <w:r w:rsidRPr="00715349">
                        <w:rPr>
                          <w:rFonts w:ascii="Calibri" w:hAnsi="Calibri"/>
                          <w:color w:val="4C4D4F"/>
                        </w:rPr>
                        <w:t>transferred.</w:t>
                      </w:r>
                    </w:p>
                    <w:p w:rsidR="00055E7C" w:rsidRPr="00715349" w:rsidRDefault="00055E7C">
                      <w:pPr>
                        <w:pStyle w:val="BodyText"/>
                        <w:numPr>
                          <w:ilvl w:val="1"/>
                          <w:numId w:val="125"/>
                        </w:numPr>
                        <w:tabs>
                          <w:tab w:val="left" w:pos="540"/>
                        </w:tabs>
                        <w:spacing w:line="206" w:lineRule="auto"/>
                        <w:ind w:right="159"/>
                        <w:rPr>
                          <w:rFonts w:ascii="Calibri" w:hAnsi="Calibri"/>
                        </w:rPr>
                      </w:pPr>
                      <w:r w:rsidRPr="00715349">
                        <w:rPr>
                          <w:rFonts w:ascii="Calibri" w:hAnsi="Calibri"/>
                          <w:color w:val="055D8B"/>
                        </w:rPr>
                        <w:t>What data quality procedures (e.g., validation edits and business rules exist for Part B data) exist</w:t>
                      </w:r>
                      <w:r w:rsidRPr="00715349">
                        <w:rPr>
                          <w:rFonts w:ascii="Calibri" w:hAnsi="Calibri"/>
                          <w:color w:val="055D8B"/>
                          <w:spacing w:val="-28"/>
                        </w:rPr>
                        <w:t xml:space="preserve"> </w:t>
                      </w:r>
                      <w:r w:rsidRPr="00715349">
                        <w:rPr>
                          <w:rFonts w:ascii="Calibri" w:hAnsi="Calibri"/>
                          <w:color w:val="055D8B"/>
                        </w:rPr>
                        <w:t>for the exchange or transfer of</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25"/>
                        </w:numPr>
                        <w:tabs>
                          <w:tab w:val="left" w:pos="540"/>
                        </w:tabs>
                        <w:spacing w:line="206" w:lineRule="auto"/>
                        <w:ind w:right="581"/>
                        <w:rPr>
                          <w:rFonts w:ascii="Calibri" w:hAnsi="Calibri"/>
                        </w:rPr>
                      </w:pPr>
                      <w:r w:rsidRPr="00715349">
                        <w:rPr>
                          <w:rFonts w:ascii="Calibri" w:hAnsi="Calibri"/>
                          <w:color w:val="055D8B"/>
                        </w:rPr>
                        <w:t>How do you ensure Part B staff adherence to the data quality procedures (e.g., checklists,</w:t>
                      </w:r>
                      <w:r w:rsidRPr="00715349">
                        <w:rPr>
                          <w:rFonts w:ascii="Calibri" w:hAnsi="Calibri"/>
                          <w:color w:val="055D8B"/>
                          <w:spacing w:val="-30"/>
                        </w:rPr>
                        <w:t xml:space="preserve"> </w:t>
                      </w:r>
                      <w:r w:rsidRPr="00715349">
                        <w:rPr>
                          <w:rFonts w:ascii="Calibri" w:hAnsi="Calibri"/>
                          <w:color w:val="055D8B"/>
                        </w:rPr>
                        <w:t>data exchanges, transfer protocols,</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125"/>
                        </w:numPr>
                        <w:tabs>
                          <w:tab w:val="left" w:pos="540"/>
                        </w:tabs>
                        <w:spacing w:line="226" w:lineRule="exact"/>
                        <w:rPr>
                          <w:rFonts w:ascii="Calibri" w:hAnsi="Calibri"/>
                        </w:rPr>
                      </w:pPr>
                      <w:r w:rsidRPr="00715349">
                        <w:rPr>
                          <w:rFonts w:ascii="Calibri" w:hAnsi="Calibri"/>
                          <w:color w:val="055D8B"/>
                        </w:rPr>
                        <w:t>How is the exchange or transfer of Part B data confirmed and</w:t>
                      </w:r>
                      <w:r w:rsidRPr="00715349">
                        <w:rPr>
                          <w:rFonts w:ascii="Calibri" w:hAnsi="Calibri"/>
                          <w:color w:val="055D8B"/>
                          <w:spacing w:val="-4"/>
                        </w:rPr>
                        <w:t xml:space="preserve"> </w:t>
                      </w:r>
                      <w:r w:rsidRPr="00715349">
                        <w:rPr>
                          <w:rFonts w:ascii="Calibri" w:hAnsi="Calibri"/>
                          <w:color w:val="055D8B"/>
                        </w:rPr>
                        <w:t>validated?</w:t>
                      </w:r>
                    </w:p>
                    <w:p w:rsidR="00055E7C" w:rsidRPr="00715349" w:rsidRDefault="00055E7C" w:rsidP="00D35715">
                      <w:pPr>
                        <w:pStyle w:val="BodyText"/>
                        <w:numPr>
                          <w:ilvl w:val="0"/>
                          <w:numId w:val="127"/>
                        </w:numPr>
                        <w:tabs>
                          <w:tab w:val="left" w:pos="370"/>
                        </w:tabs>
                        <w:spacing w:line="206" w:lineRule="auto"/>
                        <w:ind w:right="129"/>
                        <w:rPr>
                          <w:rFonts w:ascii="Calibri" w:hAnsi="Calibri"/>
                        </w:rPr>
                      </w:pPr>
                      <w:r w:rsidRPr="00715349">
                        <w:rPr>
                          <w:rFonts w:ascii="Calibri" w:hAnsi="Calibri"/>
                          <w:color w:val="4C4D4F"/>
                        </w:rPr>
                        <w:t xml:space="preserve">The data collection and quality procedures for the </w:t>
                      </w:r>
                      <w:r w:rsidRPr="00715349">
                        <w:rPr>
                          <w:rFonts w:ascii="Calibri" w:hAnsi="Calibri"/>
                          <w:color w:val="4C4D4F"/>
                          <w:spacing w:val="-4"/>
                        </w:rPr>
                        <w:t xml:space="preserve">state’s </w:t>
                      </w:r>
                      <w:r w:rsidRPr="00715349">
                        <w:rPr>
                          <w:rFonts w:ascii="Calibri" w:hAnsi="Calibri"/>
                          <w:color w:val="4C4D4F"/>
                        </w:rPr>
                        <w:t>Part B data system are reviewed and</w:t>
                      </w:r>
                      <w:r w:rsidRPr="00715349">
                        <w:rPr>
                          <w:rFonts w:ascii="Calibri" w:hAnsi="Calibri"/>
                          <w:color w:val="4C4D4F"/>
                          <w:spacing w:val="-20"/>
                        </w:rPr>
                        <w:t xml:space="preserve"> </w:t>
                      </w:r>
                      <w:r w:rsidRPr="00715349">
                        <w:rPr>
                          <w:rFonts w:ascii="Calibri" w:hAnsi="Calibri"/>
                          <w:color w:val="4C4D4F"/>
                        </w:rPr>
                        <w:t>revised periodically as new management needs</w:t>
                      </w:r>
                      <w:r w:rsidRPr="00715349">
                        <w:rPr>
                          <w:rFonts w:ascii="Calibri" w:hAnsi="Calibri"/>
                          <w:color w:val="4C4D4F"/>
                          <w:spacing w:val="-1"/>
                        </w:rPr>
                        <w:t xml:space="preserve"> </w:t>
                      </w:r>
                      <w:r w:rsidRPr="00715349">
                        <w:rPr>
                          <w:rFonts w:ascii="Calibri" w:hAnsi="Calibri"/>
                          <w:color w:val="4C4D4F"/>
                        </w:rPr>
                        <w:t>arise.</w:t>
                      </w:r>
                    </w:p>
                    <w:p w:rsidR="00055E7C" w:rsidRPr="00715349" w:rsidRDefault="00055E7C">
                      <w:pPr>
                        <w:pStyle w:val="BodyText"/>
                        <w:numPr>
                          <w:ilvl w:val="1"/>
                          <w:numId w:val="125"/>
                        </w:numPr>
                        <w:tabs>
                          <w:tab w:val="left" w:pos="540"/>
                        </w:tabs>
                        <w:spacing w:line="206" w:lineRule="auto"/>
                        <w:ind w:right="241"/>
                        <w:rPr>
                          <w:rFonts w:ascii="Calibri" w:hAnsi="Calibri"/>
                        </w:rPr>
                      </w:pPr>
                      <w:r w:rsidRPr="00715349">
                        <w:rPr>
                          <w:rFonts w:ascii="Calibri" w:hAnsi="Calibri"/>
                          <w:color w:val="055D8B"/>
                        </w:rPr>
                        <w:t>How are new management needs identified (e.g., lesson learned, annual review)? How do</w:t>
                      </w:r>
                      <w:r w:rsidRPr="00715349">
                        <w:rPr>
                          <w:rFonts w:ascii="Calibri" w:hAnsi="Calibri"/>
                          <w:color w:val="055D8B"/>
                          <w:spacing w:val="-24"/>
                        </w:rPr>
                        <w:t xml:space="preserve"> </w:t>
                      </w:r>
                      <w:r w:rsidRPr="00715349">
                        <w:rPr>
                          <w:rFonts w:ascii="Calibri" w:hAnsi="Calibri"/>
                          <w:color w:val="055D8B"/>
                        </w:rPr>
                        <w:t>internal and external stakeholders and managers provide</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1"/>
                          <w:numId w:val="125"/>
                        </w:numPr>
                        <w:tabs>
                          <w:tab w:val="left" w:pos="540"/>
                        </w:tabs>
                        <w:spacing w:line="206" w:lineRule="auto"/>
                        <w:ind w:right="289"/>
                        <w:rPr>
                          <w:rFonts w:ascii="Calibri" w:hAnsi="Calibri"/>
                        </w:rPr>
                      </w:pPr>
                      <w:r w:rsidRPr="00715349">
                        <w:rPr>
                          <w:rFonts w:ascii="Calibri" w:hAnsi="Calibri"/>
                          <w:color w:val="055D8B"/>
                        </w:rPr>
                        <w:t>When</w:t>
                      </w:r>
                      <w:r w:rsidRPr="00715349">
                        <w:rPr>
                          <w:rFonts w:ascii="Calibri" w:hAnsi="Calibri"/>
                          <w:color w:val="055D8B"/>
                          <w:spacing w:val="-3"/>
                        </w:rPr>
                        <w:t xml:space="preserve"> </w:t>
                      </w:r>
                      <w:r w:rsidRPr="00715349">
                        <w:rPr>
                          <w:rFonts w:ascii="Calibri" w:hAnsi="Calibri"/>
                          <w:color w:val="055D8B"/>
                        </w:rPr>
                        <w:t>needs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identified,</w:t>
                      </w:r>
                      <w:r w:rsidRPr="00715349">
                        <w:rPr>
                          <w:rFonts w:ascii="Calibri" w:hAnsi="Calibri"/>
                          <w:color w:val="055D8B"/>
                          <w:spacing w:val="-3"/>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revising</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 Who (role or group) must approve procedural changes? How are changes communicated to managers, staff, and</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rsidP="00D35715">
                      <w:pPr>
                        <w:pStyle w:val="BodyText"/>
                        <w:numPr>
                          <w:ilvl w:val="0"/>
                          <w:numId w:val="127"/>
                        </w:numPr>
                        <w:tabs>
                          <w:tab w:val="left" w:pos="370"/>
                        </w:tabs>
                        <w:spacing w:line="206" w:lineRule="auto"/>
                        <w:ind w:right="173"/>
                        <w:rPr>
                          <w:rFonts w:ascii="Calibri" w:hAnsi="Calibri"/>
                        </w:rPr>
                      </w:pPr>
                      <w:r w:rsidRPr="00715349">
                        <w:rPr>
                          <w:rFonts w:ascii="Calibri" w:hAnsi="Calibri"/>
                          <w:color w:val="4C4D4F"/>
                        </w:rPr>
                        <w:t>Part B state staff or representatives support state/local programs and agencies to implement</w:t>
                      </w:r>
                      <w:r w:rsidRPr="00715349">
                        <w:rPr>
                          <w:rFonts w:ascii="Calibri" w:hAnsi="Calibri"/>
                          <w:color w:val="4C4D4F"/>
                          <w:spacing w:val="-22"/>
                        </w:rPr>
                        <w:t xml:space="preserve"> </w:t>
                      </w:r>
                      <w:r w:rsidRPr="00715349">
                        <w:rPr>
                          <w:rFonts w:ascii="Calibri" w:hAnsi="Calibri"/>
                          <w:color w:val="4C4D4F"/>
                        </w:rPr>
                        <w:t>policies and procedures in a manner consistent with state policies and procedures, while allowing for local variation in</w:t>
                      </w:r>
                      <w:r w:rsidRPr="00715349">
                        <w:rPr>
                          <w:rFonts w:ascii="Calibri" w:hAnsi="Calibri"/>
                          <w:color w:val="4C4D4F"/>
                          <w:spacing w:val="-1"/>
                        </w:rPr>
                        <w:t xml:space="preserve"> </w:t>
                      </w:r>
                      <w:r w:rsidRPr="00715349">
                        <w:rPr>
                          <w:rFonts w:ascii="Calibri" w:hAnsi="Calibri"/>
                          <w:color w:val="4C4D4F"/>
                        </w:rPr>
                        <w:t>context.</w:t>
                      </w:r>
                    </w:p>
                    <w:p w:rsidR="00055E7C" w:rsidRPr="00715349" w:rsidRDefault="00055E7C">
                      <w:pPr>
                        <w:pStyle w:val="BodyText"/>
                        <w:numPr>
                          <w:ilvl w:val="1"/>
                          <w:numId w:val="125"/>
                        </w:numPr>
                        <w:tabs>
                          <w:tab w:val="left" w:pos="540"/>
                        </w:tabs>
                        <w:spacing w:line="206" w:lineRule="auto"/>
                        <w:ind w:right="474"/>
                        <w:rPr>
                          <w:rFonts w:ascii="Calibri" w:hAnsi="Calibri"/>
                        </w:rPr>
                      </w:pPr>
                      <w:r w:rsidRPr="00715349">
                        <w:rPr>
                          <w:rFonts w:ascii="Calibri" w:hAnsi="Calibri"/>
                          <w:color w:val="055D8B"/>
                        </w:rPr>
                        <w:t>What types of guidance or technical assistance (e.g., Q and A, webinar) does the SEA provide</w:t>
                      </w:r>
                      <w:r w:rsidRPr="00715349">
                        <w:rPr>
                          <w:rFonts w:ascii="Calibri" w:hAnsi="Calibri"/>
                          <w:color w:val="055D8B"/>
                          <w:spacing w:val="-23"/>
                        </w:rPr>
                        <w:t xml:space="preserve"> </w:t>
                      </w:r>
                      <w:r w:rsidRPr="00715349">
                        <w:rPr>
                          <w:rFonts w:ascii="Calibri" w:hAnsi="Calibri"/>
                          <w:color w:val="055D8B"/>
                        </w:rPr>
                        <w:t>to SEA/LEA programs and agencies around implementation of policies and</w:t>
                      </w:r>
                      <w:r w:rsidRPr="00715349">
                        <w:rPr>
                          <w:rFonts w:ascii="Calibri" w:hAnsi="Calibri"/>
                          <w:color w:val="055D8B"/>
                          <w:spacing w:val="-7"/>
                        </w:rPr>
                        <w:t xml:space="preserve"> </w:t>
                      </w:r>
                      <w:r w:rsidRPr="00715349">
                        <w:rPr>
                          <w:rFonts w:ascii="Calibri" w:hAnsi="Calibri"/>
                          <w:color w:val="055D8B"/>
                        </w:rPr>
                        <w:t>procedures?</w:t>
                      </w:r>
                    </w:p>
                    <w:p w:rsidR="00055E7C" w:rsidRPr="00715349" w:rsidRDefault="00055E7C">
                      <w:pPr>
                        <w:pStyle w:val="BodyText"/>
                        <w:numPr>
                          <w:ilvl w:val="1"/>
                          <w:numId w:val="125"/>
                        </w:numPr>
                        <w:tabs>
                          <w:tab w:val="left" w:pos="540"/>
                        </w:tabs>
                        <w:spacing w:line="206" w:lineRule="auto"/>
                        <w:ind w:right="155"/>
                        <w:rPr>
                          <w:rFonts w:ascii="Calibri" w:hAnsi="Calibri"/>
                        </w:rPr>
                      </w:pPr>
                      <w:r w:rsidRPr="00715349">
                        <w:rPr>
                          <w:rFonts w:ascii="Calibri" w:hAnsi="Calibri"/>
                          <w:color w:val="055D8B"/>
                        </w:rPr>
                        <w:t>Describe the mechanism (including roles responsible) for monitoring the alignment of LEA</w:t>
                      </w:r>
                      <w:r w:rsidRPr="00715349">
                        <w:rPr>
                          <w:rFonts w:ascii="Calibri" w:hAnsi="Calibri"/>
                          <w:color w:val="055D8B"/>
                          <w:spacing w:val="-14"/>
                        </w:rPr>
                        <w:t xml:space="preserve"> </w:t>
                      </w:r>
                      <w:r w:rsidRPr="00715349">
                        <w:rPr>
                          <w:rFonts w:ascii="Calibri" w:hAnsi="Calibri"/>
                          <w:color w:val="055D8B"/>
                        </w:rPr>
                        <w:t>policies and procedures with SEA policies and</w:t>
                      </w:r>
                      <w:r w:rsidRPr="00715349">
                        <w:rPr>
                          <w:rFonts w:ascii="Calibri" w:hAnsi="Calibri"/>
                          <w:color w:val="055D8B"/>
                          <w:spacing w:val="-2"/>
                        </w:rPr>
                        <w:t xml:space="preserve"> </w:t>
                      </w:r>
                      <w:r w:rsidRPr="00715349">
                        <w:rPr>
                          <w:rFonts w:ascii="Calibri" w:hAnsi="Calibri"/>
                          <w:color w:val="055D8B"/>
                        </w:rPr>
                        <w:t>procedures.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401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24"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217" type="#_x0000_t202" style="position:absolute;margin-left:54pt;margin-top:57.6pt;width:7in;height:12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FKG1Ua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422208" behindDoc="1" locked="0" layoutInCell="1" allowOverlap="1">
                <wp:simplePos x="0" y="0"/>
                <wp:positionH relativeFrom="page">
                  <wp:posOffset>1466850</wp:posOffset>
                </wp:positionH>
                <wp:positionV relativeFrom="page">
                  <wp:posOffset>1676400</wp:posOffset>
                </wp:positionV>
                <wp:extent cx="5634355" cy="485775"/>
                <wp:effectExtent l="0" t="0" r="4445" b="9525"/>
                <wp:wrapNone/>
                <wp:docPr id="1206"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218" type="#_x0000_t202" style="position:absolute;margin-left:115.5pt;margin-top:132pt;width:443.65pt;height:38.2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M1tQIAALg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&#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v:textbox>
                <w10:wrap anchorx="page" anchory="page"/>
              </v:shape>
            </w:pict>
          </mc:Fallback>
        </mc:AlternateContent>
      </w:r>
      <w:r w:rsidR="00456693">
        <w:rPr>
          <w:rFonts w:ascii="Calibri" w:hAnsi="Calibri"/>
          <w:noProof/>
          <w:lang w:bidi="ar-SA"/>
        </w:rPr>
        <mc:AlternateContent>
          <mc:Choice Requires="wps">
            <w:drawing>
              <wp:anchor distT="0" distB="0" distL="114300" distR="114300" simplePos="0" relativeHeight="251416064" behindDoc="1" locked="0" layoutInCell="1" allowOverlap="1">
                <wp:simplePos x="0" y="0"/>
                <wp:positionH relativeFrom="column">
                  <wp:posOffset>482600</wp:posOffset>
                </wp:positionH>
                <wp:positionV relativeFrom="paragraph">
                  <wp:posOffset>1003300</wp:posOffset>
                </wp:positionV>
                <wp:extent cx="6409055" cy="561975"/>
                <wp:effectExtent l="0" t="0" r="10795" b="28575"/>
                <wp:wrapNone/>
                <wp:docPr id="1214" name="Freeform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20 2520"/>
                            <a:gd name="T3" fmla="*/ 2520 h 885"/>
                            <a:gd name="T4" fmla="+- 0 2305 1085"/>
                            <a:gd name="T5" fmla="*/ T4 w 10093"/>
                            <a:gd name="T6" fmla="+- 0 2520 2520"/>
                            <a:gd name="T7" fmla="*/ 2520 h 885"/>
                            <a:gd name="T8" fmla="+- 0 1085 1085"/>
                            <a:gd name="T9" fmla="*/ T8 w 10093"/>
                            <a:gd name="T10" fmla="+- 0 2520 2520"/>
                            <a:gd name="T11" fmla="*/ 2520 h 885"/>
                            <a:gd name="T12" fmla="+- 0 1085 1085"/>
                            <a:gd name="T13" fmla="*/ T12 w 10093"/>
                            <a:gd name="T14" fmla="+- 0 3405 2520"/>
                            <a:gd name="T15" fmla="*/ 3405 h 885"/>
                            <a:gd name="T16" fmla="+- 0 2305 1085"/>
                            <a:gd name="T17" fmla="*/ T16 w 10093"/>
                            <a:gd name="T18" fmla="+- 0 3405 2520"/>
                            <a:gd name="T19" fmla="*/ 3405 h 885"/>
                            <a:gd name="T20" fmla="+- 0 11178 1085"/>
                            <a:gd name="T21" fmla="*/ T20 w 10093"/>
                            <a:gd name="T22" fmla="+- 0 3405 2520"/>
                            <a:gd name="T23" fmla="*/ 3405 h 885"/>
                            <a:gd name="T24" fmla="+- 0 11178 1085"/>
                            <a:gd name="T25" fmla="*/ T24 w 10093"/>
                            <a:gd name="T26" fmla="+- 0 2520 2520"/>
                            <a:gd name="T27" fmla="*/ 252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525670F9" id="Freeform 1217" o:spid="_x0000_s1026" style="position:absolute;z-index:-172792;visibility:visible;mso-wrap-style:square;mso-wrap-distance-left:9pt;mso-wrap-distance-top:0;mso-wrap-distance-right:9pt;mso-wrap-distance-bottom:0;mso-position-horizontal:absolute;mso-position-horizontal-relative:text;mso-position-vertical:absolute;mso-position-vertical-relative:text;v-text-anchor:top" points="542.65pt,79pt,99pt,79pt,38pt,79pt,38pt,123.25pt,99pt,123.25pt,542.65pt,123.25pt,542.65pt,79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" fillcolor="#007f74" strokecolor="black [3213]" strokeweight=".5pt">
                <v:path arrowok="t" o:connecttype="custom" o:connectlocs="6409055,1600200;774700,1600200;0,1600200;0,2162175;774700,2162175;6409055,2162175;6409055,1600200" o:connectangles="0,0,0,0,0,0,0"/>
              </v:polyline>
            </w:pict>
          </mc:Fallback>
        </mc:AlternateContent>
      </w:r>
      <w:r w:rsidR="0064365B">
        <w:rPr>
          <w:rFonts w:ascii="Calibri" w:hAnsi="Calibri"/>
          <w:noProof/>
          <w:lang w:bidi="ar-SA"/>
        </w:rPr>
        <mc:AlternateContent>
          <mc:Choice Requires="wpg">
            <w:drawing>
              <wp:anchor distT="0" distB="0" distL="114300" distR="114300" simplePos="0" relativeHeight="252078592" behindDoc="1" locked="0" layoutInCell="1" allowOverlap="1" wp14:anchorId="36BB29D7" wp14:editId="4540E8EF">
                <wp:simplePos x="0" y="0"/>
                <wp:positionH relativeFrom="margin">
                  <wp:posOffset>482600</wp:posOffset>
                </wp:positionH>
                <wp:positionV relativeFrom="paragraph">
                  <wp:posOffset>1557020</wp:posOffset>
                </wp:positionV>
                <wp:extent cx="6409944" cy="5081954"/>
                <wp:effectExtent l="0" t="0" r="10160" b="23495"/>
                <wp:wrapNone/>
                <wp:docPr id="1590" name="Group 1590"/>
                <wp:cNvGraphicFramePr/>
                <a:graphic xmlns:a="http://schemas.openxmlformats.org/drawingml/2006/main">
                  <a:graphicData uri="http://schemas.microsoft.com/office/word/2010/wordprocessingGroup">
                    <wpg:wgp>
                      <wpg:cNvGrpSpPr/>
                      <wpg:grpSpPr>
                        <a:xfrm>
                          <a:off x="0" y="0"/>
                          <a:ext cx="6409944" cy="5081954"/>
                          <a:chOff x="0" y="0"/>
                          <a:chExt cx="6400800" cy="3248025"/>
                        </a:xfrm>
                      </wpg:grpSpPr>
                      <wps:wsp>
                        <wps:cNvPr id="1591" name="Rectangle 159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Straight Connector 159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6BB657" id="Group 1590" o:spid="_x0000_s1026" style="position:absolute;margin-left:38pt;margin-top:122.6pt;width:504.7pt;height:400.15pt;z-index:-9800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">
                <v:rect id="Rectangle 159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" filled="f" strokecolor="black [3213]" strokeweight=".5pt"/>
                <v:line id="Straight Connector 159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" strokecolor="black [3040]"/>
                <w10:wrap anchorx="margin"/>
              </v:group>
            </w:pict>
          </mc:Fallback>
        </mc:AlternateContent>
      </w:r>
      <w:r w:rsidR="00E75353" w:rsidRPr="00715349">
        <w:rPr>
          <w:rFonts w:ascii="Calibri" w:hAnsi="Calibri"/>
          <w:noProof/>
          <w:lang w:bidi="ar-SA"/>
        </w:rPr>
        <mc:AlternateContent>
          <mc:Choice Requires="wps">
            <w:drawing>
              <wp:anchor distT="0" distB="0" distL="114300" distR="114300" simplePos="0" relativeHeight="25141504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23"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01C17" id="Line 1218" o:spid="_x0000_s1026" style="position:absolute;z-index:-17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MUsgb0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1708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212"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7" o:spid="_x0000_s1219" type="#_x0000_t202" style="position:absolute;margin-left:53pt;margin-top:47.1pt;width:299pt;height:13.2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rvtgIAALg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qaQK77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8112" behindDoc="1" locked="0" layoutInCell="1" allowOverlap="1">
                <wp:simplePos x="0" y="0"/>
                <wp:positionH relativeFrom="page">
                  <wp:posOffset>673100</wp:posOffset>
                </wp:positionH>
                <wp:positionV relativeFrom="page">
                  <wp:posOffset>1316355</wp:posOffset>
                </wp:positionV>
                <wp:extent cx="3440430" cy="245745"/>
                <wp:effectExtent l="0" t="1905" r="1270" b="0"/>
                <wp:wrapNone/>
                <wp:docPr id="1211"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220" type="#_x0000_t202" style="position:absolute;margin-left:53pt;margin-top:103.65pt;width:270.9pt;height:19.3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QitAIAAL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913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209"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5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221" type="#_x0000_t202" style="position:absolute;margin-left:53pt;margin-top:746.5pt;width:79pt;height:13.2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DFtQIAALg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wmlgxb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5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016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08"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222" type="#_x0000_t202" style="position:absolute;margin-left:547.7pt;margin-top:746.85pt;width:11.4pt;height:12.85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8Y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OVW3xiyAgAA&#10;t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1184" behindDoc="1" locked="0" layoutInCell="1" allowOverlap="1">
                <wp:simplePos x="0" y="0"/>
                <wp:positionH relativeFrom="page">
                  <wp:posOffset>688975</wp:posOffset>
                </wp:positionH>
                <wp:positionV relativeFrom="page">
                  <wp:posOffset>1600200</wp:posOffset>
                </wp:positionV>
                <wp:extent cx="774700" cy="561975"/>
                <wp:effectExtent l="3175" t="0" r="3175" b="0"/>
                <wp:wrapNone/>
                <wp:docPr id="120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223" type="#_x0000_t202" style="position:absolute;margin-left:54.25pt;margin-top:126pt;width:61pt;height:44.2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N6swIAALc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3232" behindDoc="1" locked="0" layoutInCell="1" allowOverlap="1">
                <wp:simplePos x="0" y="0"/>
                <wp:positionH relativeFrom="page">
                  <wp:posOffset>688975</wp:posOffset>
                </wp:positionH>
                <wp:positionV relativeFrom="page">
                  <wp:posOffset>2162175</wp:posOffset>
                </wp:positionV>
                <wp:extent cx="774700" cy="5086350"/>
                <wp:effectExtent l="3175" t="0" r="3175" b="0"/>
                <wp:wrapNone/>
                <wp:docPr id="1205"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08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224" type="#_x0000_t202" style="position:absolute;margin-left:54.25pt;margin-top:170.25pt;width:61pt;height:400.5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yWtwIAALg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4256" behindDoc="1" locked="0" layoutInCell="1" allowOverlap="1">
                <wp:simplePos x="0" y="0"/>
                <wp:positionH relativeFrom="page">
                  <wp:posOffset>1463675</wp:posOffset>
                </wp:positionH>
                <wp:positionV relativeFrom="page">
                  <wp:posOffset>2162175</wp:posOffset>
                </wp:positionV>
                <wp:extent cx="5634355" cy="5086350"/>
                <wp:effectExtent l="0" t="0" r="0" b="0"/>
                <wp:wrapNone/>
                <wp:docPr id="1204"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08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27"/>
                              </w:numPr>
                              <w:tabs>
                                <w:tab w:val="left" w:pos="370"/>
                              </w:tabs>
                              <w:spacing w:before="9" w:line="260" w:lineRule="exact"/>
                              <w:rPr>
                                <w:rFonts w:ascii="Calibri" w:hAnsi="Calibri"/>
                              </w:rPr>
                            </w:pPr>
                            <w:r w:rsidRPr="00715349">
                              <w:rPr>
                                <w:rFonts w:ascii="Calibri" w:hAnsi="Calibri"/>
                                <w:color w:val="4C4D4F"/>
                              </w:rPr>
                              <w:t>Part B state staff have a system or method for ensuring data proficiency for the state data</w:t>
                            </w:r>
                            <w:r w:rsidRPr="00715349">
                              <w:rPr>
                                <w:rFonts w:ascii="Calibri" w:hAnsi="Calibri"/>
                                <w:color w:val="4C4D4F"/>
                                <w:spacing w:val="-25"/>
                              </w:rPr>
                              <w:t xml:space="preserve"> </w:t>
                            </w:r>
                            <w:r w:rsidRPr="00715349">
                              <w:rPr>
                                <w:rFonts w:ascii="Calibri" w:hAnsi="Calibri"/>
                                <w:color w:val="4C4D4F"/>
                              </w:rPr>
                              <w:t>manager.</w:t>
                            </w:r>
                          </w:p>
                          <w:p w:rsidR="00055E7C" w:rsidRPr="00715349" w:rsidRDefault="00055E7C">
                            <w:pPr>
                              <w:pStyle w:val="BodyText"/>
                              <w:numPr>
                                <w:ilvl w:val="1"/>
                                <w:numId w:val="123"/>
                              </w:numPr>
                              <w:tabs>
                                <w:tab w:val="left" w:pos="540"/>
                              </w:tabs>
                              <w:spacing w:before="12" w:line="206" w:lineRule="auto"/>
                              <w:ind w:right="95"/>
                              <w:rPr>
                                <w:rFonts w:ascii="Calibri" w:hAnsi="Calibri"/>
                              </w:rPr>
                            </w:pPr>
                            <w:r w:rsidRPr="00715349">
                              <w:rPr>
                                <w:rFonts w:ascii="Calibri" w:hAnsi="Calibri"/>
                                <w:color w:val="055D8B"/>
                              </w:rPr>
                              <w:t>Does the position description for the Part B data manager identify the knowledge and skills needed to perform the data tasks</w:t>
                            </w:r>
                            <w:r w:rsidRPr="00715349">
                              <w:rPr>
                                <w:rFonts w:ascii="Calibri" w:hAnsi="Calibri"/>
                                <w:color w:val="055D8B"/>
                                <w:spacing w:val="-1"/>
                              </w:rPr>
                              <w:t xml:space="preserve"> </w:t>
                            </w:r>
                            <w:r w:rsidRPr="00715349">
                              <w:rPr>
                                <w:rFonts w:ascii="Calibri" w:hAnsi="Calibri"/>
                                <w:color w:val="055D8B"/>
                              </w:rPr>
                              <w:t>proficiently?</w:t>
                            </w:r>
                          </w:p>
                          <w:p w:rsidR="00055E7C" w:rsidRPr="00715349" w:rsidRDefault="00055E7C">
                            <w:pPr>
                              <w:pStyle w:val="BodyText"/>
                              <w:numPr>
                                <w:ilvl w:val="1"/>
                                <w:numId w:val="123"/>
                              </w:numPr>
                              <w:tabs>
                                <w:tab w:val="left" w:pos="540"/>
                              </w:tabs>
                              <w:spacing w:line="206" w:lineRule="auto"/>
                              <w:ind w:right="170"/>
                              <w:rPr>
                                <w:rFonts w:ascii="Calibri" w:hAnsi="Calibri"/>
                              </w:rPr>
                            </w:pPr>
                            <w:r w:rsidRPr="00715349">
                              <w:rPr>
                                <w:rFonts w:ascii="Calibri" w:hAnsi="Calibri"/>
                                <w:color w:val="055D8B"/>
                              </w:rPr>
                              <w:t xml:space="preserve">What types of professional development and ongoing training and coaching opportunities (e.g., national conferences or technical assistance by OSEP funded </w:t>
                            </w:r>
                            <w:r w:rsidRPr="00715349">
                              <w:rPr>
                                <w:rFonts w:ascii="Calibri" w:hAnsi="Calibri"/>
                                <w:color w:val="055D8B"/>
                                <w:spacing w:val="-8"/>
                              </w:rPr>
                              <w:t xml:space="preserve">TA </w:t>
                            </w:r>
                            <w:r w:rsidRPr="00715349">
                              <w:rPr>
                                <w:rFonts w:ascii="Calibri" w:hAnsi="Calibri"/>
                                <w:color w:val="055D8B"/>
                              </w:rPr>
                              <w:t>centers) are made available for</w:t>
                            </w:r>
                            <w:r w:rsidRPr="00715349">
                              <w:rPr>
                                <w:rFonts w:ascii="Calibri" w:hAnsi="Calibri"/>
                                <w:color w:val="055D8B"/>
                                <w:spacing w:val="-30"/>
                              </w:rPr>
                              <w:t xml:space="preserve"> </w:t>
                            </w:r>
                            <w:r w:rsidRPr="00715349">
                              <w:rPr>
                                <w:rFonts w:ascii="Calibri" w:hAnsi="Calibri"/>
                                <w:color w:val="055D8B"/>
                              </w:rPr>
                              <w:t>the data manager and other data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rsidP="00D35715">
                            <w:pPr>
                              <w:pStyle w:val="BodyText"/>
                              <w:numPr>
                                <w:ilvl w:val="0"/>
                                <w:numId w:val="127"/>
                              </w:numPr>
                              <w:tabs>
                                <w:tab w:val="left" w:pos="370"/>
                              </w:tabs>
                              <w:spacing w:line="225" w:lineRule="exact"/>
                              <w:rPr>
                                <w:rFonts w:ascii="Calibri" w:hAnsi="Calibri"/>
                              </w:rPr>
                            </w:pPr>
                            <w:r w:rsidRPr="00715349">
                              <w:rPr>
                                <w:rFonts w:ascii="Calibri" w:hAnsi="Calibri"/>
                                <w:color w:val="4C4D4F"/>
                              </w:rPr>
                              <w:t>Part B state staff have a system or method for supporting data proficiency for local data</w:t>
                            </w:r>
                            <w:r w:rsidRPr="00715349">
                              <w:rPr>
                                <w:rFonts w:ascii="Calibri" w:hAnsi="Calibri"/>
                                <w:color w:val="4C4D4F"/>
                                <w:spacing w:val="-13"/>
                              </w:rPr>
                              <w:t xml:space="preserve"> </w:t>
                            </w:r>
                            <w:r w:rsidRPr="00715349">
                              <w:rPr>
                                <w:rFonts w:ascii="Calibri" w:hAnsi="Calibri"/>
                                <w:color w:val="4C4D4F"/>
                              </w:rPr>
                              <w:t>managers.</w:t>
                            </w:r>
                          </w:p>
                          <w:p w:rsidR="00055E7C" w:rsidRPr="00715349" w:rsidRDefault="00055E7C">
                            <w:pPr>
                              <w:pStyle w:val="BodyText"/>
                              <w:numPr>
                                <w:ilvl w:val="1"/>
                                <w:numId w:val="123"/>
                              </w:numPr>
                              <w:tabs>
                                <w:tab w:val="left" w:pos="540"/>
                              </w:tabs>
                              <w:spacing w:before="10" w:line="206" w:lineRule="auto"/>
                              <w:ind w:right="594"/>
                              <w:rPr>
                                <w:rFonts w:ascii="Calibri" w:hAnsi="Calibri"/>
                              </w:rPr>
                            </w:pPr>
                            <w:r w:rsidRPr="00715349">
                              <w:rPr>
                                <w:rFonts w:ascii="Calibri" w:hAnsi="Calibri"/>
                                <w:color w:val="055D8B"/>
                              </w:rPr>
                              <w:t>What types of technical assistance (e.g., Q and A, training, certification program) does the</w:t>
                            </w:r>
                            <w:r w:rsidRPr="00715349">
                              <w:rPr>
                                <w:rFonts w:ascii="Calibri" w:hAnsi="Calibri"/>
                                <w:color w:val="055D8B"/>
                                <w:spacing w:val="-22"/>
                              </w:rPr>
                              <w:t xml:space="preserve"> </w:t>
                            </w:r>
                            <w:r w:rsidRPr="00715349">
                              <w:rPr>
                                <w:rFonts w:ascii="Calibri" w:hAnsi="Calibri"/>
                                <w:color w:val="055D8B"/>
                              </w:rPr>
                              <w:t>SEA provide for LEA data managers around data</w:t>
                            </w:r>
                            <w:r w:rsidRPr="00715349">
                              <w:rPr>
                                <w:rFonts w:ascii="Calibri" w:hAnsi="Calibri"/>
                                <w:color w:val="055D8B"/>
                                <w:spacing w:val="-2"/>
                              </w:rPr>
                              <w:t xml:space="preserve"> </w:t>
                            </w:r>
                            <w:r w:rsidRPr="00715349">
                              <w:rPr>
                                <w:rFonts w:ascii="Calibri" w:hAnsi="Calibri"/>
                                <w:color w:val="055D8B"/>
                              </w:rPr>
                              <w:t>proficiency?</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What knowledge and skills does the SEA suggest are needed by LEA data</w:t>
                            </w:r>
                            <w:r w:rsidRPr="00715349">
                              <w:rPr>
                                <w:rFonts w:ascii="Calibri" w:hAnsi="Calibri"/>
                                <w:color w:val="055D8B"/>
                                <w:spacing w:val="-2"/>
                              </w:rPr>
                              <w:t xml:space="preserve"> </w:t>
                            </w:r>
                            <w:r w:rsidRPr="00715349">
                              <w:rPr>
                                <w:rFonts w:ascii="Calibri" w:hAnsi="Calibri"/>
                                <w:color w:val="055D8B"/>
                              </w:rPr>
                              <w:t>managers?</w:t>
                            </w:r>
                          </w:p>
                          <w:p w:rsidR="00055E7C" w:rsidRPr="00715349" w:rsidRDefault="00055E7C" w:rsidP="00D35715">
                            <w:pPr>
                              <w:pStyle w:val="BodyText"/>
                              <w:numPr>
                                <w:ilvl w:val="0"/>
                                <w:numId w:val="127"/>
                              </w:numPr>
                              <w:tabs>
                                <w:tab w:val="left" w:pos="370"/>
                              </w:tabs>
                              <w:spacing w:before="12" w:line="206" w:lineRule="auto"/>
                              <w:ind w:right="114"/>
                              <w:rPr>
                                <w:rFonts w:ascii="Calibri" w:hAnsi="Calibri"/>
                              </w:rPr>
                            </w:pPr>
                            <w:r w:rsidRPr="00715349">
                              <w:rPr>
                                <w:rFonts w:ascii="Calibri" w:hAnsi="Calibri"/>
                                <w:color w:val="4C4D4F"/>
                              </w:rPr>
                              <w:t>Part B state staff or authorized representatives provide multiple resources (e.g., procedural guides, webinars, help desk) to facilitate and support local Part B staff with implementation of data</w:t>
                            </w:r>
                            <w:r w:rsidRPr="00715349">
                              <w:rPr>
                                <w:rFonts w:ascii="Calibri" w:hAnsi="Calibri"/>
                                <w:color w:val="4C4D4F"/>
                                <w:spacing w:val="-12"/>
                              </w:rPr>
                              <w:t xml:space="preserve"> </w:t>
                            </w:r>
                            <w:r w:rsidRPr="00715349">
                              <w:rPr>
                                <w:rFonts w:ascii="Calibri" w:hAnsi="Calibri"/>
                                <w:color w:val="4C4D4F"/>
                              </w:rPr>
                              <w:t>collection and quality</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numPr>
                                <w:ilvl w:val="1"/>
                                <w:numId w:val="123"/>
                              </w:numPr>
                              <w:tabs>
                                <w:tab w:val="left" w:pos="540"/>
                              </w:tabs>
                              <w:spacing w:line="206" w:lineRule="auto"/>
                              <w:ind w:right="66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types</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webinars,</w:t>
                            </w:r>
                            <w:r w:rsidRPr="00715349">
                              <w:rPr>
                                <w:rFonts w:ascii="Calibri" w:hAnsi="Calibri"/>
                                <w:color w:val="055D8B"/>
                                <w:spacing w:val="-3"/>
                              </w:rPr>
                              <w:t xml:space="preserve"> </w:t>
                            </w:r>
                            <w:r w:rsidRPr="00715349">
                              <w:rPr>
                                <w:rFonts w:ascii="Calibri" w:hAnsi="Calibri"/>
                                <w:color w:val="055D8B"/>
                              </w:rPr>
                              <w:t>Q</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w:t>
                            </w:r>
                            <w:r w:rsidRPr="00715349">
                              <w:rPr>
                                <w:rFonts w:ascii="Calibri" w:hAnsi="Calibri"/>
                                <w:color w:val="055D8B"/>
                                <w:spacing w:val="-3"/>
                              </w:rPr>
                              <w:t xml:space="preserve"> </w:t>
                            </w:r>
                            <w:r w:rsidRPr="00715349">
                              <w:rPr>
                                <w:rFonts w:ascii="Calibri" w:hAnsi="Calibri"/>
                                <w:color w:val="055D8B"/>
                              </w:rPr>
                              <w:t>white</w:t>
                            </w:r>
                            <w:r w:rsidRPr="00715349">
                              <w:rPr>
                                <w:rFonts w:ascii="Calibri" w:hAnsi="Calibri"/>
                                <w:color w:val="055D8B"/>
                                <w:spacing w:val="-3"/>
                              </w:rPr>
                              <w:t xml:space="preserve"> </w:t>
                            </w:r>
                            <w:r w:rsidRPr="00715349">
                              <w:rPr>
                                <w:rFonts w:ascii="Calibri" w:hAnsi="Calibri"/>
                                <w:color w:val="055D8B"/>
                              </w:rPr>
                              <w:t>paper,</w:t>
                            </w:r>
                            <w:r w:rsidRPr="00715349">
                              <w:rPr>
                                <w:rFonts w:ascii="Calibri" w:hAnsi="Calibri"/>
                                <w:color w:val="055D8B"/>
                                <w:spacing w:val="-3"/>
                              </w:rPr>
                              <w:t xml:space="preserve"> </w:t>
                            </w:r>
                            <w:r w:rsidRPr="00715349">
                              <w:rPr>
                                <w:rFonts w:ascii="Calibri" w:hAnsi="Calibri"/>
                                <w:color w:val="055D8B"/>
                              </w:rPr>
                              <w:t>guidance</w:t>
                            </w:r>
                            <w:r w:rsidRPr="00715349">
                              <w:rPr>
                                <w:rFonts w:ascii="Calibri" w:hAnsi="Calibri"/>
                                <w:color w:val="055D8B"/>
                                <w:spacing w:val="-3"/>
                              </w:rPr>
                              <w:t xml:space="preserve"> </w:t>
                            </w:r>
                            <w:r w:rsidRPr="00715349">
                              <w:rPr>
                                <w:rFonts w:ascii="Calibri" w:hAnsi="Calibri"/>
                                <w:color w:val="055D8B"/>
                              </w:rPr>
                              <w:t>documents,</w:t>
                            </w:r>
                            <w:r w:rsidRPr="00715349">
                              <w:rPr>
                                <w:rFonts w:ascii="Calibri" w:hAnsi="Calibri"/>
                                <w:color w:val="055D8B"/>
                                <w:spacing w:val="-3"/>
                              </w:rPr>
                              <w:t xml:space="preserve"> </w:t>
                            </w:r>
                            <w:r w:rsidRPr="00715349">
                              <w:rPr>
                                <w:rFonts w:ascii="Calibri" w:hAnsi="Calibri"/>
                                <w:color w:val="055D8B"/>
                              </w:rPr>
                              <w:t>decision trees, edit checks, help desk) does the SEA provide to support the LEA Part B staff with the implementation of data collection and data quality</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line="225" w:lineRule="exact"/>
                              <w:rPr>
                                <w:rFonts w:ascii="Calibri" w:hAnsi="Calibri"/>
                              </w:rPr>
                            </w:pPr>
                            <w:r w:rsidRPr="00715349">
                              <w:rPr>
                                <w:rFonts w:ascii="Calibri" w:hAnsi="Calibri"/>
                                <w:color w:val="055D8B"/>
                              </w:rPr>
                              <w:t>How does the SEA encourage LEAs to maintain data collection and/or data quality</w:t>
                            </w:r>
                            <w:r w:rsidRPr="00715349">
                              <w:rPr>
                                <w:rFonts w:ascii="Calibri" w:hAnsi="Calibri"/>
                                <w:color w:val="055D8B"/>
                                <w:spacing w:val="-10"/>
                              </w:rPr>
                              <w:t xml:space="preserve"> </w:t>
                            </w:r>
                            <w:r w:rsidRPr="00715349">
                              <w:rPr>
                                <w:rFonts w:ascii="Calibri" w:hAnsi="Calibri"/>
                                <w:color w:val="055D8B"/>
                              </w:rPr>
                              <w:t>procedures?</w:t>
                            </w:r>
                          </w:p>
                          <w:p w:rsidR="00055E7C" w:rsidRPr="00715349" w:rsidRDefault="00055E7C" w:rsidP="00D35715">
                            <w:pPr>
                              <w:pStyle w:val="BodyText"/>
                              <w:numPr>
                                <w:ilvl w:val="0"/>
                                <w:numId w:val="127"/>
                              </w:numPr>
                              <w:tabs>
                                <w:tab w:val="left" w:pos="370"/>
                              </w:tabs>
                              <w:spacing w:before="9" w:line="206" w:lineRule="auto"/>
                              <w:ind w:right="306"/>
                              <w:rPr>
                                <w:rFonts w:ascii="Calibri" w:hAnsi="Calibri"/>
                              </w:rPr>
                            </w:pPr>
                            <w:r w:rsidRPr="00715349">
                              <w:rPr>
                                <w:rFonts w:ascii="Calibri" w:hAnsi="Calibri"/>
                                <w:color w:val="4C4D4F"/>
                              </w:rPr>
                              <w:t>Part B state staff or authorized representatives provide guidance and support for the assessment</w:t>
                            </w:r>
                            <w:r w:rsidRPr="00715349">
                              <w:rPr>
                                <w:rFonts w:ascii="Calibri" w:hAnsi="Calibri"/>
                                <w:color w:val="4C4D4F"/>
                                <w:spacing w:val="-22"/>
                              </w:rPr>
                              <w:t xml:space="preserve"> </w:t>
                            </w:r>
                            <w:r w:rsidRPr="00715349">
                              <w:rPr>
                                <w:rFonts w:ascii="Calibri" w:hAnsi="Calibri"/>
                                <w:color w:val="4C4D4F"/>
                              </w:rPr>
                              <w:t>of Part B state and local capacity to implement quality</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How does the SEA assess their capacity to implement quality</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before="12" w:line="206" w:lineRule="auto"/>
                              <w:ind w:right="574"/>
                              <w:rPr>
                                <w:rFonts w:ascii="Calibri" w:hAnsi="Calibri"/>
                              </w:rPr>
                            </w:pPr>
                            <w:r w:rsidRPr="00715349">
                              <w:rPr>
                                <w:rFonts w:ascii="Calibri" w:hAnsi="Calibri"/>
                                <w:color w:val="055D8B"/>
                              </w:rPr>
                              <w:t>What training or resources does the SEA provide for LEAs to assess LEA capacity to</w:t>
                            </w:r>
                            <w:r w:rsidRPr="00715349">
                              <w:rPr>
                                <w:rFonts w:ascii="Calibri" w:hAnsi="Calibri"/>
                                <w:color w:val="055D8B"/>
                                <w:spacing w:val="-24"/>
                              </w:rPr>
                              <w:t xml:space="preserve"> </w:t>
                            </w:r>
                            <w:r w:rsidRPr="00715349">
                              <w:rPr>
                                <w:rFonts w:ascii="Calibri" w:hAnsi="Calibri"/>
                                <w:color w:val="055D8B"/>
                              </w:rPr>
                              <w:t>implement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line="206" w:lineRule="auto"/>
                              <w:ind w:right="324"/>
                              <w:rPr>
                                <w:rFonts w:ascii="Calibri" w:hAnsi="Calibri"/>
                              </w:rPr>
                            </w:pPr>
                            <w:r w:rsidRPr="00715349">
                              <w:rPr>
                                <w:rFonts w:ascii="Calibri" w:hAnsi="Calibri"/>
                                <w:color w:val="055D8B"/>
                              </w:rPr>
                              <w:t>How does the SEA staff assess capacity of LEA staff to implement LEA policies and procedures</w:t>
                            </w:r>
                            <w:r w:rsidRPr="00715349">
                              <w:rPr>
                                <w:rFonts w:ascii="Calibri" w:hAnsi="Calibri"/>
                                <w:color w:val="055D8B"/>
                                <w:spacing w:val="-15"/>
                              </w:rPr>
                              <w:t xml:space="preserve"> </w:t>
                            </w:r>
                            <w:r w:rsidRPr="00715349">
                              <w:rPr>
                                <w:rFonts w:ascii="Calibri" w:hAnsi="Calibri"/>
                                <w:color w:val="055D8B"/>
                              </w:rPr>
                              <w:t>for managing and maintaining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How does the SEA share best practices for implementing quality procedures at the LEA</w:t>
                            </w:r>
                            <w:r w:rsidRPr="00715349">
                              <w:rPr>
                                <w:rFonts w:ascii="Calibri" w:hAnsi="Calibri"/>
                                <w:color w:val="055D8B"/>
                                <w:spacing w:val="-11"/>
                              </w:rPr>
                              <w:t xml:space="preserve"> </w:t>
                            </w:r>
                            <w:r w:rsidRPr="00715349">
                              <w:rPr>
                                <w:rFonts w:ascii="Calibri" w:hAnsi="Calibri"/>
                                <w:color w:val="055D8B"/>
                              </w:rPr>
                              <w:t>level?</w:t>
                            </w:r>
                          </w:p>
                          <w:p w:rsidR="00055E7C" w:rsidRPr="00715349" w:rsidRDefault="00055E7C" w:rsidP="00D35715">
                            <w:pPr>
                              <w:pStyle w:val="BodyText"/>
                              <w:numPr>
                                <w:ilvl w:val="0"/>
                                <w:numId w:val="127"/>
                              </w:numPr>
                              <w:tabs>
                                <w:tab w:val="left" w:pos="370"/>
                              </w:tabs>
                              <w:spacing w:before="10" w:line="206" w:lineRule="auto"/>
                              <w:ind w:right="491"/>
                              <w:rPr>
                                <w:rFonts w:ascii="Calibri" w:hAnsi="Calibri"/>
                              </w:rPr>
                            </w:pPr>
                            <w:r w:rsidRPr="00715349">
                              <w:rPr>
                                <w:rFonts w:ascii="Calibri" w:hAnsi="Calibri"/>
                                <w:color w:val="4C4D4F"/>
                              </w:rPr>
                              <w:t>Part B state staff or authorized representatives provide guidance and support in response to</w:t>
                            </w:r>
                            <w:r w:rsidRPr="00715349">
                              <w:rPr>
                                <w:rFonts w:ascii="Calibri" w:hAnsi="Calibri"/>
                                <w:color w:val="4C4D4F"/>
                                <w:spacing w:val="-22"/>
                              </w:rPr>
                              <w:t xml:space="preserve"> </w:t>
                            </w:r>
                            <w:r w:rsidRPr="00715349">
                              <w:rPr>
                                <w:rFonts w:ascii="Calibri" w:hAnsi="Calibri"/>
                                <w:color w:val="4C4D4F"/>
                              </w:rPr>
                              <w:t>staff capacity needs at the state and local</w:t>
                            </w:r>
                            <w:r w:rsidRPr="00715349">
                              <w:rPr>
                                <w:rFonts w:ascii="Calibri" w:hAnsi="Calibri"/>
                                <w:color w:val="4C4D4F"/>
                                <w:spacing w:val="-1"/>
                              </w:rPr>
                              <w:t xml:space="preserve"> </w:t>
                            </w:r>
                            <w:r w:rsidRPr="00715349">
                              <w:rPr>
                                <w:rFonts w:ascii="Calibri" w:hAnsi="Calibri"/>
                                <w:color w:val="4C4D4F"/>
                              </w:rPr>
                              <w:t>levels.</w:t>
                            </w:r>
                          </w:p>
                          <w:p w:rsidR="00055E7C" w:rsidRPr="00715349" w:rsidRDefault="00055E7C">
                            <w:pPr>
                              <w:pStyle w:val="BodyText"/>
                              <w:numPr>
                                <w:ilvl w:val="1"/>
                                <w:numId w:val="123"/>
                              </w:numPr>
                              <w:tabs>
                                <w:tab w:val="left" w:pos="540"/>
                              </w:tabs>
                              <w:spacing w:line="206" w:lineRule="auto"/>
                              <w:ind w:right="87"/>
                              <w:rPr>
                                <w:rFonts w:ascii="Calibri" w:hAnsi="Calibri"/>
                              </w:rPr>
                            </w:pPr>
                            <w:r w:rsidRPr="00715349">
                              <w:rPr>
                                <w:rFonts w:ascii="Calibri" w:hAnsi="Calibri"/>
                                <w:color w:val="055D8B"/>
                              </w:rPr>
                              <w:t>How does the SEA respond to the individual and collective staff needs to improve knowledge,</w:t>
                            </w:r>
                            <w:r w:rsidRPr="00715349">
                              <w:rPr>
                                <w:rFonts w:ascii="Calibri" w:hAnsi="Calibri"/>
                                <w:color w:val="055D8B"/>
                                <w:spacing w:val="-27"/>
                              </w:rPr>
                              <w:t xml:space="preserve"> </w:t>
                            </w:r>
                            <w:r w:rsidRPr="00715349">
                              <w:rPr>
                                <w:rFonts w:ascii="Calibri" w:hAnsi="Calibri"/>
                                <w:color w:val="055D8B"/>
                              </w:rPr>
                              <w:t>skills, and systems</w:t>
                            </w:r>
                            <w:r w:rsidRPr="00715349">
                              <w:rPr>
                                <w:rFonts w:ascii="Calibri" w:hAnsi="Calibri"/>
                                <w:color w:val="055D8B"/>
                                <w:spacing w:val="-1"/>
                              </w:rPr>
                              <w:t xml:space="preserve"> </w:t>
                            </w:r>
                            <w:r w:rsidRPr="00715349">
                              <w:rPr>
                                <w:rFonts w:ascii="Calibri" w:hAnsi="Calibri"/>
                                <w:color w:val="055D8B"/>
                              </w:rPr>
                              <w:t>capacity?</w:t>
                            </w:r>
                          </w:p>
                          <w:p w:rsidR="00055E7C" w:rsidRPr="00715349" w:rsidRDefault="00055E7C">
                            <w:pPr>
                              <w:pStyle w:val="BodyText"/>
                              <w:numPr>
                                <w:ilvl w:val="1"/>
                                <w:numId w:val="123"/>
                              </w:numPr>
                              <w:tabs>
                                <w:tab w:val="left" w:pos="540"/>
                              </w:tabs>
                              <w:spacing w:line="206" w:lineRule="auto"/>
                              <w:ind w:right="149"/>
                              <w:rPr>
                                <w:rFonts w:ascii="Calibri" w:hAnsi="Calibri"/>
                              </w:rPr>
                            </w:pPr>
                            <w:r w:rsidRPr="00715349">
                              <w:rPr>
                                <w:rFonts w:ascii="Calibri" w:hAnsi="Calibri"/>
                                <w:color w:val="055D8B"/>
                              </w:rPr>
                              <w:t>How do LEAs respond to the individual and collective staff needs to improve knowledge, skills,</w:t>
                            </w:r>
                            <w:r w:rsidRPr="00715349">
                              <w:rPr>
                                <w:rFonts w:ascii="Calibri" w:hAnsi="Calibri"/>
                                <w:color w:val="055D8B"/>
                                <w:spacing w:val="-21"/>
                              </w:rPr>
                              <w:t xml:space="preserve"> </w:t>
                            </w:r>
                            <w:r w:rsidRPr="00715349">
                              <w:rPr>
                                <w:rFonts w:ascii="Calibri" w:hAnsi="Calibri"/>
                                <w:color w:val="055D8B"/>
                              </w:rPr>
                              <w:t>and systems</w:t>
                            </w:r>
                            <w:r w:rsidRPr="00715349">
                              <w:rPr>
                                <w:rFonts w:ascii="Calibri" w:hAnsi="Calibri"/>
                                <w:color w:val="055D8B"/>
                                <w:spacing w:val="-1"/>
                              </w:rPr>
                              <w:t xml:space="preserve"> </w:t>
                            </w:r>
                            <w:r w:rsidRPr="00715349">
                              <w:rPr>
                                <w:rFonts w:ascii="Calibri" w:hAnsi="Calibri"/>
                                <w:color w:val="055D8B"/>
                              </w:rPr>
                              <w:t>capacity?</w:t>
                            </w:r>
                          </w:p>
                          <w:p w:rsidR="00055E7C" w:rsidRPr="00715349" w:rsidRDefault="00055E7C">
                            <w:pPr>
                              <w:pStyle w:val="BodyText"/>
                              <w:numPr>
                                <w:ilvl w:val="1"/>
                                <w:numId w:val="123"/>
                              </w:numPr>
                              <w:tabs>
                                <w:tab w:val="left" w:pos="540"/>
                              </w:tabs>
                              <w:spacing w:line="206" w:lineRule="auto"/>
                              <w:ind w:right="409"/>
                              <w:rPr>
                                <w:rFonts w:ascii="Calibri" w:hAnsi="Calibri"/>
                              </w:rPr>
                            </w:pPr>
                            <w:r w:rsidRPr="00715349">
                              <w:rPr>
                                <w:rFonts w:ascii="Calibri" w:hAnsi="Calibri"/>
                                <w:color w:val="055D8B"/>
                              </w:rPr>
                              <w:t>How does the SEA seek feedback from LEAs to inform updating training and guidance</w:t>
                            </w:r>
                            <w:r w:rsidRPr="00715349">
                              <w:rPr>
                                <w:rFonts w:ascii="Calibri" w:hAnsi="Calibri"/>
                                <w:color w:val="055D8B"/>
                                <w:spacing w:val="-23"/>
                              </w:rPr>
                              <w:t xml:space="preserve"> </w:t>
                            </w:r>
                            <w:r w:rsidRPr="00715349">
                              <w:rPr>
                                <w:rFonts w:ascii="Calibri" w:hAnsi="Calibri"/>
                                <w:color w:val="055D8B"/>
                              </w:rPr>
                              <w:t>materials for</w:t>
                            </w:r>
                            <w:r w:rsidRPr="00715349">
                              <w:rPr>
                                <w:rFonts w:ascii="Calibri" w:hAnsi="Calibri"/>
                                <w:color w:val="055D8B"/>
                                <w:spacing w:val="-1"/>
                              </w:rPr>
                              <w:t xml:space="preserve"> </w:t>
                            </w:r>
                            <w:r w:rsidRPr="00715349">
                              <w:rPr>
                                <w:rFonts w:ascii="Calibri" w:hAnsi="Calibri"/>
                                <w:color w:val="055D8B"/>
                              </w:rPr>
                              <w:t>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225" type="#_x0000_t202" style="position:absolute;margin-left:115.25pt;margin-top:170.25pt;width:443.65pt;height:400.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FotwIAALk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" filled="f" stroked="f">
                <v:textbox inset="0,0,0,0">
                  <w:txbxContent>
                    <w:p w:rsidR="00055E7C" w:rsidRPr="00715349" w:rsidRDefault="00055E7C" w:rsidP="00D35715">
                      <w:pPr>
                        <w:pStyle w:val="BodyText"/>
                        <w:numPr>
                          <w:ilvl w:val="0"/>
                          <w:numId w:val="127"/>
                        </w:numPr>
                        <w:tabs>
                          <w:tab w:val="left" w:pos="370"/>
                        </w:tabs>
                        <w:spacing w:before="9" w:line="260" w:lineRule="exact"/>
                        <w:rPr>
                          <w:rFonts w:ascii="Calibri" w:hAnsi="Calibri"/>
                        </w:rPr>
                      </w:pPr>
                      <w:r w:rsidRPr="00715349">
                        <w:rPr>
                          <w:rFonts w:ascii="Calibri" w:hAnsi="Calibri"/>
                          <w:color w:val="4C4D4F"/>
                        </w:rPr>
                        <w:t>Part B state staff have a system or method for ensuring data proficiency for the state data</w:t>
                      </w:r>
                      <w:r w:rsidRPr="00715349">
                        <w:rPr>
                          <w:rFonts w:ascii="Calibri" w:hAnsi="Calibri"/>
                          <w:color w:val="4C4D4F"/>
                          <w:spacing w:val="-25"/>
                        </w:rPr>
                        <w:t xml:space="preserve"> </w:t>
                      </w:r>
                      <w:r w:rsidRPr="00715349">
                        <w:rPr>
                          <w:rFonts w:ascii="Calibri" w:hAnsi="Calibri"/>
                          <w:color w:val="4C4D4F"/>
                        </w:rPr>
                        <w:t>manager.</w:t>
                      </w:r>
                    </w:p>
                    <w:p w:rsidR="00055E7C" w:rsidRPr="00715349" w:rsidRDefault="00055E7C">
                      <w:pPr>
                        <w:pStyle w:val="BodyText"/>
                        <w:numPr>
                          <w:ilvl w:val="1"/>
                          <w:numId w:val="123"/>
                        </w:numPr>
                        <w:tabs>
                          <w:tab w:val="left" w:pos="540"/>
                        </w:tabs>
                        <w:spacing w:before="12" w:line="206" w:lineRule="auto"/>
                        <w:ind w:right="95"/>
                        <w:rPr>
                          <w:rFonts w:ascii="Calibri" w:hAnsi="Calibri"/>
                        </w:rPr>
                      </w:pPr>
                      <w:r w:rsidRPr="00715349">
                        <w:rPr>
                          <w:rFonts w:ascii="Calibri" w:hAnsi="Calibri"/>
                          <w:color w:val="055D8B"/>
                        </w:rPr>
                        <w:t>Does the position description for the Part B data manager identify the knowledge and skills needed to perform the data tasks</w:t>
                      </w:r>
                      <w:r w:rsidRPr="00715349">
                        <w:rPr>
                          <w:rFonts w:ascii="Calibri" w:hAnsi="Calibri"/>
                          <w:color w:val="055D8B"/>
                          <w:spacing w:val="-1"/>
                        </w:rPr>
                        <w:t xml:space="preserve"> </w:t>
                      </w:r>
                      <w:r w:rsidRPr="00715349">
                        <w:rPr>
                          <w:rFonts w:ascii="Calibri" w:hAnsi="Calibri"/>
                          <w:color w:val="055D8B"/>
                        </w:rPr>
                        <w:t>proficiently?</w:t>
                      </w:r>
                    </w:p>
                    <w:p w:rsidR="00055E7C" w:rsidRPr="00715349" w:rsidRDefault="00055E7C">
                      <w:pPr>
                        <w:pStyle w:val="BodyText"/>
                        <w:numPr>
                          <w:ilvl w:val="1"/>
                          <w:numId w:val="123"/>
                        </w:numPr>
                        <w:tabs>
                          <w:tab w:val="left" w:pos="540"/>
                        </w:tabs>
                        <w:spacing w:line="206" w:lineRule="auto"/>
                        <w:ind w:right="170"/>
                        <w:rPr>
                          <w:rFonts w:ascii="Calibri" w:hAnsi="Calibri"/>
                        </w:rPr>
                      </w:pPr>
                      <w:r w:rsidRPr="00715349">
                        <w:rPr>
                          <w:rFonts w:ascii="Calibri" w:hAnsi="Calibri"/>
                          <w:color w:val="055D8B"/>
                        </w:rPr>
                        <w:t xml:space="preserve">What types of professional development and ongoing training and coaching opportunities (e.g., national conferences or technical assistance by OSEP funded </w:t>
                      </w:r>
                      <w:r w:rsidRPr="00715349">
                        <w:rPr>
                          <w:rFonts w:ascii="Calibri" w:hAnsi="Calibri"/>
                          <w:color w:val="055D8B"/>
                          <w:spacing w:val="-8"/>
                        </w:rPr>
                        <w:t xml:space="preserve">TA </w:t>
                      </w:r>
                      <w:r w:rsidRPr="00715349">
                        <w:rPr>
                          <w:rFonts w:ascii="Calibri" w:hAnsi="Calibri"/>
                          <w:color w:val="055D8B"/>
                        </w:rPr>
                        <w:t>centers) are made available for</w:t>
                      </w:r>
                      <w:r w:rsidRPr="00715349">
                        <w:rPr>
                          <w:rFonts w:ascii="Calibri" w:hAnsi="Calibri"/>
                          <w:color w:val="055D8B"/>
                          <w:spacing w:val="-30"/>
                        </w:rPr>
                        <w:t xml:space="preserve"> </w:t>
                      </w:r>
                      <w:r w:rsidRPr="00715349">
                        <w:rPr>
                          <w:rFonts w:ascii="Calibri" w:hAnsi="Calibri"/>
                          <w:color w:val="055D8B"/>
                        </w:rPr>
                        <w:t>the data manager and other data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rsidP="00D35715">
                      <w:pPr>
                        <w:pStyle w:val="BodyText"/>
                        <w:numPr>
                          <w:ilvl w:val="0"/>
                          <w:numId w:val="127"/>
                        </w:numPr>
                        <w:tabs>
                          <w:tab w:val="left" w:pos="370"/>
                        </w:tabs>
                        <w:spacing w:line="225" w:lineRule="exact"/>
                        <w:rPr>
                          <w:rFonts w:ascii="Calibri" w:hAnsi="Calibri"/>
                        </w:rPr>
                      </w:pPr>
                      <w:r w:rsidRPr="00715349">
                        <w:rPr>
                          <w:rFonts w:ascii="Calibri" w:hAnsi="Calibri"/>
                          <w:color w:val="4C4D4F"/>
                        </w:rPr>
                        <w:t>Part B state staff have a system or method for supporting data proficiency for local data</w:t>
                      </w:r>
                      <w:r w:rsidRPr="00715349">
                        <w:rPr>
                          <w:rFonts w:ascii="Calibri" w:hAnsi="Calibri"/>
                          <w:color w:val="4C4D4F"/>
                          <w:spacing w:val="-13"/>
                        </w:rPr>
                        <w:t xml:space="preserve"> </w:t>
                      </w:r>
                      <w:r w:rsidRPr="00715349">
                        <w:rPr>
                          <w:rFonts w:ascii="Calibri" w:hAnsi="Calibri"/>
                          <w:color w:val="4C4D4F"/>
                        </w:rPr>
                        <w:t>managers.</w:t>
                      </w:r>
                    </w:p>
                    <w:p w:rsidR="00055E7C" w:rsidRPr="00715349" w:rsidRDefault="00055E7C">
                      <w:pPr>
                        <w:pStyle w:val="BodyText"/>
                        <w:numPr>
                          <w:ilvl w:val="1"/>
                          <w:numId w:val="123"/>
                        </w:numPr>
                        <w:tabs>
                          <w:tab w:val="left" w:pos="540"/>
                        </w:tabs>
                        <w:spacing w:before="10" w:line="206" w:lineRule="auto"/>
                        <w:ind w:right="594"/>
                        <w:rPr>
                          <w:rFonts w:ascii="Calibri" w:hAnsi="Calibri"/>
                        </w:rPr>
                      </w:pPr>
                      <w:r w:rsidRPr="00715349">
                        <w:rPr>
                          <w:rFonts w:ascii="Calibri" w:hAnsi="Calibri"/>
                          <w:color w:val="055D8B"/>
                        </w:rPr>
                        <w:t>What types of technical assistance (e.g., Q and A, training, certification program) does the</w:t>
                      </w:r>
                      <w:r w:rsidRPr="00715349">
                        <w:rPr>
                          <w:rFonts w:ascii="Calibri" w:hAnsi="Calibri"/>
                          <w:color w:val="055D8B"/>
                          <w:spacing w:val="-22"/>
                        </w:rPr>
                        <w:t xml:space="preserve"> </w:t>
                      </w:r>
                      <w:r w:rsidRPr="00715349">
                        <w:rPr>
                          <w:rFonts w:ascii="Calibri" w:hAnsi="Calibri"/>
                          <w:color w:val="055D8B"/>
                        </w:rPr>
                        <w:t>SEA provide for LEA data managers around data</w:t>
                      </w:r>
                      <w:r w:rsidRPr="00715349">
                        <w:rPr>
                          <w:rFonts w:ascii="Calibri" w:hAnsi="Calibri"/>
                          <w:color w:val="055D8B"/>
                          <w:spacing w:val="-2"/>
                        </w:rPr>
                        <w:t xml:space="preserve"> </w:t>
                      </w:r>
                      <w:r w:rsidRPr="00715349">
                        <w:rPr>
                          <w:rFonts w:ascii="Calibri" w:hAnsi="Calibri"/>
                          <w:color w:val="055D8B"/>
                        </w:rPr>
                        <w:t>proficiency?</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What knowledge and skills does the SEA suggest are needed by LEA data</w:t>
                      </w:r>
                      <w:r w:rsidRPr="00715349">
                        <w:rPr>
                          <w:rFonts w:ascii="Calibri" w:hAnsi="Calibri"/>
                          <w:color w:val="055D8B"/>
                          <w:spacing w:val="-2"/>
                        </w:rPr>
                        <w:t xml:space="preserve"> </w:t>
                      </w:r>
                      <w:r w:rsidRPr="00715349">
                        <w:rPr>
                          <w:rFonts w:ascii="Calibri" w:hAnsi="Calibri"/>
                          <w:color w:val="055D8B"/>
                        </w:rPr>
                        <w:t>managers?</w:t>
                      </w:r>
                    </w:p>
                    <w:p w:rsidR="00055E7C" w:rsidRPr="00715349" w:rsidRDefault="00055E7C" w:rsidP="00D35715">
                      <w:pPr>
                        <w:pStyle w:val="BodyText"/>
                        <w:numPr>
                          <w:ilvl w:val="0"/>
                          <w:numId w:val="127"/>
                        </w:numPr>
                        <w:tabs>
                          <w:tab w:val="left" w:pos="370"/>
                        </w:tabs>
                        <w:spacing w:before="12" w:line="206" w:lineRule="auto"/>
                        <w:ind w:right="114"/>
                        <w:rPr>
                          <w:rFonts w:ascii="Calibri" w:hAnsi="Calibri"/>
                        </w:rPr>
                      </w:pPr>
                      <w:r w:rsidRPr="00715349">
                        <w:rPr>
                          <w:rFonts w:ascii="Calibri" w:hAnsi="Calibri"/>
                          <w:color w:val="4C4D4F"/>
                        </w:rPr>
                        <w:t>Part B state staff or authorized representatives provide multiple resources (e.g., procedural guides, webinars, help desk) to facilitate and support local Part B staff with implementation of data</w:t>
                      </w:r>
                      <w:r w:rsidRPr="00715349">
                        <w:rPr>
                          <w:rFonts w:ascii="Calibri" w:hAnsi="Calibri"/>
                          <w:color w:val="4C4D4F"/>
                          <w:spacing w:val="-12"/>
                        </w:rPr>
                        <w:t xml:space="preserve"> </w:t>
                      </w:r>
                      <w:r w:rsidRPr="00715349">
                        <w:rPr>
                          <w:rFonts w:ascii="Calibri" w:hAnsi="Calibri"/>
                          <w:color w:val="4C4D4F"/>
                        </w:rPr>
                        <w:t>collection and quality</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numPr>
                          <w:ilvl w:val="1"/>
                          <w:numId w:val="123"/>
                        </w:numPr>
                        <w:tabs>
                          <w:tab w:val="left" w:pos="540"/>
                        </w:tabs>
                        <w:spacing w:line="206" w:lineRule="auto"/>
                        <w:ind w:right="66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types</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webinars,</w:t>
                      </w:r>
                      <w:r w:rsidRPr="00715349">
                        <w:rPr>
                          <w:rFonts w:ascii="Calibri" w:hAnsi="Calibri"/>
                          <w:color w:val="055D8B"/>
                          <w:spacing w:val="-3"/>
                        </w:rPr>
                        <w:t xml:space="preserve"> </w:t>
                      </w:r>
                      <w:r w:rsidRPr="00715349">
                        <w:rPr>
                          <w:rFonts w:ascii="Calibri" w:hAnsi="Calibri"/>
                          <w:color w:val="055D8B"/>
                        </w:rPr>
                        <w:t>Q</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w:t>
                      </w:r>
                      <w:r w:rsidRPr="00715349">
                        <w:rPr>
                          <w:rFonts w:ascii="Calibri" w:hAnsi="Calibri"/>
                          <w:color w:val="055D8B"/>
                          <w:spacing w:val="-3"/>
                        </w:rPr>
                        <w:t xml:space="preserve"> </w:t>
                      </w:r>
                      <w:r w:rsidRPr="00715349">
                        <w:rPr>
                          <w:rFonts w:ascii="Calibri" w:hAnsi="Calibri"/>
                          <w:color w:val="055D8B"/>
                        </w:rPr>
                        <w:t>white</w:t>
                      </w:r>
                      <w:r w:rsidRPr="00715349">
                        <w:rPr>
                          <w:rFonts w:ascii="Calibri" w:hAnsi="Calibri"/>
                          <w:color w:val="055D8B"/>
                          <w:spacing w:val="-3"/>
                        </w:rPr>
                        <w:t xml:space="preserve"> </w:t>
                      </w:r>
                      <w:r w:rsidRPr="00715349">
                        <w:rPr>
                          <w:rFonts w:ascii="Calibri" w:hAnsi="Calibri"/>
                          <w:color w:val="055D8B"/>
                        </w:rPr>
                        <w:t>paper,</w:t>
                      </w:r>
                      <w:r w:rsidRPr="00715349">
                        <w:rPr>
                          <w:rFonts w:ascii="Calibri" w:hAnsi="Calibri"/>
                          <w:color w:val="055D8B"/>
                          <w:spacing w:val="-3"/>
                        </w:rPr>
                        <w:t xml:space="preserve"> </w:t>
                      </w:r>
                      <w:r w:rsidRPr="00715349">
                        <w:rPr>
                          <w:rFonts w:ascii="Calibri" w:hAnsi="Calibri"/>
                          <w:color w:val="055D8B"/>
                        </w:rPr>
                        <w:t>guidance</w:t>
                      </w:r>
                      <w:r w:rsidRPr="00715349">
                        <w:rPr>
                          <w:rFonts w:ascii="Calibri" w:hAnsi="Calibri"/>
                          <w:color w:val="055D8B"/>
                          <w:spacing w:val="-3"/>
                        </w:rPr>
                        <w:t xml:space="preserve"> </w:t>
                      </w:r>
                      <w:r w:rsidRPr="00715349">
                        <w:rPr>
                          <w:rFonts w:ascii="Calibri" w:hAnsi="Calibri"/>
                          <w:color w:val="055D8B"/>
                        </w:rPr>
                        <w:t>documents,</w:t>
                      </w:r>
                      <w:r w:rsidRPr="00715349">
                        <w:rPr>
                          <w:rFonts w:ascii="Calibri" w:hAnsi="Calibri"/>
                          <w:color w:val="055D8B"/>
                          <w:spacing w:val="-3"/>
                        </w:rPr>
                        <w:t xml:space="preserve"> </w:t>
                      </w:r>
                      <w:r w:rsidRPr="00715349">
                        <w:rPr>
                          <w:rFonts w:ascii="Calibri" w:hAnsi="Calibri"/>
                          <w:color w:val="055D8B"/>
                        </w:rPr>
                        <w:t>decision trees, edit checks, help desk) does the SEA provide to support the LEA Part B staff with the implementation of data collection and data quality</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line="225" w:lineRule="exact"/>
                        <w:rPr>
                          <w:rFonts w:ascii="Calibri" w:hAnsi="Calibri"/>
                        </w:rPr>
                      </w:pPr>
                      <w:r w:rsidRPr="00715349">
                        <w:rPr>
                          <w:rFonts w:ascii="Calibri" w:hAnsi="Calibri"/>
                          <w:color w:val="055D8B"/>
                        </w:rPr>
                        <w:t>How does the SEA encourage LEAs to maintain data collection and/or data quality</w:t>
                      </w:r>
                      <w:r w:rsidRPr="00715349">
                        <w:rPr>
                          <w:rFonts w:ascii="Calibri" w:hAnsi="Calibri"/>
                          <w:color w:val="055D8B"/>
                          <w:spacing w:val="-10"/>
                        </w:rPr>
                        <w:t xml:space="preserve"> </w:t>
                      </w:r>
                      <w:r w:rsidRPr="00715349">
                        <w:rPr>
                          <w:rFonts w:ascii="Calibri" w:hAnsi="Calibri"/>
                          <w:color w:val="055D8B"/>
                        </w:rPr>
                        <w:t>procedures?</w:t>
                      </w:r>
                    </w:p>
                    <w:p w:rsidR="00055E7C" w:rsidRPr="00715349" w:rsidRDefault="00055E7C" w:rsidP="00D35715">
                      <w:pPr>
                        <w:pStyle w:val="BodyText"/>
                        <w:numPr>
                          <w:ilvl w:val="0"/>
                          <w:numId w:val="127"/>
                        </w:numPr>
                        <w:tabs>
                          <w:tab w:val="left" w:pos="370"/>
                        </w:tabs>
                        <w:spacing w:before="9" w:line="206" w:lineRule="auto"/>
                        <w:ind w:right="306"/>
                        <w:rPr>
                          <w:rFonts w:ascii="Calibri" w:hAnsi="Calibri"/>
                        </w:rPr>
                      </w:pPr>
                      <w:r w:rsidRPr="00715349">
                        <w:rPr>
                          <w:rFonts w:ascii="Calibri" w:hAnsi="Calibri"/>
                          <w:color w:val="4C4D4F"/>
                        </w:rPr>
                        <w:t>Part B state staff or authorized representatives provide guidance and support for the assessment</w:t>
                      </w:r>
                      <w:r w:rsidRPr="00715349">
                        <w:rPr>
                          <w:rFonts w:ascii="Calibri" w:hAnsi="Calibri"/>
                          <w:color w:val="4C4D4F"/>
                          <w:spacing w:val="-22"/>
                        </w:rPr>
                        <w:t xml:space="preserve"> </w:t>
                      </w:r>
                      <w:r w:rsidRPr="00715349">
                        <w:rPr>
                          <w:rFonts w:ascii="Calibri" w:hAnsi="Calibri"/>
                          <w:color w:val="4C4D4F"/>
                        </w:rPr>
                        <w:t>of Part B state and local capacity to implement quality</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How does the SEA assess their capacity to implement quality</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before="12" w:line="206" w:lineRule="auto"/>
                        <w:ind w:right="574"/>
                        <w:rPr>
                          <w:rFonts w:ascii="Calibri" w:hAnsi="Calibri"/>
                        </w:rPr>
                      </w:pPr>
                      <w:r w:rsidRPr="00715349">
                        <w:rPr>
                          <w:rFonts w:ascii="Calibri" w:hAnsi="Calibri"/>
                          <w:color w:val="055D8B"/>
                        </w:rPr>
                        <w:t>What training or resources does the SEA provide for LEAs to assess LEA capacity to</w:t>
                      </w:r>
                      <w:r w:rsidRPr="00715349">
                        <w:rPr>
                          <w:rFonts w:ascii="Calibri" w:hAnsi="Calibri"/>
                          <w:color w:val="055D8B"/>
                          <w:spacing w:val="-24"/>
                        </w:rPr>
                        <w:t xml:space="preserve"> </w:t>
                      </w:r>
                      <w:r w:rsidRPr="00715349">
                        <w:rPr>
                          <w:rFonts w:ascii="Calibri" w:hAnsi="Calibri"/>
                          <w:color w:val="055D8B"/>
                        </w:rPr>
                        <w:t>implement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line="206" w:lineRule="auto"/>
                        <w:ind w:right="324"/>
                        <w:rPr>
                          <w:rFonts w:ascii="Calibri" w:hAnsi="Calibri"/>
                        </w:rPr>
                      </w:pPr>
                      <w:r w:rsidRPr="00715349">
                        <w:rPr>
                          <w:rFonts w:ascii="Calibri" w:hAnsi="Calibri"/>
                          <w:color w:val="055D8B"/>
                        </w:rPr>
                        <w:t>How does the SEA staff assess capacity of LEA staff to implement LEA policies and procedures</w:t>
                      </w:r>
                      <w:r w:rsidRPr="00715349">
                        <w:rPr>
                          <w:rFonts w:ascii="Calibri" w:hAnsi="Calibri"/>
                          <w:color w:val="055D8B"/>
                          <w:spacing w:val="-15"/>
                        </w:rPr>
                        <w:t xml:space="preserve"> </w:t>
                      </w:r>
                      <w:r w:rsidRPr="00715349">
                        <w:rPr>
                          <w:rFonts w:ascii="Calibri" w:hAnsi="Calibri"/>
                          <w:color w:val="055D8B"/>
                        </w:rPr>
                        <w:t>for managing and maintaining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How does the SEA share best practices for implementing quality procedures at the LEA</w:t>
                      </w:r>
                      <w:r w:rsidRPr="00715349">
                        <w:rPr>
                          <w:rFonts w:ascii="Calibri" w:hAnsi="Calibri"/>
                          <w:color w:val="055D8B"/>
                          <w:spacing w:val="-11"/>
                        </w:rPr>
                        <w:t xml:space="preserve"> </w:t>
                      </w:r>
                      <w:r w:rsidRPr="00715349">
                        <w:rPr>
                          <w:rFonts w:ascii="Calibri" w:hAnsi="Calibri"/>
                          <w:color w:val="055D8B"/>
                        </w:rPr>
                        <w:t>level?</w:t>
                      </w:r>
                    </w:p>
                    <w:p w:rsidR="00055E7C" w:rsidRPr="00715349" w:rsidRDefault="00055E7C" w:rsidP="00D35715">
                      <w:pPr>
                        <w:pStyle w:val="BodyText"/>
                        <w:numPr>
                          <w:ilvl w:val="0"/>
                          <w:numId w:val="127"/>
                        </w:numPr>
                        <w:tabs>
                          <w:tab w:val="left" w:pos="370"/>
                        </w:tabs>
                        <w:spacing w:before="10" w:line="206" w:lineRule="auto"/>
                        <w:ind w:right="491"/>
                        <w:rPr>
                          <w:rFonts w:ascii="Calibri" w:hAnsi="Calibri"/>
                        </w:rPr>
                      </w:pPr>
                      <w:r w:rsidRPr="00715349">
                        <w:rPr>
                          <w:rFonts w:ascii="Calibri" w:hAnsi="Calibri"/>
                          <w:color w:val="4C4D4F"/>
                        </w:rPr>
                        <w:t>Part B state staff or authorized representatives provide guidance and support in response to</w:t>
                      </w:r>
                      <w:r w:rsidRPr="00715349">
                        <w:rPr>
                          <w:rFonts w:ascii="Calibri" w:hAnsi="Calibri"/>
                          <w:color w:val="4C4D4F"/>
                          <w:spacing w:val="-22"/>
                        </w:rPr>
                        <w:t xml:space="preserve"> </w:t>
                      </w:r>
                      <w:r w:rsidRPr="00715349">
                        <w:rPr>
                          <w:rFonts w:ascii="Calibri" w:hAnsi="Calibri"/>
                          <w:color w:val="4C4D4F"/>
                        </w:rPr>
                        <w:t>staff capacity needs at the state and local</w:t>
                      </w:r>
                      <w:r w:rsidRPr="00715349">
                        <w:rPr>
                          <w:rFonts w:ascii="Calibri" w:hAnsi="Calibri"/>
                          <w:color w:val="4C4D4F"/>
                          <w:spacing w:val="-1"/>
                        </w:rPr>
                        <w:t xml:space="preserve"> </w:t>
                      </w:r>
                      <w:r w:rsidRPr="00715349">
                        <w:rPr>
                          <w:rFonts w:ascii="Calibri" w:hAnsi="Calibri"/>
                          <w:color w:val="4C4D4F"/>
                        </w:rPr>
                        <w:t>levels.</w:t>
                      </w:r>
                    </w:p>
                    <w:p w:rsidR="00055E7C" w:rsidRPr="00715349" w:rsidRDefault="00055E7C">
                      <w:pPr>
                        <w:pStyle w:val="BodyText"/>
                        <w:numPr>
                          <w:ilvl w:val="1"/>
                          <w:numId w:val="123"/>
                        </w:numPr>
                        <w:tabs>
                          <w:tab w:val="left" w:pos="540"/>
                        </w:tabs>
                        <w:spacing w:line="206" w:lineRule="auto"/>
                        <w:ind w:right="87"/>
                        <w:rPr>
                          <w:rFonts w:ascii="Calibri" w:hAnsi="Calibri"/>
                        </w:rPr>
                      </w:pPr>
                      <w:r w:rsidRPr="00715349">
                        <w:rPr>
                          <w:rFonts w:ascii="Calibri" w:hAnsi="Calibri"/>
                          <w:color w:val="055D8B"/>
                        </w:rPr>
                        <w:t>How does the SEA respond to the individual and collective staff needs to improve knowledge,</w:t>
                      </w:r>
                      <w:r w:rsidRPr="00715349">
                        <w:rPr>
                          <w:rFonts w:ascii="Calibri" w:hAnsi="Calibri"/>
                          <w:color w:val="055D8B"/>
                          <w:spacing w:val="-27"/>
                        </w:rPr>
                        <w:t xml:space="preserve"> </w:t>
                      </w:r>
                      <w:r w:rsidRPr="00715349">
                        <w:rPr>
                          <w:rFonts w:ascii="Calibri" w:hAnsi="Calibri"/>
                          <w:color w:val="055D8B"/>
                        </w:rPr>
                        <w:t>skills, and systems</w:t>
                      </w:r>
                      <w:r w:rsidRPr="00715349">
                        <w:rPr>
                          <w:rFonts w:ascii="Calibri" w:hAnsi="Calibri"/>
                          <w:color w:val="055D8B"/>
                          <w:spacing w:val="-1"/>
                        </w:rPr>
                        <w:t xml:space="preserve"> </w:t>
                      </w:r>
                      <w:r w:rsidRPr="00715349">
                        <w:rPr>
                          <w:rFonts w:ascii="Calibri" w:hAnsi="Calibri"/>
                          <w:color w:val="055D8B"/>
                        </w:rPr>
                        <w:t>capacity?</w:t>
                      </w:r>
                    </w:p>
                    <w:p w:rsidR="00055E7C" w:rsidRPr="00715349" w:rsidRDefault="00055E7C">
                      <w:pPr>
                        <w:pStyle w:val="BodyText"/>
                        <w:numPr>
                          <w:ilvl w:val="1"/>
                          <w:numId w:val="123"/>
                        </w:numPr>
                        <w:tabs>
                          <w:tab w:val="left" w:pos="540"/>
                        </w:tabs>
                        <w:spacing w:line="206" w:lineRule="auto"/>
                        <w:ind w:right="149"/>
                        <w:rPr>
                          <w:rFonts w:ascii="Calibri" w:hAnsi="Calibri"/>
                        </w:rPr>
                      </w:pPr>
                      <w:r w:rsidRPr="00715349">
                        <w:rPr>
                          <w:rFonts w:ascii="Calibri" w:hAnsi="Calibri"/>
                          <w:color w:val="055D8B"/>
                        </w:rPr>
                        <w:t>How do LEAs respond to the individual and collective staff needs to improve knowledge, skills,</w:t>
                      </w:r>
                      <w:r w:rsidRPr="00715349">
                        <w:rPr>
                          <w:rFonts w:ascii="Calibri" w:hAnsi="Calibri"/>
                          <w:color w:val="055D8B"/>
                          <w:spacing w:val="-21"/>
                        </w:rPr>
                        <w:t xml:space="preserve"> </w:t>
                      </w:r>
                      <w:r w:rsidRPr="00715349">
                        <w:rPr>
                          <w:rFonts w:ascii="Calibri" w:hAnsi="Calibri"/>
                          <w:color w:val="055D8B"/>
                        </w:rPr>
                        <w:t>and systems</w:t>
                      </w:r>
                      <w:r w:rsidRPr="00715349">
                        <w:rPr>
                          <w:rFonts w:ascii="Calibri" w:hAnsi="Calibri"/>
                          <w:color w:val="055D8B"/>
                          <w:spacing w:val="-1"/>
                        </w:rPr>
                        <w:t xml:space="preserve"> </w:t>
                      </w:r>
                      <w:r w:rsidRPr="00715349">
                        <w:rPr>
                          <w:rFonts w:ascii="Calibri" w:hAnsi="Calibri"/>
                          <w:color w:val="055D8B"/>
                        </w:rPr>
                        <w:t>capacity?</w:t>
                      </w:r>
                    </w:p>
                    <w:p w:rsidR="00055E7C" w:rsidRPr="00715349" w:rsidRDefault="00055E7C">
                      <w:pPr>
                        <w:pStyle w:val="BodyText"/>
                        <w:numPr>
                          <w:ilvl w:val="1"/>
                          <w:numId w:val="123"/>
                        </w:numPr>
                        <w:tabs>
                          <w:tab w:val="left" w:pos="540"/>
                        </w:tabs>
                        <w:spacing w:line="206" w:lineRule="auto"/>
                        <w:ind w:right="409"/>
                        <w:rPr>
                          <w:rFonts w:ascii="Calibri" w:hAnsi="Calibri"/>
                        </w:rPr>
                      </w:pPr>
                      <w:r w:rsidRPr="00715349">
                        <w:rPr>
                          <w:rFonts w:ascii="Calibri" w:hAnsi="Calibri"/>
                          <w:color w:val="055D8B"/>
                        </w:rPr>
                        <w:t>How does the SEA seek feedback from LEAs to inform updating training and guidance</w:t>
                      </w:r>
                      <w:r w:rsidRPr="00715349">
                        <w:rPr>
                          <w:rFonts w:ascii="Calibri" w:hAnsi="Calibri"/>
                          <w:color w:val="055D8B"/>
                          <w:spacing w:val="-23"/>
                        </w:rPr>
                        <w:t xml:space="preserve"> </w:t>
                      </w:r>
                      <w:r w:rsidRPr="00715349">
                        <w:rPr>
                          <w:rFonts w:ascii="Calibri" w:hAnsi="Calibri"/>
                          <w:color w:val="055D8B"/>
                        </w:rPr>
                        <w:t>materials for</w:t>
                      </w:r>
                      <w:r w:rsidRPr="00715349">
                        <w:rPr>
                          <w:rFonts w:ascii="Calibri" w:hAnsi="Calibri"/>
                          <w:color w:val="055D8B"/>
                          <w:spacing w:val="-1"/>
                        </w:rPr>
                        <w:t xml:space="preserve"> </w:t>
                      </w:r>
                      <w:r w:rsidRPr="00715349">
                        <w:rPr>
                          <w:rFonts w:ascii="Calibri" w:hAnsi="Calibri"/>
                          <w:color w:val="055D8B"/>
                        </w:rPr>
                        <w:t>staff?</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528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03"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226" type="#_x0000_t202" style="position:absolute;margin-left:54pt;margin-top:57.6pt;width:7in;height:12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CcOwzctAIAALg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42630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0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ED862" id="Line 1197" o:spid="_x0000_s1026" style="position:absolute;z-index:-17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d9IwIAAEcEAAAOAAAAZHJzL2Uyb0RvYy54bWysU02P2jAQvVfqf7Byh3yQZS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DzNR30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42835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191"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227" type="#_x0000_t202" style="position:absolute;margin-left:53pt;margin-top:47.1pt;width:299pt;height:13.2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Y7twIAALg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JC1Fju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29376" behindDoc="1" locked="0" layoutInCell="1" allowOverlap="1">
                <wp:simplePos x="0" y="0"/>
                <wp:positionH relativeFrom="page">
                  <wp:posOffset>673100</wp:posOffset>
                </wp:positionH>
                <wp:positionV relativeFrom="page">
                  <wp:posOffset>1316355</wp:posOffset>
                </wp:positionV>
                <wp:extent cx="2381885" cy="245745"/>
                <wp:effectExtent l="0" t="1905" r="2540" b="0"/>
                <wp:wrapNone/>
                <wp:docPr id="1190"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13" w:name="Section_3:_Security_and_Access"/>
                            <w:bookmarkEnd w:id="13"/>
                            <w:r w:rsidRPr="00715349">
                              <w:rPr>
                                <w:rFonts w:ascii="Calibri" w:hAnsi="Calibri"/>
                                <w:b/>
                                <w:color w:val="055D8B"/>
                                <w:sz w:val="28"/>
                              </w:rPr>
                              <w:t>Section 3: Security and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 o:spid="_x0000_s1228" type="#_x0000_t202" style="position:absolute;margin-left:53pt;margin-top:103.65pt;width:187.55pt;height:19.35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YktwIAALg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" filled="f" stroked="f">
                <v:textbox inset="0,0,0,0">
                  <w:txbxContent>
                    <w:p w:rsidR="00055E7C" w:rsidRPr="00715349" w:rsidRDefault="00055E7C">
                      <w:pPr>
                        <w:spacing w:line="367" w:lineRule="exact"/>
                        <w:ind w:left="20"/>
                        <w:rPr>
                          <w:rFonts w:ascii="Calibri" w:hAnsi="Calibri"/>
                          <w:b/>
                          <w:sz w:val="28"/>
                        </w:rPr>
                      </w:pPr>
                      <w:bookmarkStart w:id="26" w:name="Section_3:_Security_and_Access"/>
                      <w:bookmarkEnd w:id="26"/>
                      <w:r w:rsidRPr="00715349">
                        <w:rPr>
                          <w:rFonts w:ascii="Calibri" w:hAnsi="Calibri"/>
                          <w:b/>
                          <w:color w:val="055D8B"/>
                          <w:sz w:val="28"/>
                        </w:rPr>
                        <w:t>Section 3: Security and Access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040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188"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5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229" type="#_x0000_t202" style="position:absolute;margin-left:53pt;margin-top:746.5pt;width:79pt;height:13.2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eyBiRb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60">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142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187"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230" type="#_x0000_t202" style="position:absolute;margin-left:547.7pt;margin-top:746.85pt;width:11.4pt;height:12.8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y9sw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4way9swIA&#10;ALc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15</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2448" behindDoc="1" locked="0" layoutInCell="1" allowOverlap="1">
                <wp:simplePos x="0" y="0"/>
                <wp:positionH relativeFrom="page">
                  <wp:posOffset>688975</wp:posOffset>
                </wp:positionH>
                <wp:positionV relativeFrom="page">
                  <wp:posOffset>1600200</wp:posOffset>
                </wp:positionV>
                <wp:extent cx="774700" cy="396875"/>
                <wp:effectExtent l="3175" t="0" r="3175" b="3175"/>
                <wp:wrapNone/>
                <wp:docPr id="1186"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231" type="#_x0000_t202" style="position:absolute;margin-left:54.25pt;margin-top:126pt;width:61pt;height:31.2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zxsgIAALc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4496" behindDoc="1" locked="0" layoutInCell="1" allowOverlap="1">
                <wp:simplePos x="0" y="0"/>
                <wp:positionH relativeFrom="page">
                  <wp:posOffset>688975</wp:posOffset>
                </wp:positionH>
                <wp:positionV relativeFrom="page">
                  <wp:posOffset>1997075</wp:posOffset>
                </wp:positionV>
                <wp:extent cx="774700" cy="7219950"/>
                <wp:effectExtent l="3175" t="0" r="3175" b="3175"/>
                <wp:wrapNone/>
                <wp:docPr id="1184"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721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232" type="#_x0000_t202" style="position:absolute;margin-left:54.25pt;margin-top:157.25pt;width:61pt;height:568.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8twIAALg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5520" behindDoc="1" locked="0" layoutInCell="1" allowOverlap="1">
                <wp:simplePos x="0" y="0"/>
                <wp:positionH relativeFrom="page">
                  <wp:posOffset>1463675</wp:posOffset>
                </wp:positionH>
                <wp:positionV relativeFrom="page">
                  <wp:posOffset>1997075</wp:posOffset>
                </wp:positionV>
                <wp:extent cx="5634355" cy="7219950"/>
                <wp:effectExtent l="0" t="0" r="0" b="3175"/>
                <wp:wrapNone/>
                <wp:docPr id="1183"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21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21"/>
                              </w:numPr>
                              <w:tabs>
                                <w:tab w:val="left" w:pos="370"/>
                              </w:tabs>
                              <w:spacing w:before="9" w:line="260" w:lineRule="exact"/>
                              <w:rPr>
                                <w:rFonts w:ascii="Calibri" w:hAnsi="Calibri"/>
                              </w:rPr>
                            </w:pPr>
                            <w:r w:rsidRPr="00715349">
                              <w:rPr>
                                <w:rFonts w:ascii="Calibri" w:hAnsi="Calibri"/>
                                <w:color w:val="4C4D4F"/>
                              </w:rPr>
                              <w:t>Data governance security policies are in place and available to Part B state</w:t>
                            </w:r>
                            <w:r w:rsidRPr="00715349">
                              <w:rPr>
                                <w:rFonts w:ascii="Calibri" w:hAnsi="Calibri"/>
                                <w:color w:val="4C4D4F"/>
                                <w:spacing w:val="-7"/>
                              </w:rPr>
                              <w:t xml:space="preserve"> </w:t>
                            </w:r>
                            <w:r w:rsidRPr="00715349">
                              <w:rPr>
                                <w:rFonts w:ascii="Calibri" w:hAnsi="Calibri"/>
                                <w:color w:val="4C4D4F"/>
                              </w:rPr>
                              <w:t>staff.</w:t>
                            </w:r>
                          </w:p>
                          <w:p w:rsidR="00055E7C" w:rsidRPr="00715349" w:rsidRDefault="00055E7C">
                            <w:pPr>
                              <w:pStyle w:val="BodyText"/>
                              <w:numPr>
                                <w:ilvl w:val="1"/>
                                <w:numId w:val="121"/>
                              </w:numPr>
                              <w:tabs>
                                <w:tab w:val="left" w:pos="540"/>
                              </w:tabs>
                              <w:spacing w:before="12" w:line="206" w:lineRule="auto"/>
                              <w:ind w:right="798"/>
                              <w:rPr>
                                <w:rFonts w:ascii="Calibri" w:hAnsi="Calibri"/>
                              </w:rPr>
                            </w:pPr>
                            <w:r w:rsidRPr="00715349">
                              <w:rPr>
                                <w:rFonts w:ascii="Calibri" w:hAnsi="Calibri"/>
                                <w:color w:val="055D8B"/>
                              </w:rPr>
                              <w:t>What policies does the SEA have in place to ensure the protection of Personally</w:t>
                            </w:r>
                            <w:r w:rsidRPr="00715349">
                              <w:rPr>
                                <w:rFonts w:ascii="Calibri" w:hAnsi="Calibri"/>
                                <w:color w:val="055D8B"/>
                                <w:spacing w:val="-23"/>
                              </w:rPr>
                              <w:t xml:space="preserve"> </w:t>
                            </w:r>
                            <w:r w:rsidRPr="00715349">
                              <w:rPr>
                                <w:rFonts w:ascii="Calibri" w:hAnsi="Calibri"/>
                                <w:color w:val="055D8B"/>
                              </w:rPr>
                              <w:t>Identifiable Information (PII)? Where are the policies</w:t>
                            </w:r>
                            <w:r w:rsidRPr="00715349">
                              <w:rPr>
                                <w:rFonts w:ascii="Calibri" w:hAnsi="Calibri"/>
                                <w:color w:val="055D8B"/>
                                <w:spacing w:val="-9"/>
                              </w:rPr>
                              <w:t xml:space="preserve"> </w:t>
                            </w:r>
                            <w:r w:rsidRPr="00715349">
                              <w:rPr>
                                <w:rFonts w:ascii="Calibri" w:hAnsi="Calibri"/>
                                <w:color w:val="055D8B"/>
                              </w:rPr>
                              <w:t>located?</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How does the SEA ensure Part B SEA staff are aware of and have access to the</w:t>
                            </w:r>
                            <w:r w:rsidRPr="00715349">
                              <w:rPr>
                                <w:rFonts w:ascii="Calibri" w:hAnsi="Calibri"/>
                                <w:color w:val="055D8B"/>
                                <w:spacing w:val="-10"/>
                              </w:rPr>
                              <w:t xml:space="preserve"> </w:t>
                            </w:r>
                            <w:r w:rsidRPr="00715349">
                              <w:rPr>
                                <w:rFonts w:ascii="Calibri" w:hAnsi="Calibri"/>
                                <w:color w:val="055D8B"/>
                              </w:rPr>
                              <w:t>policies?</w:t>
                            </w:r>
                          </w:p>
                          <w:p w:rsidR="00055E7C" w:rsidRPr="00715349" w:rsidRDefault="00055E7C">
                            <w:pPr>
                              <w:pStyle w:val="BodyText"/>
                              <w:numPr>
                                <w:ilvl w:val="1"/>
                                <w:numId w:val="121"/>
                              </w:numPr>
                              <w:tabs>
                                <w:tab w:val="left" w:pos="540"/>
                              </w:tabs>
                              <w:spacing w:before="12" w:line="206" w:lineRule="auto"/>
                              <w:ind w:right="123"/>
                              <w:rPr>
                                <w:rFonts w:ascii="Calibri" w:hAnsi="Calibri"/>
                              </w:rPr>
                            </w:pPr>
                            <w:r w:rsidRPr="00715349">
                              <w:rPr>
                                <w:rFonts w:ascii="Calibri" w:hAnsi="Calibri"/>
                                <w:color w:val="055D8B"/>
                              </w:rPr>
                              <w:t>What is the scope of data governance policies to ensure the security of data? Do they apply to</w:t>
                            </w:r>
                            <w:r w:rsidRPr="00715349">
                              <w:rPr>
                                <w:rFonts w:ascii="Calibri" w:hAnsi="Calibri"/>
                                <w:color w:val="055D8B"/>
                                <w:spacing w:val="-17"/>
                              </w:rPr>
                              <w:t xml:space="preserve"> </w:t>
                            </w:r>
                            <w:r w:rsidRPr="00715349">
                              <w:rPr>
                                <w:rFonts w:ascii="Calibri" w:hAnsi="Calibri"/>
                                <w:color w:val="055D8B"/>
                              </w:rPr>
                              <w:t>both infrastructure security practices (e.g., firewalls, password protections, virus protections) as well as personnel related</w:t>
                            </w:r>
                            <w:r w:rsidRPr="00715349">
                              <w:rPr>
                                <w:rFonts w:ascii="Calibri" w:hAnsi="Calibri"/>
                                <w:color w:val="055D8B"/>
                                <w:spacing w:val="-1"/>
                              </w:rPr>
                              <w:t xml:space="preserve"> </w:t>
                            </w:r>
                            <w:r w:rsidRPr="00715349">
                              <w:rPr>
                                <w:rFonts w:ascii="Calibri" w:hAnsi="Calibri"/>
                                <w:color w:val="055D8B"/>
                              </w:rPr>
                              <w:t>practices?</w:t>
                            </w:r>
                          </w:p>
                          <w:p w:rsidR="00055E7C" w:rsidRPr="00715349" w:rsidRDefault="00055E7C">
                            <w:pPr>
                              <w:pStyle w:val="BodyText"/>
                              <w:numPr>
                                <w:ilvl w:val="0"/>
                                <w:numId w:val="121"/>
                              </w:numPr>
                              <w:tabs>
                                <w:tab w:val="left" w:pos="370"/>
                              </w:tabs>
                              <w:spacing w:line="206" w:lineRule="auto"/>
                              <w:ind w:right="510"/>
                              <w:rPr>
                                <w:rFonts w:ascii="Calibri" w:hAnsi="Calibri"/>
                              </w:rPr>
                            </w:pPr>
                            <w:r w:rsidRPr="00715349">
                              <w:rPr>
                                <w:rFonts w:ascii="Calibri" w:hAnsi="Calibri"/>
                                <w:color w:val="4C4D4F"/>
                              </w:rPr>
                              <w:t>Data governance security policies adhere to (and are updated, as necessary, to reflect) all</w:t>
                            </w:r>
                            <w:r w:rsidRPr="00715349">
                              <w:rPr>
                                <w:rFonts w:ascii="Calibri" w:hAnsi="Calibri"/>
                                <w:color w:val="4C4D4F"/>
                                <w:spacing w:val="-30"/>
                              </w:rPr>
                              <w:t xml:space="preserve"> </w:t>
                            </w:r>
                            <w:r w:rsidRPr="00715349">
                              <w:rPr>
                                <w:rFonts w:ascii="Calibri" w:hAnsi="Calibri"/>
                                <w:color w:val="4C4D4F"/>
                              </w:rPr>
                              <w:t>current federal, state, and local laws, regulations, and</w:t>
                            </w:r>
                            <w:r w:rsidRPr="00715349">
                              <w:rPr>
                                <w:rFonts w:ascii="Calibri" w:hAnsi="Calibri"/>
                                <w:color w:val="4C4D4F"/>
                                <w:spacing w:val="-3"/>
                              </w:rPr>
                              <w:t xml:space="preserve"> </w:t>
                            </w:r>
                            <w:r w:rsidRPr="00715349">
                              <w:rPr>
                                <w:rFonts w:ascii="Calibri" w:hAnsi="Calibri"/>
                                <w:color w:val="4C4D4F"/>
                              </w:rPr>
                              <w:t>standards.</w:t>
                            </w:r>
                          </w:p>
                          <w:p w:rsidR="00055E7C" w:rsidRPr="00715349" w:rsidRDefault="00055E7C">
                            <w:pPr>
                              <w:pStyle w:val="BodyText"/>
                              <w:numPr>
                                <w:ilvl w:val="1"/>
                                <w:numId w:val="121"/>
                              </w:numPr>
                              <w:tabs>
                                <w:tab w:val="left" w:pos="540"/>
                              </w:tabs>
                              <w:spacing w:line="206" w:lineRule="auto"/>
                              <w:ind w:right="779"/>
                              <w:rPr>
                                <w:rFonts w:ascii="Calibri" w:hAnsi="Calibri"/>
                              </w:rPr>
                            </w:pPr>
                            <w:r w:rsidRPr="00715349">
                              <w:rPr>
                                <w:rFonts w:ascii="Calibri" w:hAnsi="Calibri"/>
                                <w:color w:val="055D8B"/>
                              </w:rPr>
                              <w:t>How does the SEA ensure that data governance security policies adhere to federal laws</w:t>
                            </w:r>
                            <w:r w:rsidRPr="00715349">
                              <w:rPr>
                                <w:rFonts w:ascii="Calibri" w:hAnsi="Calibri"/>
                                <w:color w:val="055D8B"/>
                                <w:spacing w:val="-25"/>
                              </w:rPr>
                              <w:t xml:space="preserve"> </w:t>
                            </w:r>
                            <w:r w:rsidRPr="00715349">
                              <w:rPr>
                                <w:rFonts w:ascii="Calibri" w:hAnsi="Calibri"/>
                                <w:color w:val="055D8B"/>
                              </w:rPr>
                              <w:t xml:space="preserve">and regulations such as </w:t>
                            </w:r>
                            <w:r w:rsidRPr="00715349">
                              <w:rPr>
                                <w:rFonts w:ascii="Calibri" w:hAnsi="Calibri"/>
                                <w:color w:val="055D8B"/>
                                <w:spacing w:val="-3"/>
                              </w:rPr>
                              <w:t xml:space="preserve">FERPA, </w:t>
                            </w:r>
                            <w:r w:rsidRPr="00715349">
                              <w:rPr>
                                <w:rFonts w:ascii="Calibri" w:hAnsi="Calibri"/>
                                <w:color w:val="055D8B"/>
                              </w:rPr>
                              <w:t xml:space="preserve">IDEA Confidentiality provisions, and </w:t>
                            </w:r>
                            <w:r w:rsidRPr="00715349">
                              <w:rPr>
                                <w:rFonts w:ascii="Calibri" w:hAnsi="Calibri"/>
                                <w:color w:val="055D8B"/>
                                <w:spacing w:val="-4"/>
                              </w:rPr>
                              <w:t xml:space="preserve">HIPAA </w:t>
                            </w:r>
                            <w:r w:rsidRPr="00715349">
                              <w:rPr>
                                <w:rFonts w:ascii="Calibri" w:hAnsi="Calibri"/>
                                <w:color w:val="055D8B"/>
                              </w:rPr>
                              <w:t>(where</w:t>
                            </w:r>
                            <w:r w:rsidRPr="00715349">
                              <w:rPr>
                                <w:rFonts w:ascii="Calibri" w:hAnsi="Calibri"/>
                                <w:color w:val="055D8B"/>
                                <w:spacing w:val="-4"/>
                              </w:rPr>
                              <w:t xml:space="preserve"> </w:t>
                            </w:r>
                            <w:r w:rsidRPr="00715349">
                              <w:rPr>
                                <w:rFonts w:ascii="Calibri" w:hAnsi="Calibri"/>
                                <w:color w:val="055D8B"/>
                              </w:rPr>
                              <w:t>applicable)?</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(role)</w:t>
                            </w:r>
                            <w:r w:rsidRPr="00715349">
                              <w:rPr>
                                <w:rFonts w:ascii="Calibri" w:hAnsi="Calibri"/>
                                <w:color w:val="055D8B"/>
                                <w:spacing w:val="-7"/>
                              </w:rPr>
                              <w:t xml:space="preserve"> </w:t>
                            </w:r>
                            <w:r w:rsidRPr="00715349">
                              <w:rPr>
                                <w:rFonts w:ascii="Calibri" w:hAnsi="Calibri"/>
                                <w:color w:val="055D8B"/>
                              </w:rPr>
                              <w:t>is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official</w:t>
                            </w:r>
                            <w:r w:rsidRPr="00715349">
                              <w:rPr>
                                <w:rFonts w:ascii="Calibri" w:hAnsi="Calibri"/>
                                <w:color w:val="055D8B"/>
                                <w:spacing w:val="-7"/>
                              </w:rPr>
                              <w:t xml:space="preserve"> </w:t>
                            </w:r>
                            <w:r w:rsidRPr="00715349">
                              <w:rPr>
                                <w:rFonts w:ascii="Calibri" w:hAnsi="Calibri"/>
                                <w:color w:val="055D8B"/>
                              </w:rPr>
                              <w:t>at</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has</w:t>
                            </w:r>
                            <w:r w:rsidRPr="00715349">
                              <w:rPr>
                                <w:rFonts w:ascii="Calibri" w:hAnsi="Calibri"/>
                                <w:color w:val="055D8B"/>
                                <w:spacing w:val="-7"/>
                              </w:rPr>
                              <w:t xml:space="preserve"> </w:t>
                            </w:r>
                            <w:r w:rsidRPr="00715349">
                              <w:rPr>
                                <w:rFonts w:ascii="Calibri" w:hAnsi="Calibri"/>
                                <w:color w:val="055D8B"/>
                              </w:rPr>
                              <w:t>responsibility</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ensuring</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confidentiality</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any</w:t>
                            </w:r>
                            <w:r w:rsidRPr="00715349">
                              <w:rPr>
                                <w:rFonts w:ascii="Calibri" w:hAnsi="Calibri"/>
                                <w:color w:val="055D8B"/>
                                <w:spacing w:val="-7"/>
                              </w:rPr>
                              <w:t xml:space="preserve"> </w:t>
                            </w:r>
                            <w:r w:rsidRPr="00715349">
                              <w:rPr>
                                <w:rFonts w:ascii="Calibri" w:hAnsi="Calibri"/>
                                <w:color w:val="055D8B"/>
                              </w:rPr>
                              <w:t>PII?</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How often are the data governance security policies reviewed or</w:t>
                            </w:r>
                            <w:r w:rsidRPr="00715349">
                              <w:rPr>
                                <w:rFonts w:ascii="Calibri" w:hAnsi="Calibri"/>
                                <w:color w:val="055D8B"/>
                                <w:spacing w:val="-4"/>
                              </w:rPr>
                              <w:t xml:space="preserve"> </w:t>
                            </w:r>
                            <w:r w:rsidRPr="00715349">
                              <w:rPr>
                                <w:rFonts w:ascii="Calibri" w:hAnsi="Calibri"/>
                                <w:color w:val="055D8B"/>
                              </w:rPr>
                              <w:t>updated?</w:t>
                            </w:r>
                          </w:p>
                          <w:p w:rsidR="00055E7C" w:rsidRPr="00715349" w:rsidRDefault="00055E7C">
                            <w:pPr>
                              <w:pStyle w:val="BodyText"/>
                              <w:numPr>
                                <w:ilvl w:val="1"/>
                                <w:numId w:val="121"/>
                              </w:numPr>
                              <w:tabs>
                                <w:tab w:val="left" w:pos="540"/>
                              </w:tabs>
                              <w:spacing w:before="7" w:line="206" w:lineRule="auto"/>
                              <w:ind w:right="550"/>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adherence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local</w:t>
                            </w:r>
                            <w:r w:rsidRPr="00715349">
                              <w:rPr>
                                <w:rFonts w:ascii="Calibri" w:hAnsi="Calibri"/>
                                <w:color w:val="055D8B"/>
                                <w:spacing w:val="-3"/>
                              </w:rPr>
                              <w:t xml:space="preserve"> </w:t>
                            </w:r>
                            <w:r w:rsidRPr="00715349">
                              <w:rPr>
                                <w:rFonts w:ascii="Calibri" w:hAnsi="Calibri"/>
                                <w:color w:val="055D8B"/>
                              </w:rPr>
                              <w:t>laws,</w:t>
                            </w:r>
                            <w:r w:rsidRPr="00715349">
                              <w:rPr>
                                <w:rFonts w:ascii="Calibri" w:hAnsi="Calibri"/>
                                <w:color w:val="055D8B"/>
                                <w:spacing w:val="-3"/>
                              </w:rPr>
                              <w:t xml:space="preserve"> </w:t>
                            </w:r>
                            <w:r w:rsidRPr="00715349">
                              <w:rPr>
                                <w:rFonts w:ascii="Calibri" w:hAnsi="Calibri"/>
                                <w:color w:val="055D8B"/>
                              </w:rPr>
                              <w:t>regulations and</w:t>
                            </w:r>
                            <w:r w:rsidRPr="00715349">
                              <w:rPr>
                                <w:rFonts w:ascii="Calibri" w:hAnsi="Calibri"/>
                                <w:color w:val="055D8B"/>
                                <w:spacing w:val="-1"/>
                              </w:rPr>
                              <w:t xml:space="preserve"> </w:t>
                            </w:r>
                            <w:r w:rsidRPr="00715349">
                              <w:rPr>
                                <w:rFonts w:ascii="Calibri" w:hAnsi="Calibri"/>
                                <w:color w:val="055D8B"/>
                              </w:rPr>
                              <w:t>standards?</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changes</w:t>
                            </w:r>
                            <w:r w:rsidRPr="00715349">
                              <w:rPr>
                                <w:rFonts w:ascii="Calibri" w:hAnsi="Calibri"/>
                                <w:color w:val="055D8B"/>
                                <w:spacing w:val="-7"/>
                              </w:rPr>
                              <w:t xml:space="preserve"> </w:t>
                            </w:r>
                            <w:r w:rsidRPr="00715349">
                              <w:rPr>
                                <w:rFonts w:ascii="Calibri" w:hAnsi="Calibri"/>
                                <w:color w:val="055D8B"/>
                              </w:rPr>
                              <w:t>in</w:t>
                            </w:r>
                            <w:r w:rsidRPr="00715349">
                              <w:rPr>
                                <w:rFonts w:ascii="Calibri" w:hAnsi="Calibri"/>
                                <w:color w:val="055D8B"/>
                                <w:spacing w:val="-7"/>
                              </w:rPr>
                              <w:t xml:space="preserve"> </w:t>
                            </w:r>
                            <w:r w:rsidRPr="00715349">
                              <w:rPr>
                                <w:rFonts w:ascii="Calibri" w:hAnsi="Calibri"/>
                                <w:color w:val="055D8B"/>
                              </w:rPr>
                              <w:t>new</w:t>
                            </w:r>
                            <w:r w:rsidRPr="00715349">
                              <w:rPr>
                                <w:rFonts w:ascii="Calibri" w:hAnsi="Calibri"/>
                                <w:color w:val="055D8B"/>
                                <w:spacing w:val="-7"/>
                              </w:rPr>
                              <w:t xml:space="preserve">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rPr>
                              <w:t>existing</w:t>
                            </w:r>
                            <w:r w:rsidRPr="00715349">
                              <w:rPr>
                                <w:rFonts w:ascii="Calibri" w:hAnsi="Calibri"/>
                                <w:color w:val="055D8B"/>
                                <w:spacing w:val="-7"/>
                              </w:rPr>
                              <w:t xml:space="preserve"> </w:t>
                            </w:r>
                            <w:r w:rsidRPr="00715349">
                              <w:rPr>
                                <w:rFonts w:ascii="Calibri" w:hAnsi="Calibri"/>
                                <w:color w:val="055D8B"/>
                              </w:rPr>
                              <w:t>federal,</w:t>
                            </w:r>
                            <w:r w:rsidRPr="00715349">
                              <w:rPr>
                                <w:rFonts w:ascii="Calibri" w:hAnsi="Calibri"/>
                                <w:color w:val="055D8B"/>
                                <w:spacing w:val="-7"/>
                              </w:rPr>
                              <w:t xml:space="preserve"> </w:t>
                            </w:r>
                            <w:r w:rsidRPr="00715349">
                              <w:rPr>
                                <w:rFonts w:ascii="Calibri" w:hAnsi="Calibri"/>
                                <w:color w:val="055D8B"/>
                              </w:rPr>
                              <w:t>state</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local</w:t>
                            </w:r>
                            <w:r w:rsidRPr="00715349">
                              <w:rPr>
                                <w:rFonts w:ascii="Calibri" w:hAnsi="Calibri"/>
                                <w:color w:val="055D8B"/>
                                <w:spacing w:val="-7"/>
                              </w:rPr>
                              <w:t xml:space="preserve"> </w:t>
                            </w:r>
                            <w:r w:rsidRPr="00715349">
                              <w:rPr>
                                <w:rFonts w:ascii="Calibri" w:hAnsi="Calibri"/>
                                <w:color w:val="055D8B"/>
                                <w:spacing w:val="-3"/>
                              </w:rPr>
                              <w:t>laws,</w:t>
                            </w:r>
                            <w:r w:rsidRPr="00715349">
                              <w:rPr>
                                <w:rFonts w:ascii="Calibri" w:hAnsi="Calibri"/>
                                <w:color w:val="055D8B"/>
                                <w:spacing w:val="-7"/>
                              </w:rPr>
                              <w:t xml:space="preserve"> </w:t>
                            </w:r>
                            <w:r w:rsidRPr="00715349">
                              <w:rPr>
                                <w:rFonts w:ascii="Calibri" w:hAnsi="Calibri"/>
                                <w:color w:val="055D8B"/>
                              </w:rPr>
                              <w:t>regulations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standards</w:t>
                            </w:r>
                            <w:r w:rsidRPr="00715349">
                              <w:rPr>
                                <w:rFonts w:ascii="Calibri" w:hAnsi="Calibri"/>
                                <w:color w:val="055D8B"/>
                                <w:spacing w:val="-7"/>
                              </w:rPr>
                              <w:t xml:space="preserve"> </w:t>
                            </w:r>
                            <w:r w:rsidRPr="00715349">
                              <w:rPr>
                                <w:rFonts w:ascii="Calibri" w:hAnsi="Calibri"/>
                                <w:color w:val="055D8B"/>
                              </w:rPr>
                              <w:t>tracked?</w:t>
                            </w:r>
                          </w:p>
                          <w:p w:rsidR="00055E7C" w:rsidRPr="00715349" w:rsidRDefault="00055E7C">
                            <w:pPr>
                              <w:pStyle w:val="BodyText"/>
                              <w:numPr>
                                <w:ilvl w:val="0"/>
                                <w:numId w:val="121"/>
                              </w:numPr>
                              <w:tabs>
                                <w:tab w:val="left" w:pos="370"/>
                              </w:tabs>
                              <w:spacing w:line="240" w:lineRule="exact"/>
                              <w:rPr>
                                <w:rFonts w:ascii="Calibri" w:hAnsi="Calibri"/>
                              </w:rPr>
                            </w:pPr>
                            <w:r w:rsidRPr="00715349">
                              <w:rPr>
                                <w:rFonts w:ascii="Calibri" w:hAnsi="Calibri"/>
                                <w:color w:val="4C4D4F"/>
                              </w:rPr>
                              <w:t>Data governance security policies adhere to all Part B data collected, maintained, and/or</w:t>
                            </w:r>
                            <w:r w:rsidRPr="00715349">
                              <w:rPr>
                                <w:rFonts w:ascii="Calibri" w:hAnsi="Calibri"/>
                                <w:color w:val="4C4D4F"/>
                                <w:spacing w:val="-11"/>
                              </w:rPr>
                              <w:t xml:space="preserve"> </w:t>
                            </w:r>
                            <w:r w:rsidRPr="00715349">
                              <w:rPr>
                                <w:rFonts w:ascii="Calibri" w:hAnsi="Calibri"/>
                                <w:color w:val="4C4D4F"/>
                              </w:rPr>
                              <w:t>used.</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How does the SEA ensure the data governance security policies apply to all Part B data</w:t>
                            </w:r>
                            <w:r w:rsidRPr="00715349">
                              <w:rPr>
                                <w:rFonts w:ascii="Calibri" w:hAnsi="Calibri"/>
                                <w:color w:val="055D8B"/>
                                <w:spacing w:val="-14"/>
                              </w:rPr>
                              <w:t xml:space="preserve"> </w:t>
                            </w:r>
                            <w:r w:rsidRPr="00715349">
                              <w:rPr>
                                <w:rFonts w:ascii="Calibri" w:hAnsi="Calibri"/>
                                <w:color w:val="055D8B"/>
                              </w:rPr>
                              <w:t>systems?</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What are the policies restricting how/where Part B data (digital or hard copy) are</w:t>
                            </w:r>
                            <w:r w:rsidRPr="00715349">
                              <w:rPr>
                                <w:rFonts w:ascii="Calibri" w:hAnsi="Calibri"/>
                                <w:color w:val="055D8B"/>
                                <w:spacing w:val="-11"/>
                              </w:rPr>
                              <w:t xml:space="preserve"> </w:t>
                            </w:r>
                            <w:r w:rsidRPr="00715349">
                              <w:rPr>
                                <w:rFonts w:ascii="Calibri" w:hAnsi="Calibri"/>
                                <w:color w:val="055D8B"/>
                              </w:rPr>
                              <w:t>stored?</w:t>
                            </w:r>
                          </w:p>
                          <w:p w:rsidR="00055E7C" w:rsidRPr="00715349" w:rsidRDefault="00055E7C">
                            <w:pPr>
                              <w:pStyle w:val="BodyText"/>
                              <w:numPr>
                                <w:ilvl w:val="1"/>
                                <w:numId w:val="121"/>
                              </w:numPr>
                              <w:tabs>
                                <w:tab w:val="left" w:pos="540"/>
                              </w:tabs>
                              <w:spacing w:before="12" w:line="206" w:lineRule="auto"/>
                              <w:ind w:right="442"/>
                              <w:rPr>
                                <w:rFonts w:ascii="Calibri" w:hAnsi="Calibri"/>
                              </w:rPr>
                            </w:pPr>
                            <w:r w:rsidRPr="00715349">
                              <w:rPr>
                                <w:rFonts w:ascii="Calibri" w:hAnsi="Calibri"/>
                                <w:color w:val="055D8B"/>
                              </w:rPr>
                              <w:t>If there are multiple tools used to access the data, are the security policies applied to all tools</w:t>
                            </w:r>
                            <w:r w:rsidRPr="00715349">
                              <w:rPr>
                                <w:rFonts w:ascii="Calibri" w:hAnsi="Calibri"/>
                                <w:color w:val="055D8B"/>
                                <w:spacing w:val="-17"/>
                              </w:rPr>
                              <w:t xml:space="preserve"> </w:t>
                            </w:r>
                            <w:r w:rsidRPr="00715349">
                              <w:rPr>
                                <w:rFonts w:ascii="Calibri" w:hAnsi="Calibri"/>
                                <w:color w:val="055D8B"/>
                              </w:rPr>
                              <w:t>or methods of accessing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21"/>
                              </w:numPr>
                              <w:tabs>
                                <w:tab w:val="left" w:pos="370"/>
                              </w:tabs>
                              <w:spacing w:line="206" w:lineRule="auto"/>
                              <w:ind w:right="246"/>
                              <w:rPr>
                                <w:rFonts w:ascii="Calibri" w:hAnsi="Calibri"/>
                              </w:rPr>
                            </w:pPr>
                            <w:r w:rsidRPr="00715349">
                              <w:rPr>
                                <w:rFonts w:ascii="Calibri" w:hAnsi="Calibri"/>
                                <w:color w:val="4C4D4F"/>
                              </w:rPr>
                              <w:t>Data governance security policies require documenting data system operations that, at a</w:t>
                            </w:r>
                            <w:r w:rsidRPr="00715349">
                              <w:rPr>
                                <w:rFonts w:ascii="Calibri" w:hAnsi="Calibri"/>
                                <w:color w:val="4C4D4F"/>
                                <w:spacing w:val="-23"/>
                              </w:rPr>
                              <w:t xml:space="preserve"> </w:t>
                            </w:r>
                            <w:r w:rsidRPr="00715349">
                              <w:rPr>
                                <w:rFonts w:ascii="Calibri" w:hAnsi="Calibri"/>
                                <w:color w:val="4C4D4F"/>
                              </w:rPr>
                              <w:t>minimum, include the following for each state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spacing w:line="226" w:lineRule="exact"/>
                              <w:ind w:left="417" w:firstLine="0"/>
                              <w:rPr>
                                <w:rFonts w:ascii="Calibri" w:hAnsi="Calibri"/>
                              </w:rPr>
                            </w:pPr>
                            <w:r w:rsidRPr="00715349">
                              <w:rPr>
                                <w:rFonts w:ascii="Calibri" w:hAnsi="Calibri"/>
                                <w:color w:val="4C4D4F"/>
                              </w:rPr>
                              <w:t>— Person(s) responsible for data security</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training available or required for authorized data users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storage method(s)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back-up and recovery method(s)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Response(s) to data breach</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transference (e.g., agency to agency, email, FTP, texting, USB)</w:t>
                            </w:r>
                          </w:p>
                          <w:p w:rsidR="00055E7C" w:rsidRPr="00715349" w:rsidRDefault="00055E7C">
                            <w:pPr>
                              <w:pStyle w:val="BodyText"/>
                              <w:numPr>
                                <w:ilvl w:val="0"/>
                                <w:numId w:val="120"/>
                              </w:numPr>
                              <w:tabs>
                                <w:tab w:val="left" w:pos="643"/>
                              </w:tabs>
                              <w:spacing w:line="240" w:lineRule="exact"/>
                              <w:rPr>
                                <w:rFonts w:ascii="Calibri" w:hAnsi="Calibri"/>
                              </w:rPr>
                            </w:pPr>
                            <w:r w:rsidRPr="00715349">
                              <w:rPr>
                                <w:rFonts w:ascii="Calibri" w:hAnsi="Calibri"/>
                                <w:color w:val="4C4D4F"/>
                              </w:rPr>
                              <w:t>Data encryption</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0"/>
                                <w:numId w:val="120"/>
                              </w:numPr>
                              <w:tabs>
                                <w:tab w:val="left" w:pos="643"/>
                              </w:tabs>
                              <w:spacing w:line="240" w:lineRule="exact"/>
                              <w:rPr>
                                <w:rFonts w:ascii="Calibri" w:hAnsi="Calibri"/>
                              </w:rPr>
                            </w:pPr>
                            <w:r w:rsidRPr="00715349">
                              <w:rPr>
                                <w:rFonts w:ascii="Calibri" w:hAnsi="Calibri"/>
                                <w:color w:val="4C4D4F"/>
                              </w:rPr>
                              <w:t>Data destruction</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Employee use(s) of program equipment and personal devices</w:t>
                            </w:r>
                          </w:p>
                          <w:p w:rsidR="00055E7C" w:rsidRPr="00715349" w:rsidRDefault="00055E7C" w:rsidP="00D35715">
                            <w:pPr>
                              <w:pStyle w:val="BodyText"/>
                              <w:numPr>
                                <w:ilvl w:val="0"/>
                                <w:numId w:val="121"/>
                              </w:numPr>
                              <w:tabs>
                                <w:tab w:val="left" w:pos="370"/>
                              </w:tabs>
                              <w:spacing w:before="10" w:line="206" w:lineRule="auto"/>
                              <w:ind w:right="861"/>
                              <w:rPr>
                                <w:rFonts w:ascii="Calibri" w:hAnsi="Calibri"/>
                              </w:rPr>
                            </w:pPr>
                            <w:r w:rsidRPr="00715349">
                              <w:rPr>
                                <w:rFonts w:ascii="Calibri" w:hAnsi="Calibri"/>
                                <w:color w:val="4C4D4F"/>
                              </w:rPr>
                              <w:t>Data governance security policies require that appropriate staff and contractors who</w:t>
                            </w:r>
                            <w:r w:rsidRPr="00715349">
                              <w:rPr>
                                <w:rFonts w:ascii="Calibri" w:hAnsi="Calibri"/>
                                <w:color w:val="4C4D4F"/>
                                <w:spacing w:val="-23"/>
                              </w:rPr>
                              <w:t xml:space="preserve"> </w:t>
                            </w:r>
                            <w:r w:rsidRPr="00715349">
                              <w:rPr>
                                <w:rFonts w:ascii="Calibri" w:hAnsi="Calibri"/>
                                <w:color w:val="4C4D4F"/>
                              </w:rPr>
                              <w:t>collect, maintain, or receive data participate in periodic data security</w:t>
                            </w:r>
                            <w:r w:rsidRPr="00715349">
                              <w:rPr>
                                <w:rFonts w:ascii="Calibri" w:hAnsi="Calibri"/>
                                <w:color w:val="4C4D4F"/>
                                <w:spacing w:val="-3"/>
                              </w:rPr>
                              <w:t xml:space="preserve"> </w:t>
                            </w:r>
                            <w:r w:rsidRPr="00715349">
                              <w:rPr>
                                <w:rFonts w:ascii="Calibri" w:hAnsi="Calibri"/>
                                <w:color w:val="4C4D4F"/>
                              </w:rPr>
                              <w:t>training.</w:t>
                            </w:r>
                          </w:p>
                          <w:p w:rsidR="00055E7C" w:rsidRPr="00715349" w:rsidRDefault="00055E7C">
                            <w:pPr>
                              <w:pStyle w:val="BodyText"/>
                              <w:numPr>
                                <w:ilvl w:val="1"/>
                                <w:numId w:val="119"/>
                              </w:numPr>
                              <w:tabs>
                                <w:tab w:val="left" w:pos="540"/>
                              </w:tabs>
                              <w:spacing w:line="226" w:lineRule="exact"/>
                              <w:rPr>
                                <w:rFonts w:ascii="Calibri" w:hAnsi="Calibri"/>
                              </w:rPr>
                            </w:pPr>
                            <w:r w:rsidRPr="00715349">
                              <w:rPr>
                                <w:rFonts w:ascii="Calibri" w:hAnsi="Calibri"/>
                                <w:color w:val="055D8B"/>
                              </w:rPr>
                              <w:t>How does the SEA determine and identify who may have access to Part B</w:t>
                            </w:r>
                            <w:r w:rsidRPr="00715349">
                              <w:rPr>
                                <w:rFonts w:ascii="Calibri" w:hAnsi="Calibri"/>
                                <w:color w:val="055D8B"/>
                                <w:spacing w:val="-6"/>
                              </w:rPr>
                              <w:t xml:space="preserve"> </w:t>
                            </w:r>
                            <w:r w:rsidRPr="00715349">
                              <w:rPr>
                                <w:rFonts w:ascii="Calibri" w:hAnsi="Calibri"/>
                                <w:color w:val="055D8B"/>
                              </w:rPr>
                              <w:t>data?</w:t>
                            </w:r>
                          </w:p>
                          <w:p w:rsidR="00055E7C" w:rsidRPr="00715349" w:rsidRDefault="00055E7C">
                            <w:pPr>
                              <w:pStyle w:val="BodyText"/>
                              <w:numPr>
                                <w:ilvl w:val="1"/>
                                <w:numId w:val="119"/>
                              </w:numPr>
                              <w:tabs>
                                <w:tab w:val="left" w:pos="540"/>
                              </w:tabs>
                              <w:spacing w:before="12" w:line="206" w:lineRule="auto"/>
                              <w:ind w:right="190"/>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procedure for maintaining a list of agency employees (names and positions)</w:t>
                            </w:r>
                            <w:r w:rsidRPr="00715349">
                              <w:rPr>
                                <w:rFonts w:ascii="Calibri" w:hAnsi="Calibri"/>
                                <w:color w:val="055D8B"/>
                                <w:spacing w:val="-8"/>
                              </w:rPr>
                              <w:t xml:space="preserve"> </w:t>
                            </w:r>
                            <w:r w:rsidRPr="00715349">
                              <w:rPr>
                                <w:rFonts w:ascii="Calibri" w:hAnsi="Calibri"/>
                                <w:color w:val="055D8B"/>
                              </w:rPr>
                              <w:t>with access to PII for public</w:t>
                            </w:r>
                            <w:r w:rsidRPr="00715349">
                              <w:rPr>
                                <w:rFonts w:ascii="Calibri" w:hAnsi="Calibri"/>
                                <w:color w:val="055D8B"/>
                                <w:spacing w:val="-1"/>
                              </w:rPr>
                              <w:t xml:space="preserve"> </w:t>
                            </w:r>
                            <w:r w:rsidRPr="00715349">
                              <w:rPr>
                                <w:rFonts w:ascii="Calibri" w:hAnsi="Calibri"/>
                                <w:color w:val="055D8B"/>
                              </w:rPr>
                              <w:t>inspection?</w:t>
                            </w:r>
                          </w:p>
                          <w:p w:rsidR="00055E7C" w:rsidRPr="00715349" w:rsidRDefault="00055E7C">
                            <w:pPr>
                              <w:pStyle w:val="BodyText"/>
                              <w:numPr>
                                <w:ilvl w:val="1"/>
                                <w:numId w:val="119"/>
                              </w:numPr>
                              <w:tabs>
                                <w:tab w:val="left" w:pos="540"/>
                              </w:tabs>
                              <w:spacing w:line="226" w:lineRule="exact"/>
                              <w:rPr>
                                <w:rFonts w:ascii="Calibri" w:hAnsi="Calibri"/>
                              </w:rPr>
                            </w:pPr>
                            <w:r w:rsidRPr="00715349">
                              <w:rPr>
                                <w:rFonts w:ascii="Calibri" w:hAnsi="Calibri"/>
                                <w:color w:val="055D8B"/>
                              </w:rPr>
                              <w:t xml:space="preserve">What data security training is available? </w:t>
                            </w:r>
                            <w:r w:rsidRPr="00715349">
                              <w:rPr>
                                <w:rFonts w:ascii="Calibri" w:hAnsi="Calibri"/>
                                <w:color w:val="055D8B"/>
                                <w:spacing w:val="-8"/>
                              </w:rPr>
                              <w:t>To</w:t>
                            </w:r>
                            <w:r w:rsidRPr="00715349">
                              <w:rPr>
                                <w:rFonts w:ascii="Calibri" w:hAnsi="Calibri"/>
                                <w:color w:val="055D8B"/>
                                <w:spacing w:val="-10"/>
                              </w:rPr>
                              <w:t xml:space="preserve"> </w:t>
                            </w:r>
                            <w:r w:rsidRPr="00715349">
                              <w:rPr>
                                <w:rFonts w:ascii="Calibri" w:hAnsi="Calibri"/>
                                <w:color w:val="055D8B"/>
                              </w:rPr>
                              <w:t>whom?</w:t>
                            </w:r>
                          </w:p>
                          <w:p w:rsidR="00055E7C" w:rsidRPr="00715349" w:rsidRDefault="00055E7C">
                            <w:pPr>
                              <w:pStyle w:val="BodyText"/>
                              <w:numPr>
                                <w:ilvl w:val="1"/>
                                <w:numId w:val="119"/>
                              </w:numPr>
                              <w:tabs>
                                <w:tab w:val="left" w:pos="540"/>
                              </w:tabs>
                              <w:spacing w:before="12" w:line="206" w:lineRule="auto"/>
                              <w:ind w:right="580"/>
                              <w:rPr>
                                <w:rFonts w:ascii="Calibri" w:hAnsi="Calibri"/>
                              </w:rPr>
                            </w:pPr>
                            <w:r w:rsidRPr="00715349">
                              <w:rPr>
                                <w:rFonts w:ascii="Calibri" w:hAnsi="Calibri"/>
                                <w:color w:val="055D8B"/>
                              </w:rPr>
                              <w:t>How does the SEA track which staff have completed the training? Who (role) is responsible</w:t>
                            </w:r>
                            <w:r w:rsidRPr="00715349">
                              <w:rPr>
                                <w:rFonts w:ascii="Calibri" w:hAnsi="Calibri"/>
                                <w:color w:val="055D8B"/>
                                <w:spacing w:val="-29"/>
                              </w:rPr>
                              <w:t xml:space="preserve"> </w:t>
                            </w:r>
                            <w:r w:rsidRPr="00715349">
                              <w:rPr>
                                <w:rFonts w:ascii="Calibri" w:hAnsi="Calibri"/>
                                <w:color w:val="055D8B"/>
                              </w:rPr>
                              <w:t>for tracking and ensuring staff are being</w:t>
                            </w:r>
                            <w:r w:rsidRPr="00715349">
                              <w:rPr>
                                <w:rFonts w:ascii="Calibri" w:hAnsi="Calibri"/>
                                <w:color w:val="055D8B"/>
                                <w:spacing w:val="-1"/>
                              </w:rPr>
                              <w:t xml:space="preserve"> </w:t>
                            </w:r>
                            <w:r w:rsidRPr="00715349">
                              <w:rPr>
                                <w:rFonts w:ascii="Calibri" w:hAnsi="Calibri"/>
                                <w:color w:val="055D8B"/>
                              </w:rPr>
                              <w:t>trained?</w:t>
                            </w:r>
                          </w:p>
                          <w:p w:rsidR="00055E7C" w:rsidRPr="00715349" w:rsidRDefault="00055E7C">
                            <w:pPr>
                              <w:pStyle w:val="BodyText"/>
                              <w:numPr>
                                <w:ilvl w:val="1"/>
                                <w:numId w:val="119"/>
                              </w:numPr>
                              <w:tabs>
                                <w:tab w:val="left" w:pos="540"/>
                              </w:tabs>
                              <w:spacing w:line="206" w:lineRule="auto"/>
                              <w:ind w:right="530"/>
                              <w:rPr>
                                <w:rFonts w:ascii="Calibri" w:hAnsi="Calibri"/>
                              </w:rPr>
                            </w:pPr>
                            <w:r w:rsidRPr="00715349">
                              <w:rPr>
                                <w:rFonts w:ascii="Calibri" w:hAnsi="Calibri"/>
                                <w:color w:val="055D8B"/>
                              </w:rPr>
                              <w:t>How often must identified staff go through data security training? Is there an annual review/ refresher course to ensure that all persons collecting or using PII receive training or</w:t>
                            </w:r>
                            <w:r w:rsidRPr="00715349">
                              <w:rPr>
                                <w:rFonts w:ascii="Calibri" w:hAnsi="Calibri"/>
                                <w:color w:val="055D8B"/>
                                <w:spacing w:val="-18"/>
                              </w:rPr>
                              <w:t xml:space="preserve"> </w:t>
                            </w:r>
                            <w:r w:rsidRPr="00715349">
                              <w:rPr>
                                <w:rFonts w:ascii="Calibri" w:hAnsi="Calibri"/>
                                <w:color w:val="055D8B"/>
                              </w:rPr>
                              <w:t>instruction regarding the SEAs confidentiality policies and</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19"/>
                              </w:numPr>
                              <w:tabs>
                                <w:tab w:val="left" w:pos="540"/>
                              </w:tabs>
                              <w:spacing w:line="225" w:lineRule="exact"/>
                              <w:rPr>
                                <w:rFonts w:ascii="Calibri" w:hAnsi="Calibri"/>
                              </w:rPr>
                            </w:pPr>
                            <w:r w:rsidRPr="00715349">
                              <w:rPr>
                                <w:rFonts w:ascii="Calibri" w:hAnsi="Calibri"/>
                                <w:color w:val="055D8B"/>
                              </w:rPr>
                              <w:t>What is the ongoing support for implementation of data</w:t>
                            </w:r>
                            <w:r w:rsidRPr="00715349">
                              <w:rPr>
                                <w:rFonts w:ascii="Calibri" w:hAnsi="Calibri"/>
                                <w:color w:val="055D8B"/>
                                <w:spacing w:val="-1"/>
                              </w:rPr>
                              <w:t xml:space="preserve"> </w:t>
                            </w:r>
                            <w:r w:rsidRPr="00715349">
                              <w:rPr>
                                <w:rFonts w:ascii="Calibri" w:hAnsi="Calibri"/>
                                <w:color w:val="055D8B"/>
                              </w:rPr>
                              <w:t>security?</w:t>
                            </w:r>
                          </w:p>
                          <w:p w:rsidR="00055E7C" w:rsidRPr="00715349" w:rsidRDefault="00055E7C">
                            <w:pPr>
                              <w:pStyle w:val="BodyText"/>
                              <w:numPr>
                                <w:ilvl w:val="1"/>
                                <w:numId w:val="119"/>
                              </w:numPr>
                              <w:tabs>
                                <w:tab w:val="left" w:pos="540"/>
                              </w:tabs>
                              <w:spacing w:line="240" w:lineRule="exact"/>
                              <w:rPr>
                                <w:rFonts w:ascii="Calibri" w:hAnsi="Calibri"/>
                              </w:rPr>
                            </w:pPr>
                            <w:r w:rsidRPr="00715349">
                              <w:rPr>
                                <w:rFonts w:ascii="Calibri" w:hAnsi="Calibri"/>
                                <w:color w:val="055D8B"/>
                              </w:rPr>
                              <w:t>What process is in place if a staff member does not complete the</w:t>
                            </w:r>
                            <w:r w:rsidRPr="00715349">
                              <w:rPr>
                                <w:rFonts w:ascii="Calibri" w:hAnsi="Calibri"/>
                                <w:color w:val="055D8B"/>
                                <w:spacing w:val="-3"/>
                              </w:rPr>
                              <w:t xml:space="preserve"> </w:t>
                            </w:r>
                            <w:r w:rsidRPr="00715349">
                              <w:rPr>
                                <w:rFonts w:ascii="Calibri" w:hAnsi="Calibri"/>
                                <w:color w:val="055D8B"/>
                              </w:rPr>
                              <w:t>training?</w:t>
                            </w:r>
                          </w:p>
                          <w:p w:rsidR="00055E7C" w:rsidRPr="00715349" w:rsidRDefault="00055E7C">
                            <w:pPr>
                              <w:pStyle w:val="BodyText"/>
                              <w:numPr>
                                <w:ilvl w:val="1"/>
                                <w:numId w:val="119"/>
                              </w:numPr>
                              <w:tabs>
                                <w:tab w:val="left" w:pos="540"/>
                              </w:tabs>
                              <w:spacing w:before="9" w:line="206" w:lineRule="auto"/>
                              <w:ind w:right="113"/>
                              <w:rPr>
                                <w:rFonts w:ascii="Calibri" w:hAnsi="Calibri"/>
                              </w:rPr>
                            </w:pPr>
                            <w:r w:rsidRPr="00715349">
                              <w:rPr>
                                <w:rFonts w:ascii="Calibri" w:hAnsi="Calibri"/>
                                <w:color w:val="055D8B"/>
                              </w:rPr>
                              <w:t>How does the SEA document that staff and contractors who collect, maintain, or receive Part B</w:t>
                            </w:r>
                            <w:r w:rsidRPr="00715349">
                              <w:rPr>
                                <w:rFonts w:ascii="Calibri" w:hAnsi="Calibri"/>
                                <w:color w:val="055D8B"/>
                                <w:spacing w:val="-20"/>
                              </w:rPr>
                              <w:t xml:space="preserve"> </w:t>
                            </w:r>
                            <w:r w:rsidRPr="00715349">
                              <w:rPr>
                                <w:rFonts w:ascii="Calibri" w:hAnsi="Calibri"/>
                                <w:color w:val="055D8B"/>
                              </w:rPr>
                              <w:t>data have signed a confidentiality</w:t>
                            </w:r>
                            <w:r w:rsidRPr="00715349">
                              <w:rPr>
                                <w:rFonts w:ascii="Calibri" w:hAnsi="Calibri"/>
                                <w:color w:val="055D8B"/>
                                <w:spacing w:val="-1"/>
                              </w:rPr>
                              <w:t xml:space="preserve"> </w:t>
                            </w:r>
                            <w:r w:rsidRPr="00715349">
                              <w:rPr>
                                <w:rFonts w:ascii="Calibri" w:hAnsi="Calibri"/>
                                <w:color w:val="055D8B"/>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233" type="#_x0000_t202" style="position:absolute;margin-left:115.25pt;margin-top:157.25pt;width:443.65pt;height:568.5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qFuQIAALk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" filled="f" stroked="f">
                <v:textbox inset="0,0,0,0">
                  <w:txbxContent>
                    <w:p w:rsidR="00055E7C" w:rsidRPr="00715349" w:rsidRDefault="00055E7C">
                      <w:pPr>
                        <w:pStyle w:val="BodyText"/>
                        <w:numPr>
                          <w:ilvl w:val="0"/>
                          <w:numId w:val="121"/>
                        </w:numPr>
                        <w:tabs>
                          <w:tab w:val="left" w:pos="370"/>
                        </w:tabs>
                        <w:spacing w:before="9" w:line="260" w:lineRule="exact"/>
                        <w:rPr>
                          <w:rFonts w:ascii="Calibri" w:hAnsi="Calibri"/>
                        </w:rPr>
                      </w:pPr>
                      <w:r w:rsidRPr="00715349">
                        <w:rPr>
                          <w:rFonts w:ascii="Calibri" w:hAnsi="Calibri"/>
                          <w:color w:val="4C4D4F"/>
                        </w:rPr>
                        <w:t>Data governance security policies are in place and available to Part B state</w:t>
                      </w:r>
                      <w:r w:rsidRPr="00715349">
                        <w:rPr>
                          <w:rFonts w:ascii="Calibri" w:hAnsi="Calibri"/>
                          <w:color w:val="4C4D4F"/>
                          <w:spacing w:val="-7"/>
                        </w:rPr>
                        <w:t xml:space="preserve"> </w:t>
                      </w:r>
                      <w:r w:rsidRPr="00715349">
                        <w:rPr>
                          <w:rFonts w:ascii="Calibri" w:hAnsi="Calibri"/>
                          <w:color w:val="4C4D4F"/>
                        </w:rPr>
                        <w:t>staff.</w:t>
                      </w:r>
                    </w:p>
                    <w:p w:rsidR="00055E7C" w:rsidRPr="00715349" w:rsidRDefault="00055E7C">
                      <w:pPr>
                        <w:pStyle w:val="BodyText"/>
                        <w:numPr>
                          <w:ilvl w:val="1"/>
                          <w:numId w:val="121"/>
                        </w:numPr>
                        <w:tabs>
                          <w:tab w:val="left" w:pos="540"/>
                        </w:tabs>
                        <w:spacing w:before="12" w:line="206" w:lineRule="auto"/>
                        <w:ind w:right="798"/>
                        <w:rPr>
                          <w:rFonts w:ascii="Calibri" w:hAnsi="Calibri"/>
                        </w:rPr>
                      </w:pPr>
                      <w:r w:rsidRPr="00715349">
                        <w:rPr>
                          <w:rFonts w:ascii="Calibri" w:hAnsi="Calibri"/>
                          <w:color w:val="055D8B"/>
                        </w:rPr>
                        <w:t>What policies does the SEA have in place to ensure the protection of Personally</w:t>
                      </w:r>
                      <w:r w:rsidRPr="00715349">
                        <w:rPr>
                          <w:rFonts w:ascii="Calibri" w:hAnsi="Calibri"/>
                          <w:color w:val="055D8B"/>
                          <w:spacing w:val="-23"/>
                        </w:rPr>
                        <w:t xml:space="preserve"> </w:t>
                      </w:r>
                      <w:r w:rsidRPr="00715349">
                        <w:rPr>
                          <w:rFonts w:ascii="Calibri" w:hAnsi="Calibri"/>
                          <w:color w:val="055D8B"/>
                        </w:rPr>
                        <w:t>Identifiable Information (PII)? Where are the policies</w:t>
                      </w:r>
                      <w:r w:rsidRPr="00715349">
                        <w:rPr>
                          <w:rFonts w:ascii="Calibri" w:hAnsi="Calibri"/>
                          <w:color w:val="055D8B"/>
                          <w:spacing w:val="-9"/>
                        </w:rPr>
                        <w:t xml:space="preserve"> </w:t>
                      </w:r>
                      <w:r w:rsidRPr="00715349">
                        <w:rPr>
                          <w:rFonts w:ascii="Calibri" w:hAnsi="Calibri"/>
                          <w:color w:val="055D8B"/>
                        </w:rPr>
                        <w:t>located?</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How does the SEA ensure Part B SEA staff are aware of and have access to the</w:t>
                      </w:r>
                      <w:r w:rsidRPr="00715349">
                        <w:rPr>
                          <w:rFonts w:ascii="Calibri" w:hAnsi="Calibri"/>
                          <w:color w:val="055D8B"/>
                          <w:spacing w:val="-10"/>
                        </w:rPr>
                        <w:t xml:space="preserve"> </w:t>
                      </w:r>
                      <w:r w:rsidRPr="00715349">
                        <w:rPr>
                          <w:rFonts w:ascii="Calibri" w:hAnsi="Calibri"/>
                          <w:color w:val="055D8B"/>
                        </w:rPr>
                        <w:t>policies?</w:t>
                      </w:r>
                    </w:p>
                    <w:p w:rsidR="00055E7C" w:rsidRPr="00715349" w:rsidRDefault="00055E7C">
                      <w:pPr>
                        <w:pStyle w:val="BodyText"/>
                        <w:numPr>
                          <w:ilvl w:val="1"/>
                          <w:numId w:val="121"/>
                        </w:numPr>
                        <w:tabs>
                          <w:tab w:val="left" w:pos="540"/>
                        </w:tabs>
                        <w:spacing w:before="12" w:line="206" w:lineRule="auto"/>
                        <w:ind w:right="123"/>
                        <w:rPr>
                          <w:rFonts w:ascii="Calibri" w:hAnsi="Calibri"/>
                        </w:rPr>
                      </w:pPr>
                      <w:r w:rsidRPr="00715349">
                        <w:rPr>
                          <w:rFonts w:ascii="Calibri" w:hAnsi="Calibri"/>
                          <w:color w:val="055D8B"/>
                        </w:rPr>
                        <w:t>What is the scope of data governance policies to ensure the security of data? Do they apply to</w:t>
                      </w:r>
                      <w:r w:rsidRPr="00715349">
                        <w:rPr>
                          <w:rFonts w:ascii="Calibri" w:hAnsi="Calibri"/>
                          <w:color w:val="055D8B"/>
                          <w:spacing w:val="-17"/>
                        </w:rPr>
                        <w:t xml:space="preserve"> </w:t>
                      </w:r>
                      <w:r w:rsidRPr="00715349">
                        <w:rPr>
                          <w:rFonts w:ascii="Calibri" w:hAnsi="Calibri"/>
                          <w:color w:val="055D8B"/>
                        </w:rPr>
                        <w:t>both infrastructure security practices (e.g., firewalls, password protections, virus protections) as well as personnel related</w:t>
                      </w:r>
                      <w:r w:rsidRPr="00715349">
                        <w:rPr>
                          <w:rFonts w:ascii="Calibri" w:hAnsi="Calibri"/>
                          <w:color w:val="055D8B"/>
                          <w:spacing w:val="-1"/>
                        </w:rPr>
                        <w:t xml:space="preserve"> </w:t>
                      </w:r>
                      <w:r w:rsidRPr="00715349">
                        <w:rPr>
                          <w:rFonts w:ascii="Calibri" w:hAnsi="Calibri"/>
                          <w:color w:val="055D8B"/>
                        </w:rPr>
                        <w:t>practices?</w:t>
                      </w:r>
                    </w:p>
                    <w:p w:rsidR="00055E7C" w:rsidRPr="00715349" w:rsidRDefault="00055E7C">
                      <w:pPr>
                        <w:pStyle w:val="BodyText"/>
                        <w:numPr>
                          <w:ilvl w:val="0"/>
                          <w:numId w:val="121"/>
                        </w:numPr>
                        <w:tabs>
                          <w:tab w:val="left" w:pos="370"/>
                        </w:tabs>
                        <w:spacing w:line="206" w:lineRule="auto"/>
                        <w:ind w:right="510"/>
                        <w:rPr>
                          <w:rFonts w:ascii="Calibri" w:hAnsi="Calibri"/>
                        </w:rPr>
                      </w:pPr>
                      <w:r w:rsidRPr="00715349">
                        <w:rPr>
                          <w:rFonts w:ascii="Calibri" w:hAnsi="Calibri"/>
                          <w:color w:val="4C4D4F"/>
                        </w:rPr>
                        <w:t>Data governance security policies adhere to (and are updated, as necessary, to reflect) all</w:t>
                      </w:r>
                      <w:r w:rsidRPr="00715349">
                        <w:rPr>
                          <w:rFonts w:ascii="Calibri" w:hAnsi="Calibri"/>
                          <w:color w:val="4C4D4F"/>
                          <w:spacing w:val="-30"/>
                        </w:rPr>
                        <w:t xml:space="preserve"> </w:t>
                      </w:r>
                      <w:r w:rsidRPr="00715349">
                        <w:rPr>
                          <w:rFonts w:ascii="Calibri" w:hAnsi="Calibri"/>
                          <w:color w:val="4C4D4F"/>
                        </w:rPr>
                        <w:t>current federal, state, and local laws, regulations, and</w:t>
                      </w:r>
                      <w:r w:rsidRPr="00715349">
                        <w:rPr>
                          <w:rFonts w:ascii="Calibri" w:hAnsi="Calibri"/>
                          <w:color w:val="4C4D4F"/>
                          <w:spacing w:val="-3"/>
                        </w:rPr>
                        <w:t xml:space="preserve"> </w:t>
                      </w:r>
                      <w:r w:rsidRPr="00715349">
                        <w:rPr>
                          <w:rFonts w:ascii="Calibri" w:hAnsi="Calibri"/>
                          <w:color w:val="4C4D4F"/>
                        </w:rPr>
                        <w:t>standards.</w:t>
                      </w:r>
                    </w:p>
                    <w:p w:rsidR="00055E7C" w:rsidRPr="00715349" w:rsidRDefault="00055E7C">
                      <w:pPr>
                        <w:pStyle w:val="BodyText"/>
                        <w:numPr>
                          <w:ilvl w:val="1"/>
                          <w:numId w:val="121"/>
                        </w:numPr>
                        <w:tabs>
                          <w:tab w:val="left" w:pos="540"/>
                        </w:tabs>
                        <w:spacing w:line="206" w:lineRule="auto"/>
                        <w:ind w:right="779"/>
                        <w:rPr>
                          <w:rFonts w:ascii="Calibri" w:hAnsi="Calibri"/>
                        </w:rPr>
                      </w:pPr>
                      <w:r w:rsidRPr="00715349">
                        <w:rPr>
                          <w:rFonts w:ascii="Calibri" w:hAnsi="Calibri"/>
                          <w:color w:val="055D8B"/>
                        </w:rPr>
                        <w:t>How does the SEA ensure that data governance security policies adhere to federal laws</w:t>
                      </w:r>
                      <w:r w:rsidRPr="00715349">
                        <w:rPr>
                          <w:rFonts w:ascii="Calibri" w:hAnsi="Calibri"/>
                          <w:color w:val="055D8B"/>
                          <w:spacing w:val="-25"/>
                        </w:rPr>
                        <w:t xml:space="preserve"> </w:t>
                      </w:r>
                      <w:r w:rsidRPr="00715349">
                        <w:rPr>
                          <w:rFonts w:ascii="Calibri" w:hAnsi="Calibri"/>
                          <w:color w:val="055D8B"/>
                        </w:rPr>
                        <w:t xml:space="preserve">and regulations such as </w:t>
                      </w:r>
                      <w:r w:rsidRPr="00715349">
                        <w:rPr>
                          <w:rFonts w:ascii="Calibri" w:hAnsi="Calibri"/>
                          <w:color w:val="055D8B"/>
                          <w:spacing w:val="-3"/>
                        </w:rPr>
                        <w:t xml:space="preserve">FERPA, </w:t>
                      </w:r>
                      <w:r w:rsidRPr="00715349">
                        <w:rPr>
                          <w:rFonts w:ascii="Calibri" w:hAnsi="Calibri"/>
                          <w:color w:val="055D8B"/>
                        </w:rPr>
                        <w:t xml:space="preserve">IDEA Confidentiality provisions, and </w:t>
                      </w:r>
                      <w:r w:rsidRPr="00715349">
                        <w:rPr>
                          <w:rFonts w:ascii="Calibri" w:hAnsi="Calibri"/>
                          <w:color w:val="055D8B"/>
                          <w:spacing w:val="-4"/>
                        </w:rPr>
                        <w:t xml:space="preserve">HIPAA </w:t>
                      </w:r>
                      <w:r w:rsidRPr="00715349">
                        <w:rPr>
                          <w:rFonts w:ascii="Calibri" w:hAnsi="Calibri"/>
                          <w:color w:val="055D8B"/>
                        </w:rPr>
                        <w:t>(where</w:t>
                      </w:r>
                      <w:r w:rsidRPr="00715349">
                        <w:rPr>
                          <w:rFonts w:ascii="Calibri" w:hAnsi="Calibri"/>
                          <w:color w:val="055D8B"/>
                          <w:spacing w:val="-4"/>
                        </w:rPr>
                        <w:t xml:space="preserve"> </w:t>
                      </w:r>
                      <w:r w:rsidRPr="00715349">
                        <w:rPr>
                          <w:rFonts w:ascii="Calibri" w:hAnsi="Calibri"/>
                          <w:color w:val="055D8B"/>
                        </w:rPr>
                        <w:t>applicable)?</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(role)</w:t>
                      </w:r>
                      <w:r w:rsidRPr="00715349">
                        <w:rPr>
                          <w:rFonts w:ascii="Calibri" w:hAnsi="Calibri"/>
                          <w:color w:val="055D8B"/>
                          <w:spacing w:val="-7"/>
                        </w:rPr>
                        <w:t xml:space="preserve"> </w:t>
                      </w:r>
                      <w:r w:rsidRPr="00715349">
                        <w:rPr>
                          <w:rFonts w:ascii="Calibri" w:hAnsi="Calibri"/>
                          <w:color w:val="055D8B"/>
                        </w:rPr>
                        <w:t>is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official</w:t>
                      </w:r>
                      <w:r w:rsidRPr="00715349">
                        <w:rPr>
                          <w:rFonts w:ascii="Calibri" w:hAnsi="Calibri"/>
                          <w:color w:val="055D8B"/>
                          <w:spacing w:val="-7"/>
                        </w:rPr>
                        <w:t xml:space="preserve"> </w:t>
                      </w:r>
                      <w:r w:rsidRPr="00715349">
                        <w:rPr>
                          <w:rFonts w:ascii="Calibri" w:hAnsi="Calibri"/>
                          <w:color w:val="055D8B"/>
                        </w:rPr>
                        <w:t>at</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has</w:t>
                      </w:r>
                      <w:r w:rsidRPr="00715349">
                        <w:rPr>
                          <w:rFonts w:ascii="Calibri" w:hAnsi="Calibri"/>
                          <w:color w:val="055D8B"/>
                          <w:spacing w:val="-7"/>
                        </w:rPr>
                        <w:t xml:space="preserve"> </w:t>
                      </w:r>
                      <w:r w:rsidRPr="00715349">
                        <w:rPr>
                          <w:rFonts w:ascii="Calibri" w:hAnsi="Calibri"/>
                          <w:color w:val="055D8B"/>
                        </w:rPr>
                        <w:t>responsibility</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ensuring</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confidentiality</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any</w:t>
                      </w:r>
                      <w:r w:rsidRPr="00715349">
                        <w:rPr>
                          <w:rFonts w:ascii="Calibri" w:hAnsi="Calibri"/>
                          <w:color w:val="055D8B"/>
                          <w:spacing w:val="-7"/>
                        </w:rPr>
                        <w:t xml:space="preserve"> </w:t>
                      </w:r>
                      <w:r w:rsidRPr="00715349">
                        <w:rPr>
                          <w:rFonts w:ascii="Calibri" w:hAnsi="Calibri"/>
                          <w:color w:val="055D8B"/>
                        </w:rPr>
                        <w:t>PII?</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How often are the data governance security policies reviewed or</w:t>
                      </w:r>
                      <w:r w:rsidRPr="00715349">
                        <w:rPr>
                          <w:rFonts w:ascii="Calibri" w:hAnsi="Calibri"/>
                          <w:color w:val="055D8B"/>
                          <w:spacing w:val="-4"/>
                        </w:rPr>
                        <w:t xml:space="preserve"> </w:t>
                      </w:r>
                      <w:r w:rsidRPr="00715349">
                        <w:rPr>
                          <w:rFonts w:ascii="Calibri" w:hAnsi="Calibri"/>
                          <w:color w:val="055D8B"/>
                        </w:rPr>
                        <w:t>updated?</w:t>
                      </w:r>
                    </w:p>
                    <w:p w:rsidR="00055E7C" w:rsidRPr="00715349" w:rsidRDefault="00055E7C">
                      <w:pPr>
                        <w:pStyle w:val="BodyText"/>
                        <w:numPr>
                          <w:ilvl w:val="1"/>
                          <w:numId w:val="121"/>
                        </w:numPr>
                        <w:tabs>
                          <w:tab w:val="left" w:pos="540"/>
                        </w:tabs>
                        <w:spacing w:before="7" w:line="206" w:lineRule="auto"/>
                        <w:ind w:right="550"/>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adherence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local</w:t>
                      </w:r>
                      <w:r w:rsidRPr="00715349">
                        <w:rPr>
                          <w:rFonts w:ascii="Calibri" w:hAnsi="Calibri"/>
                          <w:color w:val="055D8B"/>
                          <w:spacing w:val="-3"/>
                        </w:rPr>
                        <w:t xml:space="preserve"> </w:t>
                      </w:r>
                      <w:r w:rsidRPr="00715349">
                        <w:rPr>
                          <w:rFonts w:ascii="Calibri" w:hAnsi="Calibri"/>
                          <w:color w:val="055D8B"/>
                        </w:rPr>
                        <w:t>laws,</w:t>
                      </w:r>
                      <w:r w:rsidRPr="00715349">
                        <w:rPr>
                          <w:rFonts w:ascii="Calibri" w:hAnsi="Calibri"/>
                          <w:color w:val="055D8B"/>
                          <w:spacing w:val="-3"/>
                        </w:rPr>
                        <w:t xml:space="preserve"> </w:t>
                      </w:r>
                      <w:r w:rsidRPr="00715349">
                        <w:rPr>
                          <w:rFonts w:ascii="Calibri" w:hAnsi="Calibri"/>
                          <w:color w:val="055D8B"/>
                        </w:rPr>
                        <w:t>regulations and</w:t>
                      </w:r>
                      <w:r w:rsidRPr="00715349">
                        <w:rPr>
                          <w:rFonts w:ascii="Calibri" w:hAnsi="Calibri"/>
                          <w:color w:val="055D8B"/>
                          <w:spacing w:val="-1"/>
                        </w:rPr>
                        <w:t xml:space="preserve"> </w:t>
                      </w:r>
                      <w:r w:rsidRPr="00715349">
                        <w:rPr>
                          <w:rFonts w:ascii="Calibri" w:hAnsi="Calibri"/>
                          <w:color w:val="055D8B"/>
                        </w:rPr>
                        <w:t>standards?</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changes</w:t>
                      </w:r>
                      <w:r w:rsidRPr="00715349">
                        <w:rPr>
                          <w:rFonts w:ascii="Calibri" w:hAnsi="Calibri"/>
                          <w:color w:val="055D8B"/>
                          <w:spacing w:val="-7"/>
                        </w:rPr>
                        <w:t xml:space="preserve"> </w:t>
                      </w:r>
                      <w:r w:rsidRPr="00715349">
                        <w:rPr>
                          <w:rFonts w:ascii="Calibri" w:hAnsi="Calibri"/>
                          <w:color w:val="055D8B"/>
                        </w:rPr>
                        <w:t>in</w:t>
                      </w:r>
                      <w:r w:rsidRPr="00715349">
                        <w:rPr>
                          <w:rFonts w:ascii="Calibri" w:hAnsi="Calibri"/>
                          <w:color w:val="055D8B"/>
                          <w:spacing w:val="-7"/>
                        </w:rPr>
                        <w:t xml:space="preserve"> </w:t>
                      </w:r>
                      <w:r w:rsidRPr="00715349">
                        <w:rPr>
                          <w:rFonts w:ascii="Calibri" w:hAnsi="Calibri"/>
                          <w:color w:val="055D8B"/>
                        </w:rPr>
                        <w:t>new</w:t>
                      </w:r>
                      <w:r w:rsidRPr="00715349">
                        <w:rPr>
                          <w:rFonts w:ascii="Calibri" w:hAnsi="Calibri"/>
                          <w:color w:val="055D8B"/>
                          <w:spacing w:val="-7"/>
                        </w:rPr>
                        <w:t xml:space="preserve">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rPr>
                        <w:t>existing</w:t>
                      </w:r>
                      <w:r w:rsidRPr="00715349">
                        <w:rPr>
                          <w:rFonts w:ascii="Calibri" w:hAnsi="Calibri"/>
                          <w:color w:val="055D8B"/>
                          <w:spacing w:val="-7"/>
                        </w:rPr>
                        <w:t xml:space="preserve"> </w:t>
                      </w:r>
                      <w:r w:rsidRPr="00715349">
                        <w:rPr>
                          <w:rFonts w:ascii="Calibri" w:hAnsi="Calibri"/>
                          <w:color w:val="055D8B"/>
                        </w:rPr>
                        <w:t>federal,</w:t>
                      </w:r>
                      <w:r w:rsidRPr="00715349">
                        <w:rPr>
                          <w:rFonts w:ascii="Calibri" w:hAnsi="Calibri"/>
                          <w:color w:val="055D8B"/>
                          <w:spacing w:val="-7"/>
                        </w:rPr>
                        <w:t xml:space="preserve"> </w:t>
                      </w:r>
                      <w:r w:rsidRPr="00715349">
                        <w:rPr>
                          <w:rFonts w:ascii="Calibri" w:hAnsi="Calibri"/>
                          <w:color w:val="055D8B"/>
                        </w:rPr>
                        <w:t>state</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local</w:t>
                      </w:r>
                      <w:r w:rsidRPr="00715349">
                        <w:rPr>
                          <w:rFonts w:ascii="Calibri" w:hAnsi="Calibri"/>
                          <w:color w:val="055D8B"/>
                          <w:spacing w:val="-7"/>
                        </w:rPr>
                        <w:t xml:space="preserve"> </w:t>
                      </w:r>
                      <w:r w:rsidRPr="00715349">
                        <w:rPr>
                          <w:rFonts w:ascii="Calibri" w:hAnsi="Calibri"/>
                          <w:color w:val="055D8B"/>
                          <w:spacing w:val="-3"/>
                        </w:rPr>
                        <w:t>laws,</w:t>
                      </w:r>
                      <w:r w:rsidRPr="00715349">
                        <w:rPr>
                          <w:rFonts w:ascii="Calibri" w:hAnsi="Calibri"/>
                          <w:color w:val="055D8B"/>
                          <w:spacing w:val="-7"/>
                        </w:rPr>
                        <w:t xml:space="preserve"> </w:t>
                      </w:r>
                      <w:r w:rsidRPr="00715349">
                        <w:rPr>
                          <w:rFonts w:ascii="Calibri" w:hAnsi="Calibri"/>
                          <w:color w:val="055D8B"/>
                        </w:rPr>
                        <w:t>regulations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standards</w:t>
                      </w:r>
                      <w:r w:rsidRPr="00715349">
                        <w:rPr>
                          <w:rFonts w:ascii="Calibri" w:hAnsi="Calibri"/>
                          <w:color w:val="055D8B"/>
                          <w:spacing w:val="-7"/>
                        </w:rPr>
                        <w:t xml:space="preserve"> </w:t>
                      </w:r>
                      <w:r w:rsidRPr="00715349">
                        <w:rPr>
                          <w:rFonts w:ascii="Calibri" w:hAnsi="Calibri"/>
                          <w:color w:val="055D8B"/>
                        </w:rPr>
                        <w:t>tracked?</w:t>
                      </w:r>
                    </w:p>
                    <w:p w:rsidR="00055E7C" w:rsidRPr="00715349" w:rsidRDefault="00055E7C">
                      <w:pPr>
                        <w:pStyle w:val="BodyText"/>
                        <w:numPr>
                          <w:ilvl w:val="0"/>
                          <w:numId w:val="121"/>
                        </w:numPr>
                        <w:tabs>
                          <w:tab w:val="left" w:pos="370"/>
                        </w:tabs>
                        <w:spacing w:line="240" w:lineRule="exact"/>
                        <w:rPr>
                          <w:rFonts w:ascii="Calibri" w:hAnsi="Calibri"/>
                        </w:rPr>
                      </w:pPr>
                      <w:r w:rsidRPr="00715349">
                        <w:rPr>
                          <w:rFonts w:ascii="Calibri" w:hAnsi="Calibri"/>
                          <w:color w:val="4C4D4F"/>
                        </w:rPr>
                        <w:t>Data governance security policies adhere to all Part B data collected, maintained, and/or</w:t>
                      </w:r>
                      <w:r w:rsidRPr="00715349">
                        <w:rPr>
                          <w:rFonts w:ascii="Calibri" w:hAnsi="Calibri"/>
                          <w:color w:val="4C4D4F"/>
                          <w:spacing w:val="-11"/>
                        </w:rPr>
                        <w:t xml:space="preserve"> </w:t>
                      </w:r>
                      <w:r w:rsidRPr="00715349">
                        <w:rPr>
                          <w:rFonts w:ascii="Calibri" w:hAnsi="Calibri"/>
                          <w:color w:val="4C4D4F"/>
                        </w:rPr>
                        <w:t>used.</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How does the SEA ensure the data governance security policies apply to all Part B data</w:t>
                      </w:r>
                      <w:r w:rsidRPr="00715349">
                        <w:rPr>
                          <w:rFonts w:ascii="Calibri" w:hAnsi="Calibri"/>
                          <w:color w:val="055D8B"/>
                          <w:spacing w:val="-14"/>
                        </w:rPr>
                        <w:t xml:space="preserve"> </w:t>
                      </w:r>
                      <w:r w:rsidRPr="00715349">
                        <w:rPr>
                          <w:rFonts w:ascii="Calibri" w:hAnsi="Calibri"/>
                          <w:color w:val="055D8B"/>
                        </w:rPr>
                        <w:t>systems?</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What are the policies restricting how/where Part B data (digital or hard copy) are</w:t>
                      </w:r>
                      <w:r w:rsidRPr="00715349">
                        <w:rPr>
                          <w:rFonts w:ascii="Calibri" w:hAnsi="Calibri"/>
                          <w:color w:val="055D8B"/>
                          <w:spacing w:val="-11"/>
                        </w:rPr>
                        <w:t xml:space="preserve"> </w:t>
                      </w:r>
                      <w:r w:rsidRPr="00715349">
                        <w:rPr>
                          <w:rFonts w:ascii="Calibri" w:hAnsi="Calibri"/>
                          <w:color w:val="055D8B"/>
                        </w:rPr>
                        <w:t>stored?</w:t>
                      </w:r>
                    </w:p>
                    <w:p w:rsidR="00055E7C" w:rsidRPr="00715349" w:rsidRDefault="00055E7C">
                      <w:pPr>
                        <w:pStyle w:val="BodyText"/>
                        <w:numPr>
                          <w:ilvl w:val="1"/>
                          <w:numId w:val="121"/>
                        </w:numPr>
                        <w:tabs>
                          <w:tab w:val="left" w:pos="540"/>
                        </w:tabs>
                        <w:spacing w:before="12" w:line="206" w:lineRule="auto"/>
                        <w:ind w:right="442"/>
                        <w:rPr>
                          <w:rFonts w:ascii="Calibri" w:hAnsi="Calibri"/>
                        </w:rPr>
                      </w:pPr>
                      <w:r w:rsidRPr="00715349">
                        <w:rPr>
                          <w:rFonts w:ascii="Calibri" w:hAnsi="Calibri"/>
                          <w:color w:val="055D8B"/>
                        </w:rPr>
                        <w:t>If there are multiple tools used to access the data, are the security policies applied to all tools</w:t>
                      </w:r>
                      <w:r w:rsidRPr="00715349">
                        <w:rPr>
                          <w:rFonts w:ascii="Calibri" w:hAnsi="Calibri"/>
                          <w:color w:val="055D8B"/>
                          <w:spacing w:val="-17"/>
                        </w:rPr>
                        <w:t xml:space="preserve"> </w:t>
                      </w:r>
                      <w:r w:rsidRPr="00715349">
                        <w:rPr>
                          <w:rFonts w:ascii="Calibri" w:hAnsi="Calibri"/>
                          <w:color w:val="055D8B"/>
                        </w:rPr>
                        <w:t>or methods of accessing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21"/>
                        </w:numPr>
                        <w:tabs>
                          <w:tab w:val="left" w:pos="370"/>
                        </w:tabs>
                        <w:spacing w:line="206" w:lineRule="auto"/>
                        <w:ind w:right="246"/>
                        <w:rPr>
                          <w:rFonts w:ascii="Calibri" w:hAnsi="Calibri"/>
                        </w:rPr>
                      </w:pPr>
                      <w:r w:rsidRPr="00715349">
                        <w:rPr>
                          <w:rFonts w:ascii="Calibri" w:hAnsi="Calibri"/>
                          <w:color w:val="4C4D4F"/>
                        </w:rPr>
                        <w:t>Data governance security policies require documenting data system operations that, at a</w:t>
                      </w:r>
                      <w:r w:rsidRPr="00715349">
                        <w:rPr>
                          <w:rFonts w:ascii="Calibri" w:hAnsi="Calibri"/>
                          <w:color w:val="4C4D4F"/>
                          <w:spacing w:val="-23"/>
                        </w:rPr>
                        <w:t xml:space="preserve"> </w:t>
                      </w:r>
                      <w:r w:rsidRPr="00715349">
                        <w:rPr>
                          <w:rFonts w:ascii="Calibri" w:hAnsi="Calibri"/>
                          <w:color w:val="4C4D4F"/>
                        </w:rPr>
                        <w:t>minimum, include the following for each state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spacing w:line="226" w:lineRule="exact"/>
                        <w:ind w:left="417" w:firstLine="0"/>
                        <w:rPr>
                          <w:rFonts w:ascii="Calibri" w:hAnsi="Calibri"/>
                        </w:rPr>
                      </w:pPr>
                      <w:r w:rsidRPr="00715349">
                        <w:rPr>
                          <w:rFonts w:ascii="Calibri" w:hAnsi="Calibri"/>
                          <w:color w:val="4C4D4F"/>
                        </w:rPr>
                        <w:t>— Person(s) responsible for data security</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training available or required for authorized data users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storage method(s)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back-up and recovery method(s)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Response(s) to data breach</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transference (e.g., agency to agency, email, FTP, texting, USB)</w:t>
                      </w:r>
                    </w:p>
                    <w:p w:rsidR="00055E7C" w:rsidRPr="00715349" w:rsidRDefault="00055E7C">
                      <w:pPr>
                        <w:pStyle w:val="BodyText"/>
                        <w:numPr>
                          <w:ilvl w:val="0"/>
                          <w:numId w:val="120"/>
                        </w:numPr>
                        <w:tabs>
                          <w:tab w:val="left" w:pos="643"/>
                        </w:tabs>
                        <w:spacing w:line="240" w:lineRule="exact"/>
                        <w:rPr>
                          <w:rFonts w:ascii="Calibri" w:hAnsi="Calibri"/>
                        </w:rPr>
                      </w:pPr>
                      <w:r w:rsidRPr="00715349">
                        <w:rPr>
                          <w:rFonts w:ascii="Calibri" w:hAnsi="Calibri"/>
                          <w:color w:val="4C4D4F"/>
                        </w:rPr>
                        <w:t>Data encryption</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0"/>
                          <w:numId w:val="120"/>
                        </w:numPr>
                        <w:tabs>
                          <w:tab w:val="left" w:pos="643"/>
                        </w:tabs>
                        <w:spacing w:line="240" w:lineRule="exact"/>
                        <w:rPr>
                          <w:rFonts w:ascii="Calibri" w:hAnsi="Calibri"/>
                        </w:rPr>
                      </w:pPr>
                      <w:r w:rsidRPr="00715349">
                        <w:rPr>
                          <w:rFonts w:ascii="Calibri" w:hAnsi="Calibri"/>
                          <w:color w:val="4C4D4F"/>
                        </w:rPr>
                        <w:t>Data destruction</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Employee use(s) of program equipment and personal devices</w:t>
                      </w:r>
                    </w:p>
                    <w:p w:rsidR="00055E7C" w:rsidRPr="00715349" w:rsidRDefault="00055E7C" w:rsidP="00D35715">
                      <w:pPr>
                        <w:pStyle w:val="BodyText"/>
                        <w:numPr>
                          <w:ilvl w:val="0"/>
                          <w:numId w:val="121"/>
                        </w:numPr>
                        <w:tabs>
                          <w:tab w:val="left" w:pos="370"/>
                        </w:tabs>
                        <w:spacing w:before="10" w:line="206" w:lineRule="auto"/>
                        <w:ind w:right="861"/>
                        <w:rPr>
                          <w:rFonts w:ascii="Calibri" w:hAnsi="Calibri"/>
                        </w:rPr>
                      </w:pPr>
                      <w:r w:rsidRPr="00715349">
                        <w:rPr>
                          <w:rFonts w:ascii="Calibri" w:hAnsi="Calibri"/>
                          <w:color w:val="4C4D4F"/>
                        </w:rPr>
                        <w:t>Data governance security policies require that appropriate staff and contractors who</w:t>
                      </w:r>
                      <w:r w:rsidRPr="00715349">
                        <w:rPr>
                          <w:rFonts w:ascii="Calibri" w:hAnsi="Calibri"/>
                          <w:color w:val="4C4D4F"/>
                          <w:spacing w:val="-23"/>
                        </w:rPr>
                        <w:t xml:space="preserve"> </w:t>
                      </w:r>
                      <w:r w:rsidRPr="00715349">
                        <w:rPr>
                          <w:rFonts w:ascii="Calibri" w:hAnsi="Calibri"/>
                          <w:color w:val="4C4D4F"/>
                        </w:rPr>
                        <w:t>collect, maintain, or receive data participate in periodic data security</w:t>
                      </w:r>
                      <w:r w:rsidRPr="00715349">
                        <w:rPr>
                          <w:rFonts w:ascii="Calibri" w:hAnsi="Calibri"/>
                          <w:color w:val="4C4D4F"/>
                          <w:spacing w:val="-3"/>
                        </w:rPr>
                        <w:t xml:space="preserve"> </w:t>
                      </w:r>
                      <w:r w:rsidRPr="00715349">
                        <w:rPr>
                          <w:rFonts w:ascii="Calibri" w:hAnsi="Calibri"/>
                          <w:color w:val="4C4D4F"/>
                        </w:rPr>
                        <w:t>training.</w:t>
                      </w:r>
                    </w:p>
                    <w:p w:rsidR="00055E7C" w:rsidRPr="00715349" w:rsidRDefault="00055E7C">
                      <w:pPr>
                        <w:pStyle w:val="BodyText"/>
                        <w:numPr>
                          <w:ilvl w:val="1"/>
                          <w:numId w:val="119"/>
                        </w:numPr>
                        <w:tabs>
                          <w:tab w:val="left" w:pos="540"/>
                        </w:tabs>
                        <w:spacing w:line="226" w:lineRule="exact"/>
                        <w:rPr>
                          <w:rFonts w:ascii="Calibri" w:hAnsi="Calibri"/>
                        </w:rPr>
                      </w:pPr>
                      <w:r w:rsidRPr="00715349">
                        <w:rPr>
                          <w:rFonts w:ascii="Calibri" w:hAnsi="Calibri"/>
                          <w:color w:val="055D8B"/>
                        </w:rPr>
                        <w:t>How does the SEA determine and identify who may have access to Part B</w:t>
                      </w:r>
                      <w:r w:rsidRPr="00715349">
                        <w:rPr>
                          <w:rFonts w:ascii="Calibri" w:hAnsi="Calibri"/>
                          <w:color w:val="055D8B"/>
                          <w:spacing w:val="-6"/>
                        </w:rPr>
                        <w:t xml:space="preserve"> </w:t>
                      </w:r>
                      <w:r w:rsidRPr="00715349">
                        <w:rPr>
                          <w:rFonts w:ascii="Calibri" w:hAnsi="Calibri"/>
                          <w:color w:val="055D8B"/>
                        </w:rPr>
                        <w:t>data?</w:t>
                      </w:r>
                    </w:p>
                    <w:p w:rsidR="00055E7C" w:rsidRPr="00715349" w:rsidRDefault="00055E7C">
                      <w:pPr>
                        <w:pStyle w:val="BodyText"/>
                        <w:numPr>
                          <w:ilvl w:val="1"/>
                          <w:numId w:val="119"/>
                        </w:numPr>
                        <w:tabs>
                          <w:tab w:val="left" w:pos="540"/>
                        </w:tabs>
                        <w:spacing w:before="12" w:line="206" w:lineRule="auto"/>
                        <w:ind w:right="190"/>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procedure for maintaining a list of agency employees (names and positions)</w:t>
                      </w:r>
                      <w:r w:rsidRPr="00715349">
                        <w:rPr>
                          <w:rFonts w:ascii="Calibri" w:hAnsi="Calibri"/>
                          <w:color w:val="055D8B"/>
                          <w:spacing w:val="-8"/>
                        </w:rPr>
                        <w:t xml:space="preserve"> </w:t>
                      </w:r>
                      <w:r w:rsidRPr="00715349">
                        <w:rPr>
                          <w:rFonts w:ascii="Calibri" w:hAnsi="Calibri"/>
                          <w:color w:val="055D8B"/>
                        </w:rPr>
                        <w:t>with access to PII for public</w:t>
                      </w:r>
                      <w:r w:rsidRPr="00715349">
                        <w:rPr>
                          <w:rFonts w:ascii="Calibri" w:hAnsi="Calibri"/>
                          <w:color w:val="055D8B"/>
                          <w:spacing w:val="-1"/>
                        </w:rPr>
                        <w:t xml:space="preserve"> </w:t>
                      </w:r>
                      <w:r w:rsidRPr="00715349">
                        <w:rPr>
                          <w:rFonts w:ascii="Calibri" w:hAnsi="Calibri"/>
                          <w:color w:val="055D8B"/>
                        </w:rPr>
                        <w:t>inspection?</w:t>
                      </w:r>
                    </w:p>
                    <w:p w:rsidR="00055E7C" w:rsidRPr="00715349" w:rsidRDefault="00055E7C">
                      <w:pPr>
                        <w:pStyle w:val="BodyText"/>
                        <w:numPr>
                          <w:ilvl w:val="1"/>
                          <w:numId w:val="119"/>
                        </w:numPr>
                        <w:tabs>
                          <w:tab w:val="left" w:pos="540"/>
                        </w:tabs>
                        <w:spacing w:line="226" w:lineRule="exact"/>
                        <w:rPr>
                          <w:rFonts w:ascii="Calibri" w:hAnsi="Calibri"/>
                        </w:rPr>
                      </w:pPr>
                      <w:r w:rsidRPr="00715349">
                        <w:rPr>
                          <w:rFonts w:ascii="Calibri" w:hAnsi="Calibri"/>
                          <w:color w:val="055D8B"/>
                        </w:rPr>
                        <w:t xml:space="preserve">What data security training is available? </w:t>
                      </w:r>
                      <w:r w:rsidRPr="00715349">
                        <w:rPr>
                          <w:rFonts w:ascii="Calibri" w:hAnsi="Calibri"/>
                          <w:color w:val="055D8B"/>
                          <w:spacing w:val="-8"/>
                        </w:rPr>
                        <w:t>To</w:t>
                      </w:r>
                      <w:r w:rsidRPr="00715349">
                        <w:rPr>
                          <w:rFonts w:ascii="Calibri" w:hAnsi="Calibri"/>
                          <w:color w:val="055D8B"/>
                          <w:spacing w:val="-10"/>
                        </w:rPr>
                        <w:t xml:space="preserve"> </w:t>
                      </w:r>
                      <w:r w:rsidRPr="00715349">
                        <w:rPr>
                          <w:rFonts w:ascii="Calibri" w:hAnsi="Calibri"/>
                          <w:color w:val="055D8B"/>
                        </w:rPr>
                        <w:t>whom?</w:t>
                      </w:r>
                    </w:p>
                    <w:p w:rsidR="00055E7C" w:rsidRPr="00715349" w:rsidRDefault="00055E7C">
                      <w:pPr>
                        <w:pStyle w:val="BodyText"/>
                        <w:numPr>
                          <w:ilvl w:val="1"/>
                          <w:numId w:val="119"/>
                        </w:numPr>
                        <w:tabs>
                          <w:tab w:val="left" w:pos="540"/>
                        </w:tabs>
                        <w:spacing w:before="12" w:line="206" w:lineRule="auto"/>
                        <w:ind w:right="580"/>
                        <w:rPr>
                          <w:rFonts w:ascii="Calibri" w:hAnsi="Calibri"/>
                        </w:rPr>
                      </w:pPr>
                      <w:r w:rsidRPr="00715349">
                        <w:rPr>
                          <w:rFonts w:ascii="Calibri" w:hAnsi="Calibri"/>
                          <w:color w:val="055D8B"/>
                        </w:rPr>
                        <w:t>How does the SEA track which staff have completed the training? Who (role) is responsible</w:t>
                      </w:r>
                      <w:r w:rsidRPr="00715349">
                        <w:rPr>
                          <w:rFonts w:ascii="Calibri" w:hAnsi="Calibri"/>
                          <w:color w:val="055D8B"/>
                          <w:spacing w:val="-29"/>
                        </w:rPr>
                        <w:t xml:space="preserve"> </w:t>
                      </w:r>
                      <w:r w:rsidRPr="00715349">
                        <w:rPr>
                          <w:rFonts w:ascii="Calibri" w:hAnsi="Calibri"/>
                          <w:color w:val="055D8B"/>
                        </w:rPr>
                        <w:t>for tracking and ensuring staff are being</w:t>
                      </w:r>
                      <w:r w:rsidRPr="00715349">
                        <w:rPr>
                          <w:rFonts w:ascii="Calibri" w:hAnsi="Calibri"/>
                          <w:color w:val="055D8B"/>
                          <w:spacing w:val="-1"/>
                        </w:rPr>
                        <w:t xml:space="preserve"> </w:t>
                      </w:r>
                      <w:r w:rsidRPr="00715349">
                        <w:rPr>
                          <w:rFonts w:ascii="Calibri" w:hAnsi="Calibri"/>
                          <w:color w:val="055D8B"/>
                        </w:rPr>
                        <w:t>trained?</w:t>
                      </w:r>
                    </w:p>
                    <w:p w:rsidR="00055E7C" w:rsidRPr="00715349" w:rsidRDefault="00055E7C">
                      <w:pPr>
                        <w:pStyle w:val="BodyText"/>
                        <w:numPr>
                          <w:ilvl w:val="1"/>
                          <w:numId w:val="119"/>
                        </w:numPr>
                        <w:tabs>
                          <w:tab w:val="left" w:pos="540"/>
                        </w:tabs>
                        <w:spacing w:line="206" w:lineRule="auto"/>
                        <w:ind w:right="530"/>
                        <w:rPr>
                          <w:rFonts w:ascii="Calibri" w:hAnsi="Calibri"/>
                        </w:rPr>
                      </w:pPr>
                      <w:r w:rsidRPr="00715349">
                        <w:rPr>
                          <w:rFonts w:ascii="Calibri" w:hAnsi="Calibri"/>
                          <w:color w:val="055D8B"/>
                        </w:rPr>
                        <w:t>How often must identified staff go through data security training? Is there an annual review/ refresher course to ensure that all persons collecting or using PII receive training or</w:t>
                      </w:r>
                      <w:r w:rsidRPr="00715349">
                        <w:rPr>
                          <w:rFonts w:ascii="Calibri" w:hAnsi="Calibri"/>
                          <w:color w:val="055D8B"/>
                          <w:spacing w:val="-18"/>
                        </w:rPr>
                        <w:t xml:space="preserve"> </w:t>
                      </w:r>
                      <w:r w:rsidRPr="00715349">
                        <w:rPr>
                          <w:rFonts w:ascii="Calibri" w:hAnsi="Calibri"/>
                          <w:color w:val="055D8B"/>
                        </w:rPr>
                        <w:t>instruction regarding the SEAs confidentiality policies and</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19"/>
                        </w:numPr>
                        <w:tabs>
                          <w:tab w:val="left" w:pos="540"/>
                        </w:tabs>
                        <w:spacing w:line="225" w:lineRule="exact"/>
                        <w:rPr>
                          <w:rFonts w:ascii="Calibri" w:hAnsi="Calibri"/>
                        </w:rPr>
                      </w:pPr>
                      <w:r w:rsidRPr="00715349">
                        <w:rPr>
                          <w:rFonts w:ascii="Calibri" w:hAnsi="Calibri"/>
                          <w:color w:val="055D8B"/>
                        </w:rPr>
                        <w:t>What is the ongoing support for implementation of data</w:t>
                      </w:r>
                      <w:r w:rsidRPr="00715349">
                        <w:rPr>
                          <w:rFonts w:ascii="Calibri" w:hAnsi="Calibri"/>
                          <w:color w:val="055D8B"/>
                          <w:spacing w:val="-1"/>
                        </w:rPr>
                        <w:t xml:space="preserve"> </w:t>
                      </w:r>
                      <w:r w:rsidRPr="00715349">
                        <w:rPr>
                          <w:rFonts w:ascii="Calibri" w:hAnsi="Calibri"/>
                          <w:color w:val="055D8B"/>
                        </w:rPr>
                        <w:t>security?</w:t>
                      </w:r>
                    </w:p>
                    <w:p w:rsidR="00055E7C" w:rsidRPr="00715349" w:rsidRDefault="00055E7C">
                      <w:pPr>
                        <w:pStyle w:val="BodyText"/>
                        <w:numPr>
                          <w:ilvl w:val="1"/>
                          <w:numId w:val="119"/>
                        </w:numPr>
                        <w:tabs>
                          <w:tab w:val="left" w:pos="540"/>
                        </w:tabs>
                        <w:spacing w:line="240" w:lineRule="exact"/>
                        <w:rPr>
                          <w:rFonts w:ascii="Calibri" w:hAnsi="Calibri"/>
                        </w:rPr>
                      </w:pPr>
                      <w:r w:rsidRPr="00715349">
                        <w:rPr>
                          <w:rFonts w:ascii="Calibri" w:hAnsi="Calibri"/>
                          <w:color w:val="055D8B"/>
                        </w:rPr>
                        <w:t>What process is in place if a staff member does not complete the</w:t>
                      </w:r>
                      <w:r w:rsidRPr="00715349">
                        <w:rPr>
                          <w:rFonts w:ascii="Calibri" w:hAnsi="Calibri"/>
                          <w:color w:val="055D8B"/>
                          <w:spacing w:val="-3"/>
                        </w:rPr>
                        <w:t xml:space="preserve"> </w:t>
                      </w:r>
                      <w:r w:rsidRPr="00715349">
                        <w:rPr>
                          <w:rFonts w:ascii="Calibri" w:hAnsi="Calibri"/>
                          <w:color w:val="055D8B"/>
                        </w:rPr>
                        <w:t>training?</w:t>
                      </w:r>
                    </w:p>
                    <w:p w:rsidR="00055E7C" w:rsidRPr="00715349" w:rsidRDefault="00055E7C">
                      <w:pPr>
                        <w:pStyle w:val="BodyText"/>
                        <w:numPr>
                          <w:ilvl w:val="1"/>
                          <w:numId w:val="119"/>
                        </w:numPr>
                        <w:tabs>
                          <w:tab w:val="left" w:pos="540"/>
                        </w:tabs>
                        <w:spacing w:before="9" w:line="206" w:lineRule="auto"/>
                        <w:ind w:right="113"/>
                        <w:rPr>
                          <w:rFonts w:ascii="Calibri" w:hAnsi="Calibri"/>
                        </w:rPr>
                      </w:pPr>
                      <w:r w:rsidRPr="00715349">
                        <w:rPr>
                          <w:rFonts w:ascii="Calibri" w:hAnsi="Calibri"/>
                          <w:color w:val="055D8B"/>
                        </w:rPr>
                        <w:t>How does the SEA document that staff and contractors who collect, maintain, or receive Part B</w:t>
                      </w:r>
                      <w:r w:rsidRPr="00715349">
                        <w:rPr>
                          <w:rFonts w:ascii="Calibri" w:hAnsi="Calibri"/>
                          <w:color w:val="055D8B"/>
                          <w:spacing w:val="-20"/>
                        </w:rPr>
                        <w:t xml:space="preserve"> </w:t>
                      </w:r>
                      <w:r w:rsidRPr="00715349">
                        <w:rPr>
                          <w:rFonts w:ascii="Calibri" w:hAnsi="Calibri"/>
                          <w:color w:val="055D8B"/>
                        </w:rPr>
                        <w:t>data have signed a confidentiality</w:t>
                      </w:r>
                      <w:r w:rsidRPr="00715349">
                        <w:rPr>
                          <w:rFonts w:ascii="Calibri" w:hAnsi="Calibri"/>
                          <w:color w:val="055D8B"/>
                          <w:spacing w:val="-1"/>
                        </w:rPr>
                        <w:t xml:space="preserve"> </w:t>
                      </w:r>
                      <w:r w:rsidRPr="00715349">
                        <w:rPr>
                          <w:rFonts w:ascii="Calibri" w:hAnsi="Calibri"/>
                          <w:color w:val="055D8B"/>
                        </w:rPr>
                        <w:t>statement?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654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182"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234" type="#_x0000_t202" style="position:absolute;margin-left:54pt;margin-top:57.6pt;width:7in;height:12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ABZvsNtAIAALg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86385B">
      <w:pPr>
        <w:rPr>
          <w:rFonts w:ascii="Calibri" w:hAnsi="Calibri"/>
          <w:sz w:val="2"/>
          <w:szCs w:val="2"/>
        </w:rPr>
        <w:sectPr w:rsidR="00B1182C" w:rsidRPr="00715349">
          <w:pgSz w:w="12240" w:h="15840"/>
          <w:pgMar w:top="940" w:right="640" w:bottom="280" w:left="320" w:header="720" w:footer="720" w:gutter="0"/>
          <w:cols w:space="720"/>
        </w:sectPr>
      </w:pPr>
      <w:r w:rsidRPr="00715349">
        <w:rPr>
          <w:rFonts w:ascii="Calibri" w:hAnsi="Calibri"/>
          <w:noProof/>
          <w:lang w:bidi="ar-SA"/>
        </w:rPr>
        <mc:AlternateContent>
          <mc:Choice Requires="wps">
            <w:drawing>
              <wp:anchor distT="0" distB="0" distL="114300" distR="114300" simplePos="0" relativeHeight="251433472" behindDoc="1" locked="0" layoutInCell="1" allowOverlap="1">
                <wp:simplePos x="0" y="0"/>
                <wp:positionH relativeFrom="page">
                  <wp:posOffset>1466850</wp:posOffset>
                </wp:positionH>
                <wp:positionV relativeFrom="page">
                  <wp:posOffset>1647825</wp:posOffset>
                </wp:positionV>
                <wp:extent cx="5634355" cy="349250"/>
                <wp:effectExtent l="0" t="0" r="4445" b="12700"/>
                <wp:wrapNone/>
                <wp:docPr id="1185"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DG6: </w:t>
                            </w:r>
                            <w:r w:rsidRPr="00715349">
                              <w:rPr>
                                <w:rFonts w:ascii="Calibri" w:hAnsi="Calibri"/>
                                <w:color w:val="FFFFFF"/>
                              </w:rPr>
                              <w:t>Data governance policies require the development and implementation of procedures to ensure the security of the data from breach or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235" type="#_x0000_t202" style="position:absolute;margin-left:115.5pt;margin-top:129.75pt;width:443.65pt;height:27.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XpuAIAALg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DG6: </w:t>
                      </w:r>
                      <w:r w:rsidRPr="00715349">
                        <w:rPr>
                          <w:rFonts w:ascii="Calibri" w:hAnsi="Calibri"/>
                          <w:color w:val="FFFFFF"/>
                        </w:rPr>
                        <w:t>Data governance policies require the development and implementation of procedures to ensure the security of the data from breach or loss.</w:t>
                      </w:r>
                    </w:p>
                  </w:txbxContent>
                </v:textbox>
                <w10:wrap anchorx="page" anchory="page"/>
              </v:shape>
            </w:pict>
          </mc:Fallback>
        </mc:AlternateContent>
      </w:r>
      <w:r>
        <w:rPr>
          <w:rFonts w:ascii="Calibri" w:hAnsi="Calibri"/>
          <w:noProof/>
          <w:lang w:bidi="ar-SA"/>
        </w:rPr>
        <mc:AlternateContent>
          <mc:Choice Requires="wpg">
            <w:drawing>
              <wp:anchor distT="0" distB="0" distL="114300" distR="114300" simplePos="0" relativeHeight="252079616" behindDoc="1" locked="0" layoutInCell="1" allowOverlap="1" wp14:anchorId="36BB29D7" wp14:editId="4540E8EF">
                <wp:simplePos x="0" y="0"/>
                <wp:positionH relativeFrom="page">
                  <wp:posOffset>680720</wp:posOffset>
                </wp:positionH>
                <wp:positionV relativeFrom="paragraph">
                  <wp:posOffset>1372870</wp:posOffset>
                </wp:positionV>
                <wp:extent cx="6409690" cy="7227570"/>
                <wp:effectExtent l="0" t="0" r="10160" b="30480"/>
                <wp:wrapNone/>
                <wp:docPr id="1593" name="Group 1593"/>
                <wp:cNvGraphicFramePr/>
                <a:graphic xmlns:a="http://schemas.openxmlformats.org/drawingml/2006/main">
                  <a:graphicData uri="http://schemas.microsoft.com/office/word/2010/wordprocessingGroup">
                    <wpg:wgp>
                      <wpg:cNvGrpSpPr/>
                      <wpg:grpSpPr>
                        <a:xfrm>
                          <a:off x="0" y="0"/>
                          <a:ext cx="6409690" cy="7227570"/>
                          <a:chOff x="0" y="0"/>
                          <a:chExt cx="6400800" cy="3248025"/>
                        </a:xfrm>
                      </wpg:grpSpPr>
                      <wps:wsp>
                        <wps:cNvPr id="1594" name="Rectangle 159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Straight Connector 1595"/>
                        <wps:cNvCnPr/>
                        <wps:spPr>
                          <a:xfrm>
                            <a:off x="756336"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8F865F" id="Group 1593" o:spid="_x0000_s1026" style="position:absolute;margin-left:53.6pt;margin-top:108.1pt;width:504.7pt;height:569.1pt;z-index:-9596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">
                <v:rect id="Rectangle 159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" filled="f" strokecolor="black [3213]" strokeweight=".5pt"/>
                <v:line id="Straight Connector 1595" o:spid="_x0000_s1028" style="position:absolute;visibility:visible;mso-wrap-style:square" from="7563,95" to="7563,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" strokecolor="black [3040]"/>
                <w10:wrap anchorx="page"/>
              </v:group>
            </w:pict>
          </mc:Fallback>
        </mc:AlternateContent>
      </w:r>
      <w:r w:rsidR="00456693">
        <w:rPr>
          <w:rFonts w:ascii="Calibri" w:hAnsi="Calibri"/>
          <w:noProof/>
          <w:lang w:bidi="ar-SA"/>
        </w:rPr>
        <mc:AlternateContent>
          <mc:Choice Requires="wps">
            <w:drawing>
              <wp:anchor distT="0" distB="0" distL="114300" distR="114300" simplePos="0" relativeHeight="251427328" behindDoc="1" locked="0" layoutInCell="1" allowOverlap="1">
                <wp:simplePos x="0" y="0"/>
                <wp:positionH relativeFrom="column">
                  <wp:posOffset>482600</wp:posOffset>
                </wp:positionH>
                <wp:positionV relativeFrom="paragraph">
                  <wp:posOffset>988060</wp:posOffset>
                </wp:positionV>
                <wp:extent cx="6409055" cy="396875"/>
                <wp:effectExtent l="0" t="0" r="10795" b="22225"/>
                <wp:wrapNone/>
                <wp:docPr id="1193"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20 2520"/>
                            <a:gd name="T3" fmla="*/ 2520 h 625"/>
                            <a:gd name="T4" fmla="+- 0 2305 1085"/>
                            <a:gd name="T5" fmla="*/ T4 w 10093"/>
                            <a:gd name="T6" fmla="+- 0 2520 2520"/>
                            <a:gd name="T7" fmla="*/ 2520 h 625"/>
                            <a:gd name="T8" fmla="+- 0 1085 1085"/>
                            <a:gd name="T9" fmla="*/ T8 w 10093"/>
                            <a:gd name="T10" fmla="+- 0 2520 2520"/>
                            <a:gd name="T11" fmla="*/ 2520 h 625"/>
                            <a:gd name="T12" fmla="+- 0 1085 1085"/>
                            <a:gd name="T13" fmla="*/ T12 w 10093"/>
                            <a:gd name="T14" fmla="+- 0 3145 2520"/>
                            <a:gd name="T15" fmla="*/ 3145 h 625"/>
                            <a:gd name="T16" fmla="+- 0 2305 1085"/>
                            <a:gd name="T17" fmla="*/ T16 w 10093"/>
                            <a:gd name="T18" fmla="+- 0 3145 2520"/>
                            <a:gd name="T19" fmla="*/ 3145 h 625"/>
                            <a:gd name="T20" fmla="+- 0 11178 1085"/>
                            <a:gd name="T21" fmla="*/ T20 w 10093"/>
                            <a:gd name="T22" fmla="+- 0 3145 2520"/>
                            <a:gd name="T23" fmla="*/ 3145 h 625"/>
                            <a:gd name="T24" fmla="+- 0 11178 1085"/>
                            <a:gd name="T25" fmla="*/ T24 w 10093"/>
                            <a:gd name="T26" fmla="+- 0 2520 2520"/>
                            <a:gd name="T27" fmla="*/ 252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5D47FD4" id="Freeform 1196" o:spid="_x0000_s1026" style="position:absolute;z-index:-171480;visibility:visible;mso-wrap-style:square;mso-wrap-distance-left:9pt;mso-wrap-distance-top:0;mso-wrap-distance-right:9pt;mso-wrap-distance-bottom:0;mso-position-horizontal:absolute;mso-position-horizontal-relative:text;mso-position-vertical:absolute;mso-position-vertical-relative:text;v-text-anchor:top" points="542.65pt,77.8pt,99pt,77.8pt,38pt,77.8pt,38pt,109.05pt,99pt,109.05pt,542.65pt,109.05pt,542.65pt,77.8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" fillcolor="#007f74" strokeweight=".5pt">
                <v:path arrowok="t" o:connecttype="custom" o:connectlocs="6409055,1600200;774700,1600200;0,1600200;0,1997075;774700,1997075;6409055,1997075;6409055,1600200" o:connectangles="0,0,0,0,0,0,0"/>
              </v:polyline>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43756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181"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D3F9D" id="Line 1176" o:spid="_x0000_s1026" style="position:absolute;z-index:-17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Mt3n7I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43961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162"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236" type="#_x0000_t202" style="position:absolute;margin-left:53pt;margin-top:47.1pt;width:299pt;height:13.2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Lt46za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0640" behindDoc="1" locked="0" layoutInCell="1" allowOverlap="1">
                <wp:simplePos x="0" y="0"/>
                <wp:positionH relativeFrom="page">
                  <wp:posOffset>673100</wp:posOffset>
                </wp:positionH>
                <wp:positionV relativeFrom="page">
                  <wp:posOffset>1316355</wp:posOffset>
                </wp:positionV>
                <wp:extent cx="3335020" cy="245745"/>
                <wp:effectExtent l="0" t="1905" r="1905" b="0"/>
                <wp:wrapNone/>
                <wp:docPr id="1161"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237" type="#_x0000_t202" style="position:absolute;margin-left:53pt;margin-top:103.65pt;width:262.6pt;height:19.3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GtQIAAL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166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159"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6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238" type="#_x0000_t202" style="position:absolute;margin-left:53pt;margin-top:746.5pt;width:79pt;height:13.2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5tgIAALg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ICb4vm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62">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268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158"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239" type="#_x0000_t202" style="position:absolute;margin-left:547.7pt;margin-top:746.85pt;width:11.4pt;height:12.8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INsgIAALc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O5gEg2yAgAA&#10;t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16</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3712" behindDoc="1" locked="0" layoutInCell="1" allowOverlap="1">
                <wp:simplePos x="0" y="0"/>
                <wp:positionH relativeFrom="page">
                  <wp:posOffset>688975</wp:posOffset>
                </wp:positionH>
                <wp:positionV relativeFrom="page">
                  <wp:posOffset>1600200</wp:posOffset>
                </wp:positionV>
                <wp:extent cx="774700" cy="396875"/>
                <wp:effectExtent l="3175" t="0" r="3175" b="3175"/>
                <wp:wrapNone/>
                <wp:docPr id="1157"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240" type="#_x0000_t202" style="position:absolute;margin-left:54.25pt;margin-top:126pt;width:61pt;height:31.2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BsswIAALc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4736" behindDoc="1" locked="0" layoutInCell="1" allowOverlap="1">
                <wp:simplePos x="0" y="0"/>
                <wp:positionH relativeFrom="page">
                  <wp:posOffset>1463675</wp:posOffset>
                </wp:positionH>
                <wp:positionV relativeFrom="page">
                  <wp:posOffset>1600200</wp:posOffset>
                </wp:positionV>
                <wp:extent cx="5634355" cy="396875"/>
                <wp:effectExtent l="0" t="0" r="0" b="3175"/>
                <wp:wrapNone/>
                <wp:docPr id="1156"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DG6: </w:t>
                            </w:r>
                            <w:r w:rsidRPr="00715349">
                              <w:rPr>
                                <w:rFonts w:ascii="Calibri" w:hAnsi="Calibri"/>
                                <w:color w:val="FFFFFF"/>
                              </w:rPr>
                              <w:t>Data governance policies require the development and implementation of procedures to ensure the security of the data from breach or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241" type="#_x0000_t202" style="position:absolute;margin-left:115.25pt;margin-top:126pt;width:443.65pt;height:31.2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5MdswIAALgFAAAOAAAAZHJzL2Uyb0RvYy54bWysVG1vmzAQ/j5p/8Hyd8pLgAZ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DG6: </w:t>
                      </w:r>
                      <w:r w:rsidRPr="00715349">
                        <w:rPr>
                          <w:rFonts w:ascii="Calibri" w:hAnsi="Calibri"/>
                          <w:color w:val="FFFFFF"/>
                        </w:rPr>
                        <w:t>Data governance policies require the development and implementation of procedures to ensure the security of the data from breach or loss.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5760" behindDoc="1" locked="0" layoutInCell="1" allowOverlap="1">
                <wp:simplePos x="0" y="0"/>
                <wp:positionH relativeFrom="page">
                  <wp:posOffset>688975</wp:posOffset>
                </wp:positionH>
                <wp:positionV relativeFrom="page">
                  <wp:posOffset>1997075</wp:posOffset>
                </wp:positionV>
                <wp:extent cx="774700" cy="4629150"/>
                <wp:effectExtent l="3175" t="0" r="3175" b="3175"/>
                <wp:wrapNone/>
                <wp:docPr id="1155"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242" type="#_x0000_t202" style="position:absolute;margin-left:54.25pt;margin-top:157.25pt;width:61pt;height:364.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6784" behindDoc="1" locked="0" layoutInCell="1" allowOverlap="1">
                <wp:simplePos x="0" y="0"/>
                <wp:positionH relativeFrom="page">
                  <wp:posOffset>1463675</wp:posOffset>
                </wp:positionH>
                <wp:positionV relativeFrom="page">
                  <wp:posOffset>1997075</wp:posOffset>
                </wp:positionV>
                <wp:extent cx="5634355" cy="4629150"/>
                <wp:effectExtent l="0" t="0" r="0" b="3175"/>
                <wp:wrapNone/>
                <wp:docPr id="1154"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21"/>
                              </w:numPr>
                              <w:tabs>
                                <w:tab w:val="left" w:pos="370"/>
                              </w:tabs>
                              <w:spacing w:before="42" w:line="206" w:lineRule="auto"/>
                              <w:ind w:right="693"/>
                              <w:rPr>
                                <w:rFonts w:ascii="Calibri" w:hAnsi="Calibri"/>
                              </w:rPr>
                            </w:pPr>
                            <w:r w:rsidRPr="00715349">
                              <w:rPr>
                                <w:rFonts w:ascii="Calibri" w:hAnsi="Calibri"/>
                                <w:color w:val="4C4D4F"/>
                              </w:rPr>
                              <w:t>Data governance security policies require adherence to security policies and procedures</w:t>
                            </w:r>
                            <w:r w:rsidRPr="00715349">
                              <w:rPr>
                                <w:rFonts w:ascii="Calibri" w:hAnsi="Calibri"/>
                                <w:color w:val="4C4D4F"/>
                                <w:spacing w:val="-24"/>
                              </w:rPr>
                              <w:t xml:space="preserve"> </w:t>
                            </w:r>
                            <w:r w:rsidRPr="00715349">
                              <w:rPr>
                                <w:rFonts w:ascii="Calibri" w:hAnsi="Calibri"/>
                                <w:color w:val="4C4D4F"/>
                              </w:rPr>
                              <w:t>when transferring or exchanging Part B state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117"/>
                              </w:numPr>
                              <w:tabs>
                                <w:tab w:val="left" w:pos="540"/>
                              </w:tabs>
                              <w:spacing w:line="206" w:lineRule="auto"/>
                              <w:ind w:right="9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practices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followed</w:t>
                            </w:r>
                            <w:r w:rsidRPr="00715349">
                              <w:rPr>
                                <w:rFonts w:ascii="Calibri" w:hAnsi="Calibri"/>
                                <w:color w:val="055D8B"/>
                                <w:spacing w:val="-3"/>
                              </w:rPr>
                              <w:t xml:space="preserve"> </w:t>
                            </w:r>
                            <w:r w:rsidRPr="00715349">
                              <w:rPr>
                                <w:rFonts w:ascii="Calibri" w:hAnsi="Calibri"/>
                                <w:color w:val="055D8B"/>
                              </w:rPr>
                              <w:t>exchanging Part B data, including PII (e.g., data encrypted or password protected before</w:t>
                            </w:r>
                            <w:r w:rsidRPr="00715349">
                              <w:rPr>
                                <w:rFonts w:ascii="Calibri" w:hAnsi="Calibri"/>
                                <w:color w:val="055D8B"/>
                                <w:spacing w:val="-7"/>
                              </w:rPr>
                              <w:t xml:space="preserve"> </w:t>
                            </w:r>
                            <w:r w:rsidRPr="00715349">
                              <w:rPr>
                                <w:rFonts w:ascii="Calibri" w:hAnsi="Calibri"/>
                                <w:color w:val="055D8B"/>
                              </w:rPr>
                              <w:t>sharing)?</w:t>
                            </w:r>
                          </w:p>
                          <w:p w:rsidR="00055E7C" w:rsidRPr="00715349" w:rsidRDefault="00055E7C">
                            <w:pPr>
                              <w:pStyle w:val="BodyText"/>
                              <w:numPr>
                                <w:ilvl w:val="1"/>
                                <w:numId w:val="117"/>
                              </w:numPr>
                              <w:tabs>
                                <w:tab w:val="left" w:pos="540"/>
                              </w:tabs>
                              <w:spacing w:line="206" w:lineRule="auto"/>
                              <w:ind w:right="468"/>
                              <w:rPr>
                                <w:rFonts w:ascii="Calibri" w:hAnsi="Calibri"/>
                              </w:rPr>
                            </w:pPr>
                            <w:r w:rsidRPr="00715349">
                              <w:rPr>
                                <w:rFonts w:ascii="Calibri" w:hAnsi="Calibri"/>
                                <w:color w:val="055D8B"/>
                              </w:rPr>
                              <w:t>What technologies does the SEA use to ensure that Part B data are transferred securely (such</w:t>
                            </w:r>
                            <w:r w:rsidRPr="00715349">
                              <w:rPr>
                                <w:rFonts w:ascii="Calibri" w:hAnsi="Calibri"/>
                                <w:color w:val="055D8B"/>
                                <w:spacing w:val="-25"/>
                              </w:rPr>
                              <w:t xml:space="preserve"> </w:t>
                            </w:r>
                            <w:r w:rsidRPr="00715349">
                              <w:rPr>
                                <w:rFonts w:ascii="Calibri" w:hAnsi="Calibri"/>
                                <w:color w:val="055D8B"/>
                              </w:rPr>
                              <w:t>as Secure File Transfer Protocol (SFTP) site)? Within the agency? Outside</w:t>
                            </w:r>
                            <w:r w:rsidRPr="00715349">
                              <w:rPr>
                                <w:rFonts w:ascii="Calibri" w:hAnsi="Calibri"/>
                                <w:color w:val="055D8B"/>
                                <w:spacing w:val="-25"/>
                              </w:rPr>
                              <w:t xml:space="preserve"> </w:t>
                            </w:r>
                            <w:r w:rsidRPr="00715349">
                              <w:rPr>
                                <w:rFonts w:ascii="Calibri" w:hAnsi="Calibri"/>
                                <w:color w:val="055D8B"/>
                              </w:rPr>
                              <w:t>entities?</w:t>
                            </w:r>
                          </w:p>
                          <w:p w:rsidR="00055E7C" w:rsidRPr="00715349" w:rsidRDefault="00055E7C">
                            <w:pPr>
                              <w:pStyle w:val="BodyText"/>
                              <w:numPr>
                                <w:ilvl w:val="1"/>
                                <w:numId w:val="117"/>
                              </w:numPr>
                              <w:tabs>
                                <w:tab w:val="left" w:pos="540"/>
                              </w:tabs>
                              <w:spacing w:line="206" w:lineRule="auto"/>
                              <w:ind w:right="145"/>
                              <w:rPr>
                                <w:rFonts w:ascii="Calibri" w:hAnsi="Calibri"/>
                              </w:rPr>
                            </w:pPr>
                            <w:r w:rsidRPr="00715349">
                              <w:rPr>
                                <w:rFonts w:ascii="Calibri" w:hAnsi="Calibri"/>
                                <w:color w:val="055D8B"/>
                              </w:rPr>
                              <w:t>What restrictions exist in the data security policies governing the storage (e.g., cannot be stored</w:t>
                            </w:r>
                            <w:r w:rsidRPr="00715349">
                              <w:rPr>
                                <w:rFonts w:ascii="Calibri" w:hAnsi="Calibri"/>
                                <w:color w:val="055D8B"/>
                                <w:spacing w:val="-22"/>
                              </w:rPr>
                              <w:t xml:space="preserve"> </w:t>
                            </w:r>
                            <w:r w:rsidRPr="00715349">
                              <w:rPr>
                                <w:rFonts w:ascii="Calibri" w:hAnsi="Calibri"/>
                                <w:color w:val="055D8B"/>
                              </w:rPr>
                              <w:t>on a laptop outside the network firewall, cannot be stored on a USB drive) of Part B</w:t>
                            </w:r>
                            <w:r w:rsidRPr="00715349">
                              <w:rPr>
                                <w:rFonts w:ascii="Calibri" w:hAnsi="Calibri"/>
                                <w:color w:val="055D8B"/>
                                <w:spacing w:val="-7"/>
                              </w:rPr>
                              <w:t xml:space="preserve"> </w:t>
                            </w:r>
                            <w:r w:rsidRPr="00715349">
                              <w:rPr>
                                <w:rFonts w:ascii="Calibri" w:hAnsi="Calibri"/>
                                <w:color w:val="055D8B"/>
                              </w:rPr>
                              <w:t>data?</w:t>
                            </w:r>
                          </w:p>
                          <w:p w:rsidR="00055E7C" w:rsidRPr="00715349" w:rsidRDefault="00055E7C">
                            <w:pPr>
                              <w:pStyle w:val="BodyText"/>
                              <w:numPr>
                                <w:ilvl w:val="1"/>
                                <w:numId w:val="117"/>
                              </w:numPr>
                              <w:tabs>
                                <w:tab w:val="left" w:pos="540"/>
                              </w:tabs>
                              <w:spacing w:line="226" w:lineRule="exact"/>
                              <w:rPr>
                                <w:rFonts w:ascii="Calibri" w:hAnsi="Calibri"/>
                              </w:rPr>
                            </w:pPr>
                            <w:r w:rsidRPr="00715349">
                              <w:rPr>
                                <w:rFonts w:ascii="Calibri" w:hAnsi="Calibri"/>
                                <w:color w:val="055D8B"/>
                              </w:rPr>
                              <w:t>What policies govern encryption of laptops or USB</w:t>
                            </w:r>
                            <w:r w:rsidRPr="00715349">
                              <w:rPr>
                                <w:rFonts w:ascii="Calibri" w:hAnsi="Calibri"/>
                                <w:color w:val="055D8B"/>
                                <w:spacing w:val="-1"/>
                              </w:rPr>
                              <w:t xml:space="preserve"> </w:t>
                            </w:r>
                            <w:r w:rsidRPr="00715349">
                              <w:rPr>
                                <w:rFonts w:ascii="Calibri" w:hAnsi="Calibri"/>
                                <w:color w:val="055D8B"/>
                              </w:rPr>
                              <w:t>drives?</w:t>
                            </w:r>
                          </w:p>
                          <w:p w:rsidR="00055E7C" w:rsidRPr="00715349" w:rsidRDefault="00055E7C" w:rsidP="00D35715">
                            <w:pPr>
                              <w:pStyle w:val="BodyText"/>
                              <w:numPr>
                                <w:ilvl w:val="0"/>
                                <w:numId w:val="121"/>
                              </w:numPr>
                              <w:tabs>
                                <w:tab w:val="left" w:pos="370"/>
                              </w:tabs>
                              <w:spacing w:before="5" w:line="206" w:lineRule="auto"/>
                              <w:ind w:right="639"/>
                              <w:rPr>
                                <w:rFonts w:ascii="Calibri" w:hAnsi="Calibri"/>
                              </w:rPr>
                            </w:pPr>
                            <w:r w:rsidRPr="00715349">
                              <w:rPr>
                                <w:rFonts w:ascii="Calibri" w:hAnsi="Calibri"/>
                                <w:color w:val="4C4D4F"/>
                              </w:rPr>
                              <w:t>Data governance security policies require that all internal or external entities, agencies, or staff maintaining or using state Part B data adhere to all applicable security policies and</w:t>
                            </w:r>
                            <w:r w:rsidRPr="00715349">
                              <w:rPr>
                                <w:rFonts w:ascii="Calibri" w:hAnsi="Calibri"/>
                                <w:color w:val="4C4D4F"/>
                                <w:spacing w:val="-21"/>
                              </w:rPr>
                              <w:t xml:space="preserve"> </w:t>
                            </w:r>
                            <w:r w:rsidRPr="00715349">
                              <w:rPr>
                                <w:rFonts w:ascii="Calibri" w:hAnsi="Calibri"/>
                                <w:color w:val="4C4D4F"/>
                              </w:rPr>
                              <w:t>procedures.</w:t>
                            </w:r>
                          </w:p>
                          <w:p w:rsidR="00055E7C" w:rsidRPr="00715349" w:rsidRDefault="00055E7C">
                            <w:pPr>
                              <w:pStyle w:val="BodyText"/>
                              <w:numPr>
                                <w:ilvl w:val="1"/>
                                <w:numId w:val="117"/>
                              </w:numPr>
                              <w:tabs>
                                <w:tab w:val="left" w:pos="540"/>
                              </w:tabs>
                              <w:spacing w:line="206" w:lineRule="auto"/>
                              <w:ind w:right="441"/>
                              <w:rPr>
                                <w:rFonts w:ascii="Calibri" w:hAnsi="Calibri"/>
                              </w:rPr>
                            </w:pPr>
                            <w:r w:rsidRPr="00715349">
                              <w:rPr>
                                <w:rFonts w:ascii="Calibri" w:hAnsi="Calibri"/>
                                <w:color w:val="055D8B"/>
                              </w:rPr>
                              <w:t>Are internal and external entities, agencies, or staff required to sign a confidentiality</w:t>
                            </w:r>
                            <w:r w:rsidRPr="00715349">
                              <w:rPr>
                                <w:rFonts w:ascii="Calibri" w:hAnsi="Calibri"/>
                                <w:color w:val="055D8B"/>
                                <w:spacing w:val="-30"/>
                              </w:rPr>
                              <w:t xml:space="preserve"> </w:t>
                            </w:r>
                            <w:r w:rsidRPr="00715349">
                              <w:rPr>
                                <w:rFonts w:ascii="Calibri" w:hAnsi="Calibri"/>
                                <w:color w:val="055D8B"/>
                              </w:rPr>
                              <w:t>agreement that applies to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7"/>
                              </w:numPr>
                              <w:tabs>
                                <w:tab w:val="left" w:pos="540"/>
                              </w:tabs>
                              <w:spacing w:line="206" w:lineRule="auto"/>
                              <w:ind w:right="154"/>
                              <w:rPr>
                                <w:rFonts w:ascii="Calibri" w:hAnsi="Calibri"/>
                              </w:rPr>
                            </w:pPr>
                            <w:r w:rsidRPr="00715349">
                              <w:rPr>
                                <w:rFonts w:ascii="Calibri" w:hAnsi="Calibri"/>
                                <w:color w:val="055D8B"/>
                              </w:rPr>
                              <w:t>How does the SEA implement data sharing agreements for internal and external entities</w:t>
                            </w:r>
                            <w:r w:rsidRPr="00715349">
                              <w:rPr>
                                <w:rFonts w:ascii="Calibri" w:hAnsi="Calibri"/>
                                <w:color w:val="055D8B"/>
                                <w:spacing w:val="-17"/>
                              </w:rPr>
                              <w:t xml:space="preserve"> </w:t>
                            </w:r>
                            <w:r w:rsidRPr="00715349">
                              <w:rPr>
                                <w:rFonts w:ascii="Calibri" w:hAnsi="Calibri"/>
                                <w:color w:val="055D8B"/>
                              </w:rPr>
                              <w:t xml:space="preserve">(including researchers and </w:t>
                            </w:r>
                            <w:r w:rsidRPr="00715349">
                              <w:rPr>
                                <w:rFonts w:ascii="Calibri" w:hAnsi="Calibri"/>
                                <w:color w:val="055D8B"/>
                                <w:spacing w:val="2"/>
                              </w:rPr>
                              <w:t xml:space="preserve">staff) </w:t>
                            </w:r>
                            <w:r w:rsidRPr="00715349">
                              <w:rPr>
                                <w:rFonts w:ascii="Calibri" w:hAnsi="Calibri"/>
                                <w:color w:val="055D8B"/>
                              </w:rPr>
                              <w:t>outlining what data may be shared, for what purposes, and for</w:t>
                            </w:r>
                            <w:r w:rsidRPr="00715349">
                              <w:rPr>
                                <w:rFonts w:ascii="Calibri" w:hAnsi="Calibri"/>
                                <w:color w:val="055D8B"/>
                                <w:spacing w:val="-13"/>
                              </w:rPr>
                              <w:t xml:space="preserve"> </w:t>
                            </w:r>
                            <w:r w:rsidRPr="00715349">
                              <w:rPr>
                                <w:rFonts w:ascii="Calibri" w:hAnsi="Calibri"/>
                                <w:color w:val="055D8B"/>
                              </w:rPr>
                              <w:t>what</w:t>
                            </w:r>
                          </w:p>
                          <w:p w:rsidR="00055E7C" w:rsidRPr="00715349" w:rsidRDefault="00055E7C">
                            <w:pPr>
                              <w:pStyle w:val="BodyText"/>
                              <w:spacing w:line="226" w:lineRule="exact"/>
                              <w:ind w:firstLine="0"/>
                              <w:rPr>
                                <w:rFonts w:ascii="Calibri" w:hAnsi="Calibri"/>
                              </w:rPr>
                            </w:pPr>
                            <w:r w:rsidRPr="00715349">
                              <w:rPr>
                                <w:rFonts w:ascii="Calibri" w:hAnsi="Calibri"/>
                                <w:color w:val="055D8B"/>
                              </w:rPr>
                              <w:t>time period?</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 xml:space="preserve">How does the SEA ensure that data sharing agreements meet </w:t>
                            </w:r>
                            <w:r w:rsidRPr="00715349">
                              <w:rPr>
                                <w:rFonts w:ascii="Calibri" w:hAnsi="Calibri"/>
                                <w:color w:val="055D8B"/>
                                <w:spacing w:val="-4"/>
                              </w:rPr>
                              <w:t xml:space="preserve">FERPA </w:t>
                            </w:r>
                            <w:r w:rsidRPr="00715349">
                              <w:rPr>
                                <w:rFonts w:ascii="Calibri" w:hAnsi="Calibri"/>
                                <w:color w:val="055D8B"/>
                              </w:rPr>
                              <w:t>requirements?</w:t>
                            </w:r>
                          </w:p>
                          <w:p w:rsidR="00055E7C" w:rsidRPr="00715349" w:rsidRDefault="00055E7C" w:rsidP="00D35715">
                            <w:pPr>
                              <w:pStyle w:val="BodyText"/>
                              <w:numPr>
                                <w:ilvl w:val="0"/>
                                <w:numId w:val="121"/>
                              </w:numPr>
                              <w:tabs>
                                <w:tab w:val="left" w:pos="370"/>
                              </w:tabs>
                              <w:spacing w:line="240" w:lineRule="exact"/>
                              <w:rPr>
                                <w:rFonts w:ascii="Calibri" w:hAnsi="Calibri"/>
                              </w:rPr>
                            </w:pPr>
                            <w:r w:rsidRPr="00715349">
                              <w:rPr>
                                <w:rFonts w:ascii="Calibri" w:hAnsi="Calibri"/>
                                <w:color w:val="4C4D4F"/>
                              </w:rPr>
                              <w:t>Data governance security policies are periodically reviewed and revised as</w:t>
                            </w:r>
                            <w:r w:rsidRPr="00715349">
                              <w:rPr>
                                <w:rFonts w:ascii="Calibri" w:hAnsi="Calibri"/>
                                <w:color w:val="4C4D4F"/>
                                <w:spacing w:val="-5"/>
                              </w:rPr>
                              <w:t xml:space="preserve"> </w:t>
                            </w:r>
                            <w:r w:rsidRPr="00715349">
                              <w:rPr>
                                <w:rFonts w:ascii="Calibri" w:hAnsi="Calibri"/>
                                <w:color w:val="4C4D4F"/>
                              </w:rPr>
                              <w:t>necessary.</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Who (role) is responsible for reviewing and revising data governance security</w:t>
                            </w:r>
                            <w:r w:rsidRPr="00715349">
                              <w:rPr>
                                <w:rFonts w:ascii="Calibri" w:hAnsi="Calibri"/>
                                <w:color w:val="055D8B"/>
                                <w:spacing w:val="-7"/>
                              </w:rPr>
                              <w:t xml:space="preserve"> </w:t>
                            </w:r>
                            <w:r w:rsidRPr="00715349">
                              <w:rPr>
                                <w:rFonts w:ascii="Calibri" w:hAnsi="Calibri"/>
                                <w:color w:val="055D8B"/>
                              </w:rPr>
                              <w:t>policies?</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How often are data governance security policies</w:t>
                            </w:r>
                            <w:r w:rsidRPr="00715349">
                              <w:rPr>
                                <w:rFonts w:ascii="Calibri" w:hAnsi="Calibri"/>
                                <w:color w:val="055D8B"/>
                                <w:spacing w:val="-2"/>
                              </w:rPr>
                              <w:t xml:space="preserve"> </w:t>
                            </w:r>
                            <w:r w:rsidRPr="00715349">
                              <w:rPr>
                                <w:rFonts w:ascii="Calibri" w:hAnsi="Calibri"/>
                                <w:color w:val="055D8B"/>
                              </w:rPr>
                              <w:t>reviewed?</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Who (role) needs to approve revisions to the data security</w:t>
                            </w:r>
                            <w:r w:rsidRPr="00715349">
                              <w:rPr>
                                <w:rFonts w:ascii="Calibri" w:hAnsi="Calibri"/>
                                <w:color w:val="055D8B"/>
                                <w:spacing w:val="-3"/>
                              </w:rPr>
                              <w:t xml:space="preserve"> </w:t>
                            </w:r>
                            <w:r w:rsidRPr="00715349">
                              <w:rPr>
                                <w:rFonts w:ascii="Calibri" w:hAnsi="Calibri"/>
                                <w:color w:val="055D8B"/>
                              </w:rPr>
                              <w:t>policies?</w:t>
                            </w:r>
                          </w:p>
                          <w:p w:rsidR="00055E7C" w:rsidRPr="00715349" w:rsidRDefault="00055E7C">
                            <w:pPr>
                              <w:pStyle w:val="BodyText"/>
                              <w:numPr>
                                <w:ilvl w:val="1"/>
                                <w:numId w:val="117"/>
                              </w:numPr>
                              <w:tabs>
                                <w:tab w:val="left" w:pos="540"/>
                              </w:tabs>
                              <w:spacing w:before="7" w:line="206" w:lineRule="auto"/>
                              <w:ind w:right="170"/>
                              <w:rPr>
                                <w:rFonts w:ascii="Calibri" w:hAnsi="Calibri"/>
                              </w:rPr>
                            </w:pPr>
                            <w:r w:rsidRPr="00715349">
                              <w:rPr>
                                <w:rFonts w:ascii="Calibri" w:hAnsi="Calibri"/>
                                <w:color w:val="055D8B"/>
                              </w:rPr>
                              <w:t>How are the revised data governance security policies communicated to internal staff and</w:t>
                            </w:r>
                            <w:r w:rsidRPr="00715349">
                              <w:rPr>
                                <w:rFonts w:ascii="Calibri" w:hAnsi="Calibri"/>
                                <w:color w:val="055D8B"/>
                                <w:spacing w:val="-24"/>
                              </w:rPr>
                              <w:t xml:space="preserve"> </w:t>
                            </w:r>
                            <w:r w:rsidRPr="00715349">
                              <w:rPr>
                                <w:rFonts w:ascii="Calibri" w:hAnsi="Calibri"/>
                                <w:color w:val="055D8B"/>
                              </w:rPr>
                              <w:t>external entities that have access to the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17"/>
                              </w:numPr>
                              <w:tabs>
                                <w:tab w:val="left" w:pos="370"/>
                              </w:tabs>
                              <w:spacing w:line="206" w:lineRule="auto"/>
                              <w:ind w:right="524"/>
                              <w:rPr>
                                <w:rFonts w:ascii="Calibri" w:hAnsi="Calibri"/>
                              </w:rPr>
                            </w:pPr>
                            <w:r w:rsidRPr="00715349">
                              <w:rPr>
                                <w:rFonts w:ascii="Calibri" w:hAnsi="Calibri"/>
                                <w:color w:val="4C4D4F"/>
                              </w:rPr>
                              <w:t>Data governance security policies include strategies or protocols for dealing with</w:t>
                            </w:r>
                            <w:r w:rsidRPr="00715349">
                              <w:rPr>
                                <w:rFonts w:ascii="Calibri" w:hAnsi="Calibri"/>
                                <w:color w:val="4C4D4F"/>
                                <w:spacing w:val="-26"/>
                              </w:rPr>
                              <w:t xml:space="preserve"> </w:t>
                            </w:r>
                            <w:r w:rsidRPr="00715349">
                              <w:rPr>
                                <w:rFonts w:ascii="Calibri" w:hAnsi="Calibri"/>
                                <w:color w:val="4C4D4F"/>
                              </w:rPr>
                              <w:t>misalignments between federal, state, and local laws, regulations, and standards, when and if they</w:t>
                            </w:r>
                            <w:r w:rsidRPr="00715349">
                              <w:rPr>
                                <w:rFonts w:ascii="Calibri" w:hAnsi="Calibri"/>
                                <w:color w:val="4C4D4F"/>
                                <w:spacing w:val="-24"/>
                              </w:rPr>
                              <w:t xml:space="preserve"> </w:t>
                            </w:r>
                            <w:r w:rsidRPr="00715349">
                              <w:rPr>
                                <w:rFonts w:ascii="Calibri" w:hAnsi="Calibri"/>
                                <w:color w:val="4C4D4F"/>
                              </w:rPr>
                              <w:t>appear.</w:t>
                            </w:r>
                          </w:p>
                          <w:p w:rsidR="00055E7C" w:rsidRPr="00715349" w:rsidRDefault="00055E7C">
                            <w:pPr>
                              <w:pStyle w:val="BodyText"/>
                              <w:numPr>
                                <w:ilvl w:val="1"/>
                                <w:numId w:val="117"/>
                              </w:numPr>
                              <w:tabs>
                                <w:tab w:val="left" w:pos="540"/>
                              </w:tabs>
                              <w:spacing w:line="206" w:lineRule="auto"/>
                              <w:ind w:right="744"/>
                              <w:rPr>
                                <w:rFonts w:ascii="Calibri" w:hAnsi="Calibri"/>
                              </w:rPr>
                            </w:pPr>
                            <w:r w:rsidRPr="00715349">
                              <w:rPr>
                                <w:rFonts w:ascii="Calibri" w:hAnsi="Calibri"/>
                                <w:color w:val="055D8B"/>
                              </w:rPr>
                              <w:t xml:space="preserve">How does the SEA determine a misalignment exists? </w:t>
                            </w:r>
                            <w:r w:rsidRPr="00715349">
                              <w:rPr>
                                <w:rFonts w:ascii="Calibri" w:hAnsi="Calibri"/>
                                <w:color w:val="055D8B"/>
                                <w:spacing w:val="-3"/>
                              </w:rPr>
                              <w:t xml:space="preserve">For </w:t>
                            </w:r>
                            <w:r w:rsidRPr="00715349">
                              <w:rPr>
                                <w:rFonts w:ascii="Calibri" w:hAnsi="Calibri"/>
                                <w:color w:val="055D8B"/>
                              </w:rPr>
                              <w:t>example, a state law may be</w:t>
                            </w:r>
                            <w:r w:rsidRPr="00715349">
                              <w:rPr>
                                <w:rFonts w:ascii="Calibri" w:hAnsi="Calibri"/>
                                <w:color w:val="055D8B"/>
                                <w:spacing w:val="-17"/>
                              </w:rPr>
                              <w:t xml:space="preserve"> </w:t>
                            </w:r>
                            <w:r w:rsidRPr="00715349">
                              <w:rPr>
                                <w:rFonts w:ascii="Calibri" w:hAnsi="Calibri"/>
                                <w:color w:val="055D8B"/>
                              </w:rPr>
                              <w:t>more restrictive than federal law or IDEA law may be more directive than</w:t>
                            </w:r>
                            <w:r w:rsidRPr="00715349">
                              <w:rPr>
                                <w:rFonts w:ascii="Calibri" w:hAnsi="Calibri"/>
                                <w:color w:val="055D8B"/>
                                <w:spacing w:val="-5"/>
                              </w:rPr>
                              <w:t xml:space="preserve"> </w:t>
                            </w:r>
                            <w:r w:rsidRPr="00715349">
                              <w:rPr>
                                <w:rFonts w:ascii="Calibri" w:hAnsi="Calibri"/>
                                <w:color w:val="055D8B"/>
                                <w:spacing w:val="-3"/>
                              </w:rPr>
                              <w:t>FERPA.</w:t>
                            </w:r>
                          </w:p>
                          <w:p w:rsidR="00055E7C" w:rsidRPr="00715349" w:rsidRDefault="00055E7C">
                            <w:pPr>
                              <w:pStyle w:val="BodyText"/>
                              <w:numPr>
                                <w:ilvl w:val="1"/>
                                <w:numId w:val="117"/>
                              </w:numPr>
                              <w:tabs>
                                <w:tab w:val="left" w:pos="540"/>
                              </w:tabs>
                              <w:spacing w:line="206" w:lineRule="auto"/>
                              <w:ind w:right="302"/>
                              <w:jc w:val="both"/>
                              <w:rPr>
                                <w:rFonts w:ascii="Calibri" w:hAnsi="Calibri"/>
                              </w:rPr>
                            </w:pPr>
                            <w:r w:rsidRPr="00715349">
                              <w:rPr>
                                <w:rFonts w:ascii="Calibri" w:hAnsi="Calibri"/>
                                <w:color w:val="055D8B"/>
                              </w:rPr>
                              <w:t xml:space="preserve">How does the SEA determine which standards to follow when creating data governance security policies when there is a misalignment? </w:t>
                            </w:r>
                            <w:r w:rsidRPr="00715349">
                              <w:rPr>
                                <w:rFonts w:ascii="Calibri" w:hAnsi="Calibri"/>
                                <w:color w:val="055D8B"/>
                                <w:spacing w:val="-3"/>
                              </w:rPr>
                              <w:t xml:space="preserve">For </w:t>
                            </w:r>
                            <w:r w:rsidRPr="00715349">
                              <w:rPr>
                                <w:rFonts w:ascii="Calibri" w:hAnsi="Calibri"/>
                                <w:color w:val="055D8B"/>
                              </w:rPr>
                              <w:t>example, does the SEA have an established</w:t>
                            </w:r>
                            <w:r w:rsidRPr="00715349">
                              <w:rPr>
                                <w:rFonts w:ascii="Calibri" w:hAnsi="Calibri"/>
                                <w:color w:val="055D8B"/>
                                <w:spacing w:val="-16"/>
                              </w:rPr>
                              <w:t xml:space="preserve"> </w:t>
                            </w:r>
                            <w:r w:rsidRPr="00715349">
                              <w:rPr>
                                <w:rFonts w:ascii="Calibri" w:hAnsi="Calibri"/>
                                <w:color w:val="055D8B"/>
                              </w:rPr>
                              <w:t>hierarchy or rubric for applying laws/regulations to the data governance security</w:t>
                            </w:r>
                            <w:r w:rsidRPr="00715349">
                              <w:rPr>
                                <w:rFonts w:ascii="Calibri" w:hAnsi="Calibri"/>
                                <w:color w:val="055D8B"/>
                                <w:spacing w:val="-5"/>
                              </w:rPr>
                              <w:t xml:space="preserve"> </w:t>
                            </w:r>
                            <w:r w:rsidRPr="00715349">
                              <w:rPr>
                                <w:rFonts w:ascii="Calibri" w:hAnsi="Calibri"/>
                                <w:color w:val="055D8B"/>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243" type="#_x0000_t202" style="position:absolute;margin-left:115.25pt;margin-top:157.25pt;width:443.65pt;height:364.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euQIAALk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" filled="f" stroked="f">
                <v:textbox inset="0,0,0,0">
                  <w:txbxContent>
                    <w:p w:rsidR="00055E7C" w:rsidRPr="00715349" w:rsidRDefault="00055E7C" w:rsidP="00D35715">
                      <w:pPr>
                        <w:pStyle w:val="BodyText"/>
                        <w:numPr>
                          <w:ilvl w:val="0"/>
                          <w:numId w:val="121"/>
                        </w:numPr>
                        <w:tabs>
                          <w:tab w:val="left" w:pos="370"/>
                        </w:tabs>
                        <w:spacing w:before="42" w:line="206" w:lineRule="auto"/>
                        <w:ind w:right="693"/>
                        <w:rPr>
                          <w:rFonts w:ascii="Calibri" w:hAnsi="Calibri"/>
                        </w:rPr>
                      </w:pPr>
                      <w:r w:rsidRPr="00715349">
                        <w:rPr>
                          <w:rFonts w:ascii="Calibri" w:hAnsi="Calibri"/>
                          <w:color w:val="4C4D4F"/>
                        </w:rPr>
                        <w:t>Data governance security policies require adherence to security policies and procedures</w:t>
                      </w:r>
                      <w:r w:rsidRPr="00715349">
                        <w:rPr>
                          <w:rFonts w:ascii="Calibri" w:hAnsi="Calibri"/>
                          <w:color w:val="4C4D4F"/>
                          <w:spacing w:val="-24"/>
                        </w:rPr>
                        <w:t xml:space="preserve"> </w:t>
                      </w:r>
                      <w:r w:rsidRPr="00715349">
                        <w:rPr>
                          <w:rFonts w:ascii="Calibri" w:hAnsi="Calibri"/>
                          <w:color w:val="4C4D4F"/>
                        </w:rPr>
                        <w:t>when transferring or exchanging Part B state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117"/>
                        </w:numPr>
                        <w:tabs>
                          <w:tab w:val="left" w:pos="540"/>
                        </w:tabs>
                        <w:spacing w:line="206" w:lineRule="auto"/>
                        <w:ind w:right="9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practices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followed</w:t>
                      </w:r>
                      <w:r w:rsidRPr="00715349">
                        <w:rPr>
                          <w:rFonts w:ascii="Calibri" w:hAnsi="Calibri"/>
                          <w:color w:val="055D8B"/>
                          <w:spacing w:val="-3"/>
                        </w:rPr>
                        <w:t xml:space="preserve"> </w:t>
                      </w:r>
                      <w:r w:rsidRPr="00715349">
                        <w:rPr>
                          <w:rFonts w:ascii="Calibri" w:hAnsi="Calibri"/>
                          <w:color w:val="055D8B"/>
                        </w:rPr>
                        <w:t>exchanging Part B data, including PII (e.g., data encrypted or password protected before</w:t>
                      </w:r>
                      <w:r w:rsidRPr="00715349">
                        <w:rPr>
                          <w:rFonts w:ascii="Calibri" w:hAnsi="Calibri"/>
                          <w:color w:val="055D8B"/>
                          <w:spacing w:val="-7"/>
                        </w:rPr>
                        <w:t xml:space="preserve"> </w:t>
                      </w:r>
                      <w:r w:rsidRPr="00715349">
                        <w:rPr>
                          <w:rFonts w:ascii="Calibri" w:hAnsi="Calibri"/>
                          <w:color w:val="055D8B"/>
                        </w:rPr>
                        <w:t>sharing)?</w:t>
                      </w:r>
                    </w:p>
                    <w:p w:rsidR="00055E7C" w:rsidRPr="00715349" w:rsidRDefault="00055E7C">
                      <w:pPr>
                        <w:pStyle w:val="BodyText"/>
                        <w:numPr>
                          <w:ilvl w:val="1"/>
                          <w:numId w:val="117"/>
                        </w:numPr>
                        <w:tabs>
                          <w:tab w:val="left" w:pos="540"/>
                        </w:tabs>
                        <w:spacing w:line="206" w:lineRule="auto"/>
                        <w:ind w:right="468"/>
                        <w:rPr>
                          <w:rFonts w:ascii="Calibri" w:hAnsi="Calibri"/>
                        </w:rPr>
                      </w:pPr>
                      <w:r w:rsidRPr="00715349">
                        <w:rPr>
                          <w:rFonts w:ascii="Calibri" w:hAnsi="Calibri"/>
                          <w:color w:val="055D8B"/>
                        </w:rPr>
                        <w:t>What technologies does the SEA use to ensure that Part B data are transferred securely (such</w:t>
                      </w:r>
                      <w:r w:rsidRPr="00715349">
                        <w:rPr>
                          <w:rFonts w:ascii="Calibri" w:hAnsi="Calibri"/>
                          <w:color w:val="055D8B"/>
                          <w:spacing w:val="-25"/>
                        </w:rPr>
                        <w:t xml:space="preserve"> </w:t>
                      </w:r>
                      <w:r w:rsidRPr="00715349">
                        <w:rPr>
                          <w:rFonts w:ascii="Calibri" w:hAnsi="Calibri"/>
                          <w:color w:val="055D8B"/>
                        </w:rPr>
                        <w:t>as Secure File Transfer Protocol (SFTP) site)? Within the agency? Outside</w:t>
                      </w:r>
                      <w:r w:rsidRPr="00715349">
                        <w:rPr>
                          <w:rFonts w:ascii="Calibri" w:hAnsi="Calibri"/>
                          <w:color w:val="055D8B"/>
                          <w:spacing w:val="-25"/>
                        </w:rPr>
                        <w:t xml:space="preserve"> </w:t>
                      </w:r>
                      <w:r w:rsidRPr="00715349">
                        <w:rPr>
                          <w:rFonts w:ascii="Calibri" w:hAnsi="Calibri"/>
                          <w:color w:val="055D8B"/>
                        </w:rPr>
                        <w:t>entities?</w:t>
                      </w:r>
                    </w:p>
                    <w:p w:rsidR="00055E7C" w:rsidRPr="00715349" w:rsidRDefault="00055E7C">
                      <w:pPr>
                        <w:pStyle w:val="BodyText"/>
                        <w:numPr>
                          <w:ilvl w:val="1"/>
                          <w:numId w:val="117"/>
                        </w:numPr>
                        <w:tabs>
                          <w:tab w:val="left" w:pos="540"/>
                        </w:tabs>
                        <w:spacing w:line="206" w:lineRule="auto"/>
                        <w:ind w:right="145"/>
                        <w:rPr>
                          <w:rFonts w:ascii="Calibri" w:hAnsi="Calibri"/>
                        </w:rPr>
                      </w:pPr>
                      <w:r w:rsidRPr="00715349">
                        <w:rPr>
                          <w:rFonts w:ascii="Calibri" w:hAnsi="Calibri"/>
                          <w:color w:val="055D8B"/>
                        </w:rPr>
                        <w:t>What restrictions exist in the data security policies governing the storage (e.g., cannot be stored</w:t>
                      </w:r>
                      <w:r w:rsidRPr="00715349">
                        <w:rPr>
                          <w:rFonts w:ascii="Calibri" w:hAnsi="Calibri"/>
                          <w:color w:val="055D8B"/>
                          <w:spacing w:val="-22"/>
                        </w:rPr>
                        <w:t xml:space="preserve"> </w:t>
                      </w:r>
                      <w:r w:rsidRPr="00715349">
                        <w:rPr>
                          <w:rFonts w:ascii="Calibri" w:hAnsi="Calibri"/>
                          <w:color w:val="055D8B"/>
                        </w:rPr>
                        <w:t>on a laptop outside the network firewall, cannot be stored on a USB drive) of Part B</w:t>
                      </w:r>
                      <w:r w:rsidRPr="00715349">
                        <w:rPr>
                          <w:rFonts w:ascii="Calibri" w:hAnsi="Calibri"/>
                          <w:color w:val="055D8B"/>
                          <w:spacing w:val="-7"/>
                        </w:rPr>
                        <w:t xml:space="preserve"> </w:t>
                      </w:r>
                      <w:r w:rsidRPr="00715349">
                        <w:rPr>
                          <w:rFonts w:ascii="Calibri" w:hAnsi="Calibri"/>
                          <w:color w:val="055D8B"/>
                        </w:rPr>
                        <w:t>data?</w:t>
                      </w:r>
                    </w:p>
                    <w:p w:rsidR="00055E7C" w:rsidRPr="00715349" w:rsidRDefault="00055E7C">
                      <w:pPr>
                        <w:pStyle w:val="BodyText"/>
                        <w:numPr>
                          <w:ilvl w:val="1"/>
                          <w:numId w:val="117"/>
                        </w:numPr>
                        <w:tabs>
                          <w:tab w:val="left" w:pos="540"/>
                        </w:tabs>
                        <w:spacing w:line="226" w:lineRule="exact"/>
                        <w:rPr>
                          <w:rFonts w:ascii="Calibri" w:hAnsi="Calibri"/>
                        </w:rPr>
                      </w:pPr>
                      <w:r w:rsidRPr="00715349">
                        <w:rPr>
                          <w:rFonts w:ascii="Calibri" w:hAnsi="Calibri"/>
                          <w:color w:val="055D8B"/>
                        </w:rPr>
                        <w:t>What policies govern encryption of laptops or USB</w:t>
                      </w:r>
                      <w:r w:rsidRPr="00715349">
                        <w:rPr>
                          <w:rFonts w:ascii="Calibri" w:hAnsi="Calibri"/>
                          <w:color w:val="055D8B"/>
                          <w:spacing w:val="-1"/>
                        </w:rPr>
                        <w:t xml:space="preserve"> </w:t>
                      </w:r>
                      <w:r w:rsidRPr="00715349">
                        <w:rPr>
                          <w:rFonts w:ascii="Calibri" w:hAnsi="Calibri"/>
                          <w:color w:val="055D8B"/>
                        </w:rPr>
                        <w:t>drives?</w:t>
                      </w:r>
                    </w:p>
                    <w:p w:rsidR="00055E7C" w:rsidRPr="00715349" w:rsidRDefault="00055E7C" w:rsidP="00D35715">
                      <w:pPr>
                        <w:pStyle w:val="BodyText"/>
                        <w:numPr>
                          <w:ilvl w:val="0"/>
                          <w:numId w:val="121"/>
                        </w:numPr>
                        <w:tabs>
                          <w:tab w:val="left" w:pos="370"/>
                        </w:tabs>
                        <w:spacing w:before="5" w:line="206" w:lineRule="auto"/>
                        <w:ind w:right="639"/>
                        <w:rPr>
                          <w:rFonts w:ascii="Calibri" w:hAnsi="Calibri"/>
                        </w:rPr>
                      </w:pPr>
                      <w:r w:rsidRPr="00715349">
                        <w:rPr>
                          <w:rFonts w:ascii="Calibri" w:hAnsi="Calibri"/>
                          <w:color w:val="4C4D4F"/>
                        </w:rPr>
                        <w:t>Data governance security policies require that all internal or external entities, agencies, or staff maintaining or using state Part B data adhere to all applicable security policies and</w:t>
                      </w:r>
                      <w:r w:rsidRPr="00715349">
                        <w:rPr>
                          <w:rFonts w:ascii="Calibri" w:hAnsi="Calibri"/>
                          <w:color w:val="4C4D4F"/>
                          <w:spacing w:val="-21"/>
                        </w:rPr>
                        <w:t xml:space="preserve"> </w:t>
                      </w:r>
                      <w:r w:rsidRPr="00715349">
                        <w:rPr>
                          <w:rFonts w:ascii="Calibri" w:hAnsi="Calibri"/>
                          <w:color w:val="4C4D4F"/>
                        </w:rPr>
                        <w:t>procedures.</w:t>
                      </w:r>
                    </w:p>
                    <w:p w:rsidR="00055E7C" w:rsidRPr="00715349" w:rsidRDefault="00055E7C">
                      <w:pPr>
                        <w:pStyle w:val="BodyText"/>
                        <w:numPr>
                          <w:ilvl w:val="1"/>
                          <w:numId w:val="117"/>
                        </w:numPr>
                        <w:tabs>
                          <w:tab w:val="left" w:pos="540"/>
                        </w:tabs>
                        <w:spacing w:line="206" w:lineRule="auto"/>
                        <w:ind w:right="441"/>
                        <w:rPr>
                          <w:rFonts w:ascii="Calibri" w:hAnsi="Calibri"/>
                        </w:rPr>
                      </w:pPr>
                      <w:r w:rsidRPr="00715349">
                        <w:rPr>
                          <w:rFonts w:ascii="Calibri" w:hAnsi="Calibri"/>
                          <w:color w:val="055D8B"/>
                        </w:rPr>
                        <w:t>Are internal and external entities, agencies, or staff required to sign a confidentiality</w:t>
                      </w:r>
                      <w:r w:rsidRPr="00715349">
                        <w:rPr>
                          <w:rFonts w:ascii="Calibri" w:hAnsi="Calibri"/>
                          <w:color w:val="055D8B"/>
                          <w:spacing w:val="-30"/>
                        </w:rPr>
                        <w:t xml:space="preserve"> </w:t>
                      </w:r>
                      <w:r w:rsidRPr="00715349">
                        <w:rPr>
                          <w:rFonts w:ascii="Calibri" w:hAnsi="Calibri"/>
                          <w:color w:val="055D8B"/>
                        </w:rPr>
                        <w:t>agreement that applies to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7"/>
                        </w:numPr>
                        <w:tabs>
                          <w:tab w:val="left" w:pos="540"/>
                        </w:tabs>
                        <w:spacing w:line="206" w:lineRule="auto"/>
                        <w:ind w:right="154"/>
                        <w:rPr>
                          <w:rFonts w:ascii="Calibri" w:hAnsi="Calibri"/>
                        </w:rPr>
                      </w:pPr>
                      <w:r w:rsidRPr="00715349">
                        <w:rPr>
                          <w:rFonts w:ascii="Calibri" w:hAnsi="Calibri"/>
                          <w:color w:val="055D8B"/>
                        </w:rPr>
                        <w:t>How does the SEA implement data sharing agreements for internal and external entities</w:t>
                      </w:r>
                      <w:r w:rsidRPr="00715349">
                        <w:rPr>
                          <w:rFonts w:ascii="Calibri" w:hAnsi="Calibri"/>
                          <w:color w:val="055D8B"/>
                          <w:spacing w:val="-17"/>
                        </w:rPr>
                        <w:t xml:space="preserve"> </w:t>
                      </w:r>
                      <w:r w:rsidRPr="00715349">
                        <w:rPr>
                          <w:rFonts w:ascii="Calibri" w:hAnsi="Calibri"/>
                          <w:color w:val="055D8B"/>
                        </w:rPr>
                        <w:t xml:space="preserve">(including researchers and </w:t>
                      </w:r>
                      <w:r w:rsidRPr="00715349">
                        <w:rPr>
                          <w:rFonts w:ascii="Calibri" w:hAnsi="Calibri"/>
                          <w:color w:val="055D8B"/>
                          <w:spacing w:val="2"/>
                        </w:rPr>
                        <w:t xml:space="preserve">staff) </w:t>
                      </w:r>
                      <w:r w:rsidRPr="00715349">
                        <w:rPr>
                          <w:rFonts w:ascii="Calibri" w:hAnsi="Calibri"/>
                          <w:color w:val="055D8B"/>
                        </w:rPr>
                        <w:t>outlining what data may be shared, for what purposes, and for</w:t>
                      </w:r>
                      <w:r w:rsidRPr="00715349">
                        <w:rPr>
                          <w:rFonts w:ascii="Calibri" w:hAnsi="Calibri"/>
                          <w:color w:val="055D8B"/>
                          <w:spacing w:val="-13"/>
                        </w:rPr>
                        <w:t xml:space="preserve"> </w:t>
                      </w:r>
                      <w:r w:rsidRPr="00715349">
                        <w:rPr>
                          <w:rFonts w:ascii="Calibri" w:hAnsi="Calibri"/>
                          <w:color w:val="055D8B"/>
                        </w:rPr>
                        <w:t>what</w:t>
                      </w:r>
                    </w:p>
                    <w:p w:rsidR="00055E7C" w:rsidRPr="00715349" w:rsidRDefault="00055E7C">
                      <w:pPr>
                        <w:pStyle w:val="BodyText"/>
                        <w:spacing w:line="226" w:lineRule="exact"/>
                        <w:ind w:firstLine="0"/>
                        <w:rPr>
                          <w:rFonts w:ascii="Calibri" w:hAnsi="Calibri"/>
                        </w:rPr>
                      </w:pPr>
                      <w:r w:rsidRPr="00715349">
                        <w:rPr>
                          <w:rFonts w:ascii="Calibri" w:hAnsi="Calibri"/>
                          <w:color w:val="055D8B"/>
                        </w:rPr>
                        <w:t>time period?</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 xml:space="preserve">How does the SEA ensure that data sharing agreements meet </w:t>
                      </w:r>
                      <w:r w:rsidRPr="00715349">
                        <w:rPr>
                          <w:rFonts w:ascii="Calibri" w:hAnsi="Calibri"/>
                          <w:color w:val="055D8B"/>
                          <w:spacing w:val="-4"/>
                        </w:rPr>
                        <w:t xml:space="preserve">FERPA </w:t>
                      </w:r>
                      <w:r w:rsidRPr="00715349">
                        <w:rPr>
                          <w:rFonts w:ascii="Calibri" w:hAnsi="Calibri"/>
                          <w:color w:val="055D8B"/>
                        </w:rPr>
                        <w:t>requirements?</w:t>
                      </w:r>
                    </w:p>
                    <w:p w:rsidR="00055E7C" w:rsidRPr="00715349" w:rsidRDefault="00055E7C" w:rsidP="00D35715">
                      <w:pPr>
                        <w:pStyle w:val="BodyText"/>
                        <w:numPr>
                          <w:ilvl w:val="0"/>
                          <w:numId w:val="121"/>
                        </w:numPr>
                        <w:tabs>
                          <w:tab w:val="left" w:pos="370"/>
                        </w:tabs>
                        <w:spacing w:line="240" w:lineRule="exact"/>
                        <w:rPr>
                          <w:rFonts w:ascii="Calibri" w:hAnsi="Calibri"/>
                        </w:rPr>
                      </w:pPr>
                      <w:r w:rsidRPr="00715349">
                        <w:rPr>
                          <w:rFonts w:ascii="Calibri" w:hAnsi="Calibri"/>
                          <w:color w:val="4C4D4F"/>
                        </w:rPr>
                        <w:t>Data governance security policies are periodically reviewed and revised as</w:t>
                      </w:r>
                      <w:r w:rsidRPr="00715349">
                        <w:rPr>
                          <w:rFonts w:ascii="Calibri" w:hAnsi="Calibri"/>
                          <w:color w:val="4C4D4F"/>
                          <w:spacing w:val="-5"/>
                        </w:rPr>
                        <w:t xml:space="preserve"> </w:t>
                      </w:r>
                      <w:r w:rsidRPr="00715349">
                        <w:rPr>
                          <w:rFonts w:ascii="Calibri" w:hAnsi="Calibri"/>
                          <w:color w:val="4C4D4F"/>
                        </w:rPr>
                        <w:t>necessary.</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Who (role) is responsible for reviewing and revising data governance security</w:t>
                      </w:r>
                      <w:r w:rsidRPr="00715349">
                        <w:rPr>
                          <w:rFonts w:ascii="Calibri" w:hAnsi="Calibri"/>
                          <w:color w:val="055D8B"/>
                          <w:spacing w:val="-7"/>
                        </w:rPr>
                        <w:t xml:space="preserve"> </w:t>
                      </w:r>
                      <w:r w:rsidRPr="00715349">
                        <w:rPr>
                          <w:rFonts w:ascii="Calibri" w:hAnsi="Calibri"/>
                          <w:color w:val="055D8B"/>
                        </w:rPr>
                        <w:t>policies?</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How often are data governance security policies</w:t>
                      </w:r>
                      <w:r w:rsidRPr="00715349">
                        <w:rPr>
                          <w:rFonts w:ascii="Calibri" w:hAnsi="Calibri"/>
                          <w:color w:val="055D8B"/>
                          <w:spacing w:val="-2"/>
                        </w:rPr>
                        <w:t xml:space="preserve"> </w:t>
                      </w:r>
                      <w:r w:rsidRPr="00715349">
                        <w:rPr>
                          <w:rFonts w:ascii="Calibri" w:hAnsi="Calibri"/>
                          <w:color w:val="055D8B"/>
                        </w:rPr>
                        <w:t>reviewed?</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Who (role) needs to approve revisions to the data security</w:t>
                      </w:r>
                      <w:r w:rsidRPr="00715349">
                        <w:rPr>
                          <w:rFonts w:ascii="Calibri" w:hAnsi="Calibri"/>
                          <w:color w:val="055D8B"/>
                          <w:spacing w:val="-3"/>
                        </w:rPr>
                        <w:t xml:space="preserve"> </w:t>
                      </w:r>
                      <w:r w:rsidRPr="00715349">
                        <w:rPr>
                          <w:rFonts w:ascii="Calibri" w:hAnsi="Calibri"/>
                          <w:color w:val="055D8B"/>
                        </w:rPr>
                        <w:t>policies?</w:t>
                      </w:r>
                    </w:p>
                    <w:p w:rsidR="00055E7C" w:rsidRPr="00715349" w:rsidRDefault="00055E7C">
                      <w:pPr>
                        <w:pStyle w:val="BodyText"/>
                        <w:numPr>
                          <w:ilvl w:val="1"/>
                          <w:numId w:val="117"/>
                        </w:numPr>
                        <w:tabs>
                          <w:tab w:val="left" w:pos="540"/>
                        </w:tabs>
                        <w:spacing w:before="7" w:line="206" w:lineRule="auto"/>
                        <w:ind w:right="170"/>
                        <w:rPr>
                          <w:rFonts w:ascii="Calibri" w:hAnsi="Calibri"/>
                        </w:rPr>
                      </w:pPr>
                      <w:r w:rsidRPr="00715349">
                        <w:rPr>
                          <w:rFonts w:ascii="Calibri" w:hAnsi="Calibri"/>
                          <w:color w:val="055D8B"/>
                        </w:rPr>
                        <w:t>How are the revised data governance security policies communicated to internal staff and</w:t>
                      </w:r>
                      <w:r w:rsidRPr="00715349">
                        <w:rPr>
                          <w:rFonts w:ascii="Calibri" w:hAnsi="Calibri"/>
                          <w:color w:val="055D8B"/>
                          <w:spacing w:val="-24"/>
                        </w:rPr>
                        <w:t xml:space="preserve"> </w:t>
                      </w:r>
                      <w:r w:rsidRPr="00715349">
                        <w:rPr>
                          <w:rFonts w:ascii="Calibri" w:hAnsi="Calibri"/>
                          <w:color w:val="055D8B"/>
                        </w:rPr>
                        <w:t>external entities that have access to the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17"/>
                        </w:numPr>
                        <w:tabs>
                          <w:tab w:val="left" w:pos="370"/>
                        </w:tabs>
                        <w:spacing w:line="206" w:lineRule="auto"/>
                        <w:ind w:right="524"/>
                        <w:rPr>
                          <w:rFonts w:ascii="Calibri" w:hAnsi="Calibri"/>
                        </w:rPr>
                      </w:pPr>
                      <w:r w:rsidRPr="00715349">
                        <w:rPr>
                          <w:rFonts w:ascii="Calibri" w:hAnsi="Calibri"/>
                          <w:color w:val="4C4D4F"/>
                        </w:rPr>
                        <w:t>Data governance security policies include strategies or protocols for dealing with</w:t>
                      </w:r>
                      <w:r w:rsidRPr="00715349">
                        <w:rPr>
                          <w:rFonts w:ascii="Calibri" w:hAnsi="Calibri"/>
                          <w:color w:val="4C4D4F"/>
                          <w:spacing w:val="-26"/>
                        </w:rPr>
                        <w:t xml:space="preserve"> </w:t>
                      </w:r>
                      <w:r w:rsidRPr="00715349">
                        <w:rPr>
                          <w:rFonts w:ascii="Calibri" w:hAnsi="Calibri"/>
                          <w:color w:val="4C4D4F"/>
                        </w:rPr>
                        <w:t>misalignments between federal, state, and local laws, regulations, and standards, when and if they</w:t>
                      </w:r>
                      <w:r w:rsidRPr="00715349">
                        <w:rPr>
                          <w:rFonts w:ascii="Calibri" w:hAnsi="Calibri"/>
                          <w:color w:val="4C4D4F"/>
                          <w:spacing w:val="-24"/>
                        </w:rPr>
                        <w:t xml:space="preserve"> </w:t>
                      </w:r>
                      <w:r w:rsidRPr="00715349">
                        <w:rPr>
                          <w:rFonts w:ascii="Calibri" w:hAnsi="Calibri"/>
                          <w:color w:val="4C4D4F"/>
                        </w:rPr>
                        <w:t>appear.</w:t>
                      </w:r>
                    </w:p>
                    <w:p w:rsidR="00055E7C" w:rsidRPr="00715349" w:rsidRDefault="00055E7C">
                      <w:pPr>
                        <w:pStyle w:val="BodyText"/>
                        <w:numPr>
                          <w:ilvl w:val="1"/>
                          <w:numId w:val="117"/>
                        </w:numPr>
                        <w:tabs>
                          <w:tab w:val="left" w:pos="540"/>
                        </w:tabs>
                        <w:spacing w:line="206" w:lineRule="auto"/>
                        <w:ind w:right="744"/>
                        <w:rPr>
                          <w:rFonts w:ascii="Calibri" w:hAnsi="Calibri"/>
                        </w:rPr>
                      </w:pPr>
                      <w:r w:rsidRPr="00715349">
                        <w:rPr>
                          <w:rFonts w:ascii="Calibri" w:hAnsi="Calibri"/>
                          <w:color w:val="055D8B"/>
                        </w:rPr>
                        <w:t xml:space="preserve">How does the SEA determine a misalignment exists? </w:t>
                      </w:r>
                      <w:r w:rsidRPr="00715349">
                        <w:rPr>
                          <w:rFonts w:ascii="Calibri" w:hAnsi="Calibri"/>
                          <w:color w:val="055D8B"/>
                          <w:spacing w:val="-3"/>
                        </w:rPr>
                        <w:t xml:space="preserve">For </w:t>
                      </w:r>
                      <w:r w:rsidRPr="00715349">
                        <w:rPr>
                          <w:rFonts w:ascii="Calibri" w:hAnsi="Calibri"/>
                          <w:color w:val="055D8B"/>
                        </w:rPr>
                        <w:t>example, a state law may be</w:t>
                      </w:r>
                      <w:r w:rsidRPr="00715349">
                        <w:rPr>
                          <w:rFonts w:ascii="Calibri" w:hAnsi="Calibri"/>
                          <w:color w:val="055D8B"/>
                          <w:spacing w:val="-17"/>
                        </w:rPr>
                        <w:t xml:space="preserve"> </w:t>
                      </w:r>
                      <w:r w:rsidRPr="00715349">
                        <w:rPr>
                          <w:rFonts w:ascii="Calibri" w:hAnsi="Calibri"/>
                          <w:color w:val="055D8B"/>
                        </w:rPr>
                        <w:t>more restrictive than federal law or IDEA law may be more directive than</w:t>
                      </w:r>
                      <w:r w:rsidRPr="00715349">
                        <w:rPr>
                          <w:rFonts w:ascii="Calibri" w:hAnsi="Calibri"/>
                          <w:color w:val="055D8B"/>
                          <w:spacing w:val="-5"/>
                        </w:rPr>
                        <w:t xml:space="preserve"> </w:t>
                      </w:r>
                      <w:r w:rsidRPr="00715349">
                        <w:rPr>
                          <w:rFonts w:ascii="Calibri" w:hAnsi="Calibri"/>
                          <w:color w:val="055D8B"/>
                          <w:spacing w:val="-3"/>
                        </w:rPr>
                        <w:t>FERPA.</w:t>
                      </w:r>
                    </w:p>
                    <w:p w:rsidR="00055E7C" w:rsidRPr="00715349" w:rsidRDefault="00055E7C">
                      <w:pPr>
                        <w:pStyle w:val="BodyText"/>
                        <w:numPr>
                          <w:ilvl w:val="1"/>
                          <w:numId w:val="117"/>
                        </w:numPr>
                        <w:tabs>
                          <w:tab w:val="left" w:pos="540"/>
                        </w:tabs>
                        <w:spacing w:line="206" w:lineRule="auto"/>
                        <w:ind w:right="302"/>
                        <w:jc w:val="both"/>
                        <w:rPr>
                          <w:rFonts w:ascii="Calibri" w:hAnsi="Calibri"/>
                        </w:rPr>
                      </w:pPr>
                      <w:r w:rsidRPr="00715349">
                        <w:rPr>
                          <w:rFonts w:ascii="Calibri" w:hAnsi="Calibri"/>
                          <w:color w:val="055D8B"/>
                        </w:rPr>
                        <w:t xml:space="preserve">How does the SEA determine which standards to follow when creating data governance security policies when there is a misalignment? </w:t>
                      </w:r>
                      <w:r w:rsidRPr="00715349">
                        <w:rPr>
                          <w:rFonts w:ascii="Calibri" w:hAnsi="Calibri"/>
                          <w:color w:val="055D8B"/>
                          <w:spacing w:val="-3"/>
                        </w:rPr>
                        <w:t xml:space="preserve">For </w:t>
                      </w:r>
                      <w:r w:rsidRPr="00715349">
                        <w:rPr>
                          <w:rFonts w:ascii="Calibri" w:hAnsi="Calibri"/>
                          <w:color w:val="055D8B"/>
                        </w:rPr>
                        <w:t>example, does the SEA have an established</w:t>
                      </w:r>
                      <w:r w:rsidRPr="00715349">
                        <w:rPr>
                          <w:rFonts w:ascii="Calibri" w:hAnsi="Calibri"/>
                          <w:color w:val="055D8B"/>
                          <w:spacing w:val="-16"/>
                        </w:rPr>
                        <w:t xml:space="preserve"> </w:t>
                      </w:r>
                      <w:r w:rsidRPr="00715349">
                        <w:rPr>
                          <w:rFonts w:ascii="Calibri" w:hAnsi="Calibri"/>
                          <w:color w:val="055D8B"/>
                        </w:rPr>
                        <w:t>hierarchy or rubric for applying laws/regulations to the data governance security</w:t>
                      </w:r>
                      <w:r w:rsidRPr="00715349">
                        <w:rPr>
                          <w:rFonts w:ascii="Calibri" w:hAnsi="Calibri"/>
                          <w:color w:val="055D8B"/>
                          <w:spacing w:val="-5"/>
                        </w:rPr>
                        <w:t xml:space="preserve"> </w:t>
                      </w:r>
                      <w:r w:rsidRPr="00715349">
                        <w:rPr>
                          <w:rFonts w:ascii="Calibri" w:hAnsi="Calibri"/>
                          <w:color w:val="055D8B"/>
                        </w:rPr>
                        <w:t>policies?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7808" behindDoc="1" locked="0" layoutInCell="1" allowOverlap="1">
                <wp:simplePos x="0" y="0"/>
                <wp:positionH relativeFrom="page">
                  <wp:posOffset>688975</wp:posOffset>
                </wp:positionH>
                <wp:positionV relativeFrom="page">
                  <wp:posOffset>6626225</wp:posOffset>
                </wp:positionV>
                <wp:extent cx="774700" cy="561975"/>
                <wp:effectExtent l="3175" t="0" r="3175" b="3175"/>
                <wp:wrapNone/>
                <wp:docPr id="1153"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244" type="#_x0000_t202" style="position:absolute;margin-left:54.25pt;margin-top:521.75pt;width:61pt;height:44.2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8832" behindDoc="1" locked="0" layoutInCell="1" allowOverlap="1">
                <wp:simplePos x="0" y="0"/>
                <wp:positionH relativeFrom="page">
                  <wp:posOffset>1463675</wp:posOffset>
                </wp:positionH>
                <wp:positionV relativeFrom="page">
                  <wp:posOffset>6626225</wp:posOffset>
                </wp:positionV>
                <wp:extent cx="5634355" cy="561975"/>
                <wp:effectExtent l="0" t="0" r="0" b="3175"/>
                <wp:wrapNone/>
                <wp:docPr id="1152"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DG7: </w:t>
                            </w:r>
                            <w:r w:rsidRPr="00715349">
                              <w:rPr>
                                <w:rFonts w:ascii="Calibri" w:hAnsi="Calibri"/>
                                <w:color w:val="FFFFFF"/>
                              </w:rPr>
                              <w:t>Data governance policies require the development and implementation of procedures to ensure that only authorized users gain appropriate access to the Part B data and data-system-derived products (e.g., reports, extracts,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245" type="#_x0000_t202" style="position:absolute;margin-left:115.25pt;margin-top:521.75pt;width:443.65pt;height:44.2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MGtgIAAL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DG7: </w:t>
                      </w:r>
                      <w:r w:rsidRPr="00715349">
                        <w:rPr>
                          <w:rFonts w:ascii="Calibri" w:hAnsi="Calibri"/>
                          <w:color w:val="FFFFFF"/>
                        </w:rPr>
                        <w:t>Data governance policies require the development and implementation of procedures to ensure that only authorized users gain appropriate access to the Part B data and data-system-derived products (e.g., reports, extracts, etc.).</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9856" behindDoc="1" locked="0" layoutInCell="1" allowOverlap="1">
                <wp:simplePos x="0" y="0"/>
                <wp:positionH relativeFrom="page">
                  <wp:posOffset>688975</wp:posOffset>
                </wp:positionH>
                <wp:positionV relativeFrom="page">
                  <wp:posOffset>7188200</wp:posOffset>
                </wp:positionV>
                <wp:extent cx="774700" cy="1733550"/>
                <wp:effectExtent l="3175" t="0" r="3175" b="3175"/>
                <wp:wrapNone/>
                <wp:docPr id="1151"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246" type="#_x0000_t202" style="position:absolute;margin-left:54.25pt;margin-top:566pt;width:61pt;height:136.5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0880" behindDoc="1" locked="0" layoutInCell="1" allowOverlap="1">
                <wp:simplePos x="0" y="0"/>
                <wp:positionH relativeFrom="page">
                  <wp:posOffset>1463675</wp:posOffset>
                </wp:positionH>
                <wp:positionV relativeFrom="page">
                  <wp:posOffset>7188200</wp:posOffset>
                </wp:positionV>
                <wp:extent cx="5634355" cy="1733550"/>
                <wp:effectExtent l="0" t="0" r="0" b="3175"/>
                <wp:wrapNone/>
                <wp:docPr id="1150"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15"/>
                              </w:numPr>
                              <w:tabs>
                                <w:tab w:val="left" w:pos="370"/>
                              </w:tabs>
                              <w:spacing w:before="42" w:line="206" w:lineRule="auto"/>
                              <w:ind w:right="386"/>
                              <w:rPr>
                                <w:rFonts w:ascii="Calibri" w:hAnsi="Calibri"/>
                              </w:rPr>
                            </w:pPr>
                            <w:r w:rsidRPr="00715349">
                              <w:rPr>
                                <w:rFonts w:ascii="Calibri" w:hAnsi="Calibri"/>
                                <w:color w:val="4C4D4F"/>
                              </w:rPr>
                              <w:t>Data governance ensures access policies are in place and available to all Part B state and local</w:t>
                            </w:r>
                            <w:r w:rsidRPr="00715349">
                              <w:rPr>
                                <w:rFonts w:ascii="Calibri" w:hAnsi="Calibri"/>
                                <w:color w:val="4C4D4F"/>
                                <w:spacing w:val="-28"/>
                              </w:rPr>
                              <w:t xml:space="preserve"> </w:t>
                            </w:r>
                            <w:r w:rsidRPr="00715349">
                              <w:rPr>
                                <w:rFonts w:ascii="Calibri" w:hAnsi="Calibri"/>
                                <w:color w:val="4C4D4F"/>
                              </w:rPr>
                              <w:t>staff and other authorized users as</w:t>
                            </w:r>
                            <w:r w:rsidRPr="00715349">
                              <w:rPr>
                                <w:rFonts w:ascii="Calibri" w:hAnsi="Calibri"/>
                                <w:color w:val="4C4D4F"/>
                                <w:spacing w:val="-1"/>
                              </w:rPr>
                              <w:t xml:space="preserve"> </w:t>
                            </w:r>
                            <w:r w:rsidRPr="00715349">
                              <w:rPr>
                                <w:rFonts w:ascii="Calibri" w:hAnsi="Calibri"/>
                                <w:color w:val="4C4D4F"/>
                              </w:rPr>
                              <w:t>appropriate.</w:t>
                            </w:r>
                          </w:p>
                          <w:p w:rsidR="00055E7C" w:rsidRPr="00715349" w:rsidRDefault="00055E7C">
                            <w:pPr>
                              <w:pStyle w:val="BodyText"/>
                              <w:numPr>
                                <w:ilvl w:val="1"/>
                                <w:numId w:val="115"/>
                              </w:numPr>
                              <w:tabs>
                                <w:tab w:val="left" w:pos="540"/>
                              </w:tabs>
                              <w:spacing w:line="206" w:lineRule="auto"/>
                              <w:ind w:right="487"/>
                              <w:rPr>
                                <w:rFonts w:ascii="Calibri" w:hAnsi="Calibri"/>
                              </w:rPr>
                            </w:pPr>
                            <w:r w:rsidRPr="00715349">
                              <w:rPr>
                                <w:rFonts w:ascii="Calibri" w:hAnsi="Calibri"/>
                                <w:color w:val="055D8B"/>
                              </w:rPr>
                              <w:t>What type of authentication and/or authorization is required to access SEA and LEA Part B</w:t>
                            </w:r>
                            <w:r w:rsidRPr="00715349">
                              <w:rPr>
                                <w:rFonts w:ascii="Calibri" w:hAnsi="Calibri"/>
                                <w:color w:val="055D8B"/>
                                <w:spacing w:val="-18"/>
                              </w:rPr>
                              <w:t xml:space="preserve"> </w:t>
                            </w:r>
                            <w:r w:rsidRPr="00715349">
                              <w:rPr>
                                <w:rFonts w:ascii="Calibri" w:hAnsi="Calibri"/>
                                <w:color w:val="055D8B"/>
                              </w:rPr>
                              <w:t>data within SEA data</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15"/>
                              </w:numPr>
                              <w:tabs>
                                <w:tab w:val="left" w:pos="540"/>
                              </w:tabs>
                              <w:spacing w:line="226" w:lineRule="exact"/>
                              <w:rPr>
                                <w:rFonts w:ascii="Calibri" w:hAnsi="Calibri"/>
                              </w:rPr>
                            </w:pPr>
                            <w:r w:rsidRPr="00715349">
                              <w:rPr>
                                <w:rFonts w:ascii="Calibri" w:hAnsi="Calibri"/>
                                <w:color w:val="055D8B"/>
                              </w:rPr>
                              <w:t>How are user roles and access levels defined?</w:t>
                            </w:r>
                            <w:r w:rsidRPr="00715349">
                              <w:rPr>
                                <w:rFonts w:ascii="Calibri" w:hAnsi="Calibri"/>
                                <w:color w:val="055D8B"/>
                                <w:spacing w:val="-12"/>
                              </w:rPr>
                              <w:t xml:space="preserve"> </w:t>
                            </w:r>
                            <w:r w:rsidRPr="00715349">
                              <w:rPr>
                                <w:rFonts w:ascii="Calibri" w:hAnsi="Calibri"/>
                                <w:color w:val="055D8B"/>
                              </w:rPr>
                              <w:t>Tracked?</w:t>
                            </w:r>
                          </w:p>
                          <w:p w:rsidR="00055E7C" w:rsidRPr="00715349" w:rsidRDefault="00055E7C">
                            <w:pPr>
                              <w:pStyle w:val="BodyText"/>
                              <w:numPr>
                                <w:ilvl w:val="1"/>
                                <w:numId w:val="115"/>
                              </w:numPr>
                              <w:tabs>
                                <w:tab w:val="left" w:pos="540"/>
                              </w:tabs>
                              <w:spacing w:line="240" w:lineRule="exact"/>
                              <w:rPr>
                                <w:rFonts w:ascii="Calibri" w:hAnsi="Calibri"/>
                              </w:rPr>
                            </w:pPr>
                            <w:r w:rsidRPr="00715349">
                              <w:rPr>
                                <w:rFonts w:ascii="Calibri" w:hAnsi="Calibri"/>
                                <w:color w:val="055D8B"/>
                              </w:rPr>
                              <w:t>What policies exist governing who may have access to Part B</w:t>
                            </w:r>
                            <w:r w:rsidRPr="00715349">
                              <w:rPr>
                                <w:rFonts w:ascii="Calibri" w:hAnsi="Calibri"/>
                                <w:color w:val="055D8B"/>
                                <w:spacing w:val="-4"/>
                              </w:rPr>
                              <w:t xml:space="preserve"> </w:t>
                            </w:r>
                            <w:r w:rsidRPr="00715349">
                              <w:rPr>
                                <w:rFonts w:ascii="Calibri" w:hAnsi="Calibri"/>
                                <w:color w:val="055D8B"/>
                              </w:rPr>
                              <w:t>data?</w:t>
                            </w:r>
                          </w:p>
                          <w:p w:rsidR="00055E7C" w:rsidRPr="00715349" w:rsidRDefault="00055E7C">
                            <w:pPr>
                              <w:pStyle w:val="BodyText"/>
                              <w:numPr>
                                <w:ilvl w:val="1"/>
                                <w:numId w:val="115"/>
                              </w:numPr>
                              <w:tabs>
                                <w:tab w:val="left" w:pos="540"/>
                              </w:tabs>
                              <w:spacing w:before="9" w:line="206" w:lineRule="auto"/>
                              <w:ind w:right="229"/>
                              <w:rPr>
                                <w:rFonts w:ascii="Calibri" w:hAnsi="Calibri"/>
                              </w:rPr>
                            </w:pPr>
                            <w:r w:rsidRPr="00715349">
                              <w:rPr>
                                <w:rFonts w:ascii="Calibri" w:hAnsi="Calibri"/>
                                <w:color w:val="055D8B"/>
                              </w:rPr>
                              <w:t>Who (role) is responsible for disseminating information about data access policies to all Part B</w:t>
                            </w:r>
                            <w:r w:rsidRPr="00715349">
                              <w:rPr>
                                <w:rFonts w:ascii="Calibri" w:hAnsi="Calibri"/>
                                <w:color w:val="055D8B"/>
                                <w:spacing w:val="-23"/>
                              </w:rPr>
                              <w:t xml:space="preserve"> </w:t>
                            </w:r>
                            <w:r w:rsidRPr="00715349">
                              <w:rPr>
                                <w:rFonts w:ascii="Calibri" w:hAnsi="Calibri"/>
                                <w:color w:val="055D8B"/>
                              </w:rPr>
                              <w:t>SEA and LEA staff and/or other authorized users as</w:t>
                            </w:r>
                            <w:r w:rsidRPr="00715349">
                              <w:rPr>
                                <w:rFonts w:ascii="Calibri" w:hAnsi="Calibri"/>
                                <w:color w:val="055D8B"/>
                                <w:spacing w:val="-1"/>
                              </w:rPr>
                              <w:t xml:space="preserve"> </w:t>
                            </w:r>
                            <w:r w:rsidRPr="00715349">
                              <w:rPr>
                                <w:rFonts w:ascii="Calibri" w:hAnsi="Calibri"/>
                                <w:color w:val="055D8B"/>
                              </w:rPr>
                              <w:t>appropriate?</w:t>
                            </w:r>
                          </w:p>
                          <w:p w:rsidR="00055E7C" w:rsidRPr="00715349" w:rsidRDefault="00055E7C">
                            <w:pPr>
                              <w:pStyle w:val="BodyText"/>
                              <w:numPr>
                                <w:ilvl w:val="1"/>
                                <w:numId w:val="115"/>
                              </w:numPr>
                              <w:tabs>
                                <w:tab w:val="left" w:pos="540"/>
                              </w:tabs>
                              <w:spacing w:line="206" w:lineRule="auto"/>
                              <w:ind w:right="80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removing</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employees</w:t>
                            </w:r>
                            <w:r w:rsidRPr="00715349">
                              <w:rPr>
                                <w:rFonts w:ascii="Calibri" w:hAnsi="Calibri"/>
                                <w:color w:val="055D8B"/>
                                <w:spacing w:val="-3"/>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no</w:t>
                            </w:r>
                            <w:r w:rsidRPr="00715349">
                              <w:rPr>
                                <w:rFonts w:ascii="Calibri" w:hAnsi="Calibri"/>
                                <w:color w:val="055D8B"/>
                                <w:spacing w:val="-3"/>
                              </w:rPr>
                              <w:t xml:space="preserve"> </w:t>
                            </w:r>
                            <w:r w:rsidRPr="00715349">
                              <w:rPr>
                                <w:rFonts w:ascii="Calibri" w:hAnsi="Calibri"/>
                                <w:color w:val="055D8B"/>
                              </w:rPr>
                              <w:t>longer</w:t>
                            </w:r>
                            <w:r w:rsidRPr="00715349">
                              <w:rPr>
                                <w:rFonts w:ascii="Calibri" w:hAnsi="Calibri"/>
                                <w:color w:val="055D8B"/>
                                <w:spacing w:val="-3"/>
                              </w:rPr>
                              <w:t xml:space="preserve"> </w:t>
                            </w:r>
                            <w:r w:rsidRPr="00715349">
                              <w:rPr>
                                <w:rFonts w:ascii="Calibri" w:hAnsi="Calibri"/>
                                <w:color w:val="055D8B"/>
                              </w:rPr>
                              <w:t>need</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leave the agency?</w:t>
                            </w:r>
                          </w:p>
                          <w:p w:rsidR="00055E7C" w:rsidRPr="00715349" w:rsidRDefault="00055E7C">
                            <w:pPr>
                              <w:pStyle w:val="BodyText"/>
                              <w:numPr>
                                <w:ilvl w:val="1"/>
                                <w:numId w:val="115"/>
                              </w:numPr>
                              <w:tabs>
                                <w:tab w:val="left" w:pos="540"/>
                              </w:tabs>
                              <w:spacing w:line="246" w:lineRule="exact"/>
                              <w:rPr>
                                <w:rFonts w:ascii="Calibri" w:hAnsi="Calibri"/>
                              </w:rPr>
                            </w:pPr>
                            <w:r w:rsidRPr="00715349">
                              <w:rPr>
                                <w:rFonts w:ascii="Calibri" w:hAnsi="Calibri"/>
                                <w:color w:val="055D8B"/>
                              </w:rPr>
                              <w:t>What policies are in place governing</w:t>
                            </w:r>
                            <w:r w:rsidRPr="00715349">
                              <w:rPr>
                                <w:rFonts w:ascii="Calibri" w:hAnsi="Calibri"/>
                                <w:color w:val="055D8B"/>
                                <w:spacing w:val="-1"/>
                              </w:rPr>
                              <w:t xml:space="preserve"> </w:t>
                            </w:r>
                            <w:r w:rsidRPr="00715349">
                              <w:rPr>
                                <w:rFonts w:ascii="Calibri" w:hAnsi="Calibri"/>
                                <w:color w:val="055D8B"/>
                              </w:rPr>
                              <w:t>passwords?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247" type="#_x0000_t202" style="position:absolute;margin-left:115.25pt;margin-top:566pt;width:443.65pt;height:136.5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cYuAIAALk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" filled="f" stroked="f">
                <v:textbox inset="0,0,0,0">
                  <w:txbxContent>
                    <w:p w:rsidR="00055E7C" w:rsidRPr="00715349" w:rsidRDefault="00055E7C">
                      <w:pPr>
                        <w:pStyle w:val="BodyText"/>
                        <w:numPr>
                          <w:ilvl w:val="0"/>
                          <w:numId w:val="115"/>
                        </w:numPr>
                        <w:tabs>
                          <w:tab w:val="left" w:pos="370"/>
                        </w:tabs>
                        <w:spacing w:before="42" w:line="206" w:lineRule="auto"/>
                        <w:ind w:right="386"/>
                        <w:rPr>
                          <w:rFonts w:ascii="Calibri" w:hAnsi="Calibri"/>
                        </w:rPr>
                      </w:pPr>
                      <w:r w:rsidRPr="00715349">
                        <w:rPr>
                          <w:rFonts w:ascii="Calibri" w:hAnsi="Calibri"/>
                          <w:color w:val="4C4D4F"/>
                        </w:rPr>
                        <w:t>Data governance ensures access policies are in place and available to all Part B state and local</w:t>
                      </w:r>
                      <w:r w:rsidRPr="00715349">
                        <w:rPr>
                          <w:rFonts w:ascii="Calibri" w:hAnsi="Calibri"/>
                          <w:color w:val="4C4D4F"/>
                          <w:spacing w:val="-28"/>
                        </w:rPr>
                        <w:t xml:space="preserve"> </w:t>
                      </w:r>
                      <w:r w:rsidRPr="00715349">
                        <w:rPr>
                          <w:rFonts w:ascii="Calibri" w:hAnsi="Calibri"/>
                          <w:color w:val="4C4D4F"/>
                        </w:rPr>
                        <w:t>staff and other authorized users as</w:t>
                      </w:r>
                      <w:r w:rsidRPr="00715349">
                        <w:rPr>
                          <w:rFonts w:ascii="Calibri" w:hAnsi="Calibri"/>
                          <w:color w:val="4C4D4F"/>
                          <w:spacing w:val="-1"/>
                        </w:rPr>
                        <w:t xml:space="preserve"> </w:t>
                      </w:r>
                      <w:r w:rsidRPr="00715349">
                        <w:rPr>
                          <w:rFonts w:ascii="Calibri" w:hAnsi="Calibri"/>
                          <w:color w:val="4C4D4F"/>
                        </w:rPr>
                        <w:t>appropriate.</w:t>
                      </w:r>
                    </w:p>
                    <w:p w:rsidR="00055E7C" w:rsidRPr="00715349" w:rsidRDefault="00055E7C">
                      <w:pPr>
                        <w:pStyle w:val="BodyText"/>
                        <w:numPr>
                          <w:ilvl w:val="1"/>
                          <w:numId w:val="115"/>
                        </w:numPr>
                        <w:tabs>
                          <w:tab w:val="left" w:pos="540"/>
                        </w:tabs>
                        <w:spacing w:line="206" w:lineRule="auto"/>
                        <w:ind w:right="487"/>
                        <w:rPr>
                          <w:rFonts w:ascii="Calibri" w:hAnsi="Calibri"/>
                        </w:rPr>
                      </w:pPr>
                      <w:r w:rsidRPr="00715349">
                        <w:rPr>
                          <w:rFonts w:ascii="Calibri" w:hAnsi="Calibri"/>
                          <w:color w:val="055D8B"/>
                        </w:rPr>
                        <w:t>What type of authentication and/or authorization is required to access SEA and LEA Part B</w:t>
                      </w:r>
                      <w:r w:rsidRPr="00715349">
                        <w:rPr>
                          <w:rFonts w:ascii="Calibri" w:hAnsi="Calibri"/>
                          <w:color w:val="055D8B"/>
                          <w:spacing w:val="-18"/>
                        </w:rPr>
                        <w:t xml:space="preserve"> </w:t>
                      </w:r>
                      <w:r w:rsidRPr="00715349">
                        <w:rPr>
                          <w:rFonts w:ascii="Calibri" w:hAnsi="Calibri"/>
                          <w:color w:val="055D8B"/>
                        </w:rPr>
                        <w:t>data within SEA data</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15"/>
                        </w:numPr>
                        <w:tabs>
                          <w:tab w:val="left" w:pos="540"/>
                        </w:tabs>
                        <w:spacing w:line="226" w:lineRule="exact"/>
                        <w:rPr>
                          <w:rFonts w:ascii="Calibri" w:hAnsi="Calibri"/>
                        </w:rPr>
                      </w:pPr>
                      <w:r w:rsidRPr="00715349">
                        <w:rPr>
                          <w:rFonts w:ascii="Calibri" w:hAnsi="Calibri"/>
                          <w:color w:val="055D8B"/>
                        </w:rPr>
                        <w:t>How are user roles and access levels defined?</w:t>
                      </w:r>
                      <w:r w:rsidRPr="00715349">
                        <w:rPr>
                          <w:rFonts w:ascii="Calibri" w:hAnsi="Calibri"/>
                          <w:color w:val="055D8B"/>
                          <w:spacing w:val="-12"/>
                        </w:rPr>
                        <w:t xml:space="preserve"> </w:t>
                      </w:r>
                      <w:r w:rsidRPr="00715349">
                        <w:rPr>
                          <w:rFonts w:ascii="Calibri" w:hAnsi="Calibri"/>
                          <w:color w:val="055D8B"/>
                        </w:rPr>
                        <w:t>Tracked?</w:t>
                      </w:r>
                    </w:p>
                    <w:p w:rsidR="00055E7C" w:rsidRPr="00715349" w:rsidRDefault="00055E7C">
                      <w:pPr>
                        <w:pStyle w:val="BodyText"/>
                        <w:numPr>
                          <w:ilvl w:val="1"/>
                          <w:numId w:val="115"/>
                        </w:numPr>
                        <w:tabs>
                          <w:tab w:val="left" w:pos="540"/>
                        </w:tabs>
                        <w:spacing w:line="240" w:lineRule="exact"/>
                        <w:rPr>
                          <w:rFonts w:ascii="Calibri" w:hAnsi="Calibri"/>
                        </w:rPr>
                      </w:pPr>
                      <w:r w:rsidRPr="00715349">
                        <w:rPr>
                          <w:rFonts w:ascii="Calibri" w:hAnsi="Calibri"/>
                          <w:color w:val="055D8B"/>
                        </w:rPr>
                        <w:t>What policies exist governing who may have access to Part B</w:t>
                      </w:r>
                      <w:r w:rsidRPr="00715349">
                        <w:rPr>
                          <w:rFonts w:ascii="Calibri" w:hAnsi="Calibri"/>
                          <w:color w:val="055D8B"/>
                          <w:spacing w:val="-4"/>
                        </w:rPr>
                        <w:t xml:space="preserve"> </w:t>
                      </w:r>
                      <w:r w:rsidRPr="00715349">
                        <w:rPr>
                          <w:rFonts w:ascii="Calibri" w:hAnsi="Calibri"/>
                          <w:color w:val="055D8B"/>
                        </w:rPr>
                        <w:t>data?</w:t>
                      </w:r>
                    </w:p>
                    <w:p w:rsidR="00055E7C" w:rsidRPr="00715349" w:rsidRDefault="00055E7C">
                      <w:pPr>
                        <w:pStyle w:val="BodyText"/>
                        <w:numPr>
                          <w:ilvl w:val="1"/>
                          <w:numId w:val="115"/>
                        </w:numPr>
                        <w:tabs>
                          <w:tab w:val="left" w:pos="540"/>
                        </w:tabs>
                        <w:spacing w:before="9" w:line="206" w:lineRule="auto"/>
                        <w:ind w:right="229"/>
                        <w:rPr>
                          <w:rFonts w:ascii="Calibri" w:hAnsi="Calibri"/>
                        </w:rPr>
                      </w:pPr>
                      <w:r w:rsidRPr="00715349">
                        <w:rPr>
                          <w:rFonts w:ascii="Calibri" w:hAnsi="Calibri"/>
                          <w:color w:val="055D8B"/>
                        </w:rPr>
                        <w:t>Who (role) is responsible for disseminating information about data access policies to all Part B</w:t>
                      </w:r>
                      <w:r w:rsidRPr="00715349">
                        <w:rPr>
                          <w:rFonts w:ascii="Calibri" w:hAnsi="Calibri"/>
                          <w:color w:val="055D8B"/>
                          <w:spacing w:val="-23"/>
                        </w:rPr>
                        <w:t xml:space="preserve"> </w:t>
                      </w:r>
                      <w:r w:rsidRPr="00715349">
                        <w:rPr>
                          <w:rFonts w:ascii="Calibri" w:hAnsi="Calibri"/>
                          <w:color w:val="055D8B"/>
                        </w:rPr>
                        <w:t>SEA and LEA staff and/or other authorized users as</w:t>
                      </w:r>
                      <w:r w:rsidRPr="00715349">
                        <w:rPr>
                          <w:rFonts w:ascii="Calibri" w:hAnsi="Calibri"/>
                          <w:color w:val="055D8B"/>
                          <w:spacing w:val="-1"/>
                        </w:rPr>
                        <w:t xml:space="preserve"> </w:t>
                      </w:r>
                      <w:r w:rsidRPr="00715349">
                        <w:rPr>
                          <w:rFonts w:ascii="Calibri" w:hAnsi="Calibri"/>
                          <w:color w:val="055D8B"/>
                        </w:rPr>
                        <w:t>appropriate?</w:t>
                      </w:r>
                    </w:p>
                    <w:p w:rsidR="00055E7C" w:rsidRPr="00715349" w:rsidRDefault="00055E7C">
                      <w:pPr>
                        <w:pStyle w:val="BodyText"/>
                        <w:numPr>
                          <w:ilvl w:val="1"/>
                          <w:numId w:val="115"/>
                        </w:numPr>
                        <w:tabs>
                          <w:tab w:val="left" w:pos="540"/>
                        </w:tabs>
                        <w:spacing w:line="206" w:lineRule="auto"/>
                        <w:ind w:right="80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removing</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employees</w:t>
                      </w:r>
                      <w:r w:rsidRPr="00715349">
                        <w:rPr>
                          <w:rFonts w:ascii="Calibri" w:hAnsi="Calibri"/>
                          <w:color w:val="055D8B"/>
                          <w:spacing w:val="-3"/>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no</w:t>
                      </w:r>
                      <w:r w:rsidRPr="00715349">
                        <w:rPr>
                          <w:rFonts w:ascii="Calibri" w:hAnsi="Calibri"/>
                          <w:color w:val="055D8B"/>
                          <w:spacing w:val="-3"/>
                        </w:rPr>
                        <w:t xml:space="preserve"> </w:t>
                      </w:r>
                      <w:r w:rsidRPr="00715349">
                        <w:rPr>
                          <w:rFonts w:ascii="Calibri" w:hAnsi="Calibri"/>
                          <w:color w:val="055D8B"/>
                        </w:rPr>
                        <w:t>longer</w:t>
                      </w:r>
                      <w:r w:rsidRPr="00715349">
                        <w:rPr>
                          <w:rFonts w:ascii="Calibri" w:hAnsi="Calibri"/>
                          <w:color w:val="055D8B"/>
                          <w:spacing w:val="-3"/>
                        </w:rPr>
                        <w:t xml:space="preserve"> </w:t>
                      </w:r>
                      <w:r w:rsidRPr="00715349">
                        <w:rPr>
                          <w:rFonts w:ascii="Calibri" w:hAnsi="Calibri"/>
                          <w:color w:val="055D8B"/>
                        </w:rPr>
                        <w:t>need</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leave the agency?</w:t>
                      </w:r>
                    </w:p>
                    <w:p w:rsidR="00055E7C" w:rsidRPr="00715349" w:rsidRDefault="00055E7C">
                      <w:pPr>
                        <w:pStyle w:val="BodyText"/>
                        <w:numPr>
                          <w:ilvl w:val="1"/>
                          <w:numId w:val="115"/>
                        </w:numPr>
                        <w:tabs>
                          <w:tab w:val="left" w:pos="540"/>
                        </w:tabs>
                        <w:spacing w:line="246" w:lineRule="exact"/>
                        <w:rPr>
                          <w:rFonts w:ascii="Calibri" w:hAnsi="Calibri"/>
                        </w:rPr>
                      </w:pPr>
                      <w:r w:rsidRPr="00715349">
                        <w:rPr>
                          <w:rFonts w:ascii="Calibri" w:hAnsi="Calibri"/>
                          <w:color w:val="055D8B"/>
                        </w:rPr>
                        <w:t>What policies are in place governing</w:t>
                      </w:r>
                      <w:r w:rsidRPr="00715349">
                        <w:rPr>
                          <w:rFonts w:ascii="Calibri" w:hAnsi="Calibri"/>
                          <w:color w:val="055D8B"/>
                          <w:spacing w:val="-1"/>
                        </w:rPr>
                        <w:t xml:space="preserve"> </w:t>
                      </w:r>
                      <w:r w:rsidRPr="00715349">
                        <w:rPr>
                          <w:rFonts w:ascii="Calibri" w:hAnsi="Calibri"/>
                          <w:color w:val="055D8B"/>
                        </w:rPr>
                        <w:t>passwords?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190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149"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248" type="#_x0000_t202" style="position:absolute;margin-left:54pt;margin-top:57.6pt;width:7in;height:12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LwVo86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86385B">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80640" behindDoc="1" locked="0" layoutInCell="1" allowOverlap="1" wp14:anchorId="36BB29D7" wp14:editId="4540E8EF">
                <wp:simplePos x="0" y="0"/>
                <wp:positionH relativeFrom="margin">
                  <wp:posOffset>489585</wp:posOffset>
                </wp:positionH>
                <wp:positionV relativeFrom="paragraph">
                  <wp:posOffset>1389380</wp:posOffset>
                </wp:positionV>
                <wp:extent cx="6409690" cy="4635500"/>
                <wp:effectExtent l="0" t="0" r="10160" b="31750"/>
                <wp:wrapNone/>
                <wp:docPr id="1596" name="Group 1596"/>
                <wp:cNvGraphicFramePr/>
                <a:graphic xmlns:a="http://schemas.openxmlformats.org/drawingml/2006/main">
                  <a:graphicData uri="http://schemas.microsoft.com/office/word/2010/wordprocessingGroup">
                    <wpg:wgp>
                      <wpg:cNvGrpSpPr/>
                      <wpg:grpSpPr>
                        <a:xfrm>
                          <a:off x="0" y="0"/>
                          <a:ext cx="6409690" cy="4635500"/>
                          <a:chOff x="0" y="0"/>
                          <a:chExt cx="6400800" cy="3248025"/>
                        </a:xfrm>
                      </wpg:grpSpPr>
                      <wps:wsp>
                        <wps:cNvPr id="1597" name="Rectangle 159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Straight Connector 159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C73134" id="Group 1596" o:spid="_x0000_s1026" style="position:absolute;margin-left:38.55pt;margin-top:109.4pt;width:504.7pt;height:365pt;z-index:-93912;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">
                <v:rect id="Rectangle 159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" filled="f" strokecolor="black [3213]" strokeweight=".5pt"/>
                <v:line id="Straight Connector 159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g">
            <w:drawing>
              <wp:anchor distT="0" distB="0" distL="114300" distR="114300" simplePos="0" relativeHeight="252081664" behindDoc="1" locked="0" layoutInCell="1" allowOverlap="1" wp14:anchorId="36BB29D7" wp14:editId="4540E8EF">
                <wp:simplePos x="0" y="0"/>
                <wp:positionH relativeFrom="margin">
                  <wp:posOffset>482600</wp:posOffset>
                </wp:positionH>
                <wp:positionV relativeFrom="paragraph">
                  <wp:posOffset>6579235</wp:posOffset>
                </wp:positionV>
                <wp:extent cx="6409690" cy="1716405"/>
                <wp:effectExtent l="0" t="0" r="10160" b="17145"/>
                <wp:wrapNone/>
                <wp:docPr id="1599" name="Group 1599"/>
                <wp:cNvGraphicFramePr/>
                <a:graphic xmlns:a="http://schemas.openxmlformats.org/drawingml/2006/main">
                  <a:graphicData uri="http://schemas.microsoft.com/office/word/2010/wordprocessingGroup">
                    <wpg:wgp>
                      <wpg:cNvGrpSpPr/>
                      <wpg:grpSpPr>
                        <a:xfrm>
                          <a:off x="0" y="0"/>
                          <a:ext cx="6409690" cy="1716405"/>
                          <a:chOff x="0" y="0"/>
                          <a:chExt cx="6409944" cy="3248025"/>
                        </a:xfrm>
                      </wpg:grpSpPr>
                      <wps:wsp>
                        <wps:cNvPr id="199" name="Rectangle 199"/>
                        <wps:cNvSpPr/>
                        <wps:spPr>
                          <a:xfrm>
                            <a:off x="0" y="0"/>
                            <a:ext cx="6409944"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1A7B68" id="Group 1599" o:spid="_x0000_s1026" style="position:absolute;margin-left:38pt;margin-top:518.05pt;width:504.7pt;height:135.15pt;z-index:-91864;mso-position-horizontal-relative:margin;mso-width-relative:margin;mso-height-relative:margin" coordsize="6409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">
                <v:rect id="Rectangle 199" o:spid="_x0000_s1027" style="position:absolute;width:64099;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" filled="f" strokecolor="black [3213]" strokeweight=".5pt"/>
                <v:line id="Straight Connector 20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" strokecolor="black [3040]"/>
                <w10:wrap anchorx="margin"/>
              </v:group>
            </w:pict>
          </mc:Fallback>
        </mc:AlternateContent>
      </w:r>
      <w:r w:rsidR="00456693" w:rsidRPr="00715349">
        <w:rPr>
          <w:rFonts w:ascii="Calibri" w:hAnsi="Calibri"/>
          <w:noProof/>
          <w:lang w:bidi="ar-SA"/>
        </w:rPr>
        <mc:AlternateContent>
          <mc:Choice Requires="wpg">
            <w:drawing>
              <wp:anchor distT="0" distB="0" distL="114300" distR="114300" simplePos="0" relativeHeight="251438592" behindDoc="1" locked="0" layoutInCell="1" allowOverlap="1">
                <wp:simplePos x="0" y="0"/>
                <wp:positionH relativeFrom="page">
                  <wp:posOffset>685800</wp:posOffset>
                </wp:positionH>
                <wp:positionV relativeFrom="page">
                  <wp:posOffset>1600200</wp:posOffset>
                </wp:positionV>
                <wp:extent cx="6409055" cy="5588000"/>
                <wp:effectExtent l="0" t="0" r="10795" b="12700"/>
                <wp:wrapNone/>
                <wp:docPr id="1163"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5588000"/>
                          <a:chOff x="1085" y="2520"/>
                          <a:chExt cx="10093" cy="8800"/>
                        </a:xfrm>
                      </wpg:grpSpPr>
                      <wps:wsp>
                        <wps:cNvPr id="1164" name="Freeform 1175"/>
                        <wps:cNvSpPr>
                          <a:spLocks/>
                        </wps:cNvSpPr>
                        <wps:spPr bwMode="auto">
                          <a:xfrm>
                            <a:off x="1085" y="2520"/>
                            <a:ext cx="10093" cy="625"/>
                          </a:xfrm>
                          <a:custGeom>
                            <a:avLst/>
                            <a:gdLst>
                              <a:gd name="T0" fmla="+- 0 11178 1085"/>
                              <a:gd name="T1" fmla="*/ T0 w 10093"/>
                              <a:gd name="T2" fmla="+- 0 2520 2520"/>
                              <a:gd name="T3" fmla="*/ 2520 h 625"/>
                              <a:gd name="T4" fmla="+- 0 2305 1085"/>
                              <a:gd name="T5" fmla="*/ T4 w 10093"/>
                              <a:gd name="T6" fmla="+- 0 2520 2520"/>
                              <a:gd name="T7" fmla="*/ 2520 h 625"/>
                              <a:gd name="T8" fmla="+- 0 1085 1085"/>
                              <a:gd name="T9" fmla="*/ T8 w 10093"/>
                              <a:gd name="T10" fmla="+- 0 2520 2520"/>
                              <a:gd name="T11" fmla="*/ 2520 h 625"/>
                              <a:gd name="T12" fmla="+- 0 1085 1085"/>
                              <a:gd name="T13" fmla="*/ T12 w 10093"/>
                              <a:gd name="T14" fmla="+- 0 3145 2520"/>
                              <a:gd name="T15" fmla="*/ 3145 h 625"/>
                              <a:gd name="T16" fmla="+- 0 2305 1085"/>
                              <a:gd name="T17" fmla="*/ T16 w 10093"/>
                              <a:gd name="T18" fmla="+- 0 3145 2520"/>
                              <a:gd name="T19" fmla="*/ 3145 h 625"/>
                              <a:gd name="T20" fmla="+- 0 11178 1085"/>
                              <a:gd name="T21" fmla="*/ T20 w 10093"/>
                              <a:gd name="T22" fmla="+- 0 3145 2520"/>
                              <a:gd name="T23" fmla="*/ 3145 h 625"/>
                              <a:gd name="T24" fmla="+- 0 11178 1085"/>
                              <a:gd name="T25" fmla="*/ T24 w 10093"/>
                              <a:gd name="T26" fmla="+- 0 2520 2520"/>
                              <a:gd name="T27" fmla="*/ 252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165" name="Line 1174"/>
                        <wps:cNvCnPr>
                          <a:cxnSpLocks noChangeShapeType="1"/>
                        </wps:cNvCnPr>
                        <wps:spPr bwMode="auto">
                          <a:xfrm>
                            <a:off x="2305" y="3145"/>
                            <a:ext cx="0" cy="0"/>
                          </a:xfrm>
                          <a:prstGeom prst="line">
                            <a:avLst/>
                          </a:prstGeom>
                          <a:noFill/>
                          <a:ln w="63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166" name="Freeform 1173"/>
                        <wps:cNvSpPr>
                          <a:spLocks/>
                        </wps:cNvSpPr>
                        <wps:spPr bwMode="auto">
                          <a:xfrm>
                            <a:off x="1085" y="10435"/>
                            <a:ext cx="10093" cy="885"/>
                          </a:xfrm>
                          <a:custGeom>
                            <a:avLst/>
                            <a:gdLst>
                              <a:gd name="T0" fmla="+- 0 11178 1085"/>
                              <a:gd name="T1" fmla="*/ T0 w 10093"/>
                              <a:gd name="T2" fmla="+- 0 10435 10435"/>
                              <a:gd name="T3" fmla="*/ 10435 h 885"/>
                              <a:gd name="T4" fmla="+- 0 2305 1085"/>
                              <a:gd name="T5" fmla="*/ T4 w 10093"/>
                              <a:gd name="T6" fmla="+- 0 10435 10435"/>
                              <a:gd name="T7" fmla="*/ 10435 h 885"/>
                              <a:gd name="T8" fmla="+- 0 1085 1085"/>
                              <a:gd name="T9" fmla="*/ T8 w 10093"/>
                              <a:gd name="T10" fmla="+- 0 10435 10435"/>
                              <a:gd name="T11" fmla="*/ 10435 h 885"/>
                              <a:gd name="T12" fmla="+- 0 1085 1085"/>
                              <a:gd name="T13" fmla="*/ T12 w 10093"/>
                              <a:gd name="T14" fmla="+- 0 11320 10435"/>
                              <a:gd name="T15" fmla="*/ 11320 h 885"/>
                              <a:gd name="T16" fmla="+- 0 2305 1085"/>
                              <a:gd name="T17" fmla="*/ T16 w 10093"/>
                              <a:gd name="T18" fmla="+- 0 11320 10435"/>
                              <a:gd name="T19" fmla="*/ 11320 h 885"/>
                              <a:gd name="T20" fmla="+- 0 11178 1085"/>
                              <a:gd name="T21" fmla="*/ T20 w 10093"/>
                              <a:gd name="T22" fmla="+- 0 11320 10435"/>
                              <a:gd name="T23" fmla="*/ 11320 h 885"/>
                              <a:gd name="T24" fmla="+- 0 11178 1085"/>
                              <a:gd name="T25" fmla="*/ T24 w 10093"/>
                              <a:gd name="T26" fmla="+- 0 10435 10435"/>
                              <a:gd name="T27" fmla="*/ 1043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3B3EF" id="Group 1158" o:spid="_x0000_s1026" style="position:absolute;margin-left:54pt;margin-top:126pt;width:504.65pt;height:440pt;z-index:-171192;mso-position-horizontal-relative:page;mso-position-vertical-relative:page" coordorigin="1085,2520" coordsize="10093,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">
                <v:shape id="Freeform 1175" o:spid="_x0000_s1027" style="position:absolute;left:1085;top:2520;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" path="m10093,l1220,,,,,625r1220,l10093,625r,-625e" fillcolor="#007f74" strokeweight=".5pt">
                  <v:path arrowok="t" o:connecttype="custom" o:connectlocs="10093,2520;1220,2520;0,2520;0,3145;1220,3145;10093,3145;10093,2520" o:connectangles="0,0,0,0,0,0,0"/>
                </v:shape>
                <v:line id="Line 1174" o:spid="_x0000_s1028" style="position:absolute;visibility:visible;mso-wrap-style:square" from="2305,3145" to="2305,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" strokecolor="black [3213]" strokeweight=".5pt"/>
                <v:shape id="Freeform 1173" o:spid="_x0000_s1029" style="position:absolute;left:1085;top:10435;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" path="m10093,l1220,,,,,885r1220,l10093,885r,-885e" fillcolor="#007f74" strokeweight=".5pt">
                  <v:path arrowok="t" o:connecttype="custom" o:connectlocs="10093,10435;1220,10435;0,10435;0,11320;1220,11320;10093,11320;10093,10435" o:connectangles="0,0,0,0,0,0,0"/>
                </v:shape>
                <w10:wrap anchorx="page" anchory="page"/>
              </v:group>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45292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148"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59113" id="Line 1143" o:spid="_x0000_s1026" style="position:absolute;z-index:-17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&#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ISfVw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45497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137"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249" type="#_x0000_t202" style="position:absolute;margin-left:53pt;margin-top:47.1pt;width:299pt;height:13.2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UtgIAALg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f2h41L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6000" behindDoc="1" locked="0" layoutInCell="1" allowOverlap="1">
                <wp:simplePos x="0" y="0"/>
                <wp:positionH relativeFrom="page">
                  <wp:posOffset>673100</wp:posOffset>
                </wp:positionH>
                <wp:positionV relativeFrom="page">
                  <wp:posOffset>1316355</wp:posOffset>
                </wp:positionV>
                <wp:extent cx="3335020" cy="245745"/>
                <wp:effectExtent l="0" t="1905" r="1905" b="0"/>
                <wp:wrapNone/>
                <wp:docPr id="1136"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250" type="#_x0000_t202" style="position:absolute;margin-left:53pt;margin-top:103.65pt;width:262.6pt;height:19.3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y7tQIAALg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702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134"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6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251" type="#_x0000_t202" style="position:absolute;margin-left:53pt;margin-top:746.5pt;width:79pt;height:13.2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C9kd6u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64">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804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133"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252" type="#_x0000_t202" style="position:absolute;margin-left:547.7pt;margin-top:746.85pt;width:11.4pt;height:12.8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6+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pifevrQC&#10;AAC3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17</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9072" behindDoc="1" locked="0" layoutInCell="1" allowOverlap="1">
                <wp:simplePos x="0" y="0"/>
                <wp:positionH relativeFrom="page">
                  <wp:posOffset>688975</wp:posOffset>
                </wp:positionH>
                <wp:positionV relativeFrom="page">
                  <wp:posOffset>1600200</wp:posOffset>
                </wp:positionV>
                <wp:extent cx="774700" cy="561975"/>
                <wp:effectExtent l="3175" t="0" r="3175" b="0"/>
                <wp:wrapNone/>
                <wp:docPr id="1132"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253" type="#_x0000_t202" style="position:absolute;margin-left:54.25pt;margin-top:126pt;width:61pt;height:44.2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60096" behindDoc="1" locked="0" layoutInCell="1" allowOverlap="1">
                <wp:simplePos x="0" y="0"/>
                <wp:positionH relativeFrom="page">
                  <wp:posOffset>1463675</wp:posOffset>
                </wp:positionH>
                <wp:positionV relativeFrom="page">
                  <wp:posOffset>1600200</wp:posOffset>
                </wp:positionV>
                <wp:extent cx="5634355" cy="561975"/>
                <wp:effectExtent l="0" t="0" r="0" b="0"/>
                <wp:wrapNone/>
                <wp:docPr id="1131"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DG7: </w:t>
                            </w:r>
                            <w:r w:rsidRPr="00715349">
                              <w:rPr>
                                <w:rFonts w:ascii="Calibri" w:hAnsi="Calibri"/>
                                <w:color w:val="FFFFFF"/>
                              </w:rPr>
                              <w:t>Data governance policies require the development and implementation of procedures to ensure that only authorized users gain appropriate access to the Part B data and data-system-derived products (e.g., reports, extracts,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254" type="#_x0000_t202" style="position:absolute;margin-left:115.25pt;margin-top:126pt;width:443.65pt;height:44.2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0ytgIAALg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DG7: </w:t>
                      </w:r>
                      <w:r w:rsidRPr="00715349">
                        <w:rPr>
                          <w:rFonts w:ascii="Calibri" w:hAnsi="Calibri"/>
                          <w:color w:val="FFFFFF"/>
                        </w:rPr>
                        <w:t>Data governance policies require the development and implementation of procedures to ensure that only authorized users gain appropriate access to the Part B data and data-system-derived products (e.g., reports, extracts, etc.).</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61120" behindDoc="1" locked="0" layoutInCell="1" allowOverlap="1">
                <wp:simplePos x="0" y="0"/>
                <wp:positionH relativeFrom="page">
                  <wp:posOffset>688975</wp:posOffset>
                </wp:positionH>
                <wp:positionV relativeFrom="page">
                  <wp:posOffset>2162175</wp:posOffset>
                </wp:positionV>
                <wp:extent cx="774700" cy="7067550"/>
                <wp:effectExtent l="3175" t="0" r="3175" b="0"/>
                <wp:wrapNone/>
                <wp:docPr id="1130"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255" type="#_x0000_t202" style="position:absolute;margin-left:54.25pt;margin-top:170.25pt;width:61pt;height:556.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62144" behindDoc="1" locked="0" layoutInCell="1" allowOverlap="1">
                <wp:simplePos x="0" y="0"/>
                <wp:positionH relativeFrom="page">
                  <wp:posOffset>1463675</wp:posOffset>
                </wp:positionH>
                <wp:positionV relativeFrom="page">
                  <wp:posOffset>2162175</wp:posOffset>
                </wp:positionV>
                <wp:extent cx="5634355" cy="7067550"/>
                <wp:effectExtent l="0" t="0" r="0" b="0"/>
                <wp:wrapNone/>
                <wp:docPr id="1129"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15"/>
                              </w:numPr>
                              <w:tabs>
                                <w:tab w:val="left" w:pos="370"/>
                              </w:tabs>
                              <w:spacing w:before="42" w:line="206" w:lineRule="auto"/>
                              <w:ind w:right="1027"/>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ensures</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adhere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current</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laws, regulations, and</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225"/>
                              <w:rPr>
                                <w:rFonts w:ascii="Calibri" w:hAnsi="Calibri"/>
                              </w:rPr>
                            </w:pPr>
                            <w:r w:rsidRPr="00715349">
                              <w:rPr>
                                <w:rFonts w:ascii="Calibri" w:hAnsi="Calibri"/>
                                <w:color w:val="055D8B"/>
                              </w:rPr>
                              <w:t xml:space="preserve">How does the SEA ensure access policies comply with federal </w:t>
                            </w:r>
                            <w:r w:rsidRPr="00715349">
                              <w:rPr>
                                <w:rFonts w:ascii="Calibri" w:hAnsi="Calibri"/>
                                <w:color w:val="055D8B"/>
                                <w:spacing w:val="-3"/>
                              </w:rPr>
                              <w:t xml:space="preserve">law, </w:t>
                            </w:r>
                            <w:r w:rsidRPr="00715349">
                              <w:rPr>
                                <w:rFonts w:ascii="Calibri" w:hAnsi="Calibri"/>
                                <w:color w:val="055D8B"/>
                              </w:rPr>
                              <w:t>regulations, and standards</w:t>
                            </w:r>
                            <w:r w:rsidRPr="00715349">
                              <w:rPr>
                                <w:rFonts w:ascii="Calibri" w:hAnsi="Calibri"/>
                                <w:color w:val="055D8B"/>
                                <w:spacing w:val="-26"/>
                              </w:rPr>
                              <w:t xml:space="preserve"> </w:t>
                            </w:r>
                            <w:r w:rsidRPr="00715349">
                              <w:rPr>
                                <w:rFonts w:ascii="Calibri" w:hAnsi="Calibri"/>
                                <w:color w:val="055D8B"/>
                              </w:rPr>
                              <w:t xml:space="preserve">(e.g., </w:t>
                            </w:r>
                            <w:r w:rsidRPr="00715349">
                              <w:rPr>
                                <w:rFonts w:ascii="Calibri" w:hAnsi="Calibri"/>
                                <w:color w:val="055D8B"/>
                                <w:spacing w:val="-3"/>
                              </w:rPr>
                              <w:t xml:space="preserve">FERPA, </w:t>
                            </w:r>
                            <w:r w:rsidRPr="00715349">
                              <w:rPr>
                                <w:rFonts w:ascii="Calibri" w:hAnsi="Calibri"/>
                                <w:color w:val="055D8B"/>
                              </w:rPr>
                              <w:t>IDEA Privacy laws, and</w:t>
                            </w:r>
                            <w:r w:rsidRPr="00715349">
                              <w:rPr>
                                <w:rFonts w:ascii="Calibri" w:hAnsi="Calibri"/>
                                <w:color w:val="055D8B"/>
                                <w:spacing w:val="1"/>
                              </w:rPr>
                              <w:t xml:space="preserve"> </w:t>
                            </w:r>
                            <w:r w:rsidRPr="00715349">
                              <w:rPr>
                                <w:rFonts w:ascii="Calibri" w:hAnsi="Calibri"/>
                                <w:color w:val="055D8B"/>
                                <w:spacing w:val="-3"/>
                              </w:rPr>
                              <w:t>HIPAA)?</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What state or local laws, regulations, and standards apply to data</w:t>
                            </w:r>
                            <w:r w:rsidRPr="00715349">
                              <w:rPr>
                                <w:rFonts w:ascii="Calibri" w:hAnsi="Calibri"/>
                                <w:color w:val="055D8B"/>
                                <w:spacing w:val="-5"/>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How do the Part B data systems adhere to these</w:t>
                            </w:r>
                            <w:r w:rsidRPr="00715349">
                              <w:rPr>
                                <w:rFonts w:ascii="Calibri" w:hAnsi="Calibri"/>
                                <w:color w:val="055D8B"/>
                                <w:spacing w:val="-2"/>
                              </w:rPr>
                              <w:t xml:space="preserve"> </w:t>
                            </w:r>
                            <w:r w:rsidRPr="00715349">
                              <w:rPr>
                                <w:rFonts w:ascii="Calibri" w:hAnsi="Calibri"/>
                                <w:color w:val="055D8B"/>
                              </w:rPr>
                              <w:t>laws?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Who (role) is responsible for ensuring that access policies adhere to these</w:t>
                            </w:r>
                            <w:r w:rsidRPr="00715349">
                              <w:rPr>
                                <w:rFonts w:ascii="Calibri" w:hAnsi="Calibri"/>
                                <w:color w:val="055D8B"/>
                                <w:spacing w:val="-6"/>
                              </w:rPr>
                              <w:t xml:space="preserve"> </w:t>
                            </w:r>
                            <w:r w:rsidRPr="00715349">
                              <w:rPr>
                                <w:rFonts w:ascii="Calibri" w:hAnsi="Calibri"/>
                                <w:color w:val="055D8B"/>
                              </w:rPr>
                              <w:t>laws?</w:t>
                            </w:r>
                          </w:p>
                          <w:p w:rsidR="00055E7C" w:rsidRPr="00715349" w:rsidRDefault="00055E7C" w:rsidP="00D35715">
                            <w:pPr>
                              <w:pStyle w:val="BodyText"/>
                              <w:numPr>
                                <w:ilvl w:val="0"/>
                                <w:numId w:val="115"/>
                              </w:numPr>
                              <w:tabs>
                                <w:tab w:val="left" w:pos="370"/>
                              </w:tabs>
                              <w:spacing w:line="240" w:lineRule="exact"/>
                              <w:rPr>
                                <w:rFonts w:ascii="Calibri" w:hAnsi="Calibri"/>
                              </w:rPr>
                            </w:pPr>
                            <w:r w:rsidRPr="00715349">
                              <w:rPr>
                                <w:rFonts w:ascii="Calibri" w:hAnsi="Calibri"/>
                                <w:color w:val="4C4D4F"/>
                              </w:rPr>
                              <w:t>Data governance ensures access policies apply to all Part B data collected, maintained, and/or</w:t>
                            </w:r>
                            <w:r w:rsidRPr="00715349">
                              <w:rPr>
                                <w:rFonts w:ascii="Calibri" w:hAnsi="Calibri"/>
                                <w:color w:val="4C4D4F"/>
                                <w:spacing w:val="-19"/>
                              </w:rPr>
                              <w:t xml:space="preserve"> </w:t>
                            </w:r>
                            <w:r w:rsidRPr="00715349">
                              <w:rPr>
                                <w:rFonts w:ascii="Calibri" w:hAnsi="Calibri"/>
                                <w:color w:val="4C4D4F"/>
                              </w:rPr>
                              <w:t>used.</w:t>
                            </w:r>
                          </w:p>
                          <w:p w:rsidR="00055E7C" w:rsidRPr="00715349" w:rsidRDefault="00055E7C">
                            <w:pPr>
                              <w:pStyle w:val="BodyText"/>
                              <w:numPr>
                                <w:ilvl w:val="1"/>
                                <w:numId w:val="113"/>
                              </w:numPr>
                              <w:tabs>
                                <w:tab w:val="left" w:pos="540"/>
                              </w:tabs>
                              <w:spacing w:before="9" w:line="206" w:lineRule="auto"/>
                              <w:ind w:right="147"/>
                              <w:rPr>
                                <w:rFonts w:ascii="Calibri" w:hAnsi="Calibri"/>
                              </w:rPr>
                            </w:pP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IDEA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covered</w:t>
                            </w:r>
                            <w:r w:rsidRPr="00715349">
                              <w:rPr>
                                <w:rFonts w:ascii="Calibri" w:hAnsi="Calibri"/>
                                <w:color w:val="055D8B"/>
                                <w:spacing w:val="-2"/>
                              </w:rPr>
                              <w:t xml:space="preserve"> </w:t>
                            </w:r>
                            <w:r w:rsidRPr="00715349">
                              <w:rPr>
                                <w:rFonts w:ascii="Calibri" w:hAnsi="Calibri"/>
                                <w:color w:val="055D8B"/>
                              </w:rPr>
                              <w:t>by</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agency</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governance</w:t>
                            </w:r>
                            <w:r w:rsidRPr="00715349">
                              <w:rPr>
                                <w:rFonts w:ascii="Calibri" w:hAnsi="Calibri"/>
                                <w:color w:val="055D8B"/>
                                <w:spacing w:val="-2"/>
                              </w:rPr>
                              <w:t xml:space="preserve"> </w:t>
                            </w:r>
                            <w:r w:rsidRPr="00715349">
                              <w:rPr>
                                <w:rFonts w:ascii="Calibri" w:hAnsi="Calibri"/>
                                <w:color w:val="055D8B"/>
                              </w:rPr>
                              <w:t>access</w:t>
                            </w:r>
                            <w:r w:rsidRPr="00715349">
                              <w:rPr>
                                <w:rFonts w:ascii="Calibri" w:hAnsi="Calibri"/>
                                <w:color w:val="055D8B"/>
                                <w:spacing w:val="-2"/>
                              </w:rPr>
                              <w:t xml:space="preserve"> </w:t>
                            </w:r>
                            <w:r w:rsidRPr="00715349">
                              <w:rPr>
                                <w:rFonts w:ascii="Calibri" w:hAnsi="Calibri"/>
                                <w:color w:val="055D8B"/>
                              </w:rPr>
                              <w:t>policies?</w:t>
                            </w:r>
                            <w:r w:rsidRPr="00715349">
                              <w:rPr>
                                <w:rFonts w:ascii="Calibri" w:hAnsi="Calibri"/>
                                <w:color w:val="055D8B"/>
                                <w:spacing w:val="-10"/>
                              </w:rPr>
                              <w:t xml:space="preserve"> </w:t>
                            </w:r>
                            <w:r w:rsidRPr="00715349">
                              <w:rPr>
                                <w:rFonts w:ascii="Calibri" w:hAnsi="Calibri"/>
                                <w:color w:val="055D8B"/>
                              </w:rPr>
                              <w:t>Which are not</w:t>
                            </w:r>
                            <w:r w:rsidRPr="00715349">
                              <w:rPr>
                                <w:rFonts w:ascii="Calibri" w:hAnsi="Calibri"/>
                                <w:color w:val="055D8B"/>
                                <w:spacing w:val="-1"/>
                              </w:rPr>
                              <w:t xml:space="preserve"> </w:t>
                            </w:r>
                            <w:r w:rsidRPr="00715349">
                              <w:rPr>
                                <w:rFonts w:ascii="Calibri" w:hAnsi="Calibri"/>
                                <w:color w:val="055D8B"/>
                              </w:rPr>
                              <w:t>covered?</w:t>
                            </w:r>
                          </w:p>
                          <w:p w:rsidR="00055E7C" w:rsidRPr="00715349" w:rsidRDefault="00055E7C">
                            <w:pPr>
                              <w:pStyle w:val="BodyText"/>
                              <w:numPr>
                                <w:ilvl w:val="1"/>
                                <w:numId w:val="113"/>
                              </w:numPr>
                              <w:tabs>
                                <w:tab w:val="left" w:pos="540"/>
                              </w:tabs>
                              <w:spacing w:line="206" w:lineRule="auto"/>
                              <w:ind w:right="423"/>
                              <w:rPr>
                                <w:rFonts w:ascii="Calibri" w:hAnsi="Calibri"/>
                              </w:rPr>
                            </w:pPr>
                            <w:r w:rsidRPr="00715349">
                              <w:rPr>
                                <w:rFonts w:ascii="Calibri" w:hAnsi="Calibri"/>
                                <w:color w:val="055D8B"/>
                              </w:rPr>
                              <w:t>How does the SEA track which staff or users have access to Part B data by collection/system</w:t>
                            </w:r>
                            <w:r w:rsidRPr="00715349">
                              <w:rPr>
                                <w:rFonts w:ascii="Calibri" w:hAnsi="Calibri"/>
                                <w:color w:val="055D8B"/>
                                <w:spacing w:val="-23"/>
                              </w:rPr>
                              <w:t xml:space="preserve"> </w:t>
                            </w:r>
                            <w:r w:rsidRPr="00715349">
                              <w:rPr>
                                <w:rFonts w:ascii="Calibri" w:hAnsi="Calibri"/>
                                <w:color w:val="055D8B"/>
                              </w:rPr>
                              <w:t>and level of</w:t>
                            </w:r>
                            <w:r w:rsidRPr="00715349">
                              <w:rPr>
                                <w:rFonts w:ascii="Calibri" w:hAnsi="Calibri"/>
                                <w:color w:val="055D8B"/>
                                <w:spacing w:val="-1"/>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Does the SEA have a data inventory tracking all data elements and where they are</w:t>
                            </w:r>
                            <w:r w:rsidRPr="00715349">
                              <w:rPr>
                                <w:rFonts w:ascii="Calibri" w:hAnsi="Calibri"/>
                                <w:color w:val="055D8B"/>
                                <w:spacing w:val="-8"/>
                              </w:rPr>
                              <w:t xml:space="preserve"> </w:t>
                            </w:r>
                            <w:r w:rsidRPr="00715349">
                              <w:rPr>
                                <w:rFonts w:ascii="Calibri" w:hAnsi="Calibri"/>
                                <w:color w:val="055D8B"/>
                              </w:rPr>
                              <w:t>stored?</w:t>
                            </w:r>
                          </w:p>
                          <w:p w:rsidR="00055E7C" w:rsidRPr="00715349" w:rsidRDefault="00055E7C" w:rsidP="00D35715">
                            <w:pPr>
                              <w:pStyle w:val="BodyText"/>
                              <w:numPr>
                                <w:ilvl w:val="0"/>
                                <w:numId w:val="115"/>
                              </w:numPr>
                              <w:tabs>
                                <w:tab w:val="left" w:pos="370"/>
                              </w:tabs>
                              <w:spacing w:before="10" w:line="206" w:lineRule="auto"/>
                              <w:ind w:right="96"/>
                              <w:rPr>
                                <w:rFonts w:ascii="Calibri" w:hAnsi="Calibri"/>
                              </w:rPr>
                            </w:pPr>
                            <w:r w:rsidRPr="00715349">
                              <w:rPr>
                                <w:rFonts w:ascii="Calibri" w:hAnsi="Calibri"/>
                                <w:color w:val="4C4D4F"/>
                              </w:rPr>
                              <w:t xml:space="preserve">Data </w:t>
                            </w:r>
                            <w:r w:rsidRPr="00715349">
                              <w:rPr>
                                <w:rFonts w:ascii="Calibri" w:hAnsi="Calibri"/>
                                <w:color w:val="4C4D4F"/>
                                <w:spacing w:val="-3"/>
                              </w:rPr>
                              <w:t xml:space="preserve">governance </w:t>
                            </w:r>
                            <w:r w:rsidRPr="00715349">
                              <w:rPr>
                                <w:rFonts w:ascii="Calibri" w:hAnsi="Calibri"/>
                                <w:color w:val="4C4D4F"/>
                              </w:rPr>
                              <w:t xml:space="preserve">ensures that </w:t>
                            </w:r>
                            <w:r w:rsidRPr="00715349">
                              <w:rPr>
                                <w:rFonts w:ascii="Calibri" w:hAnsi="Calibri"/>
                                <w:color w:val="4C4D4F"/>
                                <w:spacing w:val="-2"/>
                              </w:rPr>
                              <w:t xml:space="preserve">access </w:t>
                            </w:r>
                            <w:r w:rsidRPr="00715349">
                              <w:rPr>
                                <w:rFonts w:ascii="Calibri" w:hAnsi="Calibri"/>
                                <w:color w:val="4C4D4F"/>
                              </w:rPr>
                              <w:t xml:space="preserve">policies </w:t>
                            </w:r>
                            <w:r w:rsidRPr="00715349">
                              <w:rPr>
                                <w:rFonts w:ascii="Calibri" w:hAnsi="Calibri"/>
                                <w:color w:val="4C4D4F"/>
                                <w:spacing w:val="-3"/>
                              </w:rPr>
                              <w:t xml:space="preserve">require </w:t>
                            </w:r>
                            <w:r w:rsidRPr="00715349">
                              <w:rPr>
                                <w:rFonts w:ascii="Calibri" w:hAnsi="Calibri"/>
                                <w:color w:val="4C4D4F"/>
                              </w:rPr>
                              <w:t xml:space="preserve">internal (and, to the extent </w:t>
                            </w:r>
                            <w:r w:rsidRPr="00715349">
                              <w:rPr>
                                <w:rFonts w:ascii="Calibri" w:hAnsi="Calibri"/>
                                <w:color w:val="4C4D4F"/>
                                <w:spacing w:val="-3"/>
                              </w:rPr>
                              <w:t xml:space="preserve">required, </w:t>
                            </w:r>
                            <w:r w:rsidRPr="00715349">
                              <w:rPr>
                                <w:rFonts w:ascii="Calibri" w:hAnsi="Calibri"/>
                                <w:color w:val="4C4D4F"/>
                              </w:rPr>
                              <w:t>external) 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users</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participate</w:t>
                            </w:r>
                            <w:r w:rsidRPr="00715349">
                              <w:rPr>
                                <w:rFonts w:ascii="Calibri" w:hAnsi="Calibri"/>
                                <w:color w:val="4C4D4F"/>
                                <w:spacing w:val="-8"/>
                              </w:rPr>
                              <w:t xml:space="preserve"> </w:t>
                            </w:r>
                            <w:r w:rsidRPr="00715349">
                              <w:rPr>
                                <w:rFonts w:ascii="Calibri" w:hAnsi="Calibri"/>
                                <w:color w:val="4C4D4F"/>
                              </w:rPr>
                              <w:t>in</w:t>
                            </w:r>
                            <w:r w:rsidRPr="00715349">
                              <w:rPr>
                                <w:rFonts w:ascii="Calibri" w:hAnsi="Calibri"/>
                                <w:color w:val="4C4D4F"/>
                                <w:spacing w:val="-8"/>
                              </w:rPr>
                              <w:t xml:space="preserve"> </w:t>
                            </w:r>
                            <w:r w:rsidRPr="00715349">
                              <w:rPr>
                                <w:rFonts w:ascii="Calibri" w:hAnsi="Calibri"/>
                                <w:color w:val="4C4D4F"/>
                                <w:spacing w:val="-3"/>
                              </w:rPr>
                              <w:t>relevant</w:t>
                            </w:r>
                            <w:r w:rsidRPr="00715349">
                              <w:rPr>
                                <w:rFonts w:ascii="Calibri" w:hAnsi="Calibri"/>
                                <w:color w:val="4C4D4F"/>
                                <w:spacing w:val="-8"/>
                              </w:rPr>
                              <w:t xml:space="preserve"> </w:t>
                            </w:r>
                            <w:r w:rsidRPr="00715349">
                              <w:rPr>
                                <w:rFonts w:ascii="Calibri" w:hAnsi="Calibri"/>
                                <w:color w:val="4C4D4F"/>
                                <w:spacing w:val="-2"/>
                              </w:rPr>
                              <w:t>access</w:t>
                            </w:r>
                            <w:r w:rsidRPr="00715349">
                              <w:rPr>
                                <w:rFonts w:ascii="Calibri" w:hAnsi="Calibri"/>
                                <w:color w:val="4C4D4F"/>
                                <w:spacing w:val="-8"/>
                              </w:rPr>
                              <w:t xml:space="preserve"> </w:t>
                            </w:r>
                            <w:r w:rsidRPr="00715349">
                              <w:rPr>
                                <w:rFonts w:ascii="Calibri" w:hAnsi="Calibri"/>
                                <w:color w:val="4C4D4F"/>
                              </w:rPr>
                              <w:t>trainings</w:t>
                            </w:r>
                            <w:r w:rsidRPr="00715349">
                              <w:rPr>
                                <w:rFonts w:ascii="Calibri" w:hAnsi="Calibri"/>
                                <w:color w:val="4C4D4F"/>
                                <w:spacing w:val="-8"/>
                              </w:rPr>
                              <w:t xml:space="preserve"> </w:t>
                            </w:r>
                            <w:r w:rsidRPr="00715349">
                              <w:rPr>
                                <w:rFonts w:ascii="Calibri" w:hAnsi="Calibri"/>
                                <w:color w:val="4C4D4F"/>
                                <w:spacing w:val="-3"/>
                              </w:rPr>
                              <w:t>regarding</w:t>
                            </w:r>
                            <w:r w:rsidRPr="00715349">
                              <w:rPr>
                                <w:rFonts w:ascii="Calibri" w:hAnsi="Calibri"/>
                                <w:color w:val="4C4D4F"/>
                                <w:spacing w:val="-8"/>
                              </w:rPr>
                              <w:t xml:space="preserve"> </w:t>
                            </w:r>
                            <w:r w:rsidRPr="00715349">
                              <w:rPr>
                                <w:rFonts w:ascii="Calibri" w:hAnsi="Calibri"/>
                                <w:color w:val="4C4D4F"/>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prior</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system</w:t>
                            </w:r>
                            <w:r w:rsidRPr="00715349">
                              <w:rPr>
                                <w:rFonts w:ascii="Calibri" w:hAnsi="Calibri"/>
                                <w:color w:val="4C4D4F"/>
                                <w:spacing w:val="-8"/>
                              </w:rPr>
                              <w:t xml:space="preserve"> </w:t>
                            </w:r>
                            <w:r w:rsidRPr="00715349">
                              <w:rPr>
                                <w:rFonts w:ascii="Calibri" w:hAnsi="Calibri"/>
                                <w:color w:val="4C4D4F"/>
                                <w:spacing w:val="-3"/>
                              </w:rPr>
                              <w:t>access.</w:t>
                            </w:r>
                          </w:p>
                          <w:p w:rsidR="00055E7C" w:rsidRPr="00715349" w:rsidRDefault="00055E7C">
                            <w:pPr>
                              <w:pStyle w:val="BodyText"/>
                              <w:numPr>
                                <w:ilvl w:val="1"/>
                                <w:numId w:val="113"/>
                              </w:numPr>
                              <w:tabs>
                                <w:tab w:val="left" w:pos="540"/>
                              </w:tabs>
                              <w:spacing w:line="206" w:lineRule="auto"/>
                              <w:ind w:right="641"/>
                              <w:rPr>
                                <w:rFonts w:ascii="Calibri" w:hAnsi="Calibri"/>
                              </w:rPr>
                            </w:pPr>
                            <w:r w:rsidRPr="00715349">
                              <w:rPr>
                                <w:rFonts w:ascii="Calibri" w:hAnsi="Calibri"/>
                                <w:color w:val="055D8B"/>
                              </w:rPr>
                              <w:t>How does the SEA ensure all authorized users are trained on data security and access prior</w:t>
                            </w:r>
                            <w:r w:rsidRPr="00715349">
                              <w:rPr>
                                <w:rFonts w:ascii="Calibri" w:hAnsi="Calibri"/>
                                <w:color w:val="055D8B"/>
                                <w:spacing w:val="-17"/>
                              </w:rPr>
                              <w:t xml:space="preserve"> </w:t>
                            </w:r>
                            <w:r w:rsidRPr="00715349">
                              <w:rPr>
                                <w:rFonts w:ascii="Calibri" w:hAnsi="Calibri"/>
                                <w:color w:val="055D8B"/>
                              </w:rPr>
                              <w:t>to gaining access to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spacing w:val="-2"/>
                              </w:rPr>
                              <w:t>How</w:t>
                            </w:r>
                            <w:r w:rsidRPr="00715349">
                              <w:rPr>
                                <w:rFonts w:ascii="Calibri" w:hAnsi="Calibri"/>
                                <w:color w:val="055D8B"/>
                                <w:spacing w:val="-9"/>
                              </w:rPr>
                              <w:t xml:space="preserve"> </w:t>
                            </w:r>
                            <w:r w:rsidRPr="00715349">
                              <w:rPr>
                                <w:rFonts w:ascii="Calibri" w:hAnsi="Calibri"/>
                                <w:color w:val="055D8B"/>
                              </w:rPr>
                              <w:t>often</w:t>
                            </w:r>
                            <w:r w:rsidRPr="00715349">
                              <w:rPr>
                                <w:rFonts w:ascii="Calibri" w:hAnsi="Calibri"/>
                                <w:color w:val="055D8B"/>
                                <w:spacing w:val="-9"/>
                              </w:rPr>
                              <w:t xml:space="preserve"> </w:t>
                            </w:r>
                            <w:r w:rsidRPr="00715349">
                              <w:rPr>
                                <w:rFonts w:ascii="Calibri" w:hAnsi="Calibri"/>
                                <w:color w:val="055D8B"/>
                              </w:rPr>
                              <w:t>is</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security</w:t>
                            </w:r>
                            <w:r w:rsidRPr="00715349">
                              <w:rPr>
                                <w:rFonts w:ascii="Calibri" w:hAnsi="Calibri"/>
                                <w:color w:val="055D8B"/>
                                <w:spacing w:val="-9"/>
                              </w:rPr>
                              <w:t xml:space="preserve"> </w:t>
                            </w:r>
                            <w:r w:rsidRPr="00715349">
                              <w:rPr>
                                <w:rFonts w:ascii="Calibri" w:hAnsi="Calibri"/>
                                <w:color w:val="055D8B"/>
                              </w:rPr>
                              <w:t>and</w:t>
                            </w:r>
                            <w:r w:rsidRPr="00715349">
                              <w:rPr>
                                <w:rFonts w:ascii="Calibri" w:hAnsi="Calibri"/>
                                <w:color w:val="055D8B"/>
                                <w:spacing w:val="-9"/>
                              </w:rPr>
                              <w:t xml:space="preserve"> </w:t>
                            </w:r>
                            <w:r w:rsidRPr="00715349">
                              <w:rPr>
                                <w:rFonts w:ascii="Calibri" w:hAnsi="Calibri"/>
                                <w:color w:val="055D8B"/>
                                <w:spacing w:val="-2"/>
                              </w:rPr>
                              <w:t>access</w:t>
                            </w:r>
                            <w:r w:rsidRPr="00715349">
                              <w:rPr>
                                <w:rFonts w:ascii="Calibri" w:hAnsi="Calibri"/>
                                <w:color w:val="055D8B"/>
                                <w:spacing w:val="-9"/>
                              </w:rPr>
                              <w:t xml:space="preserve"> </w:t>
                            </w:r>
                            <w:r w:rsidRPr="00715349">
                              <w:rPr>
                                <w:rFonts w:ascii="Calibri" w:hAnsi="Calibri"/>
                                <w:color w:val="055D8B"/>
                              </w:rPr>
                              <w:t>training</w:t>
                            </w:r>
                            <w:r w:rsidRPr="00715349">
                              <w:rPr>
                                <w:rFonts w:ascii="Calibri" w:hAnsi="Calibri"/>
                                <w:color w:val="055D8B"/>
                                <w:spacing w:val="-9"/>
                              </w:rPr>
                              <w:t xml:space="preserve"> </w:t>
                            </w:r>
                            <w:r w:rsidRPr="00715349">
                              <w:rPr>
                                <w:rFonts w:ascii="Calibri" w:hAnsi="Calibri"/>
                                <w:color w:val="055D8B"/>
                                <w:spacing w:val="-3"/>
                              </w:rPr>
                              <w:t>available</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rPr>
                              <w:t>users?</w:t>
                            </w:r>
                            <w:r w:rsidRPr="00715349">
                              <w:rPr>
                                <w:rFonts w:ascii="Calibri" w:hAnsi="Calibri"/>
                                <w:color w:val="055D8B"/>
                                <w:spacing w:val="-9"/>
                              </w:rPr>
                              <w:t xml:space="preserve"> </w:t>
                            </w:r>
                            <w:r w:rsidRPr="00715349">
                              <w:rPr>
                                <w:rFonts w:ascii="Calibri" w:hAnsi="Calibri"/>
                                <w:color w:val="055D8B"/>
                              </w:rPr>
                              <w:t>In</w:t>
                            </w:r>
                            <w:r w:rsidRPr="00715349">
                              <w:rPr>
                                <w:rFonts w:ascii="Calibri" w:hAnsi="Calibri"/>
                                <w:color w:val="055D8B"/>
                                <w:spacing w:val="-9"/>
                              </w:rPr>
                              <w:t xml:space="preserve"> </w:t>
                            </w:r>
                            <w:r w:rsidRPr="00715349">
                              <w:rPr>
                                <w:rFonts w:ascii="Calibri" w:hAnsi="Calibri"/>
                                <w:color w:val="055D8B"/>
                              </w:rPr>
                              <w:t>what</w:t>
                            </w:r>
                            <w:r w:rsidRPr="00715349">
                              <w:rPr>
                                <w:rFonts w:ascii="Calibri" w:hAnsi="Calibri"/>
                                <w:color w:val="055D8B"/>
                                <w:spacing w:val="-9"/>
                              </w:rPr>
                              <w:t xml:space="preserve"> </w:t>
                            </w:r>
                            <w:r w:rsidRPr="00715349">
                              <w:rPr>
                                <w:rFonts w:ascii="Calibri" w:hAnsi="Calibri"/>
                                <w:color w:val="055D8B"/>
                                <w:spacing w:val="-3"/>
                              </w:rPr>
                              <w:t>format</w:t>
                            </w:r>
                            <w:r w:rsidRPr="00715349">
                              <w:rPr>
                                <w:rFonts w:ascii="Calibri" w:hAnsi="Calibri"/>
                                <w:color w:val="055D8B"/>
                                <w:spacing w:val="-9"/>
                              </w:rPr>
                              <w:t xml:space="preserve"> </w:t>
                            </w:r>
                            <w:r w:rsidRPr="00715349">
                              <w:rPr>
                                <w:rFonts w:ascii="Calibri" w:hAnsi="Calibri"/>
                                <w:color w:val="055D8B"/>
                              </w:rPr>
                              <w:t>is</w:t>
                            </w:r>
                            <w:r w:rsidRPr="00715349">
                              <w:rPr>
                                <w:rFonts w:ascii="Calibri" w:hAnsi="Calibri"/>
                                <w:color w:val="055D8B"/>
                                <w:spacing w:val="-9"/>
                              </w:rPr>
                              <w:t xml:space="preserve"> </w:t>
                            </w:r>
                            <w:r w:rsidRPr="00715349">
                              <w:rPr>
                                <w:rFonts w:ascii="Calibri" w:hAnsi="Calibri"/>
                                <w:color w:val="055D8B"/>
                              </w:rPr>
                              <w:t>training</w:t>
                            </w:r>
                            <w:r w:rsidRPr="00715349">
                              <w:rPr>
                                <w:rFonts w:ascii="Calibri" w:hAnsi="Calibri"/>
                                <w:color w:val="055D8B"/>
                                <w:spacing w:val="-9"/>
                              </w:rPr>
                              <w:t xml:space="preserve"> </w:t>
                            </w:r>
                            <w:r w:rsidRPr="00715349">
                              <w:rPr>
                                <w:rFonts w:ascii="Calibri" w:hAnsi="Calibri"/>
                                <w:color w:val="055D8B"/>
                                <w:spacing w:val="-3"/>
                              </w:rPr>
                              <w:t>provided?</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Is there ongoing support for data users around implementation of the data access</w:t>
                            </w:r>
                            <w:r w:rsidRPr="00715349">
                              <w:rPr>
                                <w:rFonts w:ascii="Calibri" w:hAnsi="Calibri"/>
                                <w:color w:val="055D8B"/>
                                <w:spacing w:val="-6"/>
                              </w:rPr>
                              <w:t xml:space="preserve"> </w:t>
                            </w:r>
                            <w:r w:rsidRPr="00715349">
                              <w:rPr>
                                <w:rFonts w:ascii="Calibri" w:hAnsi="Calibri"/>
                                <w:color w:val="055D8B"/>
                              </w:rPr>
                              <w:t>policies?</w:t>
                            </w:r>
                          </w:p>
                          <w:p w:rsidR="00055E7C" w:rsidRPr="00715349" w:rsidRDefault="00055E7C" w:rsidP="00D35715">
                            <w:pPr>
                              <w:pStyle w:val="BodyText"/>
                              <w:numPr>
                                <w:ilvl w:val="0"/>
                                <w:numId w:val="115"/>
                              </w:numPr>
                              <w:tabs>
                                <w:tab w:val="left" w:pos="370"/>
                              </w:tabs>
                              <w:spacing w:before="10" w:line="206" w:lineRule="auto"/>
                              <w:ind w:right="260"/>
                              <w:jc w:val="both"/>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ensures</w:t>
                            </w:r>
                            <w:r w:rsidRPr="00715349">
                              <w:rPr>
                                <w:rFonts w:ascii="Calibri" w:hAnsi="Calibri"/>
                                <w:color w:val="4C4D4F"/>
                                <w:spacing w:val="-3"/>
                              </w:rPr>
                              <w:t xml:space="preserve"> </w:t>
                            </w:r>
                            <w:r w:rsidRPr="00715349">
                              <w:rPr>
                                <w:rFonts w:ascii="Calibri" w:hAnsi="Calibri"/>
                                <w:color w:val="4C4D4F"/>
                              </w:rPr>
                              <w:t>that</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require</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 to routinely monitor and test the data system to ensure effective and consistent implementation of data access</w:t>
                            </w:r>
                            <w:r w:rsidRPr="00715349">
                              <w:rPr>
                                <w:rFonts w:ascii="Calibri" w:hAnsi="Calibri"/>
                                <w:color w:val="4C4D4F"/>
                                <w:spacing w:val="-1"/>
                              </w:rPr>
                              <w:t xml:space="preserve"> </w:t>
                            </w:r>
                            <w:r w:rsidRPr="00715349">
                              <w:rPr>
                                <w:rFonts w:ascii="Calibri" w:hAnsi="Calibri"/>
                                <w:color w:val="4C4D4F"/>
                              </w:rPr>
                              <w:t>functions.</w:t>
                            </w:r>
                          </w:p>
                          <w:p w:rsidR="00055E7C" w:rsidRPr="00715349" w:rsidRDefault="00055E7C">
                            <w:pPr>
                              <w:pStyle w:val="BodyText"/>
                              <w:numPr>
                                <w:ilvl w:val="1"/>
                                <w:numId w:val="113"/>
                              </w:numPr>
                              <w:tabs>
                                <w:tab w:val="left" w:pos="540"/>
                              </w:tabs>
                              <w:spacing w:line="206" w:lineRule="auto"/>
                              <w:ind w:right="259"/>
                              <w:rPr>
                                <w:rFonts w:ascii="Calibri" w:hAnsi="Calibri"/>
                              </w:rPr>
                            </w:pPr>
                            <w:r w:rsidRPr="00715349">
                              <w:rPr>
                                <w:rFonts w:ascii="Calibri" w:hAnsi="Calibri"/>
                                <w:color w:val="055D8B"/>
                              </w:rPr>
                              <w:t>What kinds of tests does the SEA run to ensure only authorized users can access the Part B data</w:t>
                            </w:r>
                            <w:r w:rsidRPr="00715349">
                              <w:rPr>
                                <w:rFonts w:ascii="Calibri" w:hAnsi="Calibri"/>
                                <w:color w:val="055D8B"/>
                                <w:spacing w:val="-15"/>
                              </w:rPr>
                              <w:t xml:space="preserve"> </w:t>
                            </w:r>
                            <w:r w:rsidRPr="00715349">
                              <w:rPr>
                                <w:rFonts w:ascii="Calibri" w:hAnsi="Calibri"/>
                                <w:color w:val="055D8B"/>
                              </w:rPr>
                              <w:t>or data systems? How often are tests</w:t>
                            </w:r>
                            <w:r w:rsidRPr="00715349">
                              <w:rPr>
                                <w:rFonts w:ascii="Calibri" w:hAnsi="Calibri"/>
                                <w:color w:val="055D8B"/>
                                <w:spacing w:val="-1"/>
                              </w:rPr>
                              <w:t xml:space="preserve"> </w:t>
                            </w:r>
                            <w:r w:rsidRPr="00715349">
                              <w:rPr>
                                <w:rFonts w:ascii="Calibri" w:hAnsi="Calibri"/>
                                <w:color w:val="055D8B"/>
                              </w:rPr>
                              <w:t>conducted?</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What types of audits are conducted to determine if there has been any unauthorized</w:t>
                            </w:r>
                            <w:r w:rsidRPr="00715349">
                              <w:rPr>
                                <w:rFonts w:ascii="Calibri" w:hAnsi="Calibri"/>
                                <w:color w:val="055D8B"/>
                                <w:spacing w:val="-11"/>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How often does the SEA monitor (e.g., system logs) for security</w:t>
                            </w:r>
                            <w:r w:rsidRPr="00715349">
                              <w:rPr>
                                <w:rFonts w:ascii="Calibri" w:hAnsi="Calibri"/>
                                <w:color w:val="055D8B"/>
                                <w:spacing w:val="-4"/>
                              </w:rPr>
                              <w:t xml:space="preserve"> </w:t>
                            </w:r>
                            <w:r w:rsidRPr="00715349">
                              <w:rPr>
                                <w:rFonts w:ascii="Calibri" w:hAnsi="Calibri"/>
                                <w:color w:val="055D8B"/>
                              </w:rPr>
                              <w:t>breaches?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Who (role) is responsible for monitoring and testing the data system</w:t>
                            </w:r>
                            <w:r w:rsidRPr="00715349">
                              <w:rPr>
                                <w:rFonts w:ascii="Calibri" w:hAnsi="Calibri"/>
                                <w:color w:val="055D8B"/>
                                <w:spacing w:val="-5"/>
                              </w:rPr>
                              <w:t xml:space="preserve"> </w:t>
                            </w:r>
                            <w:r w:rsidRPr="00715349">
                              <w:rPr>
                                <w:rFonts w:ascii="Calibri" w:hAnsi="Calibri"/>
                                <w:color w:val="055D8B"/>
                              </w:rPr>
                              <w:t>access?</w:t>
                            </w:r>
                          </w:p>
                          <w:p w:rsidR="00055E7C" w:rsidRPr="00715349" w:rsidRDefault="00055E7C" w:rsidP="00D35715">
                            <w:pPr>
                              <w:pStyle w:val="BodyText"/>
                              <w:numPr>
                                <w:ilvl w:val="0"/>
                                <w:numId w:val="115"/>
                              </w:numPr>
                              <w:tabs>
                                <w:tab w:val="left" w:pos="370"/>
                              </w:tabs>
                              <w:spacing w:before="8" w:line="206" w:lineRule="auto"/>
                              <w:ind w:right="192"/>
                              <w:rPr>
                                <w:rFonts w:ascii="Calibri" w:hAnsi="Calibri"/>
                              </w:rPr>
                            </w:pPr>
                            <w:r w:rsidRPr="00715349">
                              <w:rPr>
                                <w:rFonts w:ascii="Calibri" w:hAnsi="Calibri"/>
                                <w:color w:val="4C4D4F"/>
                              </w:rPr>
                              <w:t>Data governance ensures that access policies are periodically reviewed and revised as necessary</w:t>
                            </w:r>
                            <w:r w:rsidRPr="00715349">
                              <w:rPr>
                                <w:rFonts w:ascii="Calibri" w:hAnsi="Calibri"/>
                                <w:color w:val="4C4D4F"/>
                                <w:spacing w:val="-22"/>
                              </w:rPr>
                              <w:t xml:space="preserve"> </w:t>
                            </w:r>
                            <w:r w:rsidRPr="00715349">
                              <w:rPr>
                                <w:rFonts w:ascii="Calibri" w:hAnsi="Calibri"/>
                                <w:color w:val="4C4D4F"/>
                              </w:rPr>
                              <w:t>and keep pace with current federal, state, and local laws, regulations, and</w:t>
                            </w:r>
                            <w:r w:rsidRPr="00715349">
                              <w:rPr>
                                <w:rFonts w:ascii="Calibri" w:hAnsi="Calibri"/>
                                <w:color w:val="4C4D4F"/>
                                <w:spacing w:val="-8"/>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545"/>
                              <w:rPr>
                                <w:rFonts w:ascii="Calibri" w:hAnsi="Calibri"/>
                              </w:rPr>
                            </w:pPr>
                            <w:r w:rsidRPr="00715349">
                              <w:rPr>
                                <w:rFonts w:ascii="Calibri" w:hAnsi="Calibri"/>
                                <w:color w:val="055D8B"/>
                              </w:rPr>
                              <w:t>How often are agency access policies reviewed and revised to ensure compliance with</w:t>
                            </w:r>
                            <w:r w:rsidRPr="00715349">
                              <w:rPr>
                                <w:rFonts w:ascii="Calibri" w:hAnsi="Calibri"/>
                                <w:color w:val="055D8B"/>
                                <w:spacing w:val="-24"/>
                              </w:rPr>
                              <w:t xml:space="preserve"> </w:t>
                            </w:r>
                            <w:r w:rsidRPr="00715349">
                              <w:rPr>
                                <w:rFonts w:ascii="Calibri" w:hAnsi="Calibri"/>
                                <w:color w:val="055D8B"/>
                              </w:rPr>
                              <w:t>current federal, state, and local laws, regulations, and</w:t>
                            </w:r>
                            <w:r w:rsidRPr="00715349">
                              <w:rPr>
                                <w:rFonts w:ascii="Calibri" w:hAnsi="Calibri"/>
                                <w:color w:val="055D8B"/>
                                <w:spacing w:val="-3"/>
                              </w:rPr>
                              <w:t xml:space="preserve"> </w:t>
                            </w:r>
                            <w:r w:rsidRPr="00715349">
                              <w:rPr>
                                <w:rFonts w:ascii="Calibri" w:hAnsi="Calibri"/>
                                <w:color w:val="055D8B"/>
                              </w:rPr>
                              <w:t>standards?</w:t>
                            </w:r>
                          </w:p>
                          <w:p w:rsidR="00055E7C" w:rsidRPr="00715349" w:rsidRDefault="00055E7C">
                            <w:pPr>
                              <w:pStyle w:val="BodyText"/>
                              <w:numPr>
                                <w:ilvl w:val="1"/>
                                <w:numId w:val="113"/>
                              </w:numPr>
                              <w:tabs>
                                <w:tab w:val="left" w:pos="540"/>
                              </w:tabs>
                              <w:spacing w:line="206" w:lineRule="auto"/>
                              <w:ind w:right="253"/>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ensuring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adhere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current</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 local</w:t>
                            </w:r>
                            <w:r w:rsidRPr="00715349">
                              <w:rPr>
                                <w:rFonts w:ascii="Calibri" w:hAnsi="Calibri"/>
                                <w:color w:val="055D8B"/>
                                <w:spacing w:val="-1"/>
                              </w:rPr>
                              <w:t xml:space="preserve"> </w:t>
                            </w:r>
                            <w:r w:rsidRPr="00715349">
                              <w:rPr>
                                <w:rFonts w:ascii="Calibri" w:hAnsi="Calibri"/>
                                <w:color w:val="055D8B"/>
                              </w:rPr>
                              <w:t>laws?</w:t>
                            </w:r>
                          </w:p>
                          <w:p w:rsidR="00055E7C" w:rsidRPr="00715349" w:rsidRDefault="00055E7C" w:rsidP="00D35715">
                            <w:pPr>
                              <w:pStyle w:val="BodyText"/>
                              <w:numPr>
                                <w:ilvl w:val="0"/>
                                <w:numId w:val="115"/>
                              </w:numPr>
                              <w:tabs>
                                <w:tab w:val="left" w:pos="370"/>
                              </w:tabs>
                              <w:spacing w:line="206" w:lineRule="auto"/>
                              <w:ind w:right="411"/>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define</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any</w:t>
                            </w:r>
                            <w:r w:rsidRPr="00715349">
                              <w:rPr>
                                <w:rFonts w:ascii="Calibri" w:hAnsi="Calibri"/>
                                <w:color w:val="4C4D4F"/>
                                <w:spacing w:val="-3"/>
                              </w:rPr>
                              <w:t xml:space="preserve"> </w:t>
                            </w:r>
                            <w:r w:rsidRPr="00715349">
                              <w:rPr>
                                <w:rFonts w:ascii="Calibri" w:hAnsi="Calibri"/>
                                <w:color w:val="4C4D4F"/>
                              </w:rPr>
                              <w:t>user</w:t>
                            </w:r>
                            <w:r w:rsidRPr="00715349">
                              <w:rPr>
                                <w:rFonts w:ascii="Calibri" w:hAnsi="Calibri"/>
                                <w:color w:val="4C4D4F"/>
                                <w:spacing w:val="-3"/>
                              </w:rPr>
                              <w:t xml:space="preserve"> </w:t>
                            </w:r>
                            <w:r w:rsidRPr="00715349">
                              <w:rPr>
                                <w:rFonts w:ascii="Calibri" w:hAnsi="Calibri"/>
                                <w:color w:val="4C4D4F"/>
                              </w:rPr>
                              <w:t>qualified</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approved</w:t>
                            </w:r>
                            <w:r w:rsidRPr="00715349">
                              <w:rPr>
                                <w:rFonts w:ascii="Calibri" w:hAnsi="Calibri"/>
                                <w:color w:val="4C4D4F"/>
                                <w:spacing w:val="-3"/>
                              </w:rPr>
                              <w:t xml:space="preserve"> </w:t>
                            </w:r>
                            <w:r w:rsidRPr="00715349">
                              <w:rPr>
                                <w:rFonts w:ascii="Calibri" w:hAnsi="Calibri"/>
                                <w:color w:val="4C4D4F"/>
                              </w:rPr>
                              <w:t>for access to personally identifiable</w:t>
                            </w:r>
                            <w:r w:rsidRPr="00715349">
                              <w:rPr>
                                <w:rFonts w:ascii="Calibri" w:hAnsi="Calibri"/>
                                <w:color w:val="4C4D4F"/>
                                <w:spacing w:val="-1"/>
                              </w:rPr>
                              <w:t xml:space="preserve"> </w:t>
                            </w:r>
                            <w:r w:rsidRPr="00715349">
                              <w:rPr>
                                <w:rFonts w:ascii="Calibri" w:hAnsi="Calibri"/>
                                <w:color w:val="4C4D4F"/>
                              </w:rPr>
                              <w:t>information).</w:t>
                            </w:r>
                          </w:p>
                          <w:p w:rsidR="00055E7C" w:rsidRPr="00715349" w:rsidRDefault="00055E7C">
                            <w:pPr>
                              <w:pStyle w:val="BodyText"/>
                              <w:numPr>
                                <w:ilvl w:val="1"/>
                                <w:numId w:val="113"/>
                              </w:numPr>
                              <w:tabs>
                                <w:tab w:val="left" w:pos="540"/>
                              </w:tabs>
                              <w:spacing w:line="206" w:lineRule="auto"/>
                              <w:ind w:right="154"/>
                              <w:rPr>
                                <w:rFonts w:ascii="Calibri" w:hAnsi="Calibri"/>
                              </w:rPr>
                            </w:pPr>
                            <w:r w:rsidRPr="00715349">
                              <w:rPr>
                                <w:rFonts w:ascii="Calibri" w:hAnsi="Calibri"/>
                                <w:color w:val="055D8B"/>
                              </w:rPr>
                              <w:t>Does the SEA define criteria for determining who should have access to PII? How does this apply</w:t>
                            </w:r>
                            <w:r w:rsidRPr="00715349">
                              <w:rPr>
                                <w:rFonts w:ascii="Calibri" w:hAnsi="Calibri"/>
                                <w:color w:val="055D8B"/>
                                <w:spacing w:val="-22"/>
                              </w:rPr>
                              <w:t xml:space="preserve"> </w:t>
                            </w:r>
                            <w:r w:rsidRPr="00715349">
                              <w:rPr>
                                <w:rFonts w:ascii="Calibri" w:hAnsi="Calibri"/>
                                <w:color w:val="055D8B"/>
                              </w:rPr>
                              <w:t>to Part B data</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Does the SEA maintain a list of authorized users for Part B data? How often is that list</w:t>
                            </w:r>
                            <w:r w:rsidRPr="00715349">
                              <w:rPr>
                                <w:rFonts w:ascii="Calibri" w:hAnsi="Calibri"/>
                                <w:color w:val="055D8B"/>
                                <w:spacing w:val="-11"/>
                              </w:rPr>
                              <w:t xml:space="preserve"> </w:t>
                            </w:r>
                            <w:r w:rsidRPr="00715349">
                              <w:rPr>
                                <w:rFonts w:ascii="Calibri" w:hAnsi="Calibri"/>
                                <w:color w:val="055D8B"/>
                              </w:rPr>
                              <w:t>reviewed?</w:t>
                            </w:r>
                          </w:p>
                          <w:p w:rsidR="00055E7C" w:rsidRPr="00715349" w:rsidRDefault="00055E7C">
                            <w:pPr>
                              <w:pStyle w:val="BodyText"/>
                              <w:spacing w:line="240" w:lineRule="exact"/>
                              <w:ind w:firstLine="0"/>
                              <w:rPr>
                                <w:rFonts w:ascii="Calibri" w:hAnsi="Calibri"/>
                              </w:rPr>
                            </w:pPr>
                            <w:r w:rsidRPr="00715349">
                              <w:rPr>
                                <w:rFonts w:ascii="Calibri" w:hAnsi="Calibri"/>
                                <w:color w:val="055D8B"/>
                              </w:rPr>
                              <w:t>How is access removed if a user is no longer authorized?</w:t>
                            </w:r>
                          </w:p>
                          <w:p w:rsidR="00055E7C" w:rsidRPr="00715349" w:rsidRDefault="00055E7C" w:rsidP="00D35715">
                            <w:pPr>
                              <w:pStyle w:val="BodyText"/>
                              <w:numPr>
                                <w:ilvl w:val="0"/>
                                <w:numId w:val="115"/>
                              </w:numPr>
                              <w:tabs>
                                <w:tab w:val="left" w:pos="370"/>
                              </w:tabs>
                              <w:spacing w:before="3" w:line="206" w:lineRule="auto"/>
                              <w:ind w:right="430"/>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address</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misalignments</w:t>
                            </w:r>
                            <w:r w:rsidRPr="00715349">
                              <w:rPr>
                                <w:rFonts w:ascii="Calibri" w:hAnsi="Calibri"/>
                                <w:color w:val="4C4D4F"/>
                                <w:spacing w:val="-3"/>
                              </w:rPr>
                              <w:t xml:space="preserve"> </w:t>
                            </w:r>
                            <w:r w:rsidRPr="00715349">
                              <w:rPr>
                                <w:rFonts w:ascii="Calibri" w:hAnsi="Calibri"/>
                                <w:color w:val="4C4D4F"/>
                              </w:rPr>
                              <w:t>among</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laws, regulations, and</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770"/>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identifying</w:t>
                            </w:r>
                            <w:r w:rsidRPr="00715349">
                              <w:rPr>
                                <w:rFonts w:ascii="Calibri" w:hAnsi="Calibri"/>
                                <w:color w:val="055D8B"/>
                                <w:spacing w:val="-3"/>
                              </w:rPr>
                              <w:t xml:space="preserve"> </w:t>
                            </w:r>
                            <w:r w:rsidRPr="00715349">
                              <w:rPr>
                                <w:rFonts w:ascii="Calibri" w:hAnsi="Calibri"/>
                                <w:color w:val="055D8B"/>
                              </w:rPr>
                              <w:t>misalignments</w:t>
                            </w:r>
                            <w:r w:rsidRPr="00715349">
                              <w:rPr>
                                <w:rFonts w:ascii="Calibri" w:hAnsi="Calibri"/>
                                <w:color w:val="055D8B"/>
                                <w:spacing w:val="-3"/>
                              </w:rPr>
                              <w:t xml:space="preserve"> </w:t>
                            </w:r>
                            <w:r w:rsidRPr="00715349">
                              <w:rPr>
                                <w:rFonts w:ascii="Calibri" w:hAnsi="Calibri"/>
                                <w:color w:val="055D8B"/>
                              </w:rPr>
                              <w:t>among</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local</w:t>
                            </w:r>
                            <w:r w:rsidRPr="00715349">
                              <w:rPr>
                                <w:rFonts w:ascii="Calibri" w:hAnsi="Calibri"/>
                                <w:color w:val="055D8B"/>
                                <w:spacing w:val="-3"/>
                              </w:rPr>
                              <w:t xml:space="preserve"> </w:t>
                            </w:r>
                            <w:r w:rsidRPr="00715349">
                              <w:rPr>
                                <w:rFonts w:ascii="Calibri" w:hAnsi="Calibri"/>
                                <w:color w:val="055D8B"/>
                              </w:rPr>
                              <w:t>laws, regulations, and</w:t>
                            </w:r>
                            <w:r w:rsidRPr="00715349">
                              <w:rPr>
                                <w:rFonts w:ascii="Calibri" w:hAnsi="Calibri"/>
                                <w:color w:val="055D8B"/>
                                <w:spacing w:val="-1"/>
                              </w:rPr>
                              <w:t xml:space="preserve"> </w:t>
                            </w:r>
                            <w:r w:rsidRPr="00715349">
                              <w:rPr>
                                <w:rFonts w:ascii="Calibri" w:hAnsi="Calibri"/>
                                <w:color w:val="055D8B"/>
                              </w:rPr>
                              <w:t>standards?</w:t>
                            </w:r>
                          </w:p>
                          <w:p w:rsidR="00055E7C" w:rsidRPr="00715349" w:rsidRDefault="00055E7C">
                            <w:pPr>
                              <w:pStyle w:val="BodyText"/>
                              <w:numPr>
                                <w:ilvl w:val="1"/>
                                <w:numId w:val="113"/>
                              </w:numPr>
                              <w:tabs>
                                <w:tab w:val="left" w:pos="540"/>
                              </w:tabs>
                              <w:spacing w:line="206" w:lineRule="auto"/>
                              <w:ind w:right="159"/>
                              <w:rPr>
                                <w:rFonts w:ascii="Calibri" w:hAnsi="Calibri"/>
                              </w:rPr>
                            </w:pPr>
                            <w:r w:rsidRPr="00715349">
                              <w:rPr>
                                <w:rFonts w:ascii="Calibri" w:hAnsi="Calibri"/>
                                <w:color w:val="055D8B"/>
                              </w:rPr>
                              <w:t>If laws, regulations, and standards governing data access differ among federal, state, and local laws,</w:t>
                            </w:r>
                            <w:r w:rsidRPr="00715349">
                              <w:rPr>
                                <w:rFonts w:ascii="Calibri" w:hAnsi="Calibri"/>
                                <w:color w:val="055D8B"/>
                                <w:spacing w:val="-2"/>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determining</w:t>
                            </w:r>
                            <w:r w:rsidRPr="00715349">
                              <w:rPr>
                                <w:rFonts w:ascii="Calibri" w:hAnsi="Calibri"/>
                                <w:color w:val="055D8B"/>
                                <w:spacing w:val="-2"/>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law</w:t>
                            </w:r>
                            <w:r w:rsidRPr="00715349">
                              <w:rPr>
                                <w:rFonts w:ascii="Calibri" w:hAnsi="Calibri"/>
                                <w:color w:val="055D8B"/>
                                <w:spacing w:val="-2"/>
                              </w:rPr>
                              <w:t xml:space="preserve"> </w:t>
                            </w:r>
                            <w:r w:rsidRPr="00715349">
                              <w:rPr>
                                <w:rFonts w:ascii="Calibri" w:hAnsi="Calibri"/>
                                <w:color w:val="055D8B"/>
                              </w:rPr>
                              <w:t>applies?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(role)</w:t>
                            </w:r>
                            <w:r w:rsidRPr="00715349">
                              <w:rPr>
                                <w:rFonts w:ascii="Calibri" w:hAnsi="Calibri"/>
                                <w:color w:val="055D8B"/>
                                <w:spacing w:val="-2"/>
                              </w:rPr>
                              <w:t xml:space="preserve"> </w:t>
                            </w:r>
                            <w:r w:rsidRPr="00715349">
                              <w:rPr>
                                <w:rFonts w:ascii="Calibri" w:hAnsi="Calibri"/>
                                <w:color w:val="055D8B"/>
                              </w:rPr>
                              <w:t>makes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determination? Where is the decision documented and how is it</w:t>
                            </w:r>
                            <w:r w:rsidRPr="00715349">
                              <w:rPr>
                                <w:rFonts w:ascii="Calibri" w:hAnsi="Calibri"/>
                                <w:color w:val="055D8B"/>
                                <w:spacing w:val="-2"/>
                              </w:rPr>
                              <w:t xml:space="preserve"> </w:t>
                            </w:r>
                            <w:r w:rsidRPr="00715349">
                              <w:rPr>
                                <w:rFonts w:ascii="Calibri" w:hAnsi="Calibri"/>
                                <w:color w:val="055D8B"/>
                              </w:rPr>
                              <w:t>enforced?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256" type="#_x0000_t202" style="position:absolute;margin-left:115.25pt;margin-top:170.25pt;width:443.65pt;height:556.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RttwIAALk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" filled="f" stroked="f">
                <v:textbox inset="0,0,0,0">
                  <w:txbxContent>
                    <w:p w:rsidR="00055E7C" w:rsidRPr="00715349" w:rsidRDefault="00055E7C" w:rsidP="00D35715">
                      <w:pPr>
                        <w:pStyle w:val="BodyText"/>
                        <w:numPr>
                          <w:ilvl w:val="0"/>
                          <w:numId w:val="115"/>
                        </w:numPr>
                        <w:tabs>
                          <w:tab w:val="left" w:pos="370"/>
                        </w:tabs>
                        <w:spacing w:before="42" w:line="206" w:lineRule="auto"/>
                        <w:ind w:right="1027"/>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ensures</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adhere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current</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laws, regulations, and</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225"/>
                        <w:rPr>
                          <w:rFonts w:ascii="Calibri" w:hAnsi="Calibri"/>
                        </w:rPr>
                      </w:pPr>
                      <w:r w:rsidRPr="00715349">
                        <w:rPr>
                          <w:rFonts w:ascii="Calibri" w:hAnsi="Calibri"/>
                          <w:color w:val="055D8B"/>
                        </w:rPr>
                        <w:t xml:space="preserve">How does the SEA ensure access policies comply with federal </w:t>
                      </w:r>
                      <w:r w:rsidRPr="00715349">
                        <w:rPr>
                          <w:rFonts w:ascii="Calibri" w:hAnsi="Calibri"/>
                          <w:color w:val="055D8B"/>
                          <w:spacing w:val="-3"/>
                        </w:rPr>
                        <w:t xml:space="preserve">law, </w:t>
                      </w:r>
                      <w:r w:rsidRPr="00715349">
                        <w:rPr>
                          <w:rFonts w:ascii="Calibri" w:hAnsi="Calibri"/>
                          <w:color w:val="055D8B"/>
                        </w:rPr>
                        <w:t>regulations, and standards</w:t>
                      </w:r>
                      <w:r w:rsidRPr="00715349">
                        <w:rPr>
                          <w:rFonts w:ascii="Calibri" w:hAnsi="Calibri"/>
                          <w:color w:val="055D8B"/>
                          <w:spacing w:val="-26"/>
                        </w:rPr>
                        <w:t xml:space="preserve"> </w:t>
                      </w:r>
                      <w:r w:rsidRPr="00715349">
                        <w:rPr>
                          <w:rFonts w:ascii="Calibri" w:hAnsi="Calibri"/>
                          <w:color w:val="055D8B"/>
                        </w:rPr>
                        <w:t xml:space="preserve">(e.g., </w:t>
                      </w:r>
                      <w:r w:rsidRPr="00715349">
                        <w:rPr>
                          <w:rFonts w:ascii="Calibri" w:hAnsi="Calibri"/>
                          <w:color w:val="055D8B"/>
                          <w:spacing w:val="-3"/>
                        </w:rPr>
                        <w:t xml:space="preserve">FERPA, </w:t>
                      </w:r>
                      <w:r w:rsidRPr="00715349">
                        <w:rPr>
                          <w:rFonts w:ascii="Calibri" w:hAnsi="Calibri"/>
                          <w:color w:val="055D8B"/>
                        </w:rPr>
                        <w:t>IDEA Privacy laws, and</w:t>
                      </w:r>
                      <w:r w:rsidRPr="00715349">
                        <w:rPr>
                          <w:rFonts w:ascii="Calibri" w:hAnsi="Calibri"/>
                          <w:color w:val="055D8B"/>
                          <w:spacing w:val="1"/>
                        </w:rPr>
                        <w:t xml:space="preserve"> </w:t>
                      </w:r>
                      <w:r w:rsidRPr="00715349">
                        <w:rPr>
                          <w:rFonts w:ascii="Calibri" w:hAnsi="Calibri"/>
                          <w:color w:val="055D8B"/>
                          <w:spacing w:val="-3"/>
                        </w:rPr>
                        <w:t>HIPAA)?</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What state or local laws, regulations, and standards apply to data</w:t>
                      </w:r>
                      <w:r w:rsidRPr="00715349">
                        <w:rPr>
                          <w:rFonts w:ascii="Calibri" w:hAnsi="Calibri"/>
                          <w:color w:val="055D8B"/>
                          <w:spacing w:val="-5"/>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How do the Part B data systems adhere to these</w:t>
                      </w:r>
                      <w:r w:rsidRPr="00715349">
                        <w:rPr>
                          <w:rFonts w:ascii="Calibri" w:hAnsi="Calibri"/>
                          <w:color w:val="055D8B"/>
                          <w:spacing w:val="-2"/>
                        </w:rPr>
                        <w:t xml:space="preserve"> </w:t>
                      </w:r>
                      <w:r w:rsidRPr="00715349">
                        <w:rPr>
                          <w:rFonts w:ascii="Calibri" w:hAnsi="Calibri"/>
                          <w:color w:val="055D8B"/>
                        </w:rPr>
                        <w:t>laws?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Who (role) is responsible for ensuring that access policies adhere to these</w:t>
                      </w:r>
                      <w:r w:rsidRPr="00715349">
                        <w:rPr>
                          <w:rFonts w:ascii="Calibri" w:hAnsi="Calibri"/>
                          <w:color w:val="055D8B"/>
                          <w:spacing w:val="-6"/>
                        </w:rPr>
                        <w:t xml:space="preserve"> </w:t>
                      </w:r>
                      <w:r w:rsidRPr="00715349">
                        <w:rPr>
                          <w:rFonts w:ascii="Calibri" w:hAnsi="Calibri"/>
                          <w:color w:val="055D8B"/>
                        </w:rPr>
                        <w:t>laws?</w:t>
                      </w:r>
                    </w:p>
                    <w:p w:rsidR="00055E7C" w:rsidRPr="00715349" w:rsidRDefault="00055E7C" w:rsidP="00D35715">
                      <w:pPr>
                        <w:pStyle w:val="BodyText"/>
                        <w:numPr>
                          <w:ilvl w:val="0"/>
                          <w:numId w:val="115"/>
                        </w:numPr>
                        <w:tabs>
                          <w:tab w:val="left" w:pos="370"/>
                        </w:tabs>
                        <w:spacing w:line="240" w:lineRule="exact"/>
                        <w:rPr>
                          <w:rFonts w:ascii="Calibri" w:hAnsi="Calibri"/>
                        </w:rPr>
                      </w:pPr>
                      <w:r w:rsidRPr="00715349">
                        <w:rPr>
                          <w:rFonts w:ascii="Calibri" w:hAnsi="Calibri"/>
                          <w:color w:val="4C4D4F"/>
                        </w:rPr>
                        <w:t>Data governance ensures access policies apply to all Part B data collected, maintained, and/or</w:t>
                      </w:r>
                      <w:r w:rsidRPr="00715349">
                        <w:rPr>
                          <w:rFonts w:ascii="Calibri" w:hAnsi="Calibri"/>
                          <w:color w:val="4C4D4F"/>
                          <w:spacing w:val="-19"/>
                        </w:rPr>
                        <w:t xml:space="preserve"> </w:t>
                      </w:r>
                      <w:r w:rsidRPr="00715349">
                        <w:rPr>
                          <w:rFonts w:ascii="Calibri" w:hAnsi="Calibri"/>
                          <w:color w:val="4C4D4F"/>
                        </w:rPr>
                        <w:t>used.</w:t>
                      </w:r>
                    </w:p>
                    <w:p w:rsidR="00055E7C" w:rsidRPr="00715349" w:rsidRDefault="00055E7C">
                      <w:pPr>
                        <w:pStyle w:val="BodyText"/>
                        <w:numPr>
                          <w:ilvl w:val="1"/>
                          <w:numId w:val="113"/>
                        </w:numPr>
                        <w:tabs>
                          <w:tab w:val="left" w:pos="540"/>
                        </w:tabs>
                        <w:spacing w:before="9" w:line="206" w:lineRule="auto"/>
                        <w:ind w:right="147"/>
                        <w:rPr>
                          <w:rFonts w:ascii="Calibri" w:hAnsi="Calibri"/>
                        </w:rPr>
                      </w:pP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IDEA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covered</w:t>
                      </w:r>
                      <w:r w:rsidRPr="00715349">
                        <w:rPr>
                          <w:rFonts w:ascii="Calibri" w:hAnsi="Calibri"/>
                          <w:color w:val="055D8B"/>
                          <w:spacing w:val="-2"/>
                        </w:rPr>
                        <w:t xml:space="preserve"> </w:t>
                      </w:r>
                      <w:r w:rsidRPr="00715349">
                        <w:rPr>
                          <w:rFonts w:ascii="Calibri" w:hAnsi="Calibri"/>
                          <w:color w:val="055D8B"/>
                        </w:rPr>
                        <w:t>by</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agency</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governance</w:t>
                      </w:r>
                      <w:r w:rsidRPr="00715349">
                        <w:rPr>
                          <w:rFonts w:ascii="Calibri" w:hAnsi="Calibri"/>
                          <w:color w:val="055D8B"/>
                          <w:spacing w:val="-2"/>
                        </w:rPr>
                        <w:t xml:space="preserve"> </w:t>
                      </w:r>
                      <w:r w:rsidRPr="00715349">
                        <w:rPr>
                          <w:rFonts w:ascii="Calibri" w:hAnsi="Calibri"/>
                          <w:color w:val="055D8B"/>
                        </w:rPr>
                        <w:t>access</w:t>
                      </w:r>
                      <w:r w:rsidRPr="00715349">
                        <w:rPr>
                          <w:rFonts w:ascii="Calibri" w:hAnsi="Calibri"/>
                          <w:color w:val="055D8B"/>
                          <w:spacing w:val="-2"/>
                        </w:rPr>
                        <w:t xml:space="preserve"> </w:t>
                      </w:r>
                      <w:r w:rsidRPr="00715349">
                        <w:rPr>
                          <w:rFonts w:ascii="Calibri" w:hAnsi="Calibri"/>
                          <w:color w:val="055D8B"/>
                        </w:rPr>
                        <w:t>policies?</w:t>
                      </w:r>
                      <w:r w:rsidRPr="00715349">
                        <w:rPr>
                          <w:rFonts w:ascii="Calibri" w:hAnsi="Calibri"/>
                          <w:color w:val="055D8B"/>
                          <w:spacing w:val="-10"/>
                        </w:rPr>
                        <w:t xml:space="preserve"> </w:t>
                      </w:r>
                      <w:r w:rsidRPr="00715349">
                        <w:rPr>
                          <w:rFonts w:ascii="Calibri" w:hAnsi="Calibri"/>
                          <w:color w:val="055D8B"/>
                        </w:rPr>
                        <w:t>Which are not</w:t>
                      </w:r>
                      <w:r w:rsidRPr="00715349">
                        <w:rPr>
                          <w:rFonts w:ascii="Calibri" w:hAnsi="Calibri"/>
                          <w:color w:val="055D8B"/>
                          <w:spacing w:val="-1"/>
                        </w:rPr>
                        <w:t xml:space="preserve"> </w:t>
                      </w:r>
                      <w:r w:rsidRPr="00715349">
                        <w:rPr>
                          <w:rFonts w:ascii="Calibri" w:hAnsi="Calibri"/>
                          <w:color w:val="055D8B"/>
                        </w:rPr>
                        <w:t>covered?</w:t>
                      </w:r>
                    </w:p>
                    <w:p w:rsidR="00055E7C" w:rsidRPr="00715349" w:rsidRDefault="00055E7C">
                      <w:pPr>
                        <w:pStyle w:val="BodyText"/>
                        <w:numPr>
                          <w:ilvl w:val="1"/>
                          <w:numId w:val="113"/>
                        </w:numPr>
                        <w:tabs>
                          <w:tab w:val="left" w:pos="540"/>
                        </w:tabs>
                        <w:spacing w:line="206" w:lineRule="auto"/>
                        <w:ind w:right="423"/>
                        <w:rPr>
                          <w:rFonts w:ascii="Calibri" w:hAnsi="Calibri"/>
                        </w:rPr>
                      </w:pPr>
                      <w:r w:rsidRPr="00715349">
                        <w:rPr>
                          <w:rFonts w:ascii="Calibri" w:hAnsi="Calibri"/>
                          <w:color w:val="055D8B"/>
                        </w:rPr>
                        <w:t>How does the SEA track which staff or users have access to Part B data by collection/system</w:t>
                      </w:r>
                      <w:r w:rsidRPr="00715349">
                        <w:rPr>
                          <w:rFonts w:ascii="Calibri" w:hAnsi="Calibri"/>
                          <w:color w:val="055D8B"/>
                          <w:spacing w:val="-23"/>
                        </w:rPr>
                        <w:t xml:space="preserve"> </w:t>
                      </w:r>
                      <w:r w:rsidRPr="00715349">
                        <w:rPr>
                          <w:rFonts w:ascii="Calibri" w:hAnsi="Calibri"/>
                          <w:color w:val="055D8B"/>
                        </w:rPr>
                        <w:t>and level of</w:t>
                      </w:r>
                      <w:r w:rsidRPr="00715349">
                        <w:rPr>
                          <w:rFonts w:ascii="Calibri" w:hAnsi="Calibri"/>
                          <w:color w:val="055D8B"/>
                          <w:spacing w:val="-1"/>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Does the SEA have a data inventory tracking all data elements and where they are</w:t>
                      </w:r>
                      <w:r w:rsidRPr="00715349">
                        <w:rPr>
                          <w:rFonts w:ascii="Calibri" w:hAnsi="Calibri"/>
                          <w:color w:val="055D8B"/>
                          <w:spacing w:val="-8"/>
                        </w:rPr>
                        <w:t xml:space="preserve"> </w:t>
                      </w:r>
                      <w:r w:rsidRPr="00715349">
                        <w:rPr>
                          <w:rFonts w:ascii="Calibri" w:hAnsi="Calibri"/>
                          <w:color w:val="055D8B"/>
                        </w:rPr>
                        <w:t>stored?</w:t>
                      </w:r>
                    </w:p>
                    <w:p w:rsidR="00055E7C" w:rsidRPr="00715349" w:rsidRDefault="00055E7C" w:rsidP="00D35715">
                      <w:pPr>
                        <w:pStyle w:val="BodyText"/>
                        <w:numPr>
                          <w:ilvl w:val="0"/>
                          <w:numId w:val="115"/>
                        </w:numPr>
                        <w:tabs>
                          <w:tab w:val="left" w:pos="370"/>
                        </w:tabs>
                        <w:spacing w:before="10" w:line="206" w:lineRule="auto"/>
                        <w:ind w:right="96"/>
                        <w:rPr>
                          <w:rFonts w:ascii="Calibri" w:hAnsi="Calibri"/>
                        </w:rPr>
                      </w:pPr>
                      <w:r w:rsidRPr="00715349">
                        <w:rPr>
                          <w:rFonts w:ascii="Calibri" w:hAnsi="Calibri"/>
                          <w:color w:val="4C4D4F"/>
                        </w:rPr>
                        <w:t xml:space="preserve">Data </w:t>
                      </w:r>
                      <w:r w:rsidRPr="00715349">
                        <w:rPr>
                          <w:rFonts w:ascii="Calibri" w:hAnsi="Calibri"/>
                          <w:color w:val="4C4D4F"/>
                          <w:spacing w:val="-3"/>
                        </w:rPr>
                        <w:t xml:space="preserve">governance </w:t>
                      </w:r>
                      <w:r w:rsidRPr="00715349">
                        <w:rPr>
                          <w:rFonts w:ascii="Calibri" w:hAnsi="Calibri"/>
                          <w:color w:val="4C4D4F"/>
                        </w:rPr>
                        <w:t xml:space="preserve">ensures that </w:t>
                      </w:r>
                      <w:r w:rsidRPr="00715349">
                        <w:rPr>
                          <w:rFonts w:ascii="Calibri" w:hAnsi="Calibri"/>
                          <w:color w:val="4C4D4F"/>
                          <w:spacing w:val="-2"/>
                        </w:rPr>
                        <w:t xml:space="preserve">access </w:t>
                      </w:r>
                      <w:r w:rsidRPr="00715349">
                        <w:rPr>
                          <w:rFonts w:ascii="Calibri" w:hAnsi="Calibri"/>
                          <w:color w:val="4C4D4F"/>
                        </w:rPr>
                        <w:t xml:space="preserve">policies </w:t>
                      </w:r>
                      <w:r w:rsidRPr="00715349">
                        <w:rPr>
                          <w:rFonts w:ascii="Calibri" w:hAnsi="Calibri"/>
                          <w:color w:val="4C4D4F"/>
                          <w:spacing w:val="-3"/>
                        </w:rPr>
                        <w:t xml:space="preserve">require </w:t>
                      </w:r>
                      <w:r w:rsidRPr="00715349">
                        <w:rPr>
                          <w:rFonts w:ascii="Calibri" w:hAnsi="Calibri"/>
                          <w:color w:val="4C4D4F"/>
                        </w:rPr>
                        <w:t xml:space="preserve">internal (and, to the extent </w:t>
                      </w:r>
                      <w:r w:rsidRPr="00715349">
                        <w:rPr>
                          <w:rFonts w:ascii="Calibri" w:hAnsi="Calibri"/>
                          <w:color w:val="4C4D4F"/>
                          <w:spacing w:val="-3"/>
                        </w:rPr>
                        <w:t xml:space="preserve">required, </w:t>
                      </w:r>
                      <w:r w:rsidRPr="00715349">
                        <w:rPr>
                          <w:rFonts w:ascii="Calibri" w:hAnsi="Calibri"/>
                          <w:color w:val="4C4D4F"/>
                        </w:rPr>
                        <w:t>external) 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users</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participate</w:t>
                      </w:r>
                      <w:r w:rsidRPr="00715349">
                        <w:rPr>
                          <w:rFonts w:ascii="Calibri" w:hAnsi="Calibri"/>
                          <w:color w:val="4C4D4F"/>
                          <w:spacing w:val="-8"/>
                        </w:rPr>
                        <w:t xml:space="preserve"> </w:t>
                      </w:r>
                      <w:r w:rsidRPr="00715349">
                        <w:rPr>
                          <w:rFonts w:ascii="Calibri" w:hAnsi="Calibri"/>
                          <w:color w:val="4C4D4F"/>
                        </w:rPr>
                        <w:t>in</w:t>
                      </w:r>
                      <w:r w:rsidRPr="00715349">
                        <w:rPr>
                          <w:rFonts w:ascii="Calibri" w:hAnsi="Calibri"/>
                          <w:color w:val="4C4D4F"/>
                          <w:spacing w:val="-8"/>
                        </w:rPr>
                        <w:t xml:space="preserve"> </w:t>
                      </w:r>
                      <w:r w:rsidRPr="00715349">
                        <w:rPr>
                          <w:rFonts w:ascii="Calibri" w:hAnsi="Calibri"/>
                          <w:color w:val="4C4D4F"/>
                          <w:spacing w:val="-3"/>
                        </w:rPr>
                        <w:t>relevant</w:t>
                      </w:r>
                      <w:r w:rsidRPr="00715349">
                        <w:rPr>
                          <w:rFonts w:ascii="Calibri" w:hAnsi="Calibri"/>
                          <w:color w:val="4C4D4F"/>
                          <w:spacing w:val="-8"/>
                        </w:rPr>
                        <w:t xml:space="preserve"> </w:t>
                      </w:r>
                      <w:r w:rsidRPr="00715349">
                        <w:rPr>
                          <w:rFonts w:ascii="Calibri" w:hAnsi="Calibri"/>
                          <w:color w:val="4C4D4F"/>
                          <w:spacing w:val="-2"/>
                        </w:rPr>
                        <w:t>access</w:t>
                      </w:r>
                      <w:r w:rsidRPr="00715349">
                        <w:rPr>
                          <w:rFonts w:ascii="Calibri" w:hAnsi="Calibri"/>
                          <w:color w:val="4C4D4F"/>
                          <w:spacing w:val="-8"/>
                        </w:rPr>
                        <w:t xml:space="preserve"> </w:t>
                      </w:r>
                      <w:r w:rsidRPr="00715349">
                        <w:rPr>
                          <w:rFonts w:ascii="Calibri" w:hAnsi="Calibri"/>
                          <w:color w:val="4C4D4F"/>
                        </w:rPr>
                        <w:t>trainings</w:t>
                      </w:r>
                      <w:r w:rsidRPr="00715349">
                        <w:rPr>
                          <w:rFonts w:ascii="Calibri" w:hAnsi="Calibri"/>
                          <w:color w:val="4C4D4F"/>
                          <w:spacing w:val="-8"/>
                        </w:rPr>
                        <w:t xml:space="preserve"> </w:t>
                      </w:r>
                      <w:r w:rsidRPr="00715349">
                        <w:rPr>
                          <w:rFonts w:ascii="Calibri" w:hAnsi="Calibri"/>
                          <w:color w:val="4C4D4F"/>
                          <w:spacing w:val="-3"/>
                        </w:rPr>
                        <w:t>regarding</w:t>
                      </w:r>
                      <w:r w:rsidRPr="00715349">
                        <w:rPr>
                          <w:rFonts w:ascii="Calibri" w:hAnsi="Calibri"/>
                          <w:color w:val="4C4D4F"/>
                          <w:spacing w:val="-8"/>
                        </w:rPr>
                        <w:t xml:space="preserve"> </w:t>
                      </w:r>
                      <w:r w:rsidRPr="00715349">
                        <w:rPr>
                          <w:rFonts w:ascii="Calibri" w:hAnsi="Calibri"/>
                          <w:color w:val="4C4D4F"/>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prior</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system</w:t>
                      </w:r>
                      <w:r w:rsidRPr="00715349">
                        <w:rPr>
                          <w:rFonts w:ascii="Calibri" w:hAnsi="Calibri"/>
                          <w:color w:val="4C4D4F"/>
                          <w:spacing w:val="-8"/>
                        </w:rPr>
                        <w:t xml:space="preserve"> </w:t>
                      </w:r>
                      <w:r w:rsidRPr="00715349">
                        <w:rPr>
                          <w:rFonts w:ascii="Calibri" w:hAnsi="Calibri"/>
                          <w:color w:val="4C4D4F"/>
                          <w:spacing w:val="-3"/>
                        </w:rPr>
                        <w:t>access.</w:t>
                      </w:r>
                    </w:p>
                    <w:p w:rsidR="00055E7C" w:rsidRPr="00715349" w:rsidRDefault="00055E7C">
                      <w:pPr>
                        <w:pStyle w:val="BodyText"/>
                        <w:numPr>
                          <w:ilvl w:val="1"/>
                          <w:numId w:val="113"/>
                        </w:numPr>
                        <w:tabs>
                          <w:tab w:val="left" w:pos="540"/>
                        </w:tabs>
                        <w:spacing w:line="206" w:lineRule="auto"/>
                        <w:ind w:right="641"/>
                        <w:rPr>
                          <w:rFonts w:ascii="Calibri" w:hAnsi="Calibri"/>
                        </w:rPr>
                      </w:pPr>
                      <w:r w:rsidRPr="00715349">
                        <w:rPr>
                          <w:rFonts w:ascii="Calibri" w:hAnsi="Calibri"/>
                          <w:color w:val="055D8B"/>
                        </w:rPr>
                        <w:t>How does the SEA ensure all authorized users are trained on data security and access prior</w:t>
                      </w:r>
                      <w:r w:rsidRPr="00715349">
                        <w:rPr>
                          <w:rFonts w:ascii="Calibri" w:hAnsi="Calibri"/>
                          <w:color w:val="055D8B"/>
                          <w:spacing w:val="-17"/>
                        </w:rPr>
                        <w:t xml:space="preserve"> </w:t>
                      </w:r>
                      <w:r w:rsidRPr="00715349">
                        <w:rPr>
                          <w:rFonts w:ascii="Calibri" w:hAnsi="Calibri"/>
                          <w:color w:val="055D8B"/>
                        </w:rPr>
                        <w:t>to gaining access to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spacing w:val="-2"/>
                        </w:rPr>
                        <w:t>How</w:t>
                      </w:r>
                      <w:r w:rsidRPr="00715349">
                        <w:rPr>
                          <w:rFonts w:ascii="Calibri" w:hAnsi="Calibri"/>
                          <w:color w:val="055D8B"/>
                          <w:spacing w:val="-9"/>
                        </w:rPr>
                        <w:t xml:space="preserve"> </w:t>
                      </w:r>
                      <w:r w:rsidRPr="00715349">
                        <w:rPr>
                          <w:rFonts w:ascii="Calibri" w:hAnsi="Calibri"/>
                          <w:color w:val="055D8B"/>
                        </w:rPr>
                        <w:t>often</w:t>
                      </w:r>
                      <w:r w:rsidRPr="00715349">
                        <w:rPr>
                          <w:rFonts w:ascii="Calibri" w:hAnsi="Calibri"/>
                          <w:color w:val="055D8B"/>
                          <w:spacing w:val="-9"/>
                        </w:rPr>
                        <w:t xml:space="preserve"> </w:t>
                      </w:r>
                      <w:r w:rsidRPr="00715349">
                        <w:rPr>
                          <w:rFonts w:ascii="Calibri" w:hAnsi="Calibri"/>
                          <w:color w:val="055D8B"/>
                        </w:rPr>
                        <w:t>is</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security</w:t>
                      </w:r>
                      <w:r w:rsidRPr="00715349">
                        <w:rPr>
                          <w:rFonts w:ascii="Calibri" w:hAnsi="Calibri"/>
                          <w:color w:val="055D8B"/>
                          <w:spacing w:val="-9"/>
                        </w:rPr>
                        <w:t xml:space="preserve"> </w:t>
                      </w:r>
                      <w:r w:rsidRPr="00715349">
                        <w:rPr>
                          <w:rFonts w:ascii="Calibri" w:hAnsi="Calibri"/>
                          <w:color w:val="055D8B"/>
                        </w:rPr>
                        <w:t>and</w:t>
                      </w:r>
                      <w:r w:rsidRPr="00715349">
                        <w:rPr>
                          <w:rFonts w:ascii="Calibri" w:hAnsi="Calibri"/>
                          <w:color w:val="055D8B"/>
                          <w:spacing w:val="-9"/>
                        </w:rPr>
                        <w:t xml:space="preserve"> </w:t>
                      </w:r>
                      <w:r w:rsidRPr="00715349">
                        <w:rPr>
                          <w:rFonts w:ascii="Calibri" w:hAnsi="Calibri"/>
                          <w:color w:val="055D8B"/>
                          <w:spacing w:val="-2"/>
                        </w:rPr>
                        <w:t>access</w:t>
                      </w:r>
                      <w:r w:rsidRPr="00715349">
                        <w:rPr>
                          <w:rFonts w:ascii="Calibri" w:hAnsi="Calibri"/>
                          <w:color w:val="055D8B"/>
                          <w:spacing w:val="-9"/>
                        </w:rPr>
                        <w:t xml:space="preserve"> </w:t>
                      </w:r>
                      <w:r w:rsidRPr="00715349">
                        <w:rPr>
                          <w:rFonts w:ascii="Calibri" w:hAnsi="Calibri"/>
                          <w:color w:val="055D8B"/>
                        </w:rPr>
                        <w:t>training</w:t>
                      </w:r>
                      <w:r w:rsidRPr="00715349">
                        <w:rPr>
                          <w:rFonts w:ascii="Calibri" w:hAnsi="Calibri"/>
                          <w:color w:val="055D8B"/>
                          <w:spacing w:val="-9"/>
                        </w:rPr>
                        <w:t xml:space="preserve"> </w:t>
                      </w:r>
                      <w:r w:rsidRPr="00715349">
                        <w:rPr>
                          <w:rFonts w:ascii="Calibri" w:hAnsi="Calibri"/>
                          <w:color w:val="055D8B"/>
                          <w:spacing w:val="-3"/>
                        </w:rPr>
                        <w:t>available</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rPr>
                        <w:t>users?</w:t>
                      </w:r>
                      <w:r w:rsidRPr="00715349">
                        <w:rPr>
                          <w:rFonts w:ascii="Calibri" w:hAnsi="Calibri"/>
                          <w:color w:val="055D8B"/>
                          <w:spacing w:val="-9"/>
                        </w:rPr>
                        <w:t xml:space="preserve"> </w:t>
                      </w:r>
                      <w:r w:rsidRPr="00715349">
                        <w:rPr>
                          <w:rFonts w:ascii="Calibri" w:hAnsi="Calibri"/>
                          <w:color w:val="055D8B"/>
                        </w:rPr>
                        <w:t>In</w:t>
                      </w:r>
                      <w:r w:rsidRPr="00715349">
                        <w:rPr>
                          <w:rFonts w:ascii="Calibri" w:hAnsi="Calibri"/>
                          <w:color w:val="055D8B"/>
                          <w:spacing w:val="-9"/>
                        </w:rPr>
                        <w:t xml:space="preserve"> </w:t>
                      </w:r>
                      <w:r w:rsidRPr="00715349">
                        <w:rPr>
                          <w:rFonts w:ascii="Calibri" w:hAnsi="Calibri"/>
                          <w:color w:val="055D8B"/>
                        </w:rPr>
                        <w:t>what</w:t>
                      </w:r>
                      <w:r w:rsidRPr="00715349">
                        <w:rPr>
                          <w:rFonts w:ascii="Calibri" w:hAnsi="Calibri"/>
                          <w:color w:val="055D8B"/>
                          <w:spacing w:val="-9"/>
                        </w:rPr>
                        <w:t xml:space="preserve"> </w:t>
                      </w:r>
                      <w:r w:rsidRPr="00715349">
                        <w:rPr>
                          <w:rFonts w:ascii="Calibri" w:hAnsi="Calibri"/>
                          <w:color w:val="055D8B"/>
                          <w:spacing w:val="-3"/>
                        </w:rPr>
                        <w:t>format</w:t>
                      </w:r>
                      <w:r w:rsidRPr="00715349">
                        <w:rPr>
                          <w:rFonts w:ascii="Calibri" w:hAnsi="Calibri"/>
                          <w:color w:val="055D8B"/>
                          <w:spacing w:val="-9"/>
                        </w:rPr>
                        <w:t xml:space="preserve"> </w:t>
                      </w:r>
                      <w:r w:rsidRPr="00715349">
                        <w:rPr>
                          <w:rFonts w:ascii="Calibri" w:hAnsi="Calibri"/>
                          <w:color w:val="055D8B"/>
                        </w:rPr>
                        <w:t>is</w:t>
                      </w:r>
                      <w:r w:rsidRPr="00715349">
                        <w:rPr>
                          <w:rFonts w:ascii="Calibri" w:hAnsi="Calibri"/>
                          <w:color w:val="055D8B"/>
                          <w:spacing w:val="-9"/>
                        </w:rPr>
                        <w:t xml:space="preserve"> </w:t>
                      </w:r>
                      <w:r w:rsidRPr="00715349">
                        <w:rPr>
                          <w:rFonts w:ascii="Calibri" w:hAnsi="Calibri"/>
                          <w:color w:val="055D8B"/>
                        </w:rPr>
                        <w:t>training</w:t>
                      </w:r>
                      <w:r w:rsidRPr="00715349">
                        <w:rPr>
                          <w:rFonts w:ascii="Calibri" w:hAnsi="Calibri"/>
                          <w:color w:val="055D8B"/>
                          <w:spacing w:val="-9"/>
                        </w:rPr>
                        <w:t xml:space="preserve"> </w:t>
                      </w:r>
                      <w:r w:rsidRPr="00715349">
                        <w:rPr>
                          <w:rFonts w:ascii="Calibri" w:hAnsi="Calibri"/>
                          <w:color w:val="055D8B"/>
                          <w:spacing w:val="-3"/>
                        </w:rPr>
                        <w:t>provided?</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Is there ongoing support for data users around implementation of the data access</w:t>
                      </w:r>
                      <w:r w:rsidRPr="00715349">
                        <w:rPr>
                          <w:rFonts w:ascii="Calibri" w:hAnsi="Calibri"/>
                          <w:color w:val="055D8B"/>
                          <w:spacing w:val="-6"/>
                        </w:rPr>
                        <w:t xml:space="preserve"> </w:t>
                      </w:r>
                      <w:r w:rsidRPr="00715349">
                        <w:rPr>
                          <w:rFonts w:ascii="Calibri" w:hAnsi="Calibri"/>
                          <w:color w:val="055D8B"/>
                        </w:rPr>
                        <w:t>policies?</w:t>
                      </w:r>
                    </w:p>
                    <w:p w:rsidR="00055E7C" w:rsidRPr="00715349" w:rsidRDefault="00055E7C" w:rsidP="00D35715">
                      <w:pPr>
                        <w:pStyle w:val="BodyText"/>
                        <w:numPr>
                          <w:ilvl w:val="0"/>
                          <w:numId w:val="115"/>
                        </w:numPr>
                        <w:tabs>
                          <w:tab w:val="left" w:pos="370"/>
                        </w:tabs>
                        <w:spacing w:before="10" w:line="206" w:lineRule="auto"/>
                        <w:ind w:right="260"/>
                        <w:jc w:val="both"/>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ensures</w:t>
                      </w:r>
                      <w:r w:rsidRPr="00715349">
                        <w:rPr>
                          <w:rFonts w:ascii="Calibri" w:hAnsi="Calibri"/>
                          <w:color w:val="4C4D4F"/>
                          <w:spacing w:val="-3"/>
                        </w:rPr>
                        <w:t xml:space="preserve"> </w:t>
                      </w:r>
                      <w:r w:rsidRPr="00715349">
                        <w:rPr>
                          <w:rFonts w:ascii="Calibri" w:hAnsi="Calibri"/>
                          <w:color w:val="4C4D4F"/>
                        </w:rPr>
                        <w:t>that</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require</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 to routinely monitor and test the data system to ensure effective and consistent implementation of data access</w:t>
                      </w:r>
                      <w:r w:rsidRPr="00715349">
                        <w:rPr>
                          <w:rFonts w:ascii="Calibri" w:hAnsi="Calibri"/>
                          <w:color w:val="4C4D4F"/>
                          <w:spacing w:val="-1"/>
                        </w:rPr>
                        <w:t xml:space="preserve"> </w:t>
                      </w:r>
                      <w:r w:rsidRPr="00715349">
                        <w:rPr>
                          <w:rFonts w:ascii="Calibri" w:hAnsi="Calibri"/>
                          <w:color w:val="4C4D4F"/>
                        </w:rPr>
                        <w:t>functions.</w:t>
                      </w:r>
                    </w:p>
                    <w:p w:rsidR="00055E7C" w:rsidRPr="00715349" w:rsidRDefault="00055E7C">
                      <w:pPr>
                        <w:pStyle w:val="BodyText"/>
                        <w:numPr>
                          <w:ilvl w:val="1"/>
                          <w:numId w:val="113"/>
                        </w:numPr>
                        <w:tabs>
                          <w:tab w:val="left" w:pos="540"/>
                        </w:tabs>
                        <w:spacing w:line="206" w:lineRule="auto"/>
                        <w:ind w:right="259"/>
                        <w:rPr>
                          <w:rFonts w:ascii="Calibri" w:hAnsi="Calibri"/>
                        </w:rPr>
                      </w:pPr>
                      <w:r w:rsidRPr="00715349">
                        <w:rPr>
                          <w:rFonts w:ascii="Calibri" w:hAnsi="Calibri"/>
                          <w:color w:val="055D8B"/>
                        </w:rPr>
                        <w:t>What kinds of tests does the SEA run to ensure only authorized users can access the Part B data</w:t>
                      </w:r>
                      <w:r w:rsidRPr="00715349">
                        <w:rPr>
                          <w:rFonts w:ascii="Calibri" w:hAnsi="Calibri"/>
                          <w:color w:val="055D8B"/>
                          <w:spacing w:val="-15"/>
                        </w:rPr>
                        <w:t xml:space="preserve"> </w:t>
                      </w:r>
                      <w:r w:rsidRPr="00715349">
                        <w:rPr>
                          <w:rFonts w:ascii="Calibri" w:hAnsi="Calibri"/>
                          <w:color w:val="055D8B"/>
                        </w:rPr>
                        <w:t>or data systems? How often are tests</w:t>
                      </w:r>
                      <w:r w:rsidRPr="00715349">
                        <w:rPr>
                          <w:rFonts w:ascii="Calibri" w:hAnsi="Calibri"/>
                          <w:color w:val="055D8B"/>
                          <w:spacing w:val="-1"/>
                        </w:rPr>
                        <w:t xml:space="preserve"> </w:t>
                      </w:r>
                      <w:r w:rsidRPr="00715349">
                        <w:rPr>
                          <w:rFonts w:ascii="Calibri" w:hAnsi="Calibri"/>
                          <w:color w:val="055D8B"/>
                        </w:rPr>
                        <w:t>conducted?</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What types of audits are conducted to determine if there has been any unauthorized</w:t>
                      </w:r>
                      <w:r w:rsidRPr="00715349">
                        <w:rPr>
                          <w:rFonts w:ascii="Calibri" w:hAnsi="Calibri"/>
                          <w:color w:val="055D8B"/>
                          <w:spacing w:val="-11"/>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How often does the SEA monitor (e.g., system logs) for security</w:t>
                      </w:r>
                      <w:r w:rsidRPr="00715349">
                        <w:rPr>
                          <w:rFonts w:ascii="Calibri" w:hAnsi="Calibri"/>
                          <w:color w:val="055D8B"/>
                          <w:spacing w:val="-4"/>
                        </w:rPr>
                        <w:t xml:space="preserve"> </w:t>
                      </w:r>
                      <w:r w:rsidRPr="00715349">
                        <w:rPr>
                          <w:rFonts w:ascii="Calibri" w:hAnsi="Calibri"/>
                          <w:color w:val="055D8B"/>
                        </w:rPr>
                        <w:t>breaches?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Who (role) is responsible for monitoring and testing the data system</w:t>
                      </w:r>
                      <w:r w:rsidRPr="00715349">
                        <w:rPr>
                          <w:rFonts w:ascii="Calibri" w:hAnsi="Calibri"/>
                          <w:color w:val="055D8B"/>
                          <w:spacing w:val="-5"/>
                        </w:rPr>
                        <w:t xml:space="preserve"> </w:t>
                      </w:r>
                      <w:r w:rsidRPr="00715349">
                        <w:rPr>
                          <w:rFonts w:ascii="Calibri" w:hAnsi="Calibri"/>
                          <w:color w:val="055D8B"/>
                        </w:rPr>
                        <w:t>access?</w:t>
                      </w:r>
                    </w:p>
                    <w:p w:rsidR="00055E7C" w:rsidRPr="00715349" w:rsidRDefault="00055E7C" w:rsidP="00D35715">
                      <w:pPr>
                        <w:pStyle w:val="BodyText"/>
                        <w:numPr>
                          <w:ilvl w:val="0"/>
                          <w:numId w:val="115"/>
                        </w:numPr>
                        <w:tabs>
                          <w:tab w:val="left" w:pos="370"/>
                        </w:tabs>
                        <w:spacing w:before="8" w:line="206" w:lineRule="auto"/>
                        <w:ind w:right="192"/>
                        <w:rPr>
                          <w:rFonts w:ascii="Calibri" w:hAnsi="Calibri"/>
                        </w:rPr>
                      </w:pPr>
                      <w:r w:rsidRPr="00715349">
                        <w:rPr>
                          <w:rFonts w:ascii="Calibri" w:hAnsi="Calibri"/>
                          <w:color w:val="4C4D4F"/>
                        </w:rPr>
                        <w:t>Data governance ensures that access policies are periodically reviewed and revised as necessary</w:t>
                      </w:r>
                      <w:r w:rsidRPr="00715349">
                        <w:rPr>
                          <w:rFonts w:ascii="Calibri" w:hAnsi="Calibri"/>
                          <w:color w:val="4C4D4F"/>
                          <w:spacing w:val="-22"/>
                        </w:rPr>
                        <w:t xml:space="preserve"> </w:t>
                      </w:r>
                      <w:r w:rsidRPr="00715349">
                        <w:rPr>
                          <w:rFonts w:ascii="Calibri" w:hAnsi="Calibri"/>
                          <w:color w:val="4C4D4F"/>
                        </w:rPr>
                        <w:t>and keep pace with current federal, state, and local laws, regulations, and</w:t>
                      </w:r>
                      <w:r w:rsidRPr="00715349">
                        <w:rPr>
                          <w:rFonts w:ascii="Calibri" w:hAnsi="Calibri"/>
                          <w:color w:val="4C4D4F"/>
                          <w:spacing w:val="-8"/>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545"/>
                        <w:rPr>
                          <w:rFonts w:ascii="Calibri" w:hAnsi="Calibri"/>
                        </w:rPr>
                      </w:pPr>
                      <w:r w:rsidRPr="00715349">
                        <w:rPr>
                          <w:rFonts w:ascii="Calibri" w:hAnsi="Calibri"/>
                          <w:color w:val="055D8B"/>
                        </w:rPr>
                        <w:t>How often are agency access policies reviewed and revised to ensure compliance with</w:t>
                      </w:r>
                      <w:r w:rsidRPr="00715349">
                        <w:rPr>
                          <w:rFonts w:ascii="Calibri" w:hAnsi="Calibri"/>
                          <w:color w:val="055D8B"/>
                          <w:spacing w:val="-24"/>
                        </w:rPr>
                        <w:t xml:space="preserve"> </w:t>
                      </w:r>
                      <w:r w:rsidRPr="00715349">
                        <w:rPr>
                          <w:rFonts w:ascii="Calibri" w:hAnsi="Calibri"/>
                          <w:color w:val="055D8B"/>
                        </w:rPr>
                        <w:t>current federal, state, and local laws, regulations, and</w:t>
                      </w:r>
                      <w:r w:rsidRPr="00715349">
                        <w:rPr>
                          <w:rFonts w:ascii="Calibri" w:hAnsi="Calibri"/>
                          <w:color w:val="055D8B"/>
                          <w:spacing w:val="-3"/>
                        </w:rPr>
                        <w:t xml:space="preserve"> </w:t>
                      </w:r>
                      <w:r w:rsidRPr="00715349">
                        <w:rPr>
                          <w:rFonts w:ascii="Calibri" w:hAnsi="Calibri"/>
                          <w:color w:val="055D8B"/>
                        </w:rPr>
                        <w:t>standards?</w:t>
                      </w:r>
                    </w:p>
                    <w:p w:rsidR="00055E7C" w:rsidRPr="00715349" w:rsidRDefault="00055E7C">
                      <w:pPr>
                        <w:pStyle w:val="BodyText"/>
                        <w:numPr>
                          <w:ilvl w:val="1"/>
                          <w:numId w:val="113"/>
                        </w:numPr>
                        <w:tabs>
                          <w:tab w:val="left" w:pos="540"/>
                        </w:tabs>
                        <w:spacing w:line="206" w:lineRule="auto"/>
                        <w:ind w:right="253"/>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ensuring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adhere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current</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 local</w:t>
                      </w:r>
                      <w:r w:rsidRPr="00715349">
                        <w:rPr>
                          <w:rFonts w:ascii="Calibri" w:hAnsi="Calibri"/>
                          <w:color w:val="055D8B"/>
                          <w:spacing w:val="-1"/>
                        </w:rPr>
                        <w:t xml:space="preserve"> </w:t>
                      </w:r>
                      <w:r w:rsidRPr="00715349">
                        <w:rPr>
                          <w:rFonts w:ascii="Calibri" w:hAnsi="Calibri"/>
                          <w:color w:val="055D8B"/>
                        </w:rPr>
                        <w:t>laws?</w:t>
                      </w:r>
                    </w:p>
                    <w:p w:rsidR="00055E7C" w:rsidRPr="00715349" w:rsidRDefault="00055E7C" w:rsidP="00D35715">
                      <w:pPr>
                        <w:pStyle w:val="BodyText"/>
                        <w:numPr>
                          <w:ilvl w:val="0"/>
                          <w:numId w:val="115"/>
                        </w:numPr>
                        <w:tabs>
                          <w:tab w:val="left" w:pos="370"/>
                        </w:tabs>
                        <w:spacing w:line="206" w:lineRule="auto"/>
                        <w:ind w:right="411"/>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define</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any</w:t>
                      </w:r>
                      <w:r w:rsidRPr="00715349">
                        <w:rPr>
                          <w:rFonts w:ascii="Calibri" w:hAnsi="Calibri"/>
                          <w:color w:val="4C4D4F"/>
                          <w:spacing w:val="-3"/>
                        </w:rPr>
                        <w:t xml:space="preserve"> </w:t>
                      </w:r>
                      <w:r w:rsidRPr="00715349">
                        <w:rPr>
                          <w:rFonts w:ascii="Calibri" w:hAnsi="Calibri"/>
                          <w:color w:val="4C4D4F"/>
                        </w:rPr>
                        <w:t>user</w:t>
                      </w:r>
                      <w:r w:rsidRPr="00715349">
                        <w:rPr>
                          <w:rFonts w:ascii="Calibri" w:hAnsi="Calibri"/>
                          <w:color w:val="4C4D4F"/>
                          <w:spacing w:val="-3"/>
                        </w:rPr>
                        <w:t xml:space="preserve"> </w:t>
                      </w:r>
                      <w:r w:rsidRPr="00715349">
                        <w:rPr>
                          <w:rFonts w:ascii="Calibri" w:hAnsi="Calibri"/>
                          <w:color w:val="4C4D4F"/>
                        </w:rPr>
                        <w:t>qualified</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approved</w:t>
                      </w:r>
                      <w:r w:rsidRPr="00715349">
                        <w:rPr>
                          <w:rFonts w:ascii="Calibri" w:hAnsi="Calibri"/>
                          <w:color w:val="4C4D4F"/>
                          <w:spacing w:val="-3"/>
                        </w:rPr>
                        <w:t xml:space="preserve"> </w:t>
                      </w:r>
                      <w:r w:rsidRPr="00715349">
                        <w:rPr>
                          <w:rFonts w:ascii="Calibri" w:hAnsi="Calibri"/>
                          <w:color w:val="4C4D4F"/>
                        </w:rPr>
                        <w:t>for access to personally identifiable</w:t>
                      </w:r>
                      <w:r w:rsidRPr="00715349">
                        <w:rPr>
                          <w:rFonts w:ascii="Calibri" w:hAnsi="Calibri"/>
                          <w:color w:val="4C4D4F"/>
                          <w:spacing w:val="-1"/>
                        </w:rPr>
                        <w:t xml:space="preserve"> </w:t>
                      </w:r>
                      <w:r w:rsidRPr="00715349">
                        <w:rPr>
                          <w:rFonts w:ascii="Calibri" w:hAnsi="Calibri"/>
                          <w:color w:val="4C4D4F"/>
                        </w:rPr>
                        <w:t>information).</w:t>
                      </w:r>
                    </w:p>
                    <w:p w:rsidR="00055E7C" w:rsidRPr="00715349" w:rsidRDefault="00055E7C">
                      <w:pPr>
                        <w:pStyle w:val="BodyText"/>
                        <w:numPr>
                          <w:ilvl w:val="1"/>
                          <w:numId w:val="113"/>
                        </w:numPr>
                        <w:tabs>
                          <w:tab w:val="left" w:pos="540"/>
                        </w:tabs>
                        <w:spacing w:line="206" w:lineRule="auto"/>
                        <w:ind w:right="154"/>
                        <w:rPr>
                          <w:rFonts w:ascii="Calibri" w:hAnsi="Calibri"/>
                        </w:rPr>
                      </w:pPr>
                      <w:r w:rsidRPr="00715349">
                        <w:rPr>
                          <w:rFonts w:ascii="Calibri" w:hAnsi="Calibri"/>
                          <w:color w:val="055D8B"/>
                        </w:rPr>
                        <w:t>Does the SEA define criteria for determining who should have access to PII? How does this apply</w:t>
                      </w:r>
                      <w:r w:rsidRPr="00715349">
                        <w:rPr>
                          <w:rFonts w:ascii="Calibri" w:hAnsi="Calibri"/>
                          <w:color w:val="055D8B"/>
                          <w:spacing w:val="-22"/>
                        </w:rPr>
                        <w:t xml:space="preserve"> </w:t>
                      </w:r>
                      <w:r w:rsidRPr="00715349">
                        <w:rPr>
                          <w:rFonts w:ascii="Calibri" w:hAnsi="Calibri"/>
                          <w:color w:val="055D8B"/>
                        </w:rPr>
                        <w:t>to Part B data</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Does the SEA maintain a list of authorized users for Part B data? How often is that list</w:t>
                      </w:r>
                      <w:r w:rsidRPr="00715349">
                        <w:rPr>
                          <w:rFonts w:ascii="Calibri" w:hAnsi="Calibri"/>
                          <w:color w:val="055D8B"/>
                          <w:spacing w:val="-11"/>
                        </w:rPr>
                        <w:t xml:space="preserve"> </w:t>
                      </w:r>
                      <w:r w:rsidRPr="00715349">
                        <w:rPr>
                          <w:rFonts w:ascii="Calibri" w:hAnsi="Calibri"/>
                          <w:color w:val="055D8B"/>
                        </w:rPr>
                        <w:t>reviewed?</w:t>
                      </w:r>
                    </w:p>
                    <w:p w:rsidR="00055E7C" w:rsidRPr="00715349" w:rsidRDefault="00055E7C">
                      <w:pPr>
                        <w:pStyle w:val="BodyText"/>
                        <w:spacing w:line="240" w:lineRule="exact"/>
                        <w:ind w:firstLine="0"/>
                        <w:rPr>
                          <w:rFonts w:ascii="Calibri" w:hAnsi="Calibri"/>
                        </w:rPr>
                      </w:pPr>
                      <w:r w:rsidRPr="00715349">
                        <w:rPr>
                          <w:rFonts w:ascii="Calibri" w:hAnsi="Calibri"/>
                          <w:color w:val="055D8B"/>
                        </w:rPr>
                        <w:t>How is access removed if a user is no longer authorized?</w:t>
                      </w:r>
                    </w:p>
                    <w:p w:rsidR="00055E7C" w:rsidRPr="00715349" w:rsidRDefault="00055E7C" w:rsidP="00D35715">
                      <w:pPr>
                        <w:pStyle w:val="BodyText"/>
                        <w:numPr>
                          <w:ilvl w:val="0"/>
                          <w:numId w:val="115"/>
                        </w:numPr>
                        <w:tabs>
                          <w:tab w:val="left" w:pos="370"/>
                        </w:tabs>
                        <w:spacing w:before="3" w:line="206" w:lineRule="auto"/>
                        <w:ind w:right="430"/>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address</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misalignments</w:t>
                      </w:r>
                      <w:r w:rsidRPr="00715349">
                        <w:rPr>
                          <w:rFonts w:ascii="Calibri" w:hAnsi="Calibri"/>
                          <w:color w:val="4C4D4F"/>
                          <w:spacing w:val="-3"/>
                        </w:rPr>
                        <w:t xml:space="preserve"> </w:t>
                      </w:r>
                      <w:r w:rsidRPr="00715349">
                        <w:rPr>
                          <w:rFonts w:ascii="Calibri" w:hAnsi="Calibri"/>
                          <w:color w:val="4C4D4F"/>
                        </w:rPr>
                        <w:t>among</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laws, regulations, and</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770"/>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identifying</w:t>
                      </w:r>
                      <w:r w:rsidRPr="00715349">
                        <w:rPr>
                          <w:rFonts w:ascii="Calibri" w:hAnsi="Calibri"/>
                          <w:color w:val="055D8B"/>
                          <w:spacing w:val="-3"/>
                        </w:rPr>
                        <w:t xml:space="preserve"> </w:t>
                      </w:r>
                      <w:r w:rsidRPr="00715349">
                        <w:rPr>
                          <w:rFonts w:ascii="Calibri" w:hAnsi="Calibri"/>
                          <w:color w:val="055D8B"/>
                        </w:rPr>
                        <w:t>misalignments</w:t>
                      </w:r>
                      <w:r w:rsidRPr="00715349">
                        <w:rPr>
                          <w:rFonts w:ascii="Calibri" w:hAnsi="Calibri"/>
                          <w:color w:val="055D8B"/>
                          <w:spacing w:val="-3"/>
                        </w:rPr>
                        <w:t xml:space="preserve"> </w:t>
                      </w:r>
                      <w:r w:rsidRPr="00715349">
                        <w:rPr>
                          <w:rFonts w:ascii="Calibri" w:hAnsi="Calibri"/>
                          <w:color w:val="055D8B"/>
                        </w:rPr>
                        <w:t>among</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local</w:t>
                      </w:r>
                      <w:r w:rsidRPr="00715349">
                        <w:rPr>
                          <w:rFonts w:ascii="Calibri" w:hAnsi="Calibri"/>
                          <w:color w:val="055D8B"/>
                          <w:spacing w:val="-3"/>
                        </w:rPr>
                        <w:t xml:space="preserve"> </w:t>
                      </w:r>
                      <w:r w:rsidRPr="00715349">
                        <w:rPr>
                          <w:rFonts w:ascii="Calibri" w:hAnsi="Calibri"/>
                          <w:color w:val="055D8B"/>
                        </w:rPr>
                        <w:t>laws, regulations, and</w:t>
                      </w:r>
                      <w:r w:rsidRPr="00715349">
                        <w:rPr>
                          <w:rFonts w:ascii="Calibri" w:hAnsi="Calibri"/>
                          <w:color w:val="055D8B"/>
                          <w:spacing w:val="-1"/>
                        </w:rPr>
                        <w:t xml:space="preserve"> </w:t>
                      </w:r>
                      <w:r w:rsidRPr="00715349">
                        <w:rPr>
                          <w:rFonts w:ascii="Calibri" w:hAnsi="Calibri"/>
                          <w:color w:val="055D8B"/>
                        </w:rPr>
                        <w:t>standards?</w:t>
                      </w:r>
                    </w:p>
                    <w:p w:rsidR="00055E7C" w:rsidRPr="00715349" w:rsidRDefault="00055E7C">
                      <w:pPr>
                        <w:pStyle w:val="BodyText"/>
                        <w:numPr>
                          <w:ilvl w:val="1"/>
                          <w:numId w:val="113"/>
                        </w:numPr>
                        <w:tabs>
                          <w:tab w:val="left" w:pos="540"/>
                        </w:tabs>
                        <w:spacing w:line="206" w:lineRule="auto"/>
                        <w:ind w:right="159"/>
                        <w:rPr>
                          <w:rFonts w:ascii="Calibri" w:hAnsi="Calibri"/>
                        </w:rPr>
                      </w:pPr>
                      <w:r w:rsidRPr="00715349">
                        <w:rPr>
                          <w:rFonts w:ascii="Calibri" w:hAnsi="Calibri"/>
                          <w:color w:val="055D8B"/>
                        </w:rPr>
                        <w:t>If laws, regulations, and standards governing data access differ among federal, state, and local laws,</w:t>
                      </w:r>
                      <w:r w:rsidRPr="00715349">
                        <w:rPr>
                          <w:rFonts w:ascii="Calibri" w:hAnsi="Calibri"/>
                          <w:color w:val="055D8B"/>
                          <w:spacing w:val="-2"/>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determining</w:t>
                      </w:r>
                      <w:r w:rsidRPr="00715349">
                        <w:rPr>
                          <w:rFonts w:ascii="Calibri" w:hAnsi="Calibri"/>
                          <w:color w:val="055D8B"/>
                          <w:spacing w:val="-2"/>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law</w:t>
                      </w:r>
                      <w:r w:rsidRPr="00715349">
                        <w:rPr>
                          <w:rFonts w:ascii="Calibri" w:hAnsi="Calibri"/>
                          <w:color w:val="055D8B"/>
                          <w:spacing w:val="-2"/>
                        </w:rPr>
                        <w:t xml:space="preserve"> </w:t>
                      </w:r>
                      <w:r w:rsidRPr="00715349">
                        <w:rPr>
                          <w:rFonts w:ascii="Calibri" w:hAnsi="Calibri"/>
                          <w:color w:val="055D8B"/>
                        </w:rPr>
                        <w:t>applies?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(role)</w:t>
                      </w:r>
                      <w:r w:rsidRPr="00715349">
                        <w:rPr>
                          <w:rFonts w:ascii="Calibri" w:hAnsi="Calibri"/>
                          <w:color w:val="055D8B"/>
                          <w:spacing w:val="-2"/>
                        </w:rPr>
                        <w:t xml:space="preserve"> </w:t>
                      </w:r>
                      <w:r w:rsidRPr="00715349">
                        <w:rPr>
                          <w:rFonts w:ascii="Calibri" w:hAnsi="Calibri"/>
                          <w:color w:val="055D8B"/>
                        </w:rPr>
                        <w:t>makes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determination? Where is the decision documented and how is it</w:t>
                      </w:r>
                      <w:r w:rsidRPr="00715349">
                        <w:rPr>
                          <w:rFonts w:ascii="Calibri" w:hAnsi="Calibri"/>
                          <w:color w:val="055D8B"/>
                          <w:spacing w:val="-2"/>
                        </w:rPr>
                        <w:t xml:space="preserve"> </w:t>
                      </w:r>
                      <w:r w:rsidRPr="00715349">
                        <w:rPr>
                          <w:rFonts w:ascii="Calibri" w:hAnsi="Calibri"/>
                          <w:color w:val="055D8B"/>
                        </w:rPr>
                        <w:t>enforced?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6316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128"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257" type="#_x0000_t202" style="position:absolute;margin-left:54pt;margin-top:57.6pt;width:7in;height:12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E3dFiy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456693">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82688" behindDoc="1" locked="0" layoutInCell="1" allowOverlap="1" wp14:anchorId="36BB29D7" wp14:editId="4540E8EF">
                <wp:simplePos x="0" y="0"/>
                <wp:positionH relativeFrom="page">
                  <wp:posOffset>685800</wp:posOffset>
                </wp:positionH>
                <wp:positionV relativeFrom="paragraph">
                  <wp:posOffset>1540510</wp:posOffset>
                </wp:positionV>
                <wp:extent cx="6409944" cy="7086600"/>
                <wp:effectExtent l="0" t="0" r="10160" b="19050"/>
                <wp:wrapNone/>
                <wp:docPr id="201" name="Group 201"/>
                <wp:cNvGraphicFramePr/>
                <a:graphic xmlns:a="http://schemas.openxmlformats.org/drawingml/2006/main">
                  <a:graphicData uri="http://schemas.microsoft.com/office/word/2010/wordprocessingGroup">
                    <wpg:wgp>
                      <wpg:cNvGrpSpPr/>
                      <wpg:grpSpPr>
                        <a:xfrm>
                          <a:off x="0" y="0"/>
                          <a:ext cx="6409944" cy="7086600"/>
                          <a:chOff x="0" y="0"/>
                          <a:chExt cx="6400800" cy="3248025"/>
                        </a:xfrm>
                      </wpg:grpSpPr>
                      <wps:wsp>
                        <wps:cNvPr id="202" name="Rectangle 20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516A02" id="Group 201" o:spid="_x0000_s1026" style="position:absolute;margin-left:54pt;margin-top:121.3pt;width:504.7pt;height:558pt;z-index:-8981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">
                <v:rect id="Rectangle 20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" filled="f" strokecolor="black [3213]" strokeweight=".5pt"/>
                <v:line id="Straight Connector 21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453952" behindDoc="1" locked="0" layoutInCell="1" allowOverlap="1">
                <wp:simplePos x="0" y="0"/>
                <wp:positionH relativeFrom="column">
                  <wp:posOffset>482600</wp:posOffset>
                </wp:positionH>
                <wp:positionV relativeFrom="paragraph">
                  <wp:posOffset>988060</wp:posOffset>
                </wp:positionV>
                <wp:extent cx="6409055" cy="561975"/>
                <wp:effectExtent l="0" t="0" r="10795" b="28575"/>
                <wp:wrapNone/>
                <wp:docPr id="1139"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20 2520"/>
                            <a:gd name="T3" fmla="*/ 2520 h 885"/>
                            <a:gd name="T4" fmla="+- 0 2305 1085"/>
                            <a:gd name="T5" fmla="*/ T4 w 10093"/>
                            <a:gd name="T6" fmla="+- 0 2520 2520"/>
                            <a:gd name="T7" fmla="*/ 2520 h 885"/>
                            <a:gd name="T8" fmla="+- 0 1085 1085"/>
                            <a:gd name="T9" fmla="*/ T8 w 10093"/>
                            <a:gd name="T10" fmla="+- 0 2520 2520"/>
                            <a:gd name="T11" fmla="*/ 2520 h 885"/>
                            <a:gd name="T12" fmla="+- 0 1085 1085"/>
                            <a:gd name="T13" fmla="*/ T12 w 10093"/>
                            <a:gd name="T14" fmla="+- 0 3405 2520"/>
                            <a:gd name="T15" fmla="*/ 3405 h 885"/>
                            <a:gd name="T16" fmla="+- 0 2305 1085"/>
                            <a:gd name="T17" fmla="*/ T16 w 10093"/>
                            <a:gd name="T18" fmla="+- 0 3405 2520"/>
                            <a:gd name="T19" fmla="*/ 3405 h 885"/>
                            <a:gd name="T20" fmla="+- 0 11178 1085"/>
                            <a:gd name="T21" fmla="*/ T20 w 10093"/>
                            <a:gd name="T22" fmla="+- 0 3405 2520"/>
                            <a:gd name="T23" fmla="*/ 3405 h 885"/>
                            <a:gd name="T24" fmla="+- 0 11178 1085"/>
                            <a:gd name="T25" fmla="*/ T24 w 10093"/>
                            <a:gd name="T26" fmla="+- 0 2520 2520"/>
                            <a:gd name="T27" fmla="*/ 252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C8E4488" id="Freeform 1142" o:spid="_x0000_s1026" style="position:absolute;z-index:-169784;visibility:visible;mso-wrap-style:square;mso-wrap-distance-left:9pt;mso-wrap-distance-top:0;mso-wrap-distance-right:9pt;mso-wrap-distance-bottom:0;mso-position-horizontal:absolute;mso-position-horizontal-relative:text;mso-position-vertical:absolute;mso-position-vertical-relative:text;v-text-anchor:top" points="542.65pt,77.8pt,99pt,77.8pt,38pt,77.8pt,38pt,122.05pt,99pt,122.05pt,542.65pt,122.05pt,542.65pt,77.8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" fillcolor="#007f74" strokeweight=".5pt">
                <v:path arrowok="t" o:connecttype="custom" o:connectlocs="6409055,1600200;774700,1600200;0,1600200;0,2162175;774700,2162175;6409055,2162175;6409055,1600200" o:connectangles="0,0,0,0,0,0,0"/>
              </v:polyline>
            </w:pict>
          </mc:Fallback>
        </mc:AlternateContent>
      </w:r>
    </w:p>
    <w:p w:rsidR="00B1182C" w:rsidRPr="00715349" w:rsidRDefault="0045669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83712" behindDoc="1" locked="0" layoutInCell="1" allowOverlap="1" wp14:anchorId="11BF7826" wp14:editId="7970F689">
                <wp:simplePos x="0" y="0"/>
                <wp:positionH relativeFrom="page">
                  <wp:posOffset>685800</wp:posOffset>
                </wp:positionH>
                <wp:positionV relativeFrom="paragraph">
                  <wp:posOffset>1403350</wp:posOffset>
                </wp:positionV>
                <wp:extent cx="6409944" cy="6172200"/>
                <wp:effectExtent l="0" t="0" r="10160" b="38100"/>
                <wp:wrapNone/>
                <wp:docPr id="266" name="Group 266"/>
                <wp:cNvGraphicFramePr/>
                <a:graphic xmlns:a="http://schemas.openxmlformats.org/drawingml/2006/main">
                  <a:graphicData uri="http://schemas.microsoft.com/office/word/2010/wordprocessingGroup">
                    <wpg:wgp>
                      <wpg:cNvGrpSpPr/>
                      <wpg:grpSpPr>
                        <a:xfrm>
                          <a:off x="0" y="0"/>
                          <a:ext cx="6409944" cy="6172200"/>
                          <a:chOff x="0" y="0"/>
                          <a:chExt cx="6400800" cy="3248025"/>
                        </a:xfrm>
                      </wpg:grpSpPr>
                      <wps:wsp>
                        <wps:cNvPr id="269" name="Rectangle 26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Straight Connector 29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ABE61E" id="Group 266" o:spid="_x0000_s1026" style="position:absolute;margin-left:54pt;margin-top:110.5pt;width:504.7pt;height:486pt;z-index:-87768;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">
                <v:rect id="Rectangle 26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" filled="f" strokecolor="black [3213]" strokeweight=".5pt"/>
                <v:line id="Straight Connector 29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465216" behindDoc="1" locked="0" layoutInCell="1" allowOverlap="1">
                <wp:simplePos x="0" y="0"/>
                <wp:positionH relativeFrom="column">
                  <wp:posOffset>482600</wp:posOffset>
                </wp:positionH>
                <wp:positionV relativeFrom="paragraph">
                  <wp:posOffset>1012825</wp:posOffset>
                </wp:positionV>
                <wp:extent cx="6409055" cy="396875"/>
                <wp:effectExtent l="0" t="0" r="10795" b="22225"/>
                <wp:wrapNone/>
                <wp:docPr id="1118" name="Free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44 2544"/>
                            <a:gd name="T3" fmla="*/ 2544 h 625"/>
                            <a:gd name="T4" fmla="+- 0 2305 1085"/>
                            <a:gd name="T5" fmla="*/ T4 w 10093"/>
                            <a:gd name="T6" fmla="+- 0 2544 2544"/>
                            <a:gd name="T7" fmla="*/ 2544 h 625"/>
                            <a:gd name="T8" fmla="+- 0 1085 1085"/>
                            <a:gd name="T9" fmla="*/ T8 w 10093"/>
                            <a:gd name="T10" fmla="+- 0 2544 2544"/>
                            <a:gd name="T11" fmla="*/ 2544 h 625"/>
                            <a:gd name="T12" fmla="+- 0 1085 1085"/>
                            <a:gd name="T13" fmla="*/ T12 w 10093"/>
                            <a:gd name="T14" fmla="+- 0 3169 2544"/>
                            <a:gd name="T15" fmla="*/ 3169 h 625"/>
                            <a:gd name="T16" fmla="+- 0 2305 1085"/>
                            <a:gd name="T17" fmla="*/ T16 w 10093"/>
                            <a:gd name="T18" fmla="+- 0 3169 2544"/>
                            <a:gd name="T19" fmla="*/ 3169 h 625"/>
                            <a:gd name="T20" fmla="+- 0 11178 1085"/>
                            <a:gd name="T21" fmla="*/ T20 w 10093"/>
                            <a:gd name="T22" fmla="+- 0 3169 2544"/>
                            <a:gd name="T23" fmla="*/ 3169 h 625"/>
                            <a:gd name="T24" fmla="+- 0 11178 1085"/>
                            <a:gd name="T25" fmla="*/ T24 w 10093"/>
                            <a:gd name="T26" fmla="+- 0 2544 2544"/>
                            <a:gd name="T27" fmla="*/ 2544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57A8B59" id="Freeform 1121" o:spid="_x0000_s1026" style="position:absolute;z-index:-168472;visibility:visible;mso-wrap-style:square;mso-wrap-distance-left:9pt;mso-wrap-distance-top:0;mso-wrap-distance-right:9pt;mso-wrap-distance-bottom:0;mso-position-horizontal:absolute;mso-position-horizontal-relative:text;mso-position-vertical:absolute;mso-position-vertical-relative:text;v-text-anchor:top" points="542.65pt,79.75pt,99pt,79.75pt,38pt,79.75pt,38pt,111pt,99pt,111pt,542.65pt,111pt,542.65pt,79.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" fillcolor="#007f74">
                <v:path arrowok="t" o:connecttype="custom" o:connectlocs="6409055,1615440;774700,1615440;0,1615440;0,2012315;774700,2012315;6409055,2012315;6409055,161544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46419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127"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7AA9B" id="Line 1122" o:spid="_x0000_s1026" style="position:absolute;z-index:-1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dTi/eC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6624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116"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258" type="#_x0000_t202" style="position:absolute;margin-left:53pt;margin-top:47.1pt;width:299pt;height:13.2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w3tgIAALg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XzC8N7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67264" behindDoc="1" locked="0" layoutInCell="1" allowOverlap="1">
                <wp:simplePos x="0" y="0"/>
                <wp:positionH relativeFrom="page">
                  <wp:posOffset>673100</wp:posOffset>
                </wp:positionH>
                <wp:positionV relativeFrom="page">
                  <wp:posOffset>1316355</wp:posOffset>
                </wp:positionV>
                <wp:extent cx="3335020" cy="245745"/>
                <wp:effectExtent l="0" t="1905" r="1905" b="0"/>
                <wp:wrapNone/>
                <wp:docPr id="1115"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259" type="#_x0000_t202" style="position:absolute;margin-left:53pt;margin-top:103.65pt;width:262.6pt;height:19.3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XHtgIAAL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6828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113"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6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260" type="#_x0000_t202" style="position:absolute;margin-left:53pt;margin-top:746.5pt;width:79pt;height:13.2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M5tgIAALg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PPA4zm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6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6931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112"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261" type="#_x0000_t202" style="position:absolute;margin-left:547.7pt;margin-top:746.85pt;width:11.4pt;height:12.8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YfswIAALc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bo7YfswIA&#10;ALc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0336" behindDoc="1" locked="0" layoutInCell="1" allowOverlap="1">
                <wp:simplePos x="0" y="0"/>
                <wp:positionH relativeFrom="page">
                  <wp:posOffset>688975</wp:posOffset>
                </wp:positionH>
                <wp:positionV relativeFrom="page">
                  <wp:posOffset>1615440</wp:posOffset>
                </wp:positionV>
                <wp:extent cx="774700" cy="396875"/>
                <wp:effectExtent l="3175" t="0" r="3175" b="0"/>
                <wp:wrapNone/>
                <wp:docPr id="1111"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262" type="#_x0000_t202" style="position:absolute;margin-left:54.25pt;margin-top:127.2pt;width:61pt;height:31.2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1360" behindDoc="1" locked="0" layoutInCell="1" allowOverlap="1">
                <wp:simplePos x="0" y="0"/>
                <wp:positionH relativeFrom="page">
                  <wp:posOffset>1463675</wp:posOffset>
                </wp:positionH>
                <wp:positionV relativeFrom="page">
                  <wp:posOffset>1615440</wp:posOffset>
                </wp:positionV>
                <wp:extent cx="5634355" cy="396875"/>
                <wp:effectExtent l="0" t="0" r="0" b="0"/>
                <wp:wrapNone/>
                <wp:docPr id="1110"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DG8: </w:t>
                            </w:r>
                            <w:r w:rsidRPr="00715349">
                              <w:rPr>
                                <w:rFonts w:ascii="Calibri" w:hAnsi="Calibri"/>
                                <w:color w:val="FFFFFF"/>
                              </w:rPr>
                              <w:t>Part B state staff or authorized representatives support and implement procedures that maintain and address data security and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263" type="#_x0000_t202" style="position:absolute;margin-left:115.25pt;margin-top:127.2pt;width:443.65pt;height:31.2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MSuAIAALg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" filled="f" stroked="f">
                <v:textbox inset="0,0,0,0">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DG8: </w:t>
                      </w:r>
                      <w:r w:rsidRPr="00715349">
                        <w:rPr>
                          <w:rFonts w:ascii="Calibri" w:hAnsi="Calibri"/>
                          <w:color w:val="FFFFFF"/>
                        </w:rPr>
                        <w:t>Part B state staff or authorized representatives support and implement procedures that maintain and address data security and access.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2384" behindDoc="1" locked="0" layoutInCell="1" allowOverlap="1">
                <wp:simplePos x="0" y="0"/>
                <wp:positionH relativeFrom="page">
                  <wp:posOffset>688975</wp:posOffset>
                </wp:positionH>
                <wp:positionV relativeFrom="page">
                  <wp:posOffset>2012315</wp:posOffset>
                </wp:positionV>
                <wp:extent cx="774700" cy="6153150"/>
                <wp:effectExtent l="3175" t="2540" r="3175" b="0"/>
                <wp:wrapNone/>
                <wp:docPr id="1109"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264" type="#_x0000_t202" style="position:absolute;margin-left:54.25pt;margin-top:158.45pt;width:61pt;height:484.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qptwIAALg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3408" behindDoc="1" locked="0" layoutInCell="1" allowOverlap="1">
                <wp:simplePos x="0" y="0"/>
                <wp:positionH relativeFrom="page">
                  <wp:posOffset>1463675</wp:posOffset>
                </wp:positionH>
                <wp:positionV relativeFrom="page">
                  <wp:posOffset>2012315</wp:posOffset>
                </wp:positionV>
                <wp:extent cx="5634355" cy="6153150"/>
                <wp:effectExtent l="0" t="2540" r="0" b="0"/>
                <wp:wrapNone/>
                <wp:docPr id="1108"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11"/>
                              </w:numPr>
                              <w:tabs>
                                <w:tab w:val="left" w:pos="370"/>
                              </w:tabs>
                              <w:spacing w:before="42" w:line="206" w:lineRule="auto"/>
                              <w:ind w:right="252"/>
                              <w:rPr>
                                <w:rFonts w:ascii="Calibri" w:hAnsi="Calibri"/>
                              </w:rPr>
                            </w:pPr>
                            <w:r w:rsidRPr="00715349">
                              <w:rPr>
                                <w:rFonts w:ascii="Calibri" w:hAnsi="Calibri"/>
                                <w:color w:val="4C4D4F"/>
                              </w:rPr>
                              <w:t>Part B state staff or authorized representatives communicate regularly with Part B data system</w:t>
                            </w:r>
                            <w:r w:rsidRPr="00715349">
                              <w:rPr>
                                <w:rFonts w:ascii="Calibri" w:hAnsi="Calibri"/>
                                <w:color w:val="4C4D4F"/>
                                <w:spacing w:val="-30"/>
                              </w:rPr>
                              <w:t xml:space="preserve"> </w:t>
                            </w:r>
                            <w:r w:rsidRPr="00715349">
                              <w:rPr>
                                <w:rFonts w:ascii="Calibri" w:hAnsi="Calibri"/>
                                <w:color w:val="4C4D4F"/>
                              </w:rPr>
                              <w:t>users about Part B data security and access policies and</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1"/>
                                <w:numId w:val="111"/>
                              </w:numPr>
                              <w:tabs>
                                <w:tab w:val="left" w:pos="540"/>
                              </w:tabs>
                              <w:spacing w:line="206" w:lineRule="auto"/>
                              <w:ind w:right="184"/>
                              <w:rPr>
                                <w:rFonts w:ascii="Calibri" w:hAnsi="Calibri"/>
                              </w:rPr>
                            </w:pPr>
                            <w:r w:rsidRPr="00715349">
                              <w:rPr>
                                <w:rFonts w:ascii="Calibri" w:hAnsi="Calibri"/>
                                <w:color w:val="055D8B"/>
                              </w:rPr>
                              <w:t>Who (role) is responsible for communicating with Part B data system users about data security</w:t>
                            </w:r>
                            <w:r w:rsidRPr="00715349">
                              <w:rPr>
                                <w:rFonts w:ascii="Calibri" w:hAnsi="Calibri"/>
                                <w:color w:val="055D8B"/>
                                <w:spacing w:val="-19"/>
                              </w:rPr>
                              <w:t xml:space="preserve"> </w:t>
                            </w:r>
                            <w:r w:rsidRPr="00715349">
                              <w:rPr>
                                <w:rFonts w:ascii="Calibri" w:hAnsi="Calibri"/>
                                <w:color w:val="055D8B"/>
                              </w:rPr>
                              <w:t>and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643"/>
                              <w:rPr>
                                <w:rFonts w:ascii="Calibri" w:hAnsi="Calibri"/>
                              </w:rPr>
                            </w:pPr>
                            <w:r w:rsidRPr="00715349">
                              <w:rPr>
                                <w:rFonts w:ascii="Calibri" w:hAnsi="Calibri"/>
                                <w:color w:val="055D8B"/>
                              </w:rPr>
                              <w:t>How does the Part B SEA staff communicate with system users about Part B data security</w:t>
                            </w:r>
                            <w:r w:rsidRPr="00715349">
                              <w:rPr>
                                <w:rFonts w:ascii="Calibri" w:hAnsi="Calibri"/>
                                <w:color w:val="055D8B"/>
                                <w:spacing w:val="-15"/>
                              </w:rPr>
                              <w:t xml:space="preserve"> </w:t>
                            </w:r>
                            <w:r w:rsidRPr="00715349">
                              <w:rPr>
                                <w:rFonts w:ascii="Calibri" w:hAnsi="Calibri"/>
                                <w:color w:val="055D8B"/>
                              </w:rPr>
                              <w:t>and access policies and procedures (e.g., webinars, website, annual data</w:t>
                            </w:r>
                            <w:r w:rsidRPr="00715349">
                              <w:rPr>
                                <w:rFonts w:ascii="Calibri" w:hAnsi="Calibri"/>
                                <w:color w:val="055D8B"/>
                                <w:spacing w:val="-8"/>
                              </w:rPr>
                              <w:t xml:space="preserve"> </w:t>
                            </w:r>
                            <w:r w:rsidRPr="00715349">
                              <w:rPr>
                                <w:rFonts w:ascii="Calibri" w:hAnsi="Calibri"/>
                                <w:color w:val="055D8B"/>
                              </w:rPr>
                              <w:t>training)?</w:t>
                            </w:r>
                          </w:p>
                          <w:p w:rsidR="00055E7C" w:rsidRPr="00715349" w:rsidRDefault="00055E7C">
                            <w:pPr>
                              <w:pStyle w:val="BodyText"/>
                              <w:numPr>
                                <w:ilvl w:val="0"/>
                                <w:numId w:val="111"/>
                              </w:numPr>
                              <w:tabs>
                                <w:tab w:val="left" w:pos="370"/>
                              </w:tabs>
                              <w:spacing w:line="206" w:lineRule="auto"/>
                              <w:ind w:right="783"/>
                              <w:rPr>
                                <w:rFonts w:ascii="Calibri" w:hAnsi="Calibri"/>
                              </w:rPr>
                            </w:pPr>
                            <w:r w:rsidRPr="00715349">
                              <w:rPr>
                                <w:rFonts w:ascii="Calibri" w:hAnsi="Calibri"/>
                                <w:color w:val="4C4D4F"/>
                              </w:rPr>
                              <w:t>Part B state staff or authorized representatives monitor the implementation of the Part B</w:t>
                            </w:r>
                            <w:r w:rsidRPr="00715349">
                              <w:rPr>
                                <w:rFonts w:ascii="Calibri" w:hAnsi="Calibri"/>
                                <w:color w:val="4C4D4F"/>
                                <w:spacing w:val="-23"/>
                              </w:rPr>
                              <w:t xml:space="preserve"> </w:t>
                            </w:r>
                            <w:r w:rsidRPr="00715349">
                              <w:rPr>
                                <w:rFonts w:ascii="Calibri" w:hAnsi="Calibri"/>
                                <w:color w:val="4C4D4F"/>
                              </w:rPr>
                              <w:t xml:space="preserve">data </w:t>
                            </w:r>
                            <w:r w:rsidRPr="00715349">
                              <w:rPr>
                                <w:rFonts w:ascii="Calibri" w:hAnsi="Calibri"/>
                                <w:color w:val="4C4D4F"/>
                                <w:spacing w:val="-4"/>
                              </w:rPr>
                              <w:t xml:space="preserve">system’s </w:t>
                            </w:r>
                            <w:r w:rsidRPr="00715349">
                              <w:rPr>
                                <w:rFonts w:ascii="Calibri" w:hAnsi="Calibri"/>
                                <w:color w:val="4C4D4F"/>
                              </w:rPr>
                              <w:t>security procedures and the overall data system security of Part B data.</w:t>
                            </w:r>
                          </w:p>
                          <w:p w:rsidR="00055E7C" w:rsidRPr="00715349" w:rsidRDefault="00055E7C">
                            <w:pPr>
                              <w:pStyle w:val="BodyText"/>
                              <w:numPr>
                                <w:ilvl w:val="1"/>
                                <w:numId w:val="111"/>
                              </w:numPr>
                              <w:tabs>
                                <w:tab w:val="left" w:pos="540"/>
                              </w:tabs>
                              <w:spacing w:line="206" w:lineRule="auto"/>
                              <w:ind w:right="648"/>
                              <w:rPr>
                                <w:rFonts w:ascii="Calibri" w:hAnsi="Calibri"/>
                              </w:rPr>
                            </w:pPr>
                            <w:r w:rsidRPr="00715349">
                              <w:rPr>
                                <w:rFonts w:ascii="Calibri" w:hAnsi="Calibri"/>
                                <w:color w:val="055D8B"/>
                              </w:rPr>
                              <w:t>Who (role) is responsible for monitoring and ensuring the security of Part B data? If issues</w:t>
                            </w:r>
                            <w:r w:rsidRPr="00715349">
                              <w:rPr>
                                <w:rFonts w:ascii="Calibri" w:hAnsi="Calibri"/>
                                <w:color w:val="055D8B"/>
                                <w:spacing w:val="-14"/>
                              </w:rPr>
                              <w:t xml:space="preserve"> </w:t>
                            </w:r>
                            <w:r w:rsidRPr="00715349">
                              <w:rPr>
                                <w:rFonts w:ascii="Calibri" w:hAnsi="Calibri"/>
                                <w:color w:val="055D8B"/>
                              </w:rPr>
                              <w:t>are found, what is the process for reporting to the appropriate</w:t>
                            </w:r>
                            <w:r w:rsidRPr="00715349">
                              <w:rPr>
                                <w:rFonts w:ascii="Calibri" w:hAnsi="Calibri"/>
                                <w:color w:val="055D8B"/>
                                <w:spacing w:val="-4"/>
                              </w:rPr>
                              <w:t xml:space="preserve"> </w:t>
                            </w:r>
                            <w:r w:rsidRPr="00715349">
                              <w:rPr>
                                <w:rFonts w:ascii="Calibri" w:hAnsi="Calibri"/>
                                <w:color w:val="055D8B"/>
                              </w:rPr>
                              <w:t>authority?</w:t>
                            </w:r>
                          </w:p>
                          <w:p w:rsidR="00055E7C" w:rsidRPr="00715349" w:rsidRDefault="00055E7C">
                            <w:pPr>
                              <w:pStyle w:val="BodyText"/>
                              <w:numPr>
                                <w:ilvl w:val="1"/>
                                <w:numId w:val="111"/>
                              </w:numPr>
                              <w:tabs>
                                <w:tab w:val="left" w:pos="540"/>
                              </w:tabs>
                              <w:spacing w:line="206" w:lineRule="auto"/>
                              <w:ind w:right="234"/>
                              <w:rPr>
                                <w:rFonts w:ascii="Calibri" w:hAnsi="Calibri"/>
                              </w:rPr>
                            </w:pPr>
                            <w:r w:rsidRPr="00715349">
                              <w:rPr>
                                <w:rFonts w:ascii="Calibri" w:hAnsi="Calibri"/>
                                <w:color w:val="055D8B"/>
                              </w:rPr>
                              <w:t>What procedures are in place to monitor the implementation of data system security of Part B data? Examples include periodic review of system audits or data breech information, data</w:t>
                            </w:r>
                            <w:r w:rsidRPr="00715349">
                              <w:rPr>
                                <w:rFonts w:ascii="Calibri" w:hAnsi="Calibri"/>
                                <w:color w:val="055D8B"/>
                                <w:spacing w:val="-14"/>
                              </w:rPr>
                              <w:t xml:space="preserve"> </w:t>
                            </w:r>
                            <w:r w:rsidRPr="00715349">
                              <w:rPr>
                                <w:rFonts w:ascii="Calibri" w:hAnsi="Calibri"/>
                                <w:color w:val="055D8B"/>
                              </w:rPr>
                              <w:t>security implementation protocol, checklists, data security review reports, and review of data access</w:t>
                            </w:r>
                            <w:r w:rsidRPr="00715349">
                              <w:rPr>
                                <w:rFonts w:ascii="Calibri" w:hAnsi="Calibri"/>
                                <w:color w:val="055D8B"/>
                                <w:spacing w:val="-23"/>
                              </w:rPr>
                              <w:t xml:space="preserve"> </w:t>
                            </w:r>
                            <w:r w:rsidRPr="00715349">
                              <w:rPr>
                                <w:rFonts w:ascii="Calibri" w:hAnsi="Calibri"/>
                                <w:color w:val="055D8B"/>
                              </w:rPr>
                              <w:t>tests.</w:t>
                            </w:r>
                          </w:p>
                          <w:p w:rsidR="00055E7C" w:rsidRPr="00715349" w:rsidRDefault="00055E7C">
                            <w:pPr>
                              <w:pStyle w:val="BodyText"/>
                              <w:numPr>
                                <w:ilvl w:val="1"/>
                                <w:numId w:val="111"/>
                              </w:numPr>
                              <w:tabs>
                                <w:tab w:val="left" w:pos="540"/>
                              </w:tabs>
                              <w:spacing w:line="225" w:lineRule="exact"/>
                              <w:rPr>
                                <w:rFonts w:ascii="Calibri" w:hAnsi="Calibri"/>
                              </w:rPr>
                            </w:pPr>
                            <w:r w:rsidRPr="00715349">
                              <w:rPr>
                                <w:rFonts w:ascii="Calibri" w:hAnsi="Calibri"/>
                                <w:color w:val="055D8B"/>
                              </w:rPr>
                              <w:t>How</w:t>
                            </w:r>
                            <w:r w:rsidRPr="00715349">
                              <w:rPr>
                                <w:rFonts w:ascii="Calibri" w:hAnsi="Calibri"/>
                                <w:color w:val="055D8B"/>
                                <w:spacing w:val="-6"/>
                              </w:rPr>
                              <w:t xml:space="preserve"> </w:t>
                            </w:r>
                            <w:r w:rsidRPr="00715349">
                              <w:rPr>
                                <w:rFonts w:ascii="Calibri" w:hAnsi="Calibri"/>
                                <w:color w:val="055D8B"/>
                              </w:rPr>
                              <w:t>does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track</w:t>
                            </w:r>
                            <w:r w:rsidRPr="00715349">
                              <w:rPr>
                                <w:rFonts w:ascii="Calibri" w:hAnsi="Calibri"/>
                                <w:color w:val="055D8B"/>
                                <w:spacing w:val="-6"/>
                              </w:rPr>
                              <w:t xml:space="preserve"> </w:t>
                            </w:r>
                            <w:r w:rsidRPr="00715349">
                              <w:rPr>
                                <w:rFonts w:ascii="Calibri" w:hAnsi="Calibri"/>
                                <w:color w:val="055D8B"/>
                              </w:rPr>
                              <w:t>data</w:t>
                            </w:r>
                            <w:r w:rsidRPr="00715349">
                              <w:rPr>
                                <w:rFonts w:ascii="Calibri" w:hAnsi="Calibri"/>
                                <w:color w:val="055D8B"/>
                                <w:spacing w:val="-6"/>
                              </w:rPr>
                              <w:t xml:space="preserve"> </w:t>
                            </w:r>
                            <w:r w:rsidRPr="00715349">
                              <w:rPr>
                                <w:rFonts w:ascii="Calibri" w:hAnsi="Calibri"/>
                                <w:color w:val="055D8B"/>
                              </w:rPr>
                              <w:t>system</w:t>
                            </w:r>
                            <w:r w:rsidRPr="00715349">
                              <w:rPr>
                                <w:rFonts w:ascii="Calibri" w:hAnsi="Calibri"/>
                                <w:color w:val="055D8B"/>
                                <w:spacing w:val="-6"/>
                              </w:rPr>
                              <w:t xml:space="preserve"> </w:t>
                            </w:r>
                            <w:r w:rsidRPr="00715349">
                              <w:rPr>
                                <w:rFonts w:ascii="Calibri" w:hAnsi="Calibri"/>
                                <w:color w:val="055D8B"/>
                              </w:rPr>
                              <w:t>security</w:t>
                            </w:r>
                            <w:r w:rsidRPr="00715349">
                              <w:rPr>
                                <w:rFonts w:ascii="Calibri" w:hAnsi="Calibri"/>
                                <w:color w:val="055D8B"/>
                                <w:spacing w:val="-6"/>
                              </w:rPr>
                              <w:t xml:space="preserve"> </w:t>
                            </w:r>
                            <w:r w:rsidRPr="00715349">
                              <w:rPr>
                                <w:rFonts w:ascii="Calibri" w:hAnsi="Calibri"/>
                                <w:color w:val="055D8B"/>
                              </w:rPr>
                              <w:t>issues</w:t>
                            </w:r>
                            <w:r w:rsidRPr="00715349">
                              <w:rPr>
                                <w:rFonts w:ascii="Calibri" w:hAnsi="Calibri"/>
                                <w:color w:val="055D8B"/>
                                <w:spacing w:val="-6"/>
                              </w:rPr>
                              <w:t xml:space="preserve"> </w:t>
                            </w:r>
                            <w:r w:rsidRPr="00715349">
                              <w:rPr>
                                <w:rFonts w:ascii="Calibri" w:hAnsi="Calibri"/>
                                <w:color w:val="055D8B"/>
                              </w:rPr>
                              <w:t>that</w:t>
                            </w:r>
                            <w:r w:rsidRPr="00715349">
                              <w:rPr>
                                <w:rFonts w:ascii="Calibri" w:hAnsi="Calibri"/>
                                <w:color w:val="055D8B"/>
                                <w:spacing w:val="-6"/>
                              </w:rPr>
                              <w:t xml:space="preserve"> </w:t>
                            </w:r>
                            <w:r w:rsidRPr="00715349">
                              <w:rPr>
                                <w:rFonts w:ascii="Calibri" w:hAnsi="Calibri"/>
                                <w:color w:val="055D8B"/>
                              </w:rPr>
                              <w:t>occur</w:t>
                            </w:r>
                            <w:r w:rsidRPr="00715349">
                              <w:rPr>
                                <w:rFonts w:ascii="Calibri" w:hAnsi="Calibri"/>
                                <w:color w:val="055D8B"/>
                                <w:spacing w:val="-6"/>
                              </w:rPr>
                              <w:t xml:space="preserve"> </w:t>
                            </w:r>
                            <w:r w:rsidRPr="00715349">
                              <w:rPr>
                                <w:rFonts w:ascii="Calibri" w:hAnsi="Calibri"/>
                                <w:color w:val="055D8B"/>
                              </w:rPr>
                              <w:t>over</w:t>
                            </w:r>
                            <w:r w:rsidRPr="00715349">
                              <w:rPr>
                                <w:rFonts w:ascii="Calibri" w:hAnsi="Calibri"/>
                                <w:color w:val="055D8B"/>
                                <w:spacing w:val="-6"/>
                              </w:rPr>
                              <w:t xml:space="preserve"> </w:t>
                            </w:r>
                            <w:r w:rsidRPr="00715349">
                              <w:rPr>
                                <w:rFonts w:ascii="Calibri" w:hAnsi="Calibri"/>
                                <w:color w:val="055D8B"/>
                              </w:rPr>
                              <w:t>time</w:t>
                            </w:r>
                            <w:r w:rsidRPr="00715349">
                              <w:rPr>
                                <w:rFonts w:ascii="Calibri" w:hAnsi="Calibri"/>
                                <w:color w:val="055D8B"/>
                                <w:spacing w:val="-6"/>
                              </w:rPr>
                              <w:t xml:space="preserve"> </w:t>
                            </w:r>
                            <w:r w:rsidRPr="00715349">
                              <w:rPr>
                                <w:rFonts w:ascii="Calibri" w:hAnsi="Calibri"/>
                                <w:color w:val="055D8B"/>
                              </w:rPr>
                              <w:t>in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rPr>
                              <w:t>data</w:t>
                            </w:r>
                            <w:r w:rsidRPr="00715349">
                              <w:rPr>
                                <w:rFonts w:ascii="Calibri" w:hAnsi="Calibri"/>
                                <w:color w:val="055D8B"/>
                                <w:spacing w:val="-6"/>
                              </w:rPr>
                              <w:t xml:space="preserve"> </w:t>
                            </w:r>
                            <w:r w:rsidRPr="00715349">
                              <w:rPr>
                                <w:rFonts w:ascii="Calibri" w:hAnsi="Calibri"/>
                                <w:color w:val="055D8B"/>
                              </w:rPr>
                              <w:t>systems?</w:t>
                            </w:r>
                          </w:p>
                          <w:p w:rsidR="00055E7C" w:rsidRPr="00715349" w:rsidRDefault="00055E7C">
                            <w:pPr>
                              <w:pStyle w:val="BodyText"/>
                              <w:numPr>
                                <w:ilvl w:val="0"/>
                                <w:numId w:val="111"/>
                              </w:numPr>
                              <w:tabs>
                                <w:tab w:val="left" w:pos="370"/>
                              </w:tabs>
                              <w:spacing w:line="206" w:lineRule="auto"/>
                              <w:ind w:right="199"/>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monitor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that</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at</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levels,</w:t>
                            </w:r>
                            <w:r w:rsidRPr="00715349">
                              <w:rPr>
                                <w:rFonts w:ascii="Calibri" w:hAnsi="Calibri"/>
                                <w:color w:val="4C4D4F"/>
                                <w:spacing w:val="-3"/>
                              </w:rPr>
                              <w:t xml:space="preserve"> </w:t>
                            </w:r>
                            <w:r w:rsidRPr="00715349">
                              <w:rPr>
                                <w:rFonts w:ascii="Calibri" w:hAnsi="Calibri"/>
                                <w:color w:val="4C4D4F"/>
                              </w:rPr>
                              <w:t>who have access to the state Part B data adhere to all data-related policies and</w:t>
                            </w:r>
                            <w:r w:rsidRPr="00715349">
                              <w:rPr>
                                <w:rFonts w:ascii="Calibri" w:hAnsi="Calibri"/>
                                <w:color w:val="4C4D4F"/>
                                <w:spacing w:val="-12"/>
                              </w:rPr>
                              <w:t xml:space="preserve"> </w:t>
                            </w:r>
                            <w:r w:rsidRPr="00715349">
                              <w:rPr>
                                <w:rFonts w:ascii="Calibri" w:hAnsi="Calibri"/>
                                <w:color w:val="4C4D4F"/>
                              </w:rPr>
                              <w:t>procedures.</w:t>
                            </w:r>
                          </w:p>
                          <w:p w:rsidR="00055E7C" w:rsidRPr="00715349" w:rsidRDefault="00055E7C">
                            <w:pPr>
                              <w:pStyle w:val="BodyText"/>
                              <w:numPr>
                                <w:ilvl w:val="1"/>
                                <w:numId w:val="111"/>
                              </w:numPr>
                              <w:tabs>
                                <w:tab w:val="left" w:pos="540"/>
                              </w:tabs>
                              <w:spacing w:line="206" w:lineRule="auto"/>
                              <w:ind w:right="97"/>
                              <w:rPr>
                                <w:rFonts w:ascii="Calibri" w:hAnsi="Calibri"/>
                              </w:rPr>
                            </w:pPr>
                            <w:r w:rsidRPr="00715349">
                              <w:rPr>
                                <w:rFonts w:ascii="Calibri" w:hAnsi="Calibri"/>
                                <w:color w:val="055D8B"/>
                              </w:rPr>
                              <w:t>Who (role) is responsible for ensuring that all data users with access to Part B data adhere to all</w:t>
                            </w:r>
                            <w:r w:rsidRPr="00715349">
                              <w:rPr>
                                <w:rFonts w:ascii="Calibri" w:hAnsi="Calibri"/>
                                <w:color w:val="055D8B"/>
                                <w:spacing w:val="-25"/>
                              </w:rPr>
                              <w:t xml:space="preserve"> </w:t>
                            </w:r>
                            <w:r w:rsidRPr="00715349">
                              <w:rPr>
                                <w:rFonts w:ascii="Calibri" w:hAnsi="Calibri"/>
                                <w:color w:val="055D8B"/>
                              </w:rPr>
                              <w:t>data security and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55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protocols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all</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users</w:t>
                            </w:r>
                            <w:r w:rsidRPr="00715349">
                              <w:rPr>
                                <w:rFonts w:ascii="Calibri" w:hAnsi="Calibri"/>
                                <w:color w:val="055D8B"/>
                                <w:spacing w:val="-3"/>
                              </w:rPr>
                              <w:t xml:space="preserve"> </w:t>
                            </w:r>
                            <w:r w:rsidRPr="00715349">
                              <w:rPr>
                                <w:rFonts w:ascii="Calibri" w:hAnsi="Calibri"/>
                                <w:color w:val="055D8B"/>
                              </w:rPr>
                              <w:t>adhere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data-related</w:t>
                            </w:r>
                            <w:r w:rsidRPr="00715349">
                              <w:rPr>
                                <w:rFonts w:ascii="Calibri" w:hAnsi="Calibri"/>
                                <w:color w:val="055D8B"/>
                                <w:spacing w:val="-3"/>
                              </w:rPr>
                              <w:t xml:space="preserve"> </w:t>
                            </w:r>
                            <w:r w:rsidRPr="00715349">
                              <w:rPr>
                                <w:rFonts w:ascii="Calibri" w:hAnsi="Calibri"/>
                                <w:color w:val="055D8B"/>
                              </w:rPr>
                              <w:t>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72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controls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monitor</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logs, security</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0"/>
                                <w:numId w:val="111"/>
                              </w:numPr>
                              <w:tabs>
                                <w:tab w:val="left" w:pos="370"/>
                              </w:tabs>
                              <w:spacing w:line="206" w:lineRule="auto"/>
                              <w:ind w:right="316"/>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monitor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security</w:t>
                            </w:r>
                            <w:r w:rsidRPr="00715349">
                              <w:rPr>
                                <w:rFonts w:ascii="Calibri" w:hAnsi="Calibri"/>
                                <w:color w:val="4C4D4F"/>
                                <w:spacing w:val="-3"/>
                              </w:rPr>
                              <w:t xml:space="preserve"> </w:t>
                            </w:r>
                            <w:r w:rsidRPr="00715349">
                              <w:rPr>
                                <w:rFonts w:ascii="Calibri" w:hAnsi="Calibri"/>
                                <w:color w:val="4C4D4F"/>
                              </w:rPr>
                              <w:t>procedures when extracting, linking, transferring, or exchanging Part B state</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111"/>
                              </w:numPr>
                              <w:tabs>
                                <w:tab w:val="left" w:pos="540"/>
                              </w:tabs>
                              <w:spacing w:line="206" w:lineRule="auto"/>
                              <w:ind w:right="103"/>
                              <w:rPr>
                                <w:rFonts w:ascii="Calibri" w:hAnsi="Calibri"/>
                              </w:rPr>
                            </w:pPr>
                            <w:r w:rsidRPr="00715349">
                              <w:rPr>
                                <w:rFonts w:ascii="Calibri" w:hAnsi="Calibri"/>
                                <w:color w:val="055D8B"/>
                              </w:rPr>
                              <w:t>Who (role) is responsible for monitoring adherence to security procedures when data are</w:t>
                            </w:r>
                            <w:r w:rsidRPr="00715349">
                              <w:rPr>
                                <w:rFonts w:ascii="Calibri" w:hAnsi="Calibri"/>
                                <w:color w:val="055D8B"/>
                                <w:spacing w:val="-28"/>
                              </w:rPr>
                              <w:t xml:space="preserve"> </w:t>
                            </w:r>
                            <w:r w:rsidRPr="00715349">
                              <w:rPr>
                                <w:rFonts w:ascii="Calibri" w:hAnsi="Calibri"/>
                                <w:color w:val="055D8B"/>
                              </w:rPr>
                              <w:t>extracted, linked, transferred, or</w:t>
                            </w:r>
                            <w:r w:rsidRPr="00715349">
                              <w:rPr>
                                <w:rFonts w:ascii="Calibri" w:hAnsi="Calibri"/>
                                <w:color w:val="055D8B"/>
                                <w:spacing w:val="-1"/>
                              </w:rPr>
                              <w:t xml:space="preserve"> </w:t>
                            </w:r>
                            <w:r w:rsidRPr="00715349">
                              <w:rPr>
                                <w:rFonts w:ascii="Calibri" w:hAnsi="Calibri"/>
                                <w:color w:val="055D8B"/>
                              </w:rPr>
                              <w:t>exchanged?</w:t>
                            </w:r>
                          </w:p>
                          <w:p w:rsidR="00055E7C" w:rsidRPr="00715349" w:rsidRDefault="00055E7C">
                            <w:pPr>
                              <w:pStyle w:val="BodyText"/>
                              <w:numPr>
                                <w:ilvl w:val="1"/>
                                <w:numId w:val="111"/>
                              </w:numPr>
                              <w:tabs>
                                <w:tab w:val="left" w:pos="540"/>
                              </w:tabs>
                              <w:spacing w:line="206" w:lineRule="auto"/>
                              <w:ind w:right="503"/>
                              <w:rPr>
                                <w:rFonts w:ascii="Calibri" w:hAnsi="Calibri"/>
                              </w:rPr>
                            </w:pPr>
                            <w:r w:rsidRPr="00715349">
                              <w:rPr>
                                <w:rFonts w:ascii="Calibri" w:hAnsi="Calibri"/>
                                <w:color w:val="055D8B"/>
                              </w:rPr>
                              <w:t>How does the SEA track who has access to Part B data during the process of extracting,</w:t>
                            </w:r>
                            <w:r w:rsidRPr="00715349">
                              <w:rPr>
                                <w:rFonts w:ascii="Calibri" w:hAnsi="Calibri"/>
                                <w:color w:val="055D8B"/>
                                <w:spacing w:val="-19"/>
                              </w:rPr>
                              <w:t xml:space="preserve"> </w:t>
                            </w:r>
                            <w:r w:rsidRPr="00715349">
                              <w:rPr>
                                <w:rFonts w:ascii="Calibri" w:hAnsi="Calibri"/>
                                <w:color w:val="055D8B"/>
                              </w:rPr>
                              <w:t>linking, transferring, or exchanging data? How does this compare to who should have</w:t>
                            </w:r>
                            <w:r w:rsidRPr="00715349">
                              <w:rPr>
                                <w:rFonts w:ascii="Calibri" w:hAnsi="Calibri"/>
                                <w:color w:val="055D8B"/>
                                <w:spacing w:val="-14"/>
                              </w:rPr>
                              <w:t xml:space="preserve"> </w:t>
                            </w:r>
                            <w:r w:rsidRPr="00715349">
                              <w:rPr>
                                <w:rFonts w:ascii="Calibri" w:hAnsi="Calibri"/>
                                <w:color w:val="055D8B"/>
                              </w:rPr>
                              <w:t>access?</w:t>
                            </w:r>
                          </w:p>
                          <w:p w:rsidR="00055E7C" w:rsidRPr="00715349" w:rsidRDefault="00055E7C">
                            <w:pPr>
                              <w:pStyle w:val="BodyText"/>
                              <w:numPr>
                                <w:ilvl w:val="1"/>
                                <w:numId w:val="111"/>
                              </w:numPr>
                              <w:tabs>
                                <w:tab w:val="left" w:pos="540"/>
                              </w:tabs>
                              <w:spacing w:line="206" w:lineRule="auto"/>
                              <w:ind w:right="780"/>
                              <w:rPr>
                                <w:rFonts w:ascii="Calibri" w:hAnsi="Calibri"/>
                              </w:rPr>
                            </w:pPr>
                            <w:r w:rsidRPr="00715349">
                              <w:rPr>
                                <w:rFonts w:ascii="Calibri" w:hAnsi="Calibri"/>
                                <w:color w:val="055D8B"/>
                              </w:rPr>
                              <w:t>What security procedures are in place for monitoring the extracting, linking, transferring,</w:t>
                            </w:r>
                            <w:r w:rsidRPr="00715349">
                              <w:rPr>
                                <w:rFonts w:ascii="Calibri" w:hAnsi="Calibri"/>
                                <w:color w:val="055D8B"/>
                                <w:spacing w:val="-25"/>
                              </w:rPr>
                              <w:t xml:space="preserve"> </w:t>
                            </w:r>
                            <w:r w:rsidRPr="00715349">
                              <w:rPr>
                                <w:rFonts w:ascii="Calibri" w:hAnsi="Calibri"/>
                                <w:color w:val="055D8B"/>
                              </w:rPr>
                              <w:t>or exchanging data (in particular to</w:t>
                            </w:r>
                            <w:r w:rsidRPr="00715349">
                              <w:rPr>
                                <w:rFonts w:ascii="Calibri" w:hAnsi="Calibri"/>
                                <w:color w:val="055D8B"/>
                                <w:spacing w:val="-1"/>
                              </w:rPr>
                              <w:t xml:space="preserve"> </w:t>
                            </w:r>
                            <w:r w:rsidRPr="00715349">
                              <w:rPr>
                                <w:rFonts w:ascii="Calibri" w:hAnsi="Calibri"/>
                                <w:color w:val="055D8B"/>
                              </w:rPr>
                              <w:t>PII)?</w:t>
                            </w:r>
                          </w:p>
                          <w:p w:rsidR="00055E7C" w:rsidRPr="00715349" w:rsidRDefault="00055E7C">
                            <w:pPr>
                              <w:pStyle w:val="BodyText"/>
                              <w:numPr>
                                <w:ilvl w:val="1"/>
                                <w:numId w:val="111"/>
                              </w:numPr>
                              <w:tabs>
                                <w:tab w:val="left" w:pos="540"/>
                              </w:tabs>
                              <w:spacing w:line="206" w:lineRule="auto"/>
                              <w:ind w:right="292"/>
                              <w:rPr>
                                <w:rFonts w:ascii="Calibri" w:hAnsi="Calibri"/>
                              </w:rPr>
                            </w:pPr>
                            <w:r w:rsidRPr="00715349">
                              <w:rPr>
                                <w:rFonts w:ascii="Calibri" w:hAnsi="Calibri"/>
                                <w:color w:val="055D8B"/>
                              </w:rPr>
                              <w:t>How does the SEA monitor that confidentiality and data sharing agreements for exchanging</w:t>
                            </w:r>
                            <w:r w:rsidRPr="00715349">
                              <w:rPr>
                                <w:rFonts w:ascii="Calibri" w:hAnsi="Calibri"/>
                                <w:color w:val="055D8B"/>
                                <w:spacing w:val="-24"/>
                              </w:rPr>
                              <w:t xml:space="preserve"> </w:t>
                            </w:r>
                            <w:r w:rsidRPr="00715349">
                              <w:rPr>
                                <w:rFonts w:ascii="Calibri" w:hAnsi="Calibri"/>
                                <w:color w:val="055D8B"/>
                              </w:rPr>
                              <w:t>data outside the agency exist?</w:t>
                            </w:r>
                          </w:p>
                          <w:p w:rsidR="00055E7C" w:rsidRPr="00715349" w:rsidRDefault="00055E7C">
                            <w:pPr>
                              <w:pStyle w:val="BodyText"/>
                              <w:numPr>
                                <w:ilvl w:val="0"/>
                                <w:numId w:val="111"/>
                              </w:numPr>
                              <w:tabs>
                                <w:tab w:val="left" w:pos="370"/>
                              </w:tabs>
                              <w:spacing w:line="206" w:lineRule="auto"/>
                              <w:ind w:right="251"/>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develop</w:t>
                            </w:r>
                            <w:r w:rsidRPr="00715349">
                              <w:rPr>
                                <w:rFonts w:ascii="Calibri" w:hAnsi="Calibri"/>
                                <w:color w:val="4C4D4F"/>
                                <w:spacing w:val="-3"/>
                              </w:rPr>
                              <w:t xml:space="preserve"> </w:t>
                            </w:r>
                            <w:r w:rsidRPr="00715349">
                              <w:rPr>
                                <w:rFonts w:ascii="Calibri" w:hAnsi="Calibri"/>
                                <w:color w:val="4C4D4F"/>
                              </w:rPr>
                              <w:t>training</w:t>
                            </w:r>
                            <w:r w:rsidRPr="00715349">
                              <w:rPr>
                                <w:rFonts w:ascii="Calibri" w:hAnsi="Calibri"/>
                                <w:color w:val="4C4D4F"/>
                                <w:spacing w:val="-3"/>
                              </w:rPr>
                              <w:t xml:space="preserve"> </w:t>
                            </w:r>
                            <w:r w:rsidRPr="00715349">
                              <w:rPr>
                                <w:rFonts w:ascii="Calibri" w:hAnsi="Calibri"/>
                                <w:color w:val="4C4D4F"/>
                              </w:rPr>
                              <w:t>materials</w:t>
                            </w:r>
                            <w:r w:rsidRPr="00715349">
                              <w:rPr>
                                <w:rFonts w:ascii="Calibri" w:hAnsi="Calibri"/>
                                <w:color w:val="4C4D4F"/>
                                <w:spacing w:val="-3"/>
                              </w:rPr>
                              <w:t xml:space="preserve"> </w:t>
                            </w:r>
                            <w:r w:rsidRPr="00715349">
                              <w:rPr>
                                <w:rFonts w:ascii="Calibri" w:hAnsi="Calibri"/>
                                <w:color w:val="4C4D4F"/>
                              </w:rPr>
                              <w:t>regarding</w:t>
                            </w:r>
                            <w:r w:rsidRPr="00715349">
                              <w:rPr>
                                <w:rFonts w:ascii="Calibri" w:hAnsi="Calibri"/>
                                <w:color w:val="4C4D4F"/>
                                <w:spacing w:val="-3"/>
                              </w:rPr>
                              <w:t xml:space="preserve"> </w:t>
                            </w:r>
                            <w:r w:rsidRPr="00715349">
                              <w:rPr>
                                <w:rFonts w:ascii="Calibri" w:hAnsi="Calibri"/>
                                <w:color w:val="4C4D4F"/>
                              </w:rPr>
                              <w:t>procedures</w:t>
                            </w:r>
                            <w:r w:rsidRPr="00715349">
                              <w:rPr>
                                <w:rFonts w:ascii="Calibri" w:hAnsi="Calibri"/>
                                <w:color w:val="4C4D4F"/>
                                <w:spacing w:val="-3"/>
                              </w:rPr>
                              <w:t xml:space="preserve"> </w:t>
                            </w:r>
                            <w:r w:rsidRPr="00715349">
                              <w:rPr>
                                <w:rFonts w:ascii="Calibri" w:hAnsi="Calibri"/>
                                <w:color w:val="4C4D4F"/>
                              </w:rPr>
                              <w:t>and responsibilities for data system security and access operations and data</w:t>
                            </w:r>
                            <w:r w:rsidRPr="00715349">
                              <w:rPr>
                                <w:rFonts w:ascii="Calibri" w:hAnsi="Calibri"/>
                                <w:color w:val="4C4D4F"/>
                                <w:spacing w:val="-4"/>
                              </w:rPr>
                              <w:t xml:space="preserve"> </w:t>
                            </w:r>
                            <w:r w:rsidRPr="00715349">
                              <w:rPr>
                                <w:rFonts w:ascii="Calibri" w:hAnsi="Calibri"/>
                                <w:color w:val="4C4D4F"/>
                              </w:rPr>
                              <w:t>use.</w:t>
                            </w:r>
                          </w:p>
                          <w:p w:rsidR="00055E7C" w:rsidRPr="00715349" w:rsidRDefault="00055E7C">
                            <w:pPr>
                              <w:pStyle w:val="BodyText"/>
                              <w:numPr>
                                <w:ilvl w:val="1"/>
                                <w:numId w:val="111"/>
                              </w:numPr>
                              <w:tabs>
                                <w:tab w:val="left" w:pos="540"/>
                              </w:tabs>
                              <w:spacing w:line="206" w:lineRule="auto"/>
                              <w:ind w:right="580"/>
                              <w:rPr>
                                <w:rFonts w:ascii="Calibri" w:hAnsi="Calibri"/>
                              </w:rPr>
                            </w:pPr>
                            <w:r w:rsidRPr="00715349">
                              <w:rPr>
                                <w:rFonts w:ascii="Calibri" w:hAnsi="Calibri"/>
                                <w:color w:val="055D8B"/>
                              </w:rPr>
                              <w:t>Who (role) is responsible for developing training materials related to data system security</w:t>
                            </w:r>
                            <w:r w:rsidRPr="00715349">
                              <w:rPr>
                                <w:rFonts w:ascii="Calibri" w:hAnsi="Calibri"/>
                                <w:color w:val="055D8B"/>
                                <w:spacing w:val="-29"/>
                              </w:rPr>
                              <w:t xml:space="preserve"> </w:t>
                            </w:r>
                            <w:r w:rsidRPr="00715349">
                              <w:rPr>
                                <w:rFonts w:ascii="Calibri" w:hAnsi="Calibri"/>
                                <w:color w:val="055D8B"/>
                              </w:rPr>
                              <w:t>and access of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1"/>
                              </w:numPr>
                              <w:tabs>
                                <w:tab w:val="left" w:pos="540"/>
                              </w:tabs>
                              <w:spacing w:line="206" w:lineRule="auto"/>
                              <w:ind w:right="15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confidentiality</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SEA data</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111"/>
                              </w:numPr>
                              <w:tabs>
                                <w:tab w:val="left" w:pos="540"/>
                              </w:tabs>
                              <w:spacing w:line="206" w:lineRule="auto"/>
                              <w:ind w:right="201"/>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confidentiality</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LEA</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 data</w:t>
                            </w:r>
                            <w:r w:rsidRPr="00715349">
                              <w:rPr>
                                <w:rFonts w:ascii="Calibri" w:hAnsi="Calibri"/>
                                <w:color w:val="055D8B"/>
                                <w:spacing w:val="-1"/>
                              </w:rPr>
                              <w:t xml:space="preserve"> </w:t>
                            </w:r>
                            <w:r w:rsidRPr="00715349">
                              <w:rPr>
                                <w:rFonts w:ascii="Calibri" w:hAnsi="Calibri"/>
                                <w:color w:val="055D8B"/>
                              </w:rPr>
                              <w:t>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265" type="#_x0000_t202" style="position:absolute;margin-left:115.25pt;margin-top:158.45pt;width:443.65pt;height:484.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7xuAIAALk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" filled="f" stroked="f">
                <v:textbox inset="0,0,0,0">
                  <w:txbxContent>
                    <w:p w:rsidR="00055E7C" w:rsidRPr="00715349" w:rsidRDefault="00055E7C">
                      <w:pPr>
                        <w:pStyle w:val="BodyText"/>
                        <w:numPr>
                          <w:ilvl w:val="0"/>
                          <w:numId w:val="111"/>
                        </w:numPr>
                        <w:tabs>
                          <w:tab w:val="left" w:pos="370"/>
                        </w:tabs>
                        <w:spacing w:before="42" w:line="206" w:lineRule="auto"/>
                        <w:ind w:right="252"/>
                        <w:rPr>
                          <w:rFonts w:ascii="Calibri" w:hAnsi="Calibri"/>
                        </w:rPr>
                      </w:pPr>
                      <w:r w:rsidRPr="00715349">
                        <w:rPr>
                          <w:rFonts w:ascii="Calibri" w:hAnsi="Calibri"/>
                          <w:color w:val="4C4D4F"/>
                        </w:rPr>
                        <w:t>Part B state staff or authorized representatives communicate regularly with Part B data system</w:t>
                      </w:r>
                      <w:r w:rsidRPr="00715349">
                        <w:rPr>
                          <w:rFonts w:ascii="Calibri" w:hAnsi="Calibri"/>
                          <w:color w:val="4C4D4F"/>
                          <w:spacing w:val="-30"/>
                        </w:rPr>
                        <w:t xml:space="preserve"> </w:t>
                      </w:r>
                      <w:r w:rsidRPr="00715349">
                        <w:rPr>
                          <w:rFonts w:ascii="Calibri" w:hAnsi="Calibri"/>
                          <w:color w:val="4C4D4F"/>
                        </w:rPr>
                        <w:t>users about Part B data security and access policies and</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1"/>
                          <w:numId w:val="111"/>
                        </w:numPr>
                        <w:tabs>
                          <w:tab w:val="left" w:pos="540"/>
                        </w:tabs>
                        <w:spacing w:line="206" w:lineRule="auto"/>
                        <w:ind w:right="184"/>
                        <w:rPr>
                          <w:rFonts w:ascii="Calibri" w:hAnsi="Calibri"/>
                        </w:rPr>
                      </w:pPr>
                      <w:r w:rsidRPr="00715349">
                        <w:rPr>
                          <w:rFonts w:ascii="Calibri" w:hAnsi="Calibri"/>
                          <w:color w:val="055D8B"/>
                        </w:rPr>
                        <w:t>Who (role) is responsible for communicating with Part B data system users about data security</w:t>
                      </w:r>
                      <w:r w:rsidRPr="00715349">
                        <w:rPr>
                          <w:rFonts w:ascii="Calibri" w:hAnsi="Calibri"/>
                          <w:color w:val="055D8B"/>
                          <w:spacing w:val="-19"/>
                        </w:rPr>
                        <w:t xml:space="preserve"> </w:t>
                      </w:r>
                      <w:r w:rsidRPr="00715349">
                        <w:rPr>
                          <w:rFonts w:ascii="Calibri" w:hAnsi="Calibri"/>
                          <w:color w:val="055D8B"/>
                        </w:rPr>
                        <w:t>and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643"/>
                        <w:rPr>
                          <w:rFonts w:ascii="Calibri" w:hAnsi="Calibri"/>
                        </w:rPr>
                      </w:pPr>
                      <w:r w:rsidRPr="00715349">
                        <w:rPr>
                          <w:rFonts w:ascii="Calibri" w:hAnsi="Calibri"/>
                          <w:color w:val="055D8B"/>
                        </w:rPr>
                        <w:t>How does the Part B SEA staff communicate with system users about Part B data security</w:t>
                      </w:r>
                      <w:r w:rsidRPr="00715349">
                        <w:rPr>
                          <w:rFonts w:ascii="Calibri" w:hAnsi="Calibri"/>
                          <w:color w:val="055D8B"/>
                          <w:spacing w:val="-15"/>
                        </w:rPr>
                        <w:t xml:space="preserve"> </w:t>
                      </w:r>
                      <w:r w:rsidRPr="00715349">
                        <w:rPr>
                          <w:rFonts w:ascii="Calibri" w:hAnsi="Calibri"/>
                          <w:color w:val="055D8B"/>
                        </w:rPr>
                        <w:t>and access policies and procedures (e.g., webinars, website, annual data</w:t>
                      </w:r>
                      <w:r w:rsidRPr="00715349">
                        <w:rPr>
                          <w:rFonts w:ascii="Calibri" w:hAnsi="Calibri"/>
                          <w:color w:val="055D8B"/>
                          <w:spacing w:val="-8"/>
                        </w:rPr>
                        <w:t xml:space="preserve"> </w:t>
                      </w:r>
                      <w:r w:rsidRPr="00715349">
                        <w:rPr>
                          <w:rFonts w:ascii="Calibri" w:hAnsi="Calibri"/>
                          <w:color w:val="055D8B"/>
                        </w:rPr>
                        <w:t>training)?</w:t>
                      </w:r>
                    </w:p>
                    <w:p w:rsidR="00055E7C" w:rsidRPr="00715349" w:rsidRDefault="00055E7C">
                      <w:pPr>
                        <w:pStyle w:val="BodyText"/>
                        <w:numPr>
                          <w:ilvl w:val="0"/>
                          <w:numId w:val="111"/>
                        </w:numPr>
                        <w:tabs>
                          <w:tab w:val="left" w:pos="370"/>
                        </w:tabs>
                        <w:spacing w:line="206" w:lineRule="auto"/>
                        <w:ind w:right="783"/>
                        <w:rPr>
                          <w:rFonts w:ascii="Calibri" w:hAnsi="Calibri"/>
                        </w:rPr>
                      </w:pPr>
                      <w:r w:rsidRPr="00715349">
                        <w:rPr>
                          <w:rFonts w:ascii="Calibri" w:hAnsi="Calibri"/>
                          <w:color w:val="4C4D4F"/>
                        </w:rPr>
                        <w:t>Part B state staff or authorized representatives monitor the implementation of the Part B</w:t>
                      </w:r>
                      <w:r w:rsidRPr="00715349">
                        <w:rPr>
                          <w:rFonts w:ascii="Calibri" w:hAnsi="Calibri"/>
                          <w:color w:val="4C4D4F"/>
                          <w:spacing w:val="-23"/>
                        </w:rPr>
                        <w:t xml:space="preserve"> </w:t>
                      </w:r>
                      <w:r w:rsidRPr="00715349">
                        <w:rPr>
                          <w:rFonts w:ascii="Calibri" w:hAnsi="Calibri"/>
                          <w:color w:val="4C4D4F"/>
                        </w:rPr>
                        <w:t xml:space="preserve">data </w:t>
                      </w:r>
                      <w:r w:rsidRPr="00715349">
                        <w:rPr>
                          <w:rFonts w:ascii="Calibri" w:hAnsi="Calibri"/>
                          <w:color w:val="4C4D4F"/>
                          <w:spacing w:val="-4"/>
                        </w:rPr>
                        <w:t xml:space="preserve">system’s </w:t>
                      </w:r>
                      <w:r w:rsidRPr="00715349">
                        <w:rPr>
                          <w:rFonts w:ascii="Calibri" w:hAnsi="Calibri"/>
                          <w:color w:val="4C4D4F"/>
                        </w:rPr>
                        <w:t>security procedures and the overall data system security of Part B data.</w:t>
                      </w:r>
                    </w:p>
                    <w:p w:rsidR="00055E7C" w:rsidRPr="00715349" w:rsidRDefault="00055E7C">
                      <w:pPr>
                        <w:pStyle w:val="BodyText"/>
                        <w:numPr>
                          <w:ilvl w:val="1"/>
                          <w:numId w:val="111"/>
                        </w:numPr>
                        <w:tabs>
                          <w:tab w:val="left" w:pos="540"/>
                        </w:tabs>
                        <w:spacing w:line="206" w:lineRule="auto"/>
                        <w:ind w:right="648"/>
                        <w:rPr>
                          <w:rFonts w:ascii="Calibri" w:hAnsi="Calibri"/>
                        </w:rPr>
                      </w:pPr>
                      <w:r w:rsidRPr="00715349">
                        <w:rPr>
                          <w:rFonts w:ascii="Calibri" w:hAnsi="Calibri"/>
                          <w:color w:val="055D8B"/>
                        </w:rPr>
                        <w:t>Who (role) is responsible for monitoring and ensuring the security of Part B data? If issues</w:t>
                      </w:r>
                      <w:r w:rsidRPr="00715349">
                        <w:rPr>
                          <w:rFonts w:ascii="Calibri" w:hAnsi="Calibri"/>
                          <w:color w:val="055D8B"/>
                          <w:spacing w:val="-14"/>
                        </w:rPr>
                        <w:t xml:space="preserve"> </w:t>
                      </w:r>
                      <w:r w:rsidRPr="00715349">
                        <w:rPr>
                          <w:rFonts w:ascii="Calibri" w:hAnsi="Calibri"/>
                          <w:color w:val="055D8B"/>
                        </w:rPr>
                        <w:t>are found, what is the process for reporting to the appropriate</w:t>
                      </w:r>
                      <w:r w:rsidRPr="00715349">
                        <w:rPr>
                          <w:rFonts w:ascii="Calibri" w:hAnsi="Calibri"/>
                          <w:color w:val="055D8B"/>
                          <w:spacing w:val="-4"/>
                        </w:rPr>
                        <w:t xml:space="preserve"> </w:t>
                      </w:r>
                      <w:r w:rsidRPr="00715349">
                        <w:rPr>
                          <w:rFonts w:ascii="Calibri" w:hAnsi="Calibri"/>
                          <w:color w:val="055D8B"/>
                        </w:rPr>
                        <w:t>authority?</w:t>
                      </w:r>
                    </w:p>
                    <w:p w:rsidR="00055E7C" w:rsidRPr="00715349" w:rsidRDefault="00055E7C">
                      <w:pPr>
                        <w:pStyle w:val="BodyText"/>
                        <w:numPr>
                          <w:ilvl w:val="1"/>
                          <w:numId w:val="111"/>
                        </w:numPr>
                        <w:tabs>
                          <w:tab w:val="left" w:pos="540"/>
                        </w:tabs>
                        <w:spacing w:line="206" w:lineRule="auto"/>
                        <w:ind w:right="234"/>
                        <w:rPr>
                          <w:rFonts w:ascii="Calibri" w:hAnsi="Calibri"/>
                        </w:rPr>
                      </w:pPr>
                      <w:r w:rsidRPr="00715349">
                        <w:rPr>
                          <w:rFonts w:ascii="Calibri" w:hAnsi="Calibri"/>
                          <w:color w:val="055D8B"/>
                        </w:rPr>
                        <w:t>What procedures are in place to monitor the implementation of data system security of Part B data? Examples include periodic review of system audits or data breech information, data</w:t>
                      </w:r>
                      <w:r w:rsidRPr="00715349">
                        <w:rPr>
                          <w:rFonts w:ascii="Calibri" w:hAnsi="Calibri"/>
                          <w:color w:val="055D8B"/>
                          <w:spacing w:val="-14"/>
                        </w:rPr>
                        <w:t xml:space="preserve"> </w:t>
                      </w:r>
                      <w:r w:rsidRPr="00715349">
                        <w:rPr>
                          <w:rFonts w:ascii="Calibri" w:hAnsi="Calibri"/>
                          <w:color w:val="055D8B"/>
                        </w:rPr>
                        <w:t>security implementation protocol, checklists, data security review reports, and review of data access</w:t>
                      </w:r>
                      <w:r w:rsidRPr="00715349">
                        <w:rPr>
                          <w:rFonts w:ascii="Calibri" w:hAnsi="Calibri"/>
                          <w:color w:val="055D8B"/>
                          <w:spacing w:val="-23"/>
                        </w:rPr>
                        <w:t xml:space="preserve"> </w:t>
                      </w:r>
                      <w:r w:rsidRPr="00715349">
                        <w:rPr>
                          <w:rFonts w:ascii="Calibri" w:hAnsi="Calibri"/>
                          <w:color w:val="055D8B"/>
                        </w:rPr>
                        <w:t>tests.</w:t>
                      </w:r>
                    </w:p>
                    <w:p w:rsidR="00055E7C" w:rsidRPr="00715349" w:rsidRDefault="00055E7C">
                      <w:pPr>
                        <w:pStyle w:val="BodyText"/>
                        <w:numPr>
                          <w:ilvl w:val="1"/>
                          <w:numId w:val="111"/>
                        </w:numPr>
                        <w:tabs>
                          <w:tab w:val="left" w:pos="540"/>
                        </w:tabs>
                        <w:spacing w:line="225" w:lineRule="exact"/>
                        <w:rPr>
                          <w:rFonts w:ascii="Calibri" w:hAnsi="Calibri"/>
                        </w:rPr>
                      </w:pPr>
                      <w:r w:rsidRPr="00715349">
                        <w:rPr>
                          <w:rFonts w:ascii="Calibri" w:hAnsi="Calibri"/>
                          <w:color w:val="055D8B"/>
                        </w:rPr>
                        <w:t>How</w:t>
                      </w:r>
                      <w:r w:rsidRPr="00715349">
                        <w:rPr>
                          <w:rFonts w:ascii="Calibri" w:hAnsi="Calibri"/>
                          <w:color w:val="055D8B"/>
                          <w:spacing w:val="-6"/>
                        </w:rPr>
                        <w:t xml:space="preserve"> </w:t>
                      </w:r>
                      <w:r w:rsidRPr="00715349">
                        <w:rPr>
                          <w:rFonts w:ascii="Calibri" w:hAnsi="Calibri"/>
                          <w:color w:val="055D8B"/>
                        </w:rPr>
                        <w:t>does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track</w:t>
                      </w:r>
                      <w:r w:rsidRPr="00715349">
                        <w:rPr>
                          <w:rFonts w:ascii="Calibri" w:hAnsi="Calibri"/>
                          <w:color w:val="055D8B"/>
                          <w:spacing w:val="-6"/>
                        </w:rPr>
                        <w:t xml:space="preserve"> </w:t>
                      </w:r>
                      <w:r w:rsidRPr="00715349">
                        <w:rPr>
                          <w:rFonts w:ascii="Calibri" w:hAnsi="Calibri"/>
                          <w:color w:val="055D8B"/>
                        </w:rPr>
                        <w:t>data</w:t>
                      </w:r>
                      <w:r w:rsidRPr="00715349">
                        <w:rPr>
                          <w:rFonts w:ascii="Calibri" w:hAnsi="Calibri"/>
                          <w:color w:val="055D8B"/>
                          <w:spacing w:val="-6"/>
                        </w:rPr>
                        <w:t xml:space="preserve"> </w:t>
                      </w:r>
                      <w:r w:rsidRPr="00715349">
                        <w:rPr>
                          <w:rFonts w:ascii="Calibri" w:hAnsi="Calibri"/>
                          <w:color w:val="055D8B"/>
                        </w:rPr>
                        <w:t>system</w:t>
                      </w:r>
                      <w:r w:rsidRPr="00715349">
                        <w:rPr>
                          <w:rFonts w:ascii="Calibri" w:hAnsi="Calibri"/>
                          <w:color w:val="055D8B"/>
                          <w:spacing w:val="-6"/>
                        </w:rPr>
                        <w:t xml:space="preserve"> </w:t>
                      </w:r>
                      <w:r w:rsidRPr="00715349">
                        <w:rPr>
                          <w:rFonts w:ascii="Calibri" w:hAnsi="Calibri"/>
                          <w:color w:val="055D8B"/>
                        </w:rPr>
                        <w:t>security</w:t>
                      </w:r>
                      <w:r w:rsidRPr="00715349">
                        <w:rPr>
                          <w:rFonts w:ascii="Calibri" w:hAnsi="Calibri"/>
                          <w:color w:val="055D8B"/>
                          <w:spacing w:val="-6"/>
                        </w:rPr>
                        <w:t xml:space="preserve"> </w:t>
                      </w:r>
                      <w:r w:rsidRPr="00715349">
                        <w:rPr>
                          <w:rFonts w:ascii="Calibri" w:hAnsi="Calibri"/>
                          <w:color w:val="055D8B"/>
                        </w:rPr>
                        <w:t>issues</w:t>
                      </w:r>
                      <w:r w:rsidRPr="00715349">
                        <w:rPr>
                          <w:rFonts w:ascii="Calibri" w:hAnsi="Calibri"/>
                          <w:color w:val="055D8B"/>
                          <w:spacing w:val="-6"/>
                        </w:rPr>
                        <w:t xml:space="preserve"> </w:t>
                      </w:r>
                      <w:r w:rsidRPr="00715349">
                        <w:rPr>
                          <w:rFonts w:ascii="Calibri" w:hAnsi="Calibri"/>
                          <w:color w:val="055D8B"/>
                        </w:rPr>
                        <w:t>that</w:t>
                      </w:r>
                      <w:r w:rsidRPr="00715349">
                        <w:rPr>
                          <w:rFonts w:ascii="Calibri" w:hAnsi="Calibri"/>
                          <w:color w:val="055D8B"/>
                          <w:spacing w:val="-6"/>
                        </w:rPr>
                        <w:t xml:space="preserve"> </w:t>
                      </w:r>
                      <w:r w:rsidRPr="00715349">
                        <w:rPr>
                          <w:rFonts w:ascii="Calibri" w:hAnsi="Calibri"/>
                          <w:color w:val="055D8B"/>
                        </w:rPr>
                        <w:t>occur</w:t>
                      </w:r>
                      <w:r w:rsidRPr="00715349">
                        <w:rPr>
                          <w:rFonts w:ascii="Calibri" w:hAnsi="Calibri"/>
                          <w:color w:val="055D8B"/>
                          <w:spacing w:val="-6"/>
                        </w:rPr>
                        <w:t xml:space="preserve"> </w:t>
                      </w:r>
                      <w:r w:rsidRPr="00715349">
                        <w:rPr>
                          <w:rFonts w:ascii="Calibri" w:hAnsi="Calibri"/>
                          <w:color w:val="055D8B"/>
                        </w:rPr>
                        <w:t>over</w:t>
                      </w:r>
                      <w:r w:rsidRPr="00715349">
                        <w:rPr>
                          <w:rFonts w:ascii="Calibri" w:hAnsi="Calibri"/>
                          <w:color w:val="055D8B"/>
                          <w:spacing w:val="-6"/>
                        </w:rPr>
                        <w:t xml:space="preserve"> </w:t>
                      </w:r>
                      <w:r w:rsidRPr="00715349">
                        <w:rPr>
                          <w:rFonts w:ascii="Calibri" w:hAnsi="Calibri"/>
                          <w:color w:val="055D8B"/>
                        </w:rPr>
                        <w:t>time</w:t>
                      </w:r>
                      <w:r w:rsidRPr="00715349">
                        <w:rPr>
                          <w:rFonts w:ascii="Calibri" w:hAnsi="Calibri"/>
                          <w:color w:val="055D8B"/>
                          <w:spacing w:val="-6"/>
                        </w:rPr>
                        <w:t xml:space="preserve"> </w:t>
                      </w:r>
                      <w:r w:rsidRPr="00715349">
                        <w:rPr>
                          <w:rFonts w:ascii="Calibri" w:hAnsi="Calibri"/>
                          <w:color w:val="055D8B"/>
                        </w:rPr>
                        <w:t>in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rPr>
                        <w:t>data</w:t>
                      </w:r>
                      <w:r w:rsidRPr="00715349">
                        <w:rPr>
                          <w:rFonts w:ascii="Calibri" w:hAnsi="Calibri"/>
                          <w:color w:val="055D8B"/>
                          <w:spacing w:val="-6"/>
                        </w:rPr>
                        <w:t xml:space="preserve"> </w:t>
                      </w:r>
                      <w:r w:rsidRPr="00715349">
                        <w:rPr>
                          <w:rFonts w:ascii="Calibri" w:hAnsi="Calibri"/>
                          <w:color w:val="055D8B"/>
                        </w:rPr>
                        <w:t>systems?</w:t>
                      </w:r>
                    </w:p>
                    <w:p w:rsidR="00055E7C" w:rsidRPr="00715349" w:rsidRDefault="00055E7C">
                      <w:pPr>
                        <w:pStyle w:val="BodyText"/>
                        <w:numPr>
                          <w:ilvl w:val="0"/>
                          <w:numId w:val="111"/>
                        </w:numPr>
                        <w:tabs>
                          <w:tab w:val="left" w:pos="370"/>
                        </w:tabs>
                        <w:spacing w:line="206" w:lineRule="auto"/>
                        <w:ind w:right="199"/>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monitor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that</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at</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levels,</w:t>
                      </w:r>
                      <w:r w:rsidRPr="00715349">
                        <w:rPr>
                          <w:rFonts w:ascii="Calibri" w:hAnsi="Calibri"/>
                          <w:color w:val="4C4D4F"/>
                          <w:spacing w:val="-3"/>
                        </w:rPr>
                        <w:t xml:space="preserve"> </w:t>
                      </w:r>
                      <w:r w:rsidRPr="00715349">
                        <w:rPr>
                          <w:rFonts w:ascii="Calibri" w:hAnsi="Calibri"/>
                          <w:color w:val="4C4D4F"/>
                        </w:rPr>
                        <w:t>who have access to the state Part B data adhere to all data-related policies and</w:t>
                      </w:r>
                      <w:r w:rsidRPr="00715349">
                        <w:rPr>
                          <w:rFonts w:ascii="Calibri" w:hAnsi="Calibri"/>
                          <w:color w:val="4C4D4F"/>
                          <w:spacing w:val="-12"/>
                        </w:rPr>
                        <w:t xml:space="preserve"> </w:t>
                      </w:r>
                      <w:r w:rsidRPr="00715349">
                        <w:rPr>
                          <w:rFonts w:ascii="Calibri" w:hAnsi="Calibri"/>
                          <w:color w:val="4C4D4F"/>
                        </w:rPr>
                        <w:t>procedures.</w:t>
                      </w:r>
                    </w:p>
                    <w:p w:rsidR="00055E7C" w:rsidRPr="00715349" w:rsidRDefault="00055E7C">
                      <w:pPr>
                        <w:pStyle w:val="BodyText"/>
                        <w:numPr>
                          <w:ilvl w:val="1"/>
                          <w:numId w:val="111"/>
                        </w:numPr>
                        <w:tabs>
                          <w:tab w:val="left" w:pos="540"/>
                        </w:tabs>
                        <w:spacing w:line="206" w:lineRule="auto"/>
                        <w:ind w:right="97"/>
                        <w:rPr>
                          <w:rFonts w:ascii="Calibri" w:hAnsi="Calibri"/>
                        </w:rPr>
                      </w:pPr>
                      <w:r w:rsidRPr="00715349">
                        <w:rPr>
                          <w:rFonts w:ascii="Calibri" w:hAnsi="Calibri"/>
                          <w:color w:val="055D8B"/>
                        </w:rPr>
                        <w:t>Who (role) is responsible for ensuring that all data users with access to Part B data adhere to all</w:t>
                      </w:r>
                      <w:r w:rsidRPr="00715349">
                        <w:rPr>
                          <w:rFonts w:ascii="Calibri" w:hAnsi="Calibri"/>
                          <w:color w:val="055D8B"/>
                          <w:spacing w:val="-25"/>
                        </w:rPr>
                        <w:t xml:space="preserve"> </w:t>
                      </w:r>
                      <w:r w:rsidRPr="00715349">
                        <w:rPr>
                          <w:rFonts w:ascii="Calibri" w:hAnsi="Calibri"/>
                          <w:color w:val="055D8B"/>
                        </w:rPr>
                        <w:t>data security and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55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protocols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all</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users</w:t>
                      </w:r>
                      <w:r w:rsidRPr="00715349">
                        <w:rPr>
                          <w:rFonts w:ascii="Calibri" w:hAnsi="Calibri"/>
                          <w:color w:val="055D8B"/>
                          <w:spacing w:val="-3"/>
                        </w:rPr>
                        <w:t xml:space="preserve"> </w:t>
                      </w:r>
                      <w:r w:rsidRPr="00715349">
                        <w:rPr>
                          <w:rFonts w:ascii="Calibri" w:hAnsi="Calibri"/>
                          <w:color w:val="055D8B"/>
                        </w:rPr>
                        <w:t>adhere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data-related</w:t>
                      </w:r>
                      <w:r w:rsidRPr="00715349">
                        <w:rPr>
                          <w:rFonts w:ascii="Calibri" w:hAnsi="Calibri"/>
                          <w:color w:val="055D8B"/>
                          <w:spacing w:val="-3"/>
                        </w:rPr>
                        <w:t xml:space="preserve"> </w:t>
                      </w:r>
                      <w:r w:rsidRPr="00715349">
                        <w:rPr>
                          <w:rFonts w:ascii="Calibri" w:hAnsi="Calibri"/>
                          <w:color w:val="055D8B"/>
                        </w:rPr>
                        <w:t>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72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controls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monitor</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logs, security</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0"/>
                          <w:numId w:val="111"/>
                        </w:numPr>
                        <w:tabs>
                          <w:tab w:val="left" w:pos="370"/>
                        </w:tabs>
                        <w:spacing w:line="206" w:lineRule="auto"/>
                        <w:ind w:right="316"/>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monitor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security</w:t>
                      </w:r>
                      <w:r w:rsidRPr="00715349">
                        <w:rPr>
                          <w:rFonts w:ascii="Calibri" w:hAnsi="Calibri"/>
                          <w:color w:val="4C4D4F"/>
                          <w:spacing w:val="-3"/>
                        </w:rPr>
                        <w:t xml:space="preserve"> </w:t>
                      </w:r>
                      <w:r w:rsidRPr="00715349">
                        <w:rPr>
                          <w:rFonts w:ascii="Calibri" w:hAnsi="Calibri"/>
                          <w:color w:val="4C4D4F"/>
                        </w:rPr>
                        <w:t>procedures when extracting, linking, transferring, or exchanging Part B state</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111"/>
                        </w:numPr>
                        <w:tabs>
                          <w:tab w:val="left" w:pos="540"/>
                        </w:tabs>
                        <w:spacing w:line="206" w:lineRule="auto"/>
                        <w:ind w:right="103"/>
                        <w:rPr>
                          <w:rFonts w:ascii="Calibri" w:hAnsi="Calibri"/>
                        </w:rPr>
                      </w:pPr>
                      <w:r w:rsidRPr="00715349">
                        <w:rPr>
                          <w:rFonts w:ascii="Calibri" w:hAnsi="Calibri"/>
                          <w:color w:val="055D8B"/>
                        </w:rPr>
                        <w:t>Who (role) is responsible for monitoring adherence to security procedures when data are</w:t>
                      </w:r>
                      <w:r w:rsidRPr="00715349">
                        <w:rPr>
                          <w:rFonts w:ascii="Calibri" w:hAnsi="Calibri"/>
                          <w:color w:val="055D8B"/>
                          <w:spacing w:val="-28"/>
                        </w:rPr>
                        <w:t xml:space="preserve"> </w:t>
                      </w:r>
                      <w:r w:rsidRPr="00715349">
                        <w:rPr>
                          <w:rFonts w:ascii="Calibri" w:hAnsi="Calibri"/>
                          <w:color w:val="055D8B"/>
                        </w:rPr>
                        <w:t>extracted, linked, transferred, or</w:t>
                      </w:r>
                      <w:r w:rsidRPr="00715349">
                        <w:rPr>
                          <w:rFonts w:ascii="Calibri" w:hAnsi="Calibri"/>
                          <w:color w:val="055D8B"/>
                          <w:spacing w:val="-1"/>
                        </w:rPr>
                        <w:t xml:space="preserve"> </w:t>
                      </w:r>
                      <w:r w:rsidRPr="00715349">
                        <w:rPr>
                          <w:rFonts w:ascii="Calibri" w:hAnsi="Calibri"/>
                          <w:color w:val="055D8B"/>
                        </w:rPr>
                        <w:t>exchanged?</w:t>
                      </w:r>
                    </w:p>
                    <w:p w:rsidR="00055E7C" w:rsidRPr="00715349" w:rsidRDefault="00055E7C">
                      <w:pPr>
                        <w:pStyle w:val="BodyText"/>
                        <w:numPr>
                          <w:ilvl w:val="1"/>
                          <w:numId w:val="111"/>
                        </w:numPr>
                        <w:tabs>
                          <w:tab w:val="left" w:pos="540"/>
                        </w:tabs>
                        <w:spacing w:line="206" w:lineRule="auto"/>
                        <w:ind w:right="503"/>
                        <w:rPr>
                          <w:rFonts w:ascii="Calibri" w:hAnsi="Calibri"/>
                        </w:rPr>
                      </w:pPr>
                      <w:r w:rsidRPr="00715349">
                        <w:rPr>
                          <w:rFonts w:ascii="Calibri" w:hAnsi="Calibri"/>
                          <w:color w:val="055D8B"/>
                        </w:rPr>
                        <w:t>How does the SEA track who has access to Part B data during the process of extracting,</w:t>
                      </w:r>
                      <w:r w:rsidRPr="00715349">
                        <w:rPr>
                          <w:rFonts w:ascii="Calibri" w:hAnsi="Calibri"/>
                          <w:color w:val="055D8B"/>
                          <w:spacing w:val="-19"/>
                        </w:rPr>
                        <w:t xml:space="preserve"> </w:t>
                      </w:r>
                      <w:r w:rsidRPr="00715349">
                        <w:rPr>
                          <w:rFonts w:ascii="Calibri" w:hAnsi="Calibri"/>
                          <w:color w:val="055D8B"/>
                        </w:rPr>
                        <w:t>linking, transferring, or exchanging data? How does this compare to who should have</w:t>
                      </w:r>
                      <w:r w:rsidRPr="00715349">
                        <w:rPr>
                          <w:rFonts w:ascii="Calibri" w:hAnsi="Calibri"/>
                          <w:color w:val="055D8B"/>
                          <w:spacing w:val="-14"/>
                        </w:rPr>
                        <w:t xml:space="preserve"> </w:t>
                      </w:r>
                      <w:r w:rsidRPr="00715349">
                        <w:rPr>
                          <w:rFonts w:ascii="Calibri" w:hAnsi="Calibri"/>
                          <w:color w:val="055D8B"/>
                        </w:rPr>
                        <w:t>access?</w:t>
                      </w:r>
                    </w:p>
                    <w:p w:rsidR="00055E7C" w:rsidRPr="00715349" w:rsidRDefault="00055E7C">
                      <w:pPr>
                        <w:pStyle w:val="BodyText"/>
                        <w:numPr>
                          <w:ilvl w:val="1"/>
                          <w:numId w:val="111"/>
                        </w:numPr>
                        <w:tabs>
                          <w:tab w:val="left" w:pos="540"/>
                        </w:tabs>
                        <w:spacing w:line="206" w:lineRule="auto"/>
                        <w:ind w:right="780"/>
                        <w:rPr>
                          <w:rFonts w:ascii="Calibri" w:hAnsi="Calibri"/>
                        </w:rPr>
                      </w:pPr>
                      <w:r w:rsidRPr="00715349">
                        <w:rPr>
                          <w:rFonts w:ascii="Calibri" w:hAnsi="Calibri"/>
                          <w:color w:val="055D8B"/>
                        </w:rPr>
                        <w:t>What security procedures are in place for monitoring the extracting, linking, transferring,</w:t>
                      </w:r>
                      <w:r w:rsidRPr="00715349">
                        <w:rPr>
                          <w:rFonts w:ascii="Calibri" w:hAnsi="Calibri"/>
                          <w:color w:val="055D8B"/>
                          <w:spacing w:val="-25"/>
                        </w:rPr>
                        <w:t xml:space="preserve"> </w:t>
                      </w:r>
                      <w:r w:rsidRPr="00715349">
                        <w:rPr>
                          <w:rFonts w:ascii="Calibri" w:hAnsi="Calibri"/>
                          <w:color w:val="055D8B"/>
                        </w:rPr>
                        <w:t>or exchanging data (in particular to</w:t>
                      </w:r>
                      <w:r w:rsidRPr="00715349">
                        <w:rPr>
                          <w:rFonts w:ascii="Calibri" w:hAnsi="Calibri"/>
                          <w:color w:val="055D8B"/>
                          <w:spacing w:val="-1"/>
                        </w:rPr>
                        <w:t xml:space="preserve"> </w:t>
                      </w:r>
                      <w:r w:rsidRPr="00715349">
                        <w:rPr>
                          <w:rFonts w:ascii="Calibri" w:hAnsi="Calibri"/>
                          <w:color w:val="055D8B"/>
                        </w:rPr>
                        <w:t>PII)?</w:t>
                      </w:r>
                    </w:p>
                    <w:p w:rsidR="00055E7C" w:rsidRPr="00715349" w:rsidRDefault="00055E7C">
                      <w:pPr>
                        <w:pStyle w:val="BodyText"/>
                        <w:numPr>
                          <w:ilvl w:val="1"/>
                          <w:numId w:val="111"/>
                        </w:numPr>
                        <w:tabs>
                          <w:tab w:val="left" w:pos="540"/>
                        </w:tabs>
                        <w:spacing w:line="206" w:lineRule="auto"/>
                        <w:ind w:right="292"/>
                        <w:rPr>
                          <w:rFonts w:ascii="Calibri" w:hAnsi="Calibri"/>
                        </w:rPr>
                      </w:pPr>
                      <w:r w:rsidRPr="00715349">
                        <w:rPr>
                          <w:rFonts w:ascii="Calibri" w:hAnsi="Calibri"/>
                          <w:color w:val="055D8B"/>
                        </w:rPr>
                        <w:t>How does the SEA monitor that confidentiality and data sharing agreements for exchanging</w:t>
                      </w:r>
                      <w:r w:rsidRPr="00715349">
                        <w:rPr>
                          <w:rFonts w:ascii="Calibri" w:hAnsi="Calibri"/>
                          <w:color w:val="055D8B"/>
                          <w:spacing w:val="-24"/>
                        </w:rPr>
                        <w:t xml:space="preserve"> </w:t>
                      </w:r>
                      <w:r w:rsidRPr="00715349">
                        <w:rPr>
                          <w:rFonts w:ascii="Calibri" w:hAnsi="Calibri"/>
                          <w:color w:val="055D8B"/>
                        </w:rPr>
                        <w:t>data outside the agency exist?</w:t>
                      </w:r>
                    </w:p>
                    <w:p w:rsidR="00055E7C" w:rsidRPr="00715349" w:rsidRDefault="00055E7C">
                      <w:pPr>
                        <w:pStyle w:val="BodyText"/>
                        <w:numPr>
                          <w:ilvl w:val="0"/>
                          <w:numId w:val="111"/>
                        </w:numPr>
                        <w:tabs>
                          <w:tab w:val="left" w:pos="370"/>
                        </w:tabs>
                        <w:spacing w:line="206" w:lineRule="auto"/>
                        <w:ind w:right="251"/>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develop</w:t>
                      </w:r>
                      <w:r w:rsidRPr="00715349">
                        <w:rPr>
                          <w:rFonts w:ascii="Calibri" w:hAnsi="Calibri"/>
                          <w:color w:val="4C4D4F"/>
                          <w:spacing w:val="-3"/>
                        </w:rPr>
                        <w:t xml:space="preserve"> </w:t>
                      </w:r>
                      <w:r w:rsidRPr="00715349">
                        <w:rPr>
                          <w:rFonts w:ascii="Calibri" w:hAnsi="Calibri"/>
                          <w:color w:val="4C4D4F"/>
                        </w:rPr>
                        <w:t>training</w:t>
                      </w:r>
                      <w:r w:rsidRPr="00715349">
                        <w:rPr>
                          <w:rFonts w:ascii="Calibri" w:hAnsi="Calibri"/>
                          <w:color w:val="4C4D4F"/>
                          <w:spacing w:val="-3"/>
                        </w:rPr>
                        <w:t xml:space="preserve"> </w:t>
                      </w:r>
                      <w:r w:rsidRPr="00715349">
                        <w:rPr>
                          <w:rFonts w:ascii="Calibri" w:hAnsi="Calibri"/>
                          <w:color w:val="4C4D4F"/>
                        </w:rPr>
                        <w:t>materials</w:t>
                      </w:r>
                      <w:r w:rsidRPr="00715349">
                        <w:rPr>
                          <w:rFonts w:ascii="Calibri" w:hAnsi="Calibri"/>
                          <w:color w:val="4C4D4F"/>
                          <w:spacing w:val="-3"/>
                        </w:rPr>
                        <w:t xml:space="preserve"> </w:t>
                      </w:r>
                      <w:r w:rsidRPr="00715349">
                        <w:rPr>
                          <w:rFonts w:ascii="Calibri" w:hAnsi="Calibri"/>
                          <w:color w:val="4C4D4F"/>
                        </w:rPr>
                        <w:t>regarding</w:t>
                      </w:r>
                      <w:r w:rsidRPr="00715349">
                        <w:rPr>
                          <w:rFonts w:ascii="Calibri" w:hAnsi="Calibri"/>
                          <w:color w:val="4C4D4F"/>
                          <w:spacing w:val="-3"/>
                        </w:rPr>
                        <w:t xml:space="preserve"> </w:t>
                      </w:r>
                      <w:r w:rsidRPr="00715349">
                        <w:rPr>
                          <w:rFonts w:ascii="Calibri" w:hAnsi="Calibri"/>
                          <w:color w:val="4C4D4F"/>
                        </w:rPr>
                        <w:t>procedures</w:t>
                      </w:r>
                      <w:r w:rsidRPr="00715349">
                        <w:rPr>
                          <w:rFonts w:ascii="Calibri" w:hAnsi="Calibri"/>
                          <w:color w:val="4C4D4F"/>
                          <w:spacing w:val="-3"/>
                        </w:rPr>
                        <w:t xml:space="preserve"> </w:t>
                      </w:r>
                      <w:r w:rsidRPr="00715349">
                        <w:rPr>
                          <w:rFonts w:ascii="Calibri" w:hAnsi="Calibri"/>
                          <w:color w:val="4C4D4F"/>
                        </w:rPr>
                        <w:t>and responsibilities for data system security and access operations and data</w:t>
                      </w:r>
                      <w:r w:rsidRPr="00715349">
                        <w:rPr>
                          <w:rFonts w:ascii="Calibri" w:hAnsi="Calibri"/>
                          <w:color w:val="4C4D4F"/>
                          <w:spacing w:val="-4"/>
                        </w:rPr>
                        <w:t xml:space="preserve"> </w:t>
                      </w:r>
                      <w:r w:rsidRPr="00715349">
                        <w:rPr>
                          <w:rFonts w:ascii="Calibri" w:hAnsi="Calibri"/>
                          <w:color w:val="4C4D4F"/>
                        </w:rPr>
                        <w:t>use.</w:t>
                      </w:r>
                    </w:p>
                    <w:p w:rsidR="00055E7C" w:rsidRPr="00715349" w:rsidRDefault="00055E7C">
                      <w:pPr>
                        <w:pStyle w:val="BodyText"/>
                        <w:numPr>
                          <w:ilvl w:val="1"/>
                          <w:numId w:val="111"/>
                        </w:numPr>
                        <w:tabs>
                          <w:tab w:val="left" w:pos="540"/>
                        </w:tabs>
                        <w:spacing w:line="206" w:lineRule="auto"/>
                        <w:ind w:right="580"/>
                        <w:rPr>
                          <w:rFonts w:ascii="Calibri" w:hAnsi="Calibri"/>
                        </w:rPr>
                      </w:pPr>
                      <w:r w:rsidRPr="00715349">
                        <w:rPr>
                          <w:rFonts w:ascii="Calibri" w:hAnsi="Calibri"/>
                          <w:color w:val="055D8B"/>
                        </w:rPr>
                        <w:t>Who (role) is responsible for developing training materials related to data system security</w:t>
                      </w:r>
                      <w:r w:rsidRPr="00715349">
                        <w:rPr>
                          <w:rFonts w:ascii="Calibri" w:hAnsi="Calibri"/>
                          <w:color w:val="055D8B"/>
                          <w:spacing w:val="-29"/>
                        </w:rPr>
                        <w:t xml:space="preserve"> </w:t>
                      </w:r>
                      <w:r w:rsidRPr="00715349">
                        <w:rPr>
                          <w:rFonts w:ascii="Calibri" w:hAnsi="Calibri"/>
                          <w:color w:val="055D8B"/>
                        </w:rPr>
                        <w:t>and access of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1"/>
                        </w:numPr>
                        <w:tabs>
                          <w:tab w:val="left" w:pos="540"/>
                        </w:tabs>
                        <w:spacing w:line="206" w:lineRule="auto"/>
                        <w:ind w:right="15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confidentiality</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SEA data</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111"/>
                        </w:numPr>
                        <w:tabs>
                          <w:tab w:val="left" w:pos="540"/>
                        </w:tabs>
                        <w:spacing w:line="206" w:lineRule="auto"/>
                        <w:ind w:right="201"/>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confidentiality</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LEA</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 data</w:t>
                      </w:r>
                      <w:r w:rsidRPr="00715349">
                        <w:rPr>
                          <w:rFonts w:ascii="Calibri" w:hAnsi="Calibri"/>
                          <w:color w:val="055D8B"/>
                          <w:spacing w:val="-1"/>
                        </w:rPr>
                        <w:t xml:space="preserve"> </w:t>
                      </w:r>
                      <w:r w:rsidRPr="00715349">
                        <w:rPr>
                          <w:rFonts w:ascii="Calibri" w:hAnsi="Calibri"/>
                          <w:color w:val="055D8B"/>
                        </w:rPr>
                        <w:t>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44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107"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266" type="#_x0000_t202" style="position:absolute;margin-left:54pt;margin-top:57.6pt;width:7in;height:12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EFcScO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5669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84736" behindDoc="1" locked="0" layoutInCell="1" allowOverlap="1" wp14:anchorId="11BF7826" wp14:editId="7970F689">
                <wp:simplePos x="0" y="0"/>
                <wp:positionH relativeFrom="margin">
                  <wp:posOffset>482600</wp:posOffset>
                </wp:positionH>
                <wp:positionV relativeFrom="paragraph">
                  <wp:posOffset>1450975</wp:posOffset>
                </wp:positionV>
                <wp:extent cx="6409944" cy="5391150"/>
                <wp:effectExtent l="0" t="0" r="10160" b="38100"/>
                <wp:wrapNone/>
                <wp:docPr id="317" name="Group 317"/>
                <wp:cNvGraphicFramePr/>
                <a:graphic xmlns:a="http://schemas.openxmlformats.org/drawingml/2006/main">
                  <a:graphicData uri="http://schemas.microsoft.com/office/word/2010/wordprocessingGroup">
                    <wpg:wgp>
                      <wpg:cNvGrpSpPr/>
                      <wpg:grpSpPr>
                        <a:xfrm>
                          <a:off x="0" y="0"/>
                          <a:ext cx="6409944" cy="5391150"/>
                          <a:chOff x="0" y="0"/>
                          <a:chExt cx="6400800" cy="3248025"/>
                        </a:xfrm>
                      </wpg:grpSpPr>
                      <wps:wsp>
                        <wps:cNvPr id="338" name="Rectangle 33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Straight Connector 36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392412" id="Group 317" o:spid="_x0000_s1026" style="position:absolute;margin-left:38pt;margin-top:114.25pt;width:504.7pt;height:424.5pt;z-index:-85720;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">
                <v:rect id="Rectangle 33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line id="Straight Connector 36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476480"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1097"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75CB5C66" id="Freeform 1100" o:spid="_x0000_s1026" style="position:absolute;z-index:-167160;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4754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106"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F75F5" id="Line 1101" o:spid="_x0000_s1026" style="position:absolute;z-index:-16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BIeG/M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775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95"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267" type="#_x0000_t202" style="position:absolute;margin-left:53pt;margin-top:47.1pt;width:299pt;height:13.2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YltwIAALg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AwpdiW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8528" behindDoc="1" locked="0" layoutInCell="1" allowOverlap="1">
                <wp:simplePos x="0" y="0"/>
                <wp:positionH relativeFrom="page">
                  <wp:posOffset>673100</wp:posOffset>
                </wp:positionH>
                <wp:positionV relativeFrom="page">
                  <wp:posOffset>1316355</wp:posOffset>
                </wp:positionV>
                <wp:extent cx="3335020" cy="245745"/>
                <wp:effectExtent l="0" t="1905" r="1905" b="0"/>
                <wp:wrapNone/>
                <wp:docPr id="1094"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268" type="#_x0000_t202" style="position:absolute;margin-left:53pt;margin-top:103.65pt;width:262.6pt;height:19.3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ctgIAALg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955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92"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6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269" type="#_x0000_t202" style="position:absolute;margin-left:53pt;margin-top:746.5pt;width:79pt;height:13.2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u/tgIAALg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IrHW7+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6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057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91"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270" type="#_x0000_t202" style="position:absolute;margin-left:547.7pt;margin-top:746.85pt;width:11.4pt;height:12.8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YKtAIAALc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7NYGCrQC&#10;AAC3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1600"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1090"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271" type="#_x0000_t202" style="position:absolute;margin-left:54.25pt;margin-top:129.3pt;width:61pt;height:31.2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2624"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1089"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DG8: </w:t>
                            </w:r>
                            <w:r w:rsidRPr="00715349">
                              <w:rPr>
                                <w:rFonts w:ascii="Calibri" w:hAnsi="Calibri"/>
                                <w:color w:val="FFFFFF"/>
                              </w:rPr>
                              <w:t>Part B state staff or authorized representatives support and implement procedures that maintain and address data security and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4" o:spid="_x0000_s1272" type="#_x0000_t202" style="position:absolute;margin-left:115.25pt;margin-top:129.3pt;width:443.65pt;height:31.2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xctQIAALg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Ag5qxctQIA&#10;ALg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DG8: </w:t>
                      </w:r>
                      <w:r w:rsidRPr="00715349">
                        <w:rPr>
                          <w:rFonts w:ascii="Calibri" w:hAnsi="Calibri"/>
                          <w:color w:val="FFFFFF"/>
                        </w:rPr>
                        <w:t>Part B state staff or authorized representatives support and implement procedures that maintain and address data security and access.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3648" behindDoc="1" locked="0" layoutInCell="1" allowOverlap="1">
                <wp:simplePos x="0" y="0"/>
                <wp:positionH relativeFrom="page">
                  <wp:posOffset>688975</wp:posOffset>
                </wp:positionH>
                <wp:positionV relativeFrom="page">
                  <wp:posOffset>2038985</wp:posOffset>
                </wp:positionV>
                <wp:extent cx="774700" cy="5391150"/>
                <wp:effectExtent l="3175" t="635" r="3175" b="0"/>
                <wp:wrapNone/>
                <wp:docPr id="108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273" type="#_x0000_t202" style="position:absolute;margin-left:54.25pt;margin-top:160.55pt;width:61pt;height:424.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3qtgIAALg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4672" behindDoc="1" locked="0" layoutInCell="1" allowOverlap="1">
                <wp:simplePos x="0" y="0"/>
                <wp:positionH relativeFrom="page">
                  <wp:posOffset>1463675</wp:posOffset>
                </wp:positionH>
                <wp:positionV relativeFrom="page">
                  <wp:posOffset>2038985</wp:posOffset>
                </wp:positionV>
                <wp:extent cx="5634355" cy="5391150"/>
                <wp:effectExtent l="0" t="635" r="0" b="0"/>
                <wp:wrapNone/>
                <wp:docPr id="1087"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11"/>
                              </w:numPr>
                              <w:tabs>
                                <w:tab w:val="left" w:pos="370"/>
                              </w:tabs>
                              <w:spacing w:before="42" w:line="206" w:lineRule="auto"/>
                              <w:ind w:right="153"/>
                              <w:rPr>
                                <w:rFonts w:ascii="Calibri" w:hAnsi="Calibri"/>
                              </w:rPr>
                            </w:pPr>
                            <w:r w:rsidRPr="00715349">
                              <w:rPr>
                                <w:rFonts w:ascii="Calibri" w:hAnsi="Calibri"/>
                                <w:color w:val="4C4D4F"/>
                              </w:rPr>
                              <w:t>Part B state staff or authorized representatives require that all individuals with access to Part B data demonstrate knowledge about security and access policies and procedures, as specified by the</w:t>
                            </w:r>
                            <w:r w:rsidRPr="00715349">
                              <w:rPr>
                                <w:rFonts w:ascii="Calibri" w:hAnsi="Calibri"/>
                                <w:color w:val="4C4D4F"/>
                                <w:spacing w:val="-24"/>
                              </w:rPr>
                              <w:t xml:space="preserve"> </w:t>
                            </w:r>
                            <w:r w:rsidRPr="00715349">
                              <w:rPr>
                                <w:rFonts w:ascii="Calibri" w:hAnsi="Calibri"/>
                                <w:color w:val="4C4D4F"/>
                              </w:rPr>
                              <w:t>state.</w:t>
                            </w:r>
                          </w:p>
                          <w:p w:rsidR="00055E7C" w:rsidRPr="00715349" w:rsidRDefault="00055E7C">
                            <w:pPr>
                              <w:pStyle w:val="BodyText"/>
                              <w:numPr>
                                <w:ilvl w:val="1"/>
                                <w:numId w:val="109"/>
                              </w:numPr>
                              <w:tabs>
                                <w:tab w:val="left" w:pos="540"/>
                              </w:tabs>
                              <w:spacing w:line="206" w:lineRule="auto"/>
                              <w:ind w:right="745"/>
                              <w:rPr>
                                <w:rFonts w:ascii="Calibri" w:hAnsi="Calibri"/>
                              </w:rPr>
                            </w:pPr>
                            <w:r w:rsidRPr="00715349">
                              <w:rPr>
                                <w:rFonts w:ascii="Calibri" w:hAnsi="Calibri"/>
                                <w:color w:val="055D8B"/>
                              </w:rPr>
                              <w:t>How does the SEA ensure that SEA staff with access to Part B data are knowledgeable</w:t>
                            </w:r>
                            <w:r w:rsidRPr="00715349">
                              <w:rPr>
                                <w:rFonts w:ascii="Calibri" w:hAnsi="Calibri"/>
                                <w:color w:val="055D8B"/>
                                <w:spacing w:val="-16"/>
                              </w:rPr>
                              <w:t xml:space="preserve"> </w:t>
                            </w:r>
                            <w:r w:rsidRPr="00715349">
                              <w:rPr>
                                <w:rFonts w:ascii="Calibri" w:hAnsi="Calibri"/>
                                <w:color w:val="055D8B"/>
                              </w:rPr>
                              <w:t>about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9"/>
                              </w:numPr>
                              <w:tabs>
                                <w:tab w:val="left" w:pos="540"/>
                              </w:tabs>
                              <w:spacing w:line="206" w:lineRule="auto"/>
                              <w:ind w:right="483"/>
                              <w:rPr>
                                <w:rFonts w:ascii="Calibri" w:hAnsi="Calibri"/>
                              </w:rPr>
                            </w:pPr>
                            <w:r w:rsidRPr="00715349">
                              <w:rPr>
                                <w:rFonts w:ascii="Calibri" w:hAnsi="Calibri"/>
                                <w:color w:val="055D8B"/>
                              </w:rPr>
                              <w:t>How does the SEA staff with access to Part B data demonstrate knowledge about security access policies or procedures? Examples include annual training post-tests on knowledge</w:t>
                            </w:r>
                            <w:r w:rsidRPr="00715349">
                              <w:rPr>
                                <w:rFonts w:ascii="Calibri" w:hAnsi="Calibri"/>
                                <w:color w:val="055D8B"/>
                                <w:spacing w:val="-16"/>
                              </w:rPr>
                              <w:t xml:space="preserve"> </w:t>
                            </w:r>
                            <w:r w:rsidRPr="00715349">
                              <w:rPr>
                                <w:rFonts w:ascii="Calibri" w:hAnsi="Calibri"/>
                                <w:color w:val="055D8B"/>
                              </w:rPr>
                              <w:t>and understanding of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9"/>
                              </w:numPr>
                              <w:tabs>
                                <w:tab w:val="left" w:pos="540"/>
                              </w:tabs>
                              <w:spacing w:line="206" w:lineRule="auto"/>
                              <w:ind w:right="462"/>
                              <w:jc w:val="both"/>
                              <w:rPr>
                                <w:rFonts w:ascii="Calibri" w:hAnsi="Calibri"/>
                              </w:rPr>
                            </w:pPr>
                            <w:r w:rsidRPr="00715349">
                              <w:rPr>
                                <w:rFonts w:ascii="Calibri" w:hAnsi="Calibri"/>
                                <w:color w:val="055D8B"/>
                              </w:rPr>
                              <w:t>How does LEA staff with access to Part B data demonstrate knowledge about security access or procedures? Examples include annual training post-tests on knowledge and understanding</w:t>
                            </w:r>
                            <w:r w:rsidRPr="00715349">
                              <w:rPr>
                                <w:rFonts w:ascii="Calibri" w:hAnsi="Calibri"/>
                                <w:color w:val="055D8B"/>
                                <w:spacing w:val="-11"/>
                              </w:rPr>
                              <w:t xml:space="preserve"> </w:t>
                            </w:r>
                            <w:r w:rsidRPr="00715349">
                              <w:rPr>
                                <w:rFonts w:ascii="Calibri" w:hAnsi="Calibri"/>
                                <w:color w:val="055D8B"/>
                              </w:rPr>
                              <w:t>of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rsidP="00D35715">
                            <w:pPr>
                              <w:pStyle w:val="BodyText"/>
                              <w:numPr>
                                <w:ilvl w:val="0"/>
                                <w:numId w:val="111"/>
                              </w:numPr>
                              <w:tabs>
                                <w:tab w:val="left" w:pos="370"/>
                              </w:tabs>
                              <w:spacing w:line="206" w:lineRule="auto"/>
                              <w:ind w:right="330"/>
                              <w:rPr>
                                <w:rFonts w:ascii="Calibri" w:hAnsi="Calibri"/>
                              </w:rPr>
                            </w:pPr>
                            <w:r w:rsidRPr="00715349">
                              <w:rPr>
                                <w:rFonts w:ascii="Calibri" w:hAnsi="Calibri"/>
                                <w:color w:val="4C4D4F"/>
                              </w:rPr>
                              <w:t>Part B state staff or authorized representatives review and revise security and access training materials periodically and as new management needs arise (e.g., new or revised data policies,</w:t>
                            </w:r>
                            <w:r w:rsidRPr="00715349">
                              <w:rPr>
                                <w:rFonts w:ascii="Calibri" w:hAnsi="Calibri"/>
                                <w:color w:val="4C4D4F"/>
                                <w:spacing w:val="-24"/>
                              </w:rPr>
                              <w:t xml:space="preserve"> </w:t>
                            </w:r>
                            <w:r w:rsidRPr="00715349">
                              <w:rPr>
                                <w:rFonts w:ascii="Calibri" w:hAnsi="Calibri"/>
                                <w:color w:val="4C4D4F"/>
                              </w:rPr>
                              <w:t>laws, regulations, or</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09"/>
                              </w:numPr>
                              <w:tabs>
                                <w:tab w:val="left" w:pos="540"/>
                              </w:tabs>
                              <w:spacing w:line="225" w:lineRule="exact"/>
                              <w:rPr>
                                <w:rFonts w:ascii="Calibri" w:hAnsi="Calibri"/>
                              </w:rPr>
                            </w:pPr>
                            <w:r w:rsidRPr="00715349">
                              <w:rPr>
                                <w:rFonts w:ascii="Calibri" w:hAnsi="Calibri"/>
                                <w:color w:val="055D8B"/>
                              </w:rPr>
                              <w:t>Who (role) is responsible for reviewing and revising training</w:t>
                            </w:r>
                            <w:r w:rsidRPr="00715349">
                              <w:rPr>
                                <w:rFonts w:ascii="Calibri" w:hAnsi="Calibri"/>
                                <w:color w:val="055D8B"/>
                                <w:spacing w:val="-3"/>
                              </w:rPr>
                              <w:t xml:space="preserve"> </w:t>
                            </w:r>
                            <w:r w:rsidRPr="00715349">
                              <w:rPr>
                                <w:rFonts w:ascii="Calibri" w:hAnsi="Calibri"/>
                                <w:color w:val="055D8B"/>
                              </w:rPr>
                              <w:t>materials?</w:t>
                            </w:r>
                          </w:p>
                          <w:p w:rsidR="00055E7C" w:rsidRPr="00715349" w:rsidRDefault="00055E7C">
                            <w:pPr>
                              <w:pStyle w:val="BodyText"/>
                              <w:numPr>
                                <w:ilvl w:val="1"/>
                                <w:numId w:val="109"/>
                              </w:numPr>
                              <w:tabs>
                                <w:tab w:val="left" w:pos="540"/>
                              </w:tabs>
                              <w:spacing w:line="206" w:lineRule="auto"/>
                              <w:ind w:right="390"/>
                              <w:rPr>
                                <w:rFonts w:ascii="Calibri" w:hAnsi="Calibri"/>
                              </w:rPr>
                            </w:pPr>
                            <w:r w:rsidRPr="00715349">
                              <w:rPr>
                                <w:rFonts w:ascii="Calibri" w:hAnsi="Calibri"/>
                                <w:color w:val="055D8B"/>
                              </w:rPr>
                              <w:t>What is the process for reviewing and revising security and access training materials? How</w:t>
                            </w:r>
                            <w:r w:rsidRPr="00715349">
                              <w:rPr>
                                <w:rFonts w:ascii="Calibri" w:hAnsi="Calibri"/>
                                <w:color w:val="055D8B"/>
                                <w:spacing w:val="-24"/>
                              </w:rPr>
                              <w:t xml:space="preserve"> </w:t>
                            </w:r>
                            <w:r w:rsidRPr="00715349">
                              <w:rPr>
                                <w:rFonts w:ascii="Calibri" w:hAnsi="Calibri"/>
                                <w:color w:val="055D8B"/>
                              </w:rPr>
                              <w:t>often does this</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09"/>
                              </w:numPr>
                              <w:tabs>
                                <w:tab w:val="left" w:pos="540"/>
                              </w:tabs>
                              <w:spacing w:line="226" w:lineRule="exact"/>
                              <w:rPr>
                                <w:rFonts w:ascii="Calibri" w:hAnsi="Calibri"/>
                              </w:rPr>
                            </w:pPr>
                            <w:r w:rsidRPr="00715349">
                              <w:rPr>
                                <w:rFonts w:ascii="Calibri" w:hAnsi="Calibri"/>
                                <w:color w:val="055D8B"/>
                              </w:rPr>
                              <w:t>How are new management needs identified that may impact security and access</w:t>
                            </w:r>
                            <w:r w:rsidRPr="00715349">
                              <w:rPr>
                                <w:rFonts w:ascii="Calibri" w:hAnsi="Calibri"/>
                                <w:color w:val="055D8B"/>
                                <w:spacing w:val="-5"/>
                              </w:rPr>
                              <w:t xml:space="preserve"> </w:t>
                            </w:r>
                            <w:r w:rsidRPr="00715349">
                              <w:rPr>
                                <w:rFonts w:ascii="Calibri" w:hAnsi="Calibri"/>
                                <w:color w:val="055D8B"/>
                              </w:rPr>
                              <w:t>training?</w:t>
                            </w:r>
                          </w:p>
                          <w:p w:rsidR="00055E7C" w:rsidRPr="00715349" w:rsidRDefault="00055E7C" w:rsidP="00D35715">
                            <w:pPr>
                              <w:pStyle w:val="BodyText"/>
                              <w:numPr>
                                <w:ilvl w:val="0"/>
                                <w:numId w:val="111"/>
                              </w:numPr>
                              <w:tabs>
                                <w:tab w:val="left" w:pos="370"/>
                              </w:tabs>
                              <w:spacing w:before="12" w:line="206" w:lineRule="auto"/>
                              <w:ind w:right="252"/>
                              <w:rPr>
                                <w:rFonts w:ascii="Calibri" w:hAnsi="Calibri"/>
                              </w:rPr>
                            </w:pPr>
                            <w:r w:rsidRPr="00715349">
                              <w:rPr>
                                <w:rFonts w:ascii="Calibri" w:hAnsi="Calibri"/>
                                <w:color w:val="4C4D4F"/>
                              </w:rPr>
                              <w:t>Part B state staff or authorized representatives review and revise procedures for monitoring</w:t>
                            </w:r>
                            <w:r w:rsidRPr="00715349">
                              <w:rPr>
                                <w:rFonts w:ascii="Calibri" w:hAnsi="Calibri"/>
                                <w:color w:val="4C4D4F"/>
                                <w:spacing w:val="-31"/>
                              </w:rPr>
                              <w:t xml:space="preserve"> </w:t>
                            </w:r>
                            <w:r w:rsidRPr="00715349">
                              <w:rPr>
                                <w:rFonts w:ascii="Calibri" w:hAnsi="Calibri"/>
                                <w:color w:val="4C4D4F"/>
                              </w:rPr>
                              <w:t>security and access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09"/>
                              </w:numPr>
                              <w:tabs>
                                <w:tab w:val="left" w:pos="540"/>
                              </w:tabs>
                              <w:spacing w:line="206" w:lineRule="auto"/>
                              <w:ind w:right="211"/>
                              <w:rPr>
                                <w:rFonts w:ascii="Calibri" w:hAnsi="Calibri"/>
                              </w:rPr>
                            </w:pPr>
                            <w:r w:rsidRPr="00715349">
                              <w:rPr>
                                <w:rFonts w:ascii="Calibri" w:hAnsi="Calibri"/>
                                <w:color w:val="055D8B"/>
                              </w:rPr>
                              <w:t>Who (role) is responsible for reviewing and revising procedures for monitoring security and</w:t>
                            </w:r>
                            <w:r w:rsidRPr="00715349">
                              <w:rPr>
                                <w:rFonts w:ascii="Calibri" w:hAnsi="Calibri"/>
                                <w:color w:val="055D8B"/>
                                <w:spacing w:val="-29"/>
                              </w:rPr>
                              <w:t xml:space="preserve"> </w:t>
                            </w:r>
                            <w:r w:rsidRPr="00715349">
                              <w:rPr>
                                <w:rFonts w:ascii="Calibri" w:hAnsi="Calibri"/>
                                <w:color w:val="055D8B"/>
                              </w:rPr>
                              <w:t>access of Part B data? How often does this review</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09"/>
                              </w:numPr>
                              <w:tabs>
                                <w:tab w:val="left" w:pos="540"/>
                              </w:tabs>
                              <w:spacing w:line="226" w:lineRule="exact"/>
                              <w:rPr>
                                <w:rFonts w:ascii="Calibri" w:hAnsi="Calibri"/>
                              </w:rPr>
                            </w:pPr>
                            <w:r w:rsidRPr="00715349">
                              <w:rPr>
                                <w:rFonts w:ascii="Calibri" w:hAnsi="Calibri"/>
                                <w:color w:val="055D8B"/>
                              </w:rPr>
                              <w:t>What is the process for reviewing and revising monitoring</w:t>
                            </w:r>
                            <w:r w:rsidRPr="00715349">
                              <w:rPr>
                                <w:rFonts w:ascii="Calibri" w:hAnsi="Calibri"/>
                                <w:color w:val="055D8B"/>
                                <w:spacing w:val="-4"/>
                              </w:rPr>
                              <w:t xml:space="preserve"> </w:t>
                            </w:r>
                            <w:r w:rsidRPr="00715349">
                              <w:rPr>
                                <w:rFonts w:ascii="Calibri" w:hAnsi="Calibri"/>
                                <w:color w:val="055D8B"/>
                              </w:rPr>
                              <w:t>procedures?</w:t>
                            </w:r>
                          </w:p>
                          <w:p w:rsidR="00055E7C" w:rsidRPr="00715349" w:rsidRDefault="00055E7C" w:rsidP="00D35715">
                            <w:pPr>
                              <w:pStyle w:val="BodyText"/>
                              <w:numPr>
                                <w:ilvl w:val="0"/>
                                <w:numId w:val="111"/>
                              </w:numPr>
                              <w:tabs>
                                <w:tab w:val="left" w:pos="370"/>
                              </w:tabs>
                              <w:spacing w:before="10" w:line="206" w:lineRule="auto"/>
                              <w:ind w:right="1028"/>
                              <w:rPr>
                                <w:rFonts w:ascii="Calibri" w:hAnsi="Calibri"/>
                              </w:rPr>
                            </w:pPr>
                            <w:r w:rsidRPr="00715349">
                              <w:rPr>
                                <w:rFonts w:ascii="Calibri" w:hAnsi="Calibri"/>
                                <w:color w:val="4C4D4F"/>
                              </w:rPr>
                              <w:t>Part B state staff or authorized representatives work with local staff to develop capacity</w:t>
                            </w:r>
                            <w:r w:rsidRPr="00715349">
                              <w:rPr>
                                <w:rFonts w:ascii="Calibri" w:hAnsi="Calibri"/>
                                <w:color w:val="4C4D4F"/>
                                <w:spacing w:val="-24"/>
                              </w:rPr>
                              <w:t xml:space="preserve"> </w:t>
                            </w:r>
                            <w:r w:rsidRPr="00715349">
                              <w:rPr>
                                <w:rFonts w:ascii="Calibri" w:hAnsi="Calibri"/>
                                <w:color w:val="4C4D4F"/>
                              </w:rPr>
                              <w:t>for maintaining data security,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09"/>
                              </w:numPr>
                              <w:tabs>
                                <w:tab w:val="left" w:pos="540"/>
                              </w:tabs>
                              <w:spacing w:line="206" w:lineRule="auto"/>
                              <w:ind w:right="198"/>
                              <w:rPr>
                                <w:rFonts w:ascii="Calibri" w:hAnsi="Calibri"/>
                              </w:rPr>
                            </w:pPr>
                            <w:r w:rsidRPr="00715349">
                              <w:rPr>
                                <w:rFonts w:ascii="Calibri" w:hAnsi="Calibri"/>
                                <w:color w:val="055D8B"/>
                              </w:rPr>
                              <w:t>How does the Part B SEA staff support development of LEA capacity for maintaining data security? What types or support are available? How do LEAs request</w:t>
                            </w:r>
                            <w:r w:rsidRPr="00715349">
                              <w:rPr>
                                <w:rFonts w:ascii="Calibri" w:hAnsi="Calibri"/>
                                <w:color w:val="055D8B"/>
                                <w:spacing w:val="-1"/>
                              </w:rPr>
                              <w:t xml:space="preserve"> </w:t>
                            </w:r>
                            <w:r w:rsidRPr="00715349">
                              <w:rPr>
                                <w:rFonts w:ascii="Calibri" w:hAnsi="Calibri"/>
                                <w:color w:val="055D8B"/>
                              </w:rPr>
                              <w:t>support?</w:t>
                            </w:r>
                          </w:p>
                          <w:p w:rsidR="00055E7C" w:rsidRPr="00715349" w:rsidRDefault="00055E7C">
                            <w:pPr>
                              <w:pStyle w:val="BodyText"/>
                              <w:numPr>
                                <w:ilvl w:val="1"/>
                                <w:numId w:val="109"/>
                              </w:numPr>
                              <w:tabs>
                                <w:tab w:val="left" w:pos="540"/>
                              </w:tabs>
                              <w:spacing w:line="206" w:lineRule="auto"/>
                              <w:ind w:right="172"/>
                              <w:rPr>
                                <w:rFonts w:ascii="Calibri" w:hAnsi="Calibri"/>
                              </w:rPr>
                            </w:pPr>
                            <w:r w:rsidRPr="00715349">
                              <w:rPr>
                                <w:rFonts w:ascii="Calibri" w:hAnsi="Calibri"/>
                                <w:color w:val="055D8B"/>
                              </w:rPr>
                              <w:t>What resources or materials are available to LEA staff to help build capacity around data security? How</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these</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made</w:t>
                            </w:r>
                            <w:r w:rsidRPr="00715349">
                              <w:rPr>
                                <w:rFonts w:ascii="Calibri" w:hAnsi="Calibri"/>
                                <w:color w:val="055D8B"/>
                                <w:spacing w:val="-2"/>
                              </w:rPr>
                              <w:t xml:space="preserve"> </w:t>
                            </w:r>
                            <w:r w:rsidRPr="00715349">
                              <w:rPr>
                                <w:rFonts w:ascii="Calibri" w:hAnsi="Calibri"/>
                                <w:color w:val="055D8B"/>
                              </w:rPr>
                              <w:t>available</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LEA</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communication</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provided</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LEA</w:t>
                            </w:r>
                            <w:r w:rsidRPr="00715349">
                              <w:rPr>
                                <w:rFonts w:ascii="Calibri" w:hAnsi="Calibri"/>
                                <w:color w:val="055D8B"/>
                                <w:spacing w:val="-2"/>
                              </w:rPr>
                              <w:t xml:space="preserve"> </w:t>
                            </w:r>
                            <w:r w:rsidRPr="00715349">
                              <w:rPr>
                                <w:rFonts w:ascii="Calibri" w:hAnsi="Calibri"/>
                                <w:color w:val="055D8B"/>
                              </w:rPr>
                              <w:t>staff about these</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rsidP="00D35715">
                            <w:pPr>
                              <w:pStyle w:val="BodyText"/>
                              <w:numPr>
                                <w:ilvl w:val="0"/>
                                <w:numId w:val="111"/>
                              </w:numPr>
                              <w:tabs>
                                <w:tab w:val="left" w:pos="370"/>
                              </w:tabs>
                              <w:spacing w:line="206" w:lineRule="auto"/>
                              <w:ind w:right="40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have</w:t>
                            </w:r>
                            <w:r w:rsidRPr="00715349">
                              <w:rPr>
                                <w:rFonts w:ascii="Calibri" w:hAnsi="Calibri"/>
                                <w:color w:val="4C4D4F"/>
                                <w:spacing w:val="-3"/>
                              </w:rPr>
                              <w:t xml:space="preserve"> </w:t>
                            </w:r>
                            <w:r w:rsidRPr="00715349">
                              <w:rPr>
                                <w:rFonts w:ascii="Calibri" w:hAnsi="Calibri"/>
                                <w:color w:val="4C4D4F"/>
                              </w:rPr>
                              <w:t>strategies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reconciling</w:t>
                            </w:r>
                            <w:r w:rsidRPr="00715349">
                              <w:rPr>
                                <w:rFonts w:ascii="Calibri" w:hAnsi="Calibri"/>
                                <w:color w:val="4C4D4F"/>
                                <w:spacing w:val="-3"/>
                              </w:rPr>
                              <w:t xml:space="preserve"> </w:t>
                            </w:r>
                            <w:r w:rsidRPr="00715349">
                              <w:rPr>
                                <w:rFonts w:ascii="Calibri" w:hAnsi="Calibri"/>
                                <w:color w:val="4C4D4F"/>
                              </w:rPr>
                              <w:t>conflicting</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 local policies, procedures, regulations, and management</w:t>
                            </w:r>
                            <w:r w:rsidRPr="00715349">
                              <w:rPr>
                                <w:rFonts w:ascii="Calibri" w:hAnsi="Calibri"/>
                                <w:color w:val="4C4D4F"/>
                                <w:spacing w:val="-2"/>
                              </w:rPr>
                              <w:t xml:space="preserve"> </w:t>
                            </w:r>
                            <w:r w:rsidRPr="00715349">
                              <w:rPr>
                                <w:rFonts w:ascii="Calibri" w:hAnsi="Calibri"/>
                                <w:color w:val="4C4D4F"/>
                              </w:rPr>
                              <w:t>needs.</w:t>
                            </w:r>
                          </w:p>
                          <w:p w:rsidR="00055E7C" w:rsidRPr="00715349" w:rsidRDefault="00055E7C">
                            <w:pPr>
                              <w:pStyle w:val="BodyText"/>
                              <w:numPr>
                                <w:ilvl w:val="1"/>
                                <w:numId w:val="109"/>
                              </w:numPr>
                              <w:tabs>
                                <w:tab w:val="left" w:pos="540"/>
                              </w:tabs>
                              <w:spacing w:line="206" w:lineRule="auto"/>
                              <w:ind w:right="722"/>
                              <w:rPr>
                                <w:rFonts w:ascii="Calibri" w:hAnsi="Calibri"/>
                              </w:rPr>
                            </w:pPr>
                            <w:r w:rsidRPr="00715349">
                              <w:rPr>
                                <w:rFonts w:ascii="Calibri" w:hAnsi="Calibri"/>
                                <w:color w:val="055D8B"/>
                              </w:rPr>
                              <w:t>Who (role) is responsible for identifying and resolving conflicts among SEA and LEA</w:t>
                            </w:r>
                            <w:r w:rsidRPr="00715349">
                              <w:rPr>
                                <w:rFonts w:ascii="Calibri" w:hAnsi="Calibri"/>
                                <w:color w:val="055D8B"/>
                                <w:spacing w:val="-17"/>
                              </w:rPr>
                              <w:t xml:space="preserve"> </w:t>
                            </w:r>
                            <w:r w:rsidRPr="00715349">
                              <w:rPr>
                                <w:rFonts w:ascii="Calibri" w:hAnsi="Calibri"/>
                                <w:color w:val="055D8B"/>
                              </w:rPr>
                              <w:t>policies, procedures, regulations, and management needs around data</w:t>
                            </w:r>
                            <w:r w:rsidRPr="00715349">
                              <w:rPr>
                                <w:rFonts w:ascii="Calibri" w:hAnsi="Calibri"/>
                                <w:color w:val="055D8B"/>
                                <w:spacing w:val="-4"/>
                              </w:rPr>
                              <w:t xml:space="preserve"> </w:t>
                            </w:r>
                            <w:r w:rsidRPr="00715349">
                              <w:rPr>
                                <w:rFonts w:ascii="Calibri" w:hAnsi="Calibri"/>
                                <w:color w:val="055D8B"/>
                              </w:rPr>
                              <w:t>security?</w:t>
                            </w:r>
                          </w:p>
                          <w:p w:rsidR="00055E7C" w:rsidRPr="00715349" w:rsidRDefault="00055E7C">
                            <w:pPr>
                              <w:pStyle w:val="BodyText"/>
                              <w:numPr>
                                <w:ilvl w:val="1"/>
                                <w:numId w:val="109"/>
                              </w:numPr>
                              <w:tabs>
                                <w:tab w:val="left" w:pos="540"/>
                              </w:tabs>
                              <w:spacing w:line="206" w:lineRule="auto"/>
                              <w:ind w:right="370"/>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criteria</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used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reconcile</w:t>
                            </w:r>
                            <w:r w:rsidRPr="00715349">
                              <w:rPr>
                                <w:rFonts w:ascii="Calibri" w:hAnsi="Calibri"/>
                                <w:color w:val="055D8B"/>
                                <w:spacing w:val="-3"/>
                              </w:rPr>
                              <w:t xml:space="preserve"> </w:t>
                            </w:r>
                            <w:r w:rsidRPr="00715349">
                              <w:rPr>
                                <w:rFonts w:ascii="Calibri" w:hAnsi="Calibri"/>
                                <w:color w:val="055D8B"/>
                              </w:rPr>
                              <w:t>conflicting</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LEA</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regulations,</w:t>
                            </w:r>
                            <w:r w:rsidRPr="00715349">
                              <w:rPr>
                                <w:rFonts w:ascii="Calibri" w:hAnsi="Calibri"/>
                                <w:color w:val="055D8B"/>
                                <w:spacing w:val="-3"/>
                              </w:rPr>
                              <w:t xml:space="preserve"> </w:t>
                            </w:r>
                            <w:r w:rsidRPr="00715349">
                              <w:rPr>
                                <w:rFonts w:ascii="Calibri" w:hAnsi="Calibri"/>
                                <w:color w:val="055D8B"/>
                              </w:rPr>
                              <w:t>and management needs governing data security? Where is the decision</w:t>
                            </w:r>
                            <w:r w:rsidRPr="00715349">
                              <w:rPr>
                                <w:rFonts w:ascii="Calibri" w:hAnsi="Calibri"/>
                                <w:color w:val="055D8B"/>
                                <w:spacing w:val="-11"/>
                              </w:rPr>
                              <w:t xml:space="preserve"> </w:t>
                            </w:r>
                            <w:r w:rsidRPr="00715349">
                              <w:rPr>
                                <w:rFonts w:ascii="Calibri" w:hAnsi="Calibri"/>
                                <w:color w:val="055D8B"/>
                              </w:rPr>
                              <w:t>documented?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274" type="#_x0000_t202" style="position:absolute;margin-left:115.25pt;margin-top:160.55pt;width:443.65pt;height:424.5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LuAIAALk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" filled="f" stroked="f">
                <v:textbox inset="0,0,0,0">
                  <w:txbxContent>
                    <w:p w:rsidR="00055E7C" w:rsidRPr="00715349" w:rsidRDefault="00055E7C" w:rsidP="00D35715">
                      <w:pPr>
                        <w:pStyle w:val="BodyText"/>
                        <w:numPr>
                          <w:ilvl w:val="0"/>
                          <w:numId w:val="111"/>
                        </w:numPr>
                        <w:tabs>
                          <w:tab w:val="left" w:pos="370"/>
                        </w:tabs>
                        <w:spacing w:before="42" w:line="206" w:lineRule="auto"/>
                        <w:ind w:right="153"/>
                        <w:rPr>
                          <w:rFonts w:ascii="Calibri" w:hAnsi="Calibri"/>
                        </w:rPr>
                      </w:pPr>
                      <w:r w:rsidRPr="00715349">
                        <w:rPr>
                          <w:rFonts w:ascii="Calibri" w:hAnsi="Calibri"/>
                          <w:color w:val="4C4D4F"/>
                        </w:rPr>
                        <w:t>Part B state staff or authorized representatives require that all individuals with access to Part B data demonstrate knowledge about security and access policies and procedures, as specified by the</w:t>
                      </w:r>
                      <w:r w:rsidRPr="00715349">
                        <w:rPr>
                          <w:rFonts w:ascii="Calibri" w:hAnsi="Calibri"/>
                          <w:color w:val="4C4D4F"/>
                          <w:spacing w:val="-24"/>
                        </w:rPr>
                        <w:t xml:space="preserve"> </w:t>
                      </w:r>
                      <w:r w:rsidRPr="00715349">
                        <w:rPr>
                          <w:rFonts w:ascii="Calibri" w:hAnsi="Calibri"/>
                          <w:color w:val="4C4D4F"/>
                        </w:rPr>
                        <w:t>state.</w:t>
                      </w:r>
                    </w:p>
                    <w:p w:rsidR="00055E7C" w:rsidRPr="00715349" w:rsidRDefault="00055E7C">
                      <w:pPr>
                        <w:pStyle w:val="BodyText"/>
                        <w:numPr>
                          <w:ilvl w:val="1"/>
                          <w:numId w:val="109"/>
                        </w:numPr>
                        <w:tabs>
                          <w:tab w:val="left" w:pos="540"/>
                        </w:tabs>
                        <w:spacing w:line="206" w:lineRule="auto"/>
                        <w:ind w:right="745"/>
                        <w:rPr>
                          <w:rFonts w:ascii="Calibri" w:hAnsi="Calibri"/>
                        </w:rPr>
                      </w:pPr>
                      <w:r w:rsidRPr="00715349">
                        <w:rPr>
                          <w:rFonts w:ascii="Calibri" w:hAnsi="Calibri"/>
                          <w:color w:val="055D8B"/>
                        </w:rPr>
                        <w:t>How does the SEA ensure that SEA staff with access to Part B data are knowledgeable</w:t>
                      </w:r>
                      <w:r w:rsidRPr="00715349">
                        <w:rPr>
                          <w:rFonts w:ascii="Calibri" w:hAnsi="Calibri"/>
                          <w:color w:val="055D8B"/>
                          <w:spacing w:val="-16"/>
                        </w:rPr>
                        <w:t xml:space="preserve"> </w:t>
                      </w:r>
                      <w:r w:rsidRPr="00715349">
                        <w:rPr>
                          <w:rFonts w:ascii="Calibri" w:hAnsi="Calibri"/>
                          <w:color w:val="055D8B"/>
                        </w:rPr>
                        <w:t>about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9"/>
                        </w:numPr>
                        <w:tabs>
                          <w:tab w:val="left" w:pos="540"/>
                        </w:tabs>
                        <w:spacing w:line="206" w:lineRule="auto"/>
                        <w:ind w:right="483"/>
                        <w:rPr>
                          <w:rFonts w:ascii="Calibri" w:hAnsi="Calibri"/>
                        </w:rPr>
                      </w:pPr>
                      <w:r w:rsidRPr="00715349">
                        <w:rPr>
                          <w:rFonts w:ascii="Calibri" w:hAnsi="Calibri"/>
                          <w:color w:val="055D8B"/>
                        </w:rPr>
                        <w:t>How does the SEA staff with access to Part B data demonstrate knowledge about security access policies or procedures? Examples include annual training post-tests on knowledge</w:t>
                      </w:r>
                      <w:r w:rsidRPr="00715349">
                        <w:rPr>
                          <w:rFonts w:ascii="Calibri" w:hAnsi="Calibri"/>
                          <w:color w:val="055D8B"/>
                          <w:spacing w:val="-16"/>
                        </w:rPr>
                        <w:t xml:space="preserve"> </w:t>
                      </w:r>
                      <w:r w:rsidRPr="00715349">
                        <w:rPr>
                          <w:rFonts w:ascii="Calibri" w:hAnsi="Calibri"/>
                          <w:color w:val="055D8B"/>
                        </w:rPr>
                        <w:t>and understanding of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9"/>
                        </w:numPr>
                        <w:tabs>
                          <w:tab w:val="left" w:pos="540"/>
                        </w:tabs>
                        <w:spacing w:line="206" w:lineRule="auto"/>
                        <w:ind w:right="462"/>
                        <w:jc w:val="both"/>
                        <w:rPr>
                          <w:rFonts w:ascii="Calibri" w:hAnsi="Calibri"/>
                        </w:rPr>
                      </w:pPr>
                      <w:r w:rsidRPr="00715349">
                        <w:rPr>
                          <w:rFonts w:ascii="Calibri" w:hAnsi="Calibri"/>
                          <w:color w:val="055D8B"/>
                        </w:rPr>
                        <w:t>How does LEA staff with access to Part B data demonstrate knowledge about security access or procedures? Examples include annual training post-tests on knowledge and understanding</w:t>
                      </w:r>
                      <w:r w:rsidRPr="00715349">
                        <w:rPr>
                          <w:rFonts w:ascii="Calibri" w:hAnsi="Calibri"/>
                          <w:color w:val="055D8B"/>
                          <w:spacing w:val="-11"/>
                        </w:rPr>
                        <w:t xml:space="preserve"> </w:t>
                      </w:r>
                      <w:r w:rsidRPr="00715349">
                        <w:rPr>
                          <w:rFonts w:ascii="Calibri" w:hAnsi="Calibri"/>
                          <w:color w:val="055D8B"/>
                        </w:rPr>
                        <w:t>of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rsidP="00D35715">
                      <w:pPr>
                        <w:pStyle w:val="BodyText"/>
                        <w:numPr>
                          <w:ilvl w:val="0"/>
                          <w:numId w:val="111"/>
                        </w:numPr>
                        <w:tabs>
                          <w:tab w:val="left" w:pos="370"/>
                        </w:tabs>
                        <w:spacing w:line="206" w:lineRule="auto"/>
                        <w:ind w:right="330"/>
                        <w:rPr>
                          <w:rFonts w:ascii="Calibri" w:hAnsi="Calibri"/>
                        </w:rPr>
                      </w:pPr>
                      <w:r w:rsidRPr="00715349">
                        <w:rPr>
                          <w:rFonts w:ascii="Calibri" w:hAnsi="Calibri"/>
                          <w:color w:val="4C4D4F"/>
                        </w:rPr>
                        <w:t>Part B state staff or authorized representatives review and revise security and access training materials periodically and as new management needs arise (e.g., new or revised data policies,</w:t>
                      </w:r>
                      <w:r w:rsidRPr="00715349">
                        <w:rPr>
                          <w:rFonts w:ascii="Calibri" w:hAnsi="Calibri"/>
                          <w:color w:val="4C4D4F"/>
                          <w:spacing w:val="-24"/>
                        </w:rPr>
                        <w:t xml:space="preserve"> </w:t>
                      </w:r>
                      <w:r w:rsidRPr="00715349">
                        <w:rPr>
                          <w:rFonts w:ascii="Calibri" w:hAnsi="Calibri"/>
                          <w:color w:val="4C4D4F"/>
                        </w:rPr>
                        <w:t>laws, regulations, or</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09"/>
                        </w:numPr>
                        <w:tabs>
                          <w:tab w:val="left" w:pos="540"/>
                        </w:tabs>
                        <w:spacing w:line="225" w:lineRule="exact"/>
                        <w:rPr>
                          <w:rFonts w:ascii="Calibri" w:hAnsi="Calibri"/>
                        </w:rPr>
                      </w:pPr>
                      <w:r w:rsidRPr="00715349">
                        <w:rPr>
                          <w:rFonts w:ascii="Calibri" w:hAnsi="Calibri"/>
                          <w:color w:val="055D8B"/>
                        </w:rPr>
                        <w:t>Who (role) is responsible for reviewing and revising training</w:t>
                      </w:r>
                      <w:r w:rsidRPr="00715349">
                        <w:rPr>
                          <w:rFonts w:ascii="Calibri" w:hAnsi="Calibri"/>
                          <w:color w:val="055D8B"/>
                          <w:spacing w:val="-3"/>
                        </w:rPr>
                        <w:t xml:space="preserve"> </w:t>
                      </w:r>
                      <w:r w:rsidRPr="00715349">
                        <w:rPr>
                          <w:rFonts w:ascii="Calibri" w:hAnsi="Calibri"/>
                          <w:color w:val="055D8B"/>
                        </w:rPr>
                        <w:t>materials?</w:t>
                      </w:r>
                    </w:p>
                    <w:p w:rsidR="00055E7C" w:rsidRPr="00715349" w:rsidRDefault="00055E7C">
                      <w:pPr>
                        <w:pStyle w:val="BodyText"/>
                        <w:numPr>
                          <w:ilvl w:val="1"/>
                          <w:numId w:val="109"/>
                        </w:numPr>
                        <w:tabs>
                          <w:tab w:val="left" w:pos="540"/>
                        </w:tabs>
                        <w:spacing w:line="206" w:lineRule="auto"/>
                        <w:ind w:right="390"/>
                        <w:rPr>
                          <w:rFonts w:ascii="Calibri" w:hAnsi="Calibri"/>
                        </w:rPr>
                      </w:pPr>
                      <w:r w:rsidRPr="00715349">
                        <w:rPr>
                          <w:rFonts w:ascii="Calibri" w:hAnsi="Calibri"/>
                          <w:color w:val="055D8B"/>
                        </w:rPr>
                        <w:t>What is the process for reviewing and revising security and access training materials? How</w:t>
                      </w:r>
                      <w:r w:rsidRPr="00715349">
                        <w:rPr>
                          <w:rFonts w:ascii="Calibri" w:hAnsi="Calibri"/>
                          <w:color w:val="055D8B"/>
                          <w:spacing w:val="-24"/>
                        </w:rPr>
                        <w:t xml:space="preserve"> </w:t>
                      </w:r>
                      <w:r w:rsidRPr="00715349">
                        <w:rPr>
                          <w:rFonts w:ascii="Calibri" w:hAnsi="Calibri"/>
                          <w:color w:val="055D8B"/>
                        </w:rPr>
                        <w:t>often does this</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09"/>
                        </w:numPr>
                        <w:tabs>
                          <w:tab w:val="left" w:pos="540"/>
                        </w:tabs>
                        <w:spacing w:line="226" w:lineRule="exact"/>
                        <w:rPr>
                          <w:rFonts w:ascii="Calibri" w:hAnsi="Calibri"/>
                        </w:rPr>
                      </w:pPr>
                      <w:r w:rsidRPr="00715349">
                        <w:rPr>
                          <w:rFonts w:ascii="Calibri" w:hAnsi="Calibri"/>
                          <w:color w:val="055D8B"/>
                        </w:rPr>
                        <w:t>How are new management needs identified that may impact security and access</w:t>
                      </w:r>
                      <w:r w:rsidRPr="00715349">
                        <w:rPr>
                          <w:rFonts w:ascii="Calibri" w:hAnsi="Calibri"/>
                          <w:color w:val="055D8B"/>
                          <w:spacing w:val="-5"/>
                        </w:rPr>
                        <w:t xml:space="preserve"> </w:t>
                      </w:r>
                      <w:r w:rsidRPr="00715349">
                        <w:rPr>
                          <w:rFonts w:ascii="Calibri" w:hAnsi="Calibri"/>
                          <w:color w:val="055D8B"/>
                        </w:rPr>
                        <w:t>training?</w:t>
                      </w:r>
                    </w:p>
                    <w:p w:rsidR="00055E7C" w:rsidRPr="00715349" w:rsidRDefault="00055E7C" w:rsidP="00D35715">
                      <w:pPr>
                        <w:pStyle w:val="BodyText"/>
                        <w:numPr>
                          <w:ilvl w:val="0"/>
                          <w:numId w:val="111"/>
                        </w:numPr>
                        <w:tabs>
                          <w:tab w:val="left" w:pos="370"/>
                        </w:tabs>
                        <w:spacing w:before="12" w:line="206" w:lineRule="auto"/>
                        <w:ind w:right="252"/>
                        <w:rPr>
                          <w:rFonts w:ascii="Calibri" w:hAnsi="Calibri"/>
                        </w:rPr>
                      </w:pPr>
                      <w:r w:rsidRPr="00715349">
                        <w:rPr>
                          <w:rFonts w:ascii="Calibri" w:hAnsi="Calibri"/>
                          <w:color w:val="4C4D4F"/>
                        </w:rPr>
                        <w:t>Part B state staff or authorized representatives review and revise procedures for monitoring</w:t>
                      </w:r>
                      <w:r w:rsidRPr="00715349">
                        <w:rPr>
                          <w:rFonts w:ascii="Calibri" w:hAnsi="Calibri"/>
                          <w:color w:val="4C4D4F"/>
                          <w:spacing w:val="-31"/>
                        </w:rPr>
                        <w:t xml:space="preserve"> </w:t>
                      </w:r>
                      <w:r w:rsidRPr="00715349">
                        <w:rPr>
                          <w:rFonts w:ascii="Calibri" w:hAnsi="Calibri"/>
                          <w:color w:val="4C4D4F"/>
                        </w:rPr>
                        <w:t>security and access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09"/>
                        </w:numPr>
                        <w:tabs>
                          <w:tab w:val="left" w:pos="540"/>
                        </w:tabs>
                        <w:spacing w:line="206" w:lineRule="auto"/>
                        <w:ind w:right="211"/>
                        <w:rPr>
                          <w:rFonts w:ascii="Calibri" w:hAnsi="Calibri"/>
                        </w:rPr>
                      </w:pPr>
                      <w:r w:rsidRPr="00715349">
                        <w:rPr>
                          <w:rFonts w:ascii="Calibri" w:hAnsi="Calibri"/>
                          <w:color w:val="055D8B"/>
                        </w:rPr>
                        <w:t>Who (role) is responsible for reviewing and revising procedures for monitoring security and</w:t>
                      </w:r>
                      <w:r w:rsidRPr="00715349">
                        <w:rPr>
                          <w:rFonts w:ascii="Calibri" w:hAnsi="Calibri"/>
                          <w:color w:val="055D8B"/>
                          <w:spacing w:val="-29"/>
                        </w:rPr>
                        <w:t xml:space="preserve"> </w:t>
                      </w:r>
                      <w:r w:rsidRPr="00715349">
                        <w:rPr>
                          <w:rFonts w:ascii="Calibri" w:hAnsi="Calibri"/>
                          <w:color w:val="055D8B"/>
                        </w:rPr>
                        <w:t>access of Part B data? How often does this review</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09"/>
                        </w:numPr>
                        <w:tabs>
                          <w:tab w:val="left" w:pos="540"/>
                        </w:tabs>
                        <w:spacing w:line="226" w:lineRule="exact"/>
                        <w:rPr>
                          <w:rFonts w:ascii="Calibri" w:hAnsi="Calibri"/>
                        </w:rPr>
                      </w:pPr>
                      <w:r w:rsidRPr="00715349">
                        <w:rPr>
                          <w:rFonts w:ascii="Calibri" w:hAnsi="Calibri"/>
                          <w:color w:val="055D8B"/>
                        </w:rPr>
                        <w:t>What is the process for reviewing and revising monitoring</w:t>
                      </w:r>
                      <w:r w:rsidRPr="00715349">
                        <w:rPr>
                          <w:rFonts w:ascii="Calibri" w:hAnsi="Calibri"/>
                          <w:color w:val="055D8B"/>
                          <w:spacing w:val="-4"/>
                        </w:rPr>
                        <w:t xml:space="preserve"> </w:t>
                      </w:r>
                      <w:r w:rsidRPr="00715349">
                        <w:rPr>
                          <w:rFonts w:ascii="Calibri" w:hAnsi="Calibri"/>
                          <w:color w:val="055D8B"/>
                        </w:rPr>
                        <w:t>procedures?</w:t>
                      </w:r>
                    </w:p>
                    <w:p w:rsidR="00055E7C" w:rsidRPr="00715349" w:rsidRDefault="00055E7C" w:rsidP="00D35715">
                      <w:pPr>
                        <w:pStyle w:val="BodyText"/>
                        <w:numPr>
                          <w:ilvl w:val="0"/>
                          <w:numId w:val="111"/>
                        </w:numPr>
                        <w:tabs>
                          <w:tab w:val="left" w:pos="370"/>
                        </w:tabs>
                        <w:spacing w:before="10" w:line="206" w:lineRule="auto"/>
                        <w:ind w:right="1028"/>
                        <w:rPr>
                          <w:rFonts w:ascii="Calibri" w:hAnsi="Calibri"/>
                        </w:rPr>
                      </w:pPr>
                      <w:r w:rsidRPr="00715349">
                        <w:rPr>
                          <w:rFonts w:ascii="Calibri" w:hAnsi="Calibri"/>
                          <w:color w:val="4C4D4F"/>
                        </w:rPr>
                        <w:t>Part B state staff or authorized representatives work with local staff to develop capacity</w:t>
                      </w:r>
                      <w:r w:rsidRPr="00715349">
                        <w:rPr>
                          <w:rFonts w:ascii="Calibri" w:hAnsi="Calibri"/>
                          <w:color w:val="4C4D4F"/>
                          <w:spacing w:val="-24"/>
                        </w:rPr>
                        <w:t xml:space="preserve"> </w:t>
                      </w:r>
                      <w:r w:rsidRPr="00715349">
                        <w:rPr>
                          <w:rFonts w:ascii="Calibri" w:hAnsi="Calibri"/>
                          <w:color w:val="4C4D4F"/>
                        </w:rPr>
                        <w:t>for maintaining data security,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09"/>
                        </w:numPr>
                        <w:tabs>
                          <w:tab w:val="left" w:pos="540"/>
                        </w:tabs>
                        <w:spacing w:line="206" w:lineRule="auto"/>
                        <w:ind w:right="198"/>
                        <w:rPr>
                          <w:rFonts w:ascii="Calibri" w:hAnsi="Calibri"/>
                        </w:rPr>
                      </w:pPr>
                      <w:r w:rsidRPr="00715349">
                        <w:rPr>
                          <w:rFonts w:ascii="Calibri" w:hAnsi="Calibri"/>
                          <w:color w:val="055D8B"/>
                        </w:rPr>
                        <w:t>How does the Part B SEA staff support development of LEA capacity for maintaining data security? What types or support are available? How do LEAs request</w:t>
                      </w:r>
                      <w:r w:rsidRPr="00715349">
                        <w:rPr>
                          <w:rFonts w:ascii="Calibri" w:hAnsi="Calibri"/>
                          <w:color w:val="055D8B"/>
                          <w:spacing w:val="-1"/>
                        </w:rPr>
                        <w:t xml:space="preserve"> </w:t>
                      </w:r>
                      <w:r w:rsidRPr="00715349">
                        <w:rPr>
                          <w:rFonts w:ascii="Calibri" w:hAnsi="Calibri"/>
                          <w:color w:val="055D8B"/>
                        </w:rPr>
                        <w:t>support?</w:t>
                      </w:r>
                    </w:p>
                    <w:p w:rsidR="00055E7C" w:rsidRPr="00715349" w:rsidRDefault="00055E7C">
                      <w:pPr>
                        <w:pStyle w:val="BodyText"/>
                        <w:numPr>
                          <w:ilvl w:val="1"/>
                          <w:numId w:val="109"/>
                        </w:numPr>
                        <w:tabs>
                          <w:tab w:val="left" w:pos="540"/>
                        </w:tabs>
                        <w:spacing w:line="206" w:lineRule="auto"/>
                        <w:ind w:right="172"/>
                        <w:rPr>
                          <w:rFonts w:ascii="Calibri" w:hAnsi="Calibri"/>
                        </w:rPr>
                      </w:pPr>
                      <w:r w:rsidRPr="00715349">
                        <w:rPr>
                          <w:rFonts w:ascii="Calibri" w:hAnsi="Calibri"/>
                          <w:color w:val="055D8B"/>
                        </w:rPr>
                        <w:t>What resources or materials are available to LEA staff to help build capacity around data security? How</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these</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made</w:t>
                      </w:r>
                      <w:r w:rsidRPr="00715349">
                        <w:rPr>
                          <w:rFonts w:ascii="Calibri" w:hAnsi="Calibri"/>
                          <w:color w:val="055D8B"/>
                          <w:spacing w:val="-2"/>
                        </w:rPr>
                        <w:t xml:space="preserve"> </w:t>
                      </w:r>
                      <w:r w:rsidRPr="00715349">
                        <w:rPr>
                          <w:rFonts w:ascii="Calibri" w:hAnsi="Calibri"/>
                          <w:color w:val="055D8B"/>
                        </w:rPr>
                        <w:t>available</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LEA</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communication</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provided</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LEA</w:t>
                      </w:r>
                      <w:r w:rsidRPr="00715349">
                        <w:rPr>
                          <w:rFonts w:ascii="Calibri" w:hAnsi="Calibri"/>
                          <w:color w:val="055D8B"/>
                          <w:spacing w:val="-2"/>
                        </w:rPr>
                        <w:t xml:space="preserve"> </w:t>
                      </w:r>
                      <w:r w:rsidRPr="00715349">
                        <w:rPr>
                          <w:rFonts w:ascii="Calibri" w:hAnsi="Calibri"/>
                          <w:color w:val="055D8B"/>
                        </w:rPr>
                        <w:t>staff about these</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rsidP="00D35715">
                      <w:pPr>
                        <w:pStyle w:val="BodyText"/>
                        <w:numPr>
                          <w:ilvl w:val="0"/>
                          <w:numId w:val="111"/>
                        </w:numPr>
                        <w:tabs>
                          <w:tab w:val="left" w:pos="370"/>
                        </w:tabs>
                        <w:spacing w:line="206" w:lineRule="auto"/>
                        <w:ind w:right="40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have</w:t>
                      </w:r>
                      <w:r w:rsidRPr="00715349">
                        <w:rPr>
                          <w:rFonts w:ascii="Calibri" w:hAnsi="Calibri"/>
                          <w:color w:val="4C4D4F"/>
                          <w:spacing w:val="-3"/>
                        </w:rPr>
                        <w:t xml:space="preserve"> </w:t>
                      </w:r>
                      <w:r w:rsidRPr="00715349">
                        <w:rPr>
                          <w:rFonts w:ascii="Calibri" w:hAnsi="Calibri"/>
                          <w:color w:val="4C4D4F"/>
                        </w:rPr>
                        <w:t>strategies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reconciling</w:t>
                      </w:r>
                      <w:r w:rsidRPr="00715349">
                        <w:rPr>
                          <w:rFonts w:ascii="Calibri" w:hAnsi="Calibri"/>
                          <w:color w:val="4C4D4F"/>
                          <w:spacing w:val="-3"/>
                        </w:rPr>
                        <w:t xml:space="preserve"> </w:t>
                      </w:r>
                      <w:r w:rsidRPr="00715349">
                        <w:rPr>
                          <w:rFonts w:ascii="Calibri" w:hAnsi="Calibri"/>
                          <w:color w:val="4C4D4F"/>
                        </w:rPr>
                        <w:t>conflicting</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 local policies, procedures, regulations, and management</w:t>
                      </w:r>
                      <w:r w:rsidRPr="00715349">
                        <w:rPr>
                          <w:rFonts w:ascii="Calibri" w:hAnsi="Calibri"/>
                          <w:color w:val="4C4D4F"/>
                          <w:spacing w:val="-2"/>
                        </w:rPr>
                        <w:t xml:space="preserve"> </w:t>
                      </w:r>
                      <w:r w:rsidRPr="00715349">
                        <w:rPr>
                          <w:rFonts w:ascii="Calibri" w:hAnsi="Calibri"/>
                          <w:color w:val="4C4D4F"/>
                        </w:rPr>
                        <w:t>needs.</w:t>
                      </w:r>
                    </w:p>
                    <w:p w:rsidR="00055E7C" w:rsidRPr="00715349" w:rsidRDefault="00055E7C">
                      <w:pPr>
                        <w:pStyle w:val="BodyText"/>
                        <w:numPr>
                          <w:ilvl w:val="1"/>
                          <w:numId w:val="109"/>
                        </w:numPr>
                        <w:tabs>
                          <w:tab w:val="left" w:pos="540"/>
                        </w:tabs>
                        <w:spacing w:line="206" w:lineRule="auto"/>
                        <w:ind w:right="722"/>
                        <w:rPr>
                          <w:rFonts w:ascii="Calibri" w:hAnsi="Calibri"/>
                        </w:rPr>
                      </w:pPr>
                      <w:r w:rsidRPr="00715349">
                        <w:rPr>
                          <w:rFonts w:ascii="Calibri" w:hAnsi="Calibri"/>
                          <w:color w:val="055D8B"/>
                        </w:rPr>
                        <w:t>Who (role) is responsible for identifying and resolving conflicts among SEA and LEA</w:t>
                      </w:r>
                      <w:r w:rsidRPr="00715349">
                        <w:rPr>
                          <w:rFonts w:ascii="Calibri" w:hAnsi="Calibri"/>
                          <w:color w:val="055D8B"/>
                          <w:spacing w:val="-17"/>
                        </w:rPr>
                        <w:t xml:space="preserve"> </w:t>
                      </w:r>
                      <w:r w:rsidRPr="00715349">
                        <w:rPr>
                          <w:rFonts w:ascii="Calibri" w:hAnsi="Calibri"/>
                          <w:color w:val="055D8B"/>
                        </w:rPr>
                        <w:t>policies, procedures, regulations, and management needs around data</w:t>
                      </w:r>
                      <w:r w:rsidRPr="00715349">
                        <w:rPr>
                          <w:rFonts w:ascii="Calibri" w:hAnsi="Calibri"/>
                          <w:color w:val="055D8B"/>
                          <w:spacing w:val="-4"/>
                        </w:rPr>
                        <w:t xml:space="preserve"> </w:t>
                      </w:r>
                      <w:r w:rsidRPr="00715349">
                        <w:rPr>
                          <w:rFonts w:ascii="Calibri" w:hAnsi="Calibri"/>
                          <w:color w:val="055D8B"/>
                        </w:rPr>
                        <w:t>security?</w:t>
                      </w:r>
                    </w:p>
                    <w:p w:rsidR="00055E7C" w:rsidRPr="00715349" w:rsidRDefault="00055E7C">
                      <w:pPr>
                        <w:pStyle w:val="BodyText"/>
                        <w:numPr>
                          <w:ilvl w:val="1"/>
                          <w:numId w:val="109"/>
                        </w:numPr>
                        <w:tabs>
                          <w:tab w:val="left" w:pos="540"/>
                        </w:tabs>
                        <w:spacing w:line="206" w:lineRule="auto"/>
                        <w:ind w:right="370"/>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criteria</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used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reconcile</w:t>
                      </w:r>
                      <w:r w:rsidRPr="00715349">
                        <w:rPr>
                          <w:rFonts w:ascii="Calibri" w:hAnsi="Calibri"/>
                          <w:color w:val="055D8B"/>
                          <w:spacing w:val="-3"/>
                        </w:rPr>
                        <w:t xml:space="preserve"> </w:t>
                      </w:r>
                      <w:r w:rsidRPr="00715349">
                        <w:rPr>
                          <w:rFonts w:ascii="Calibri" w:hAnsi="Calibri"/>
                          <w:color w:val="055D8B"/>
                        </w:rPr>
                        <w:t>conflicting</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LEA</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regulations,</w:t>
                      </w:r>
                      <w:r w:rsidRPr="00715349">
                        <w:rPr>
                          <w:rFonts w:ascii="Calibri" w:hAnsi="Calibri"/>
                          <w:color w:val="055D8B"/>
                          <w:spacing w:val="-3"/>
                        </w:rPr>
                        <w:t xml:space="preserve"> </w:t>
                      </w:r>
                      <w:r w:rsidRPr="00715349">
                        <w:rPr>
                          <w:rFonts w:ascii="Calibri" w:hAnsi="Calibri"/>
                          <w:color w:val="055D8B"/>
                        </w:rPr>
                        <w:t>and management needs governing data security? Where is the decision</w:t>
                      </w:r>
                      <w:r w:rsidRPr="00715349">
                        <w:rPr>
                          <w:rFonts w:ascii="Calibri" w:hAnsi="Calibri"/>
                          <w:color w:val="055D8B"/>
                          <w:spacing w:val="-11"/>
                        </w:rPr>
                        <w:t xml:space="preserve"> </w:t>
                      </w:r>
                      <w:r w:rsidRPr="00715349">
                        <w:rPr>
                          <w:rFonts w:ascii="Calibri" w:hAnsi="Calibri"/>
                          <w:color w:val="055D8B"/>
                        </w:rPr>
                        <w:t>documented?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56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086"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275" type="#_x0000_t202" style="position:absolute;margin-left:54pt;margin-top:57.6pt;width:7in;height:12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Gp0I2a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5669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86784" behindDoc="1" locked="0" layoutInCell="1" allowOverlap="1" wp14:anchorId="51AF32CA" wp14:editId="493C49D2">
                <wp:simplePos x="0" y="0"/>
                <wp:positionH relativeFrom="page">
                  <wp:posOffset>685800</wp:posOffset>
                </wp:positionH>
                <wp:positionV relativeFrom="paragraph">
                  <wp:posOffset>6775450</wp:posOffset>
                </wp:positionV>
                <wp:extent cx="6409944" cy="1400175"/>
                <wp:effectExtent l="0" t="0" r="10160" b="28575"/>
                <wp:wrapNone/>
                <wp:docPr id="496" name="Group 496"/>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539" name="Rectangle 53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Straight Connector 56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65E0ED" id="Group 496" o:spid="_x0000_s1026" style="position:absolute;margin-left:54pt;margin-top:533.5pt;width:504.7pt;height:110.25pt;z-index:-8162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">
                <v:rect id="Rectangle 53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" filled="f" strokecolor="black [3213]" strokeweight=".5pt"/>
                <v:line id="Straight Connector 56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085760" behindDoc="1" locked="0" layoutInCell="1" allowOverlap="1" wp14:anchorId="11BF7826" wp14:editId="7970F689">
                <wp:simplePos x="0" y="0"/>
                <wp:positionH relativeFrom="page">
                  <wp:posOffset>685800</wp:posOffset>
                </wp:positionH>
                <wp:positionV relativeFrom="paragraph">
                  <wp:posOffset>1450975</wp:posOffset>
                </wp:positionV>
                <wp:extent cx="6409944" cy="4919472"/>
                <wp:effectExtent l="0" t="0" r="10160" b="33655"/>
                <wp:wrapNone/>
                <wp:docPr id="399" name="Group 399"/>
                <wp:cNvGraphicFramePr/>
                <a:graphic xmlns:a="http://schemas.openxmlformats.org/drawingml/2006/main">
                  <a:graphicData uri="http://schemas.microsoft.com/office/word/2010/wordprocessingGroup">
                    <wpg:wgp>
                      <wpg:cNvGrpSpPr/>
                      <wpg:grpSpPr>
                        <a:xfrm>
                          <a:off x="0" y="0"/>
                          <a:ext cx="6409944" cy="4919472"/>
                          <a:chOff x="0" y="0"/>
                          <a:chExt cx="6400800" cy="3248025"/>
                        </a:xfrm>
                      </wpg:grpSpPr>
                      <wps:wsp>
                        <wps:cNvPr id="432" name="Rectangle 43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Connector 46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F65212" id="Group 399" o:spid="_x0000_s1026" style="position:absolute;margin-left:54pt;margin-top:114.25pt;width:504.7pt;height:387.35pt;z-index:-8367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">
                <v:rect id="Rectangle 43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" filled="f" strokecolor="black [3213]" strokeweight=".5pt"/>
                <v:line id="Straight Connector 46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" strokecolor="black [3040]"/>
                <w10:wrap anchorx="page"/>
              </v:group>
            </w:pict>
          </mc:Fallback>
        </mc:AlternateContent>
      </w:r>
      <w:r w:rsidR="0064365B" w:rsidRPr="00715349">
        <w:rPr>
          <w:rFonts w:ascii="Calibri" w:hAnsi="Calibri"/>
          <w:noProof/>
          <w:lang w:bidi="ar-SA"/>
        </w:rPr>
        <mc:AlternateContent>
          <mc:Choice Requires="wpg">
            <w:drawing>
              <wp:anchor distT="0" distB="0" distL="114300" distR="114300" simplePos="0" relativeHeight="251487744" behindDoc="1" locked="0" layoutInCell="1" allowOverlap="1">
                <wp:simplePos x="0" y="0"/>
                <wp:positionH relativeFrom="page">
                  <wp:posOffset>685800</wp:posOffset>
                </wp:positionH>
                <wp:positionV relativeFrom="page">
                  <wp:posOffset>1647825</wp:posOffset>
                </wp:positionV>
                <wp:extent cx="6409055" cy="5727700"/>
                <wp:effectExtent l="0" t="0" r="10795" b="25400"/>
                <wp:wrapNone/>
                <wp:docPr id="1067"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5727700"/>
                          <a:chOff x="1085" y="2586"/>
                          <a:chExt cx="10093" cy="9020"/>
                        </a:xfrm>
                      </wpg:grpSpPr>
                      <wps:wsp>
                        <wps:cNvPr id="1068" name="Freeform 1079"/>
                        <wps:cNvSpPr>
                          <a:spLocks/>
                        </wps:cNvSpPr>
                        <wps:spPr bwMode="auto">
                          <a:xfrm>
                            <a:off x="1085" y="2586"/>
                            <a:ext cx="10093" cy="62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070" name="Freeform 1077"/>
                        <wps:cNvSpPr>
                          <a:spLocks/>
                        </wps:cNvSpPr>
                        <wps:spPr bwMode="auto">
                          <a:xfrm>
                            <a:off x="1085" y="10981"/>
                            <a:ext cx="10093" cy="625"/>
                          </a:xfrm>
                          <a:custGeom>
                            <a:avLst/>
                            <a:gdLst>
                              <a:gd name="T0" fmla="+- 0 11178 1085"/>
                              <a:gd name="T1" fmla="*/ T0 w 10093"/>
                              <a:gd name="T2" fmla="+- 0 10981 10981"/>
                              <a:gd name="T3" fmla="*/ 10981 h 625"/>
                              <a:gd name="T4" fmla="+- 0 2305 1085"/>
                              <a:gd name="T5" fmla="*/ T4 w 10093"/>
                              <a:gd name="T6" fmla="+- 0 10981 10981"/>
                              <a:gd name="T7" fmla="*/ 10981 h 625"/>
                              <a:gd name="T8" fmla="+- 0 1085 1085"/>
                              <a:gd name="T9" fmla="*/ T8 w 10093"/>
                              <a:gd name="T10" fmla="+- 0 10981 10981"/>
                              <a:gd name="T11" fmla="*/ 10981 h 625"/>
                              <a:gd name="T12" fmla="+- 0 1085 1085"/>
                              <a:gd name="T13" fmla="*/ T12 w 10093"/>
                              <a:gd name="T14" fmla="+- 0 11606 10981"/>
                              <a:gd name="T15" fmla="*/ 11606 h 625"/>
                              <a:gd name="T16" fmla="+- 0 2305 1085"/>
                              <a:gd name="T17" fmla="*/ T16 w 10093"/>
                              <a:gd name="T18" fmla="+- 0 11606 10981"/>
                              <a:gd name="T19" fmla="*/ 11606 h 625"/>
                              <a:gd name="T20" fmla="+- 0 11178 1085"/>
                              <a:gd name="T21" fmla="*/ T20 w 10093"/>
                              <a:gd name="T22" fmla="+- 0 11606 10981"/>
                              <a:gd name="T23" fmla="*/ 11606 h 625"/>
                              <a:gd name="T24" fmla="+- 0 11178 1085"/>
                              <a:gd name="T25" fmla="*/ T24 w 10093"/>
                              <a:gd name="T26" fmla="+- 0 10981 10981"/>
                              <a:gd name="T27" fmla="*/ 1098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A7633" id="Group 1062" o:spid="_x0000_s1026" style="position:absolute;margin-left:54pt;margin-top:129.75pt;width:504.65pt;height:451pt;z-index:-166872;mso-position-horizontal-relative:page;mso-position-vertical-relative:page" coordorigin="1085,2586" coordsize="1009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">
                <v:shape id="Freeform 1079" o:spid="_x0000_s1027" style="position:absolute;left:1085;top:2586;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" path="m10093,l1220,,,,,625r1220,l10093,625r,-625e" fillcolor="#007f74" strokeweight=".5pt">
                  <v:path arrowok="t" o:connecttype="custom" o:connectlocs="10093,2586;1220,2586;0,2586;0,3211;1220,3211;10093,3211;10093,2586" o:connectangles="0,0,0,0,0,0,0"/>
                </v:shape>
                <v:shape id="Freeform 1077" o:spid="_x0000_s1028" style="position:absolute;left:1085;top:10981;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" path="m10093,l1220,,,,,625r1220,l10093,625r,-625e" fillcolor="#007f74" strokeweight=".5pt">
                  <v:path arrowok="t" o:connecttype="custom" o:connectlocs="10093,10981;1220,10981;0,10981;0,11606;1220,11606;10093,11606;10093,10981"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4867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085"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17B2B" id="Line 1080" o:spid="_x0000_s1026" style="position:absolute;z-index:-16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&#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p5yZKS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8876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66"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276" type="#_x0000_t202" style="position:absolute;margin-left:53pt;margin-top:47.1pt;width:299pt;height:13.2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CLLTsltQIAALg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9792" behindDoc="1" locked="0" layoutInCell="1" allowOverlap="1">
                <wp:simplePos x="0" y="0"/>
                <wp:positionH relativeFrom="page">
                  <wp:posOffset>673100</wp:posOffset>
                </wp:positionH>
                <wp:positionV relativeFrom="page">
                  <wp:posOffset>1316355</wp:posOffset>
                </wp:positionV>
                <wp:extent cx="2795270" cy="245745"/>
                <wp:effectExtent l="0" t="1905" r="0" b="0"/>
                <wp:wrapNone/>
                <wp:docPr id="1065"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14" w:name="Section_4:_Diffusion_of_High_Quality"/>
                            <w:bookmarkEnd w:id="14"/>
                            <w:r w:rsidRPr="00715349">
                              <w:rPr>
                                <w:rFonts w:ascii="Calibri" w:hAnsi="Calibri"/>
                                <w:b/>
                                <w:color w:val="055D8B"/>
                                <w:sz w:val="28"/>
                              </w:rPr>
                              <w:t>Section 4: Diffusion of High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277" type="#_x0000_t202" style="position:absolute;margin-left:53pt;margin-top:103.65pt;width:220.1pt;height:19.3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n+tAIAALg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bookmarkStart w:id="28" w:name="Section_4:_Diffusion_of_High_Quality"/>
                      <w:bookmarkEnd w:id="28"/>
                      <w:r w:rsidRPr="00715349">
                        <w:rPr>
                          <w:rFonts w:ascii="Calibri" w:hAnsi="Calibri"/>
                          <w:b/>
                          <w:color w:val="055D8B"/>
                          <w:sz w:val="28"/>
                        </w:rPr>
                        <w:t>Section 4: Diffusion of High 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08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63"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6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278" type="#_x0000_t202" style="position:absolute;margin-left:53pt;margin-top:746.5pt;width:79pt;height:13.2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6rtgIAALg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AbYDqu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7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184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62"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279" type="#_x0000_t202" style="position:absolute;margin-left:547.7pt;margin-top:746.85pt;width:11.4pt;height:12.8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B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j7HQbQC&#10;AAC3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2864"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1061"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280" type="#_x0000_t202" style="position:absolute;margin-left:54.25pt;margin-top:129.3pt;width:61pt;height:31.2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u/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3888"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1060"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DG9: </w:t>
                            </w:r>
                            <w:r w:rsidRPr="00715349">
                              <w:rPr>
                                <w:rFonts w:ascii="Calibri" w:hAnsi="Calibri"/>
                                <w:color w:val="FFFFFF"/>
                              </w:rPr>
                              <w:t>Part B state staff or authorized representatives define high-quality data for the entire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281" type="#_x0000_t202" style="position:absolute;margin-left:115.25pt;margin-top:129.3pt;width:443.65pt;height:31.2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QNtgIAALgFAAAOAAAAZHJzL2Uyb0RvYy54bWysVNuOmzAQfa/Uf7D8znIJs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DG9: </w:t>
                      </w:r>
                      <w:r w:rsidRPr="00715349">
                        <w:rPr>
                          <w:rFonts w:ascii="Calibri" w:hAnsi="Calibri"/>
                          <w:color w:val="FFFFFF"/>
                        </w:rPr>
                        <w:t>Part B state staff or authorized representatives define high-quality data for the entire state.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4912" behindDoc="1" locked="0" layoutInCell="1" allowOverlap="1">
                <wp:simplePos x="0" y="0"/>
                <wp:positionH relativeFrom="page">
                  <wp:posOffset>688975</wp:posOffset>
                </wp:positionH>
                <wp:positionV relativeFrom="page">
                  <wp:posOffset>2038985</wp:posOffset>
                </wp:positionV>
                <wp:extent cx="774700" cy="4933950"/>
                <wp:effectExtent l="3175" t="635" r="3175" b="0"/>
                <wp:wrapNone/>
                <wp:docPr id="1059"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282" type="#_x0000_t202" style="position:absolute;margin-left:54.25pt;margin-top:160.55pt;width:61pt;height:388.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OBtwIAALg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5936" behindDoc="1" locked="0" layoutInCell="1" allowOverlap="1">
                <wp:simplePos x="0" y="0"/>
                <wp:positionH relativeFrom="page">
                  <wp:posOffset>1463675</wp:posOffset>
                </wp:positionH>
                <wp:positionV relativeFrom="page">
                  <wp:posOffset>2038985</wp:posOffset>
                </wp:positionV>
                <wp:extent cx="5634355" cy="4933950"/>
                <wp:effectExtent l="0" t="635" r="0" b="0"/>
                <wp:wrapNone/>
                <wp:docPr id="1058"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07"/>
                              </w:numPr>
                              <w:tabs>
                                <w:tab w:val="left" w:pos="370"/>
                              </w:tabs>
                              <w:spacing w:before="9" w:line="260" w:lineRule="exact"/>
                              <w:rPr>
                                <w:rFonts w:ascii="Calibri" w:hAnsi="Calibri"/>
                              </w:rPr>
                            </w:pPr>
                            <w:r w:rsidRPr="00715349">
                              <w:rPr>
                                <w:rFonts w:ascii="Calibri" w:hAnsi="Calibri"/>
                                <w:color w:val="4C4D4F"/>
                              </w:rPr>
                              <w:t>The definition of high-quality data is informed by OSEP definitions and</w:t>
                            </w:r>
                            <w:r w:rsidRPr="00715349">
                              <w:rPr>
                                <w:rFonts w:ascii="Calibri" w:hAnsi="Calibri"/>
                                <w:color w:val="4C4D4F"/>
                                <w:spacing w:val="-3"/>
                              </w:rPr>
                              <w:t xml:space="preserve"> </w:t>
                            </w:r>
                            <w:r w:rsidRPr="00715349">
                              <w:rPr>
                                <w:rFonts w:ascii="Calibri" w:hAnsi="Calibri"/>
                                <w:color w:val="4C4D4F"/>
                              </w:rPr>
                              <w:t>guidance.</w:t>
                            </w:r>
                          </w:p>
                          <w:p w:rsidR="00055E7C" w:rsidRPr="00715349" w:rsidRDefault="00055E7C">
                            <w:pPr>
                              <w:pStyle w:val="BodyText"/>
                              <w:numPr>
                                <w:ilvl w:val="1"/>
                                <w:numId w:val="107"/>
                              </w:numPr>
                              <w:tabs>
                                <w:tab w:val="left" w:pos="540"/>
                              </w:tabs>
                              <w:spacing w:before="12" w:line="206" w:lineRule="auto"/>
                              <w:ind w:right="117"/>
                              <w:rPr>
                                <w:rFonts w:ascii="Calibri" w:hAnsi="Calibri"/>
                              </w:rPr>
                            </w:pPr>
                            <w:r w:rsidRPr="00715349">
                              <w:rPr>
                                <w:rFonts w:ascii="Calibri" w:hAnsi="Calibri"/>
                                <w:color w:val="055D8B"/>
                              </w:rPr>
                              <w:t>What is the definition of high quality data used by the SEA? How does it align with OSEP</w:t>
                            </w:r>
                            <w:r w:rsidRPr="00715349">
                              <w:rPr>
                                <w:rFonts w:ascii="Calibri" w:hAnsi="Calibri"/>
                                <w:color w:val="055D8B"/>
                                <w:spacing w:val="-10"/>
                              </w:rPr>
                              <w:t xml:space="preserve"> </w:t>
                            </w:r>
                            <w:r w:rsidRPr="00715349">
                              <w:rPr>
                                <w:rFonts w:ascii="Calibri" w:hAnsi="Calibri"/>
                                <w:color w:val="055D8B"/>
                              </w:rPr>
                              <w:t>definitions and</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107"/>
                              </w:numPr>
                              <w:tabs>
                                <w:tab w:val="left" w:pos="540"/>
                              </w:tabs>
                              <w:spacing w:line="206" w:lineRule="auto"/>
                              <w:ind w:right="200"/>
                              <w:rPr>
                                <w:rFonts w:ascii="Calibri" w:hAnsi="Calibri"/>
                              </w:rPr>
                            </w:pPr>
                            <w:r w:rsidRPr="00715349">
                              <w:rPr>
                                <w:rFonts w:ascii="Calibri" w:hAnsi="Calibri"/>
                                <w:color w:val="055D8B"/>
                              </w:rPr>
                              <w:t>Who (role) is responsible for identifying and monitoring ongoing updates to OSEP data</w:t>
                            </w:r>
                            <w:r w:rsidRPr="00715349">
                              <w:rPr>
                                <w:rFonts w:ascii="Calibri" w:hAnsi="Calibri"/>
                                <w:color w:val="055D8B"/>
                                <w:spacing w:val="-19"/>
                              </w:rPr>
                              <w:t xml:space="preserve"> </w:t>
                            </w:r>
                            <w:r w:rsidRPr="00715349">
                              <w:rPr>
                                <w:rFonts w:ascii="Calibri" w:hAnsi="Calibri"/>
                                <w:color w:val="055D8B"/>
                              </w:rPr>
                              <w:t>definitions and</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107"/>
                              </w:numPr>
                              <w:tabs>
                                <w:tab w:val="left" w:pos="540"/>
                              </w:tabs>
                              <w:spacing w:line="206" w:lineRule="auto"/>
                              <w:ind w:right="232"/>
                              <w:rPr>
                                <w:rFonts w:ascii="Calibri" w:hAnsi="Calibri"/>
                              </w:rPr>
                            </w:pPr>
                            <w:r w:rsidRPr="00715349">
                              <w:rPr>
                                <w:rFonts w:ascii="Calibri" w:hAnsi="Calibri"/>
                                <w:color w:val="055D8B"/>
                              </w:rPr>
                              <w:t>What is the process for incorporating OSEP guidance and definitions into SEA data definitions, guidance, business rules, or edit checks to ensure alignment? Does the SEA utilize documents</w:t>
                            </w:r>
                            <w:r w:rsidRPr="00715349">
                              <w:rPr>
                                <w:rFonts w:ascii="Calibri" w:hAnsi="Calibri"/>
                                <w:color w:val="055D8B"/>
                                <w:spacing w:val="-18"/>
                              </w:rPr>
                              <w:t xml:space="preserve"> </w:t>
                            </w:r>
                            <w:r w:rsidRPr="00715349">
                              <w:rPr>
                                <w:rFonts w:ascii="Calibri" w:hAnsi="Calibri"/>
                                <w:color w:val="055D8B"/>
                              </w:rPr>
                              <w:t xml:space="preserve">and materials created by the various national </w:t>
                            </w:r>
                            <w:r w:rsidRPr="00715349">
                              <w:rPr>
                                <w:rFonts w:ascii="Calibri" w:hAnsi="Calibri"/>
                                <w:color w:val="055D8B"/>
                                <w:spacing w:val="-8"/>
                              </w:rPr>
                              <w:t xml:space="preserve">TA </w:t>
                            </w:r>
                            <w:r w:rsidRPr="00715349">
                              <w:rPr>
                                <w:rFonts w:ascii="Calibri" w:hAnsi="Calibri"/>
                                <w:color w:val="055D8B"/>
                              </w:rPr>
                              <w:t>centers (e.g., IDC, CIID, DaSy) to inform its processes and data</w:t>
                            </w:r>
                            <w:r w:rsidRPr="00715349">
                              <w:rPr>
                                <w:rFonts w:ascii="Calibri" w:hAnsi="Calibri"/>
                                <w:color w:val="055D8B"/>
                                <w:spacing w:val="-1"/>
                              </w:rPr>
                              <w:t xml:space="preserve"> </w:t>
                            </w:r>
                            <w:r w:rsidRPr="00715349">
                              <w:rPr>
                                <w:rFonts w:ascii="Calibri" w:hAnsi="Calibri"/>
                                <w:color w:val="055D8B"/>
                              </w:rPr>
                              <w:t>definitions?</w:t>
                            </w:r>
                          </w:p>
                          <w:p w:rsidR="00055E7C" w:rsidRPr="00715349" w:rsidRDefault="00055E7C">
                            <w:pPr>
                              <w:pStyle w:val="BodyText"/>
                              <w:numPr>
                                <w:ilvl w:val="0"/>
                                <w:numId w:val="107"/>
                              </w:numPr>
                              <w:tabs>
                                <w:tab w:val="left" w:pos="370"/>
                              </w:tabs>
                              <w:spacing w:line="223" w:lineRule="exact"/>
                              <w:rPr>
                                <w:rFonts w:ascii="Calibri" w:hAnsi="Calibri"/>
                              </w:rPr>
                            </w:pPr>
                            <w:r w:rsidRPr="00715349">
                              <w:rPr>
                                <w:rFonts w:ascii="Calibri" w:hAnsi="Calibri"/>
                                <w:color w:val="4C4D4F"/>
                                <w:spacing w:val="-2"/>
                              </w:rPr>
                              <w:t>The</w:t>
                            </w:r>
                            <w:r w:rsidRPr="00715349">
                              <w:rPr>
                                <w:rFonts w:ascii="Calibri" w:hAnsi="Calibri"/>
                                <w:color w:val="4C4D4F"/>
                                <w:spacing w:val="-8"/>
                              </w:rPr>
                              <w:t xml:space="preserve"> </w:t>
                            </w:r>
                            <w:r w:rsidRPr="00715349">
                              <w:rPr>
                                <w:rFonts w:ascii="Calibri" w:hAnsi="Calibri"/>
                                <w:color w:val="4C4D4F"/>
                              </w:rPr>
                              <w:t>definition</w:t>
                            </w:r>
                            <w:r w:rsidRPr="00715349">
                              <w:rPr>
                                <w:rFonts w:ascii="Calibri" w:hAnsi="Calibri"/>
                                <w:color w:val="4C4D4F"/>
                                <w:spacing w:val="-8"/>
                              </w:rPr>
                              <w:t xml:space="preserve"> </w:t>
                            </w:r>
                            <w:r w:rsidRPr="00715349">
                              <w:rPr>
                                <w:rFonts w:ascii="Calibri" w:hAnsi="Calibri"/>
                                <w:color w:val="4C4D4F"/>
                              </w:rPr>
                              <w:t>of</w:t>
                            </w:r>
                            <w:r w:rsidRPr="00715349">
                              <w:rPr>
                                <w:rFonts w:ascii="Calibri" w:hAnsi="Calibri"/>
                                <w:color w:val="4C4D4F"/>
                                <w:spacing w:val="-8"/>
                              </w:rPr>
                              <w:t xml:space="preserve"> </w:t>
                            </w:r>
                            <w:r w:rsidRPr="00715349">
                              <w:rPr>
                                <w:rFonts w:ascii="Calibri" w:hAnsi="Calibri"/>
                                <w:color w:val="4C4D4F"/>
                              </w:rPr>
                              <w:t>high-quality</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is</w:t>
                            </w:r>
                            <w:r w:rsidRPr="00715349">
                              <w:rPr>
                                <w:rFonts w:ascii="Calibri" w:hAnsi="Calibri"/>
                                <w:color w:val="4C4D4F"/>
                                <w:spacing w:val="-8"/>
                              </w:rPr>
                              <w:t xml:space="preserve"> </w:t>
                            </w:r>
                            <w:r w:rsidRPr="00715349">
                              <w:rPr>
                                <w:rFonts w:ascii="Calibri" w:hAnsi="Calibri"/>
                                <w:color w:val="4C4D4F"/>
                                <w:spacing w:val="-3"/>
                              </w:rPr>
                              <w:t>created</w:t>
                            </w:r>
                            <w:r w:rsidRPr="00715349">
                              <w:rPr>
                                <w:rFonts w:ascii="Calibri" w:hAnsi="Calibri"/>
                                <w:color w:val="4C4D4F"/>
                                <w:spacing w:val="-8"/>
                              </w:rPr>
                              <w:t xml:space="preserve"> </w:t>
                            </w:r>
                            <w:r w:rsidRPr="00715349">
                              <w:rPr>
                                <w:rFonts w:ascii="Calibri" w:hAnsi="Calibri"/>
                                <w:color w:val="4C4D4F"/>
                              </w:rPr>
                              <w:t>with</w:t>
                            </w:r>
                            <w:r w:rsidRPr="00715349">
                              <w:rPr>
                                <w:rFonts w:ascii="Calibri" w:hAnsi="Calibri"/>
                                <w:color w:val="4C4D4F"/>
                                <w:spacing w:val="-8"/>
                              </w:rPr>
                              <w:t xml:space="preserve"> </w:t>
                            </w:r>
                            <w:r w:rsidRPr="00715349">
                              <w:rPr>
                                <w:rFonts w:ascii="Calibri" w:hAnsi="Calibri"/>
                                <w:color w:val="4C4D4F"/>
                              </w:rPr>
                              <w:t>input</w:t>
                            </w:r>
                            <w:r w:rsidRPr="00715349">
                              <w:rPr>
                                <w:rFonts w:ascii="Calibri" w:hAnsi="Calibri"/>
                                <w:color w:val="4C4D4F"/>
                                <w:spacing w:val="-8"/>
                              </w:rPr>
                              <w:t xml:space="preserve"> </w:t>
                            </w:r>
                            <w:r w:rsidRPr="00715349">
                              <w:rPr>
                                <w:rFonts w:ascii="Calibri" w:hAnsi="Calibri"/>
                                <w:color w:val="4C4D4F"/>
                              </w:rPr>
                              <w:t>from</w:t>
                            </w:r>
                            <w:r w:rsidRPr="00715349">
                              <w:rPr>
                                <w:rFonts w:ascii="Calibri" w:hAnsi="Calibri"/>
                                <w:color w:val="4C4D4F"/>
                                <w:spacing w:val="-8"/>
                              </w:rPr>
                              <w:t xml:space="preserve"> </w:t>
                            </w:r>
                            <w:r w:rsidRPr="00715349">
                              <w:rPr>
                                <w:rFonts w:ascii="Calibri" w:hAnsi="Calibri"/>
                                <w:color w:val="4C4D4F"/>
                              </w:rPr>
                              <w:t>multiple</w:t>
                            </w:r>
                            <w:r w:rsidRPr="00715349">
                              <w:rPr>
                                <w:rFonts w:ascii="Calibri" w:hAnsi="Calibri"/>
                                <w:color w:val="4C4D4F"/>
                                <w:spacing w:val="-8"/>
                              </w:rPr>
                              <w:t xml:space="preserve"> </w:t>
                            </w:r>
                            <w:r w:rsidRPr="00715349">
                              <w:rPr>
                                <w:rFonts w:ascii="Calibri" w:hAnsi="Calibri"/>
                                <w:color w:val="4C4D4F"/>
                                <w:spacing w:val="-3"/>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spacing w:val="-3"/>
                              </w:rPr>
                              <w:t>system</w:t>
                            </w:r>
                            <w:r w:rsidRPr="00715349">
                              <w:rPr>
                                <w:rFonts w:ascii="Calibri" w:hAnsi="Calibri"/>
                                <w:color w:val="4C4D4F"/>
                                <w:spacing w:val="-8"/>
                              </w:rPr>
                              <w:t xml:space="preserve"> </w:t>
                            </w:r>
                            <w:r w:rsidRPr="00715349">
                              <w:rPr>
                                <w:rFonts w:ascii="Calibri" w:hAnsi="Calibri"/>
                                <w:color w:val="4C4D4F"/>
                                <w:spacing w:val="-3"/>
                              </w:rPr>
                              <w:t>stakeholders.</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Who (role or group) is responsible for obtaining input from</w:t>
                            </w:r>
                            <w:r w:rsidRPr="00715349">
                              <w:rPr>
                                <w:rFonts w:ascii="Calibri" w:hAnsi="Calibri"/>
                                <w:color w:val="055D8B"/>
                                <w:spacing w:val="-3"/>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What is the process for obtaining input from internal and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before="8" w:line="206" w:lineRule="auto"/>
                              <w:ind w:right="373"/>
                              <w:rPr>
                                <w:rFonts w:ascii="Calibri" w:hAnsi="Calibri"/>
                              </w:rPr>
                            </w:pPr>
                            <w:r w:rsidRPr="00715349">
                              <w:rPr>
                                <w:rFonts w:ascii="Calibri" w:hAnsi="Calibri"/>
                                <w:color w:val="055D8B"/>
                              </w:rPr>
                              <w:t>What documentation exists of internal and external stakeholder input? How is this input used</w:t>
                            </w:r>
                            <w:r w:rsidRPr="00715349">
                              <w:rPr>
                                <w:rFonts w:ascii="Calibri" w:hAnsi="Calibri"/>
                                <w:color w:val="055D8B"/>
                                <w:spacing w:val="-13"/>
                              </w:rPr>
                              <w:t xml:space="preserve"> </w:t>
                            </w:r>
                            <w:r w:rsidRPr="00715349">
                              <w:rPr>
                                <w:rFonts w:ascii="Calibri" w:hAnsi="Calibri"/>
                                <w:color w:val="055D8B"/>
                              </w:rPr>
                              <w:t xml:space="preserve">to inform the </w:t>
                            </w:r>
                            <w:r w:rsidRPr="00715349">
                              <w:rPr>
                                <w:rFonts w:ascii="Calibri" w:hAnsi="Calibri"/>
                                <w:color w:val="055D8B"/>
                                <w:spacing w:val="-5"/>
                              </w:rPr>
                              <w:t xml:space="preserve">SEA’s </w:t>
                            </w:r>
                            <w:r w:rsidRPr="00715349">
                              <w:rPr>
                                <w:rFonts w:ascii="Calibri" w:hAnsi="Calibri"/>
                                <w:color w:val="055D8B"/>
                              </w:rPr>
                              <w:t>definition of high-quality</w:t>
                            </w:r>
                            <w:r w:rsidRPr="00715349">
                              <w:rPr>
                                <w:rFonts w:ascii="Calibri" w:hAnsi="Calibri"/>
                                <w:color w:val="055D8B"/>
                                <w:spacing w:val="3"/>
                              </w:rPr>
                              <w:t xml:space="preserve"> </w:t>
                            </w:r>
                            <w:r w:rsidRPr="00715349">
                              <w:rPr>
                                <w:rFonts w:ascii="Calibri" w:hAnsi="Calibri"/>
                                <w:color w:val="055D8B"/>
                              </w:rPr>
                              <w:t>data?</w:t>
                            </w:r>
                          </w:p>
                          <w:p w:rsidR="00055E7C" w:rsidRPr="00715349" w:rsidRDefault="00055E7C">
                            <w:pPr>
                              <w:pStyle w:val="BodyText"/>
                              <w:numPr>
                                <w:ilvl w:val="0"/>
                                <w:numId w:val="107"/>
                              </w:numPr>
                              <w:tabs>
                                <w:tab w:val="left" w:pos="370"/>
                              </w:tabs>
                              <w:spacing w:line="226" w:lineRule="exact"/>
                              <w:rPr>
                                <w:rFonts w:ascii="Calibri" w:hAnsi="Calibri"/>
                              </w:rPr>
                            </w:pPr>
                            <w:r w:rsidRPr="00715349">
                              <w:rPr>
                                <w:rFonts w:ascii="Calibri" w:hAnsi="Calibri"/>
                                <w:color w:val="4C4D4F"/>
                              </w:rPr>
                              <w:t>The definition of high-quality data is disseminated broadly to</w:t>
                            </w:r>
                            <w:r w:rsidRPr="00715349">
                              <w:rPr>
                                <w:rFonts w:ascii="Calibri" w:hAnsi="Calibri"/>
                                <w:color w:val="4C4D4F"/>
                                <w:spacing w:val="-2"/>
                              </w:rPr>
                              <w:t xml:space="preserve"> </w:t>
                            </w:r>
                            <w:r w:rsidRPr="00715349">
                              <w:rPr>
                                <w:rFonts w:ascii="Calibri" w:hAnsi="Calibri"/>
                                <w:color w:val="4C4D4F"/>
                              </w:rPr>
                              <w:t>stakeholders.</w:t>
                            </w:r>
                          </w:p>
                          <w:p w:rsidR="00055E7C" w:rsidRPr="00715349" w:rsidRDefault="00055E7C">
                            <w:pPr>
                              <w:pStyle w:val="BodyText"/>
                              <w:numPr>
                                <w:ilvl w:val="1"/>
                                <w:numId w:val="107"/>
                              </w:numPr>
                              <w:tabs>
                                <w:tab w:val="left" w:pos="540"/>
                              </w:tabs>
                              <w:spacing w:before="12" w:line="206" w:lineRule="auto"/>
                              <w:ind w:right="133"/>
                              <w:rPr>
                                <w:rFonts w:ascii="Calibri" w:hAnsi="Calibri"/>
                              </w:rPr>
                            </w:pPr>
                            <w:r w:rsidRPr="00715349">
                              <w:rPr>
                                <w:rFonts w:ascii="Calibri" w:hAnsi="Calibri"/>
                                <w:color w:val="055D8B"/>
                              </w:rPr>
                              <w:t>What types of resources or training materials support the SEAs definition of high quality data?</w:t>
                            </w:r>
                            <w:r w:rsidRPr="00715349">
                              <w:rPr>
                                <w:rFonts w:ascii="Calibri" w:hAnsi="Calibri"/>
                                <w:color w:val="055D8B"/>
                                <w:spacing w:val="-14"/>
                              </w:rPr>
                              <w:t xml:space="preserve"> </w:t>
                            </w:r>
                            <w:r w:rsidRPr="00715349">
                              <w:rPr>
                                <w:rFonts w:ascii="Calibri" w:hAnsi="Calibri"/>
                                <w:color w:val="055D8B"/>
                              </w:rPr>
                              <w:t>How are these made available to internal and external</w:t>
                            </w:r>
                            <w:r w:rsidRPr="00715349">
                              <w:rPr>
                                <w:rFonts w:ascii="Calibri" w:hAnsi="Calibri"/>
                                <w:color w:val="055D8B"/>
                                <w:spacing w:val="-2"/>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line="206" w:lineRule="auto"/>
                              <w:ind w:right="642"/>
                              <w:rPr>
                                <w:rFonts w:ascii="Calibri" w:hAnsi="Calibri"/>
                              </w:rPr>
                            </w:pPr>
                            <w:r w:rsidRPr="00715349">
                              <w:rPr>
                                <w:rFonts w:ascii="Calibri" w:hAnsi="Calibri"/>
                                <w:color w:val="055D8B"/>
                              </w:rPr>
                              <w:t>What messaging occurs at the SEA or LEA level around the definition and importance of</w:t>
                            </w:r>
                            <w:r w:rsidRPr="00715349">
                              <w:rPr>
                                <w:rFonts w:ascii="Calibri" w:hAnsi="Calibri"/>
                                <w:color w:val="055D8B"/>
                                <w:spacing w:val="-11"/>
                              </w:rPr>
                              <w:t xml:space="preserve"> </w:t>
                            </w:r>
                            <w:r w:rsidRPr="00715349">
                              <w:rPr>
                                <w:rFonts w:ascii="Calibri" w:hAnsi="Calibri"/>
                                <w:color w:val="055D8B"/>
                              </w:rPr>
                              <w:t>high quality data?</w:t>
                            </w:r>
                          </w:p>
                          <w:p w:rsidR="00055E7C" w:rsidRPr="00715349" w:rsidRDefault="00055E7C">
                            <w:pPr>
                              <w:pStyle w:val="BodyText"/>
                              <w:numPr>
                                <w:ilvl w:val="0"/>
                                <w:numId w:val="107"/>
                              </w:numPr>
                              <w:tabs>
                                <w:tab w:val="left" w:pos="370"/>
                              </w:tabs>
                              <w:spacing w:line="206" w:lineRule="auto"/>
                              <w:ind w:right="1068"/>
                              <w:rPr>
                                <w:rFonts w:ascii="Calibri" w:hAnsi="Calibri"/>
                              </w:rPr>
                            </w:pPr>
                            <w:r w:rsidRPr="00715349">
                              <w:rPr>
                                <w:rFonts w:ascii="Calibri" w:hAnsi="Calibri"/>
                                <w:color w:val="4C4D4F"/>
                              </w:rPr>
                              <w:t>The definition of high-quality data is consistent with evidence-based practices in research methodology (e.g., data are accurate, data are complete, data are</w:t>
                            </w:r>
                            <w:r w:rsidRPr="00715349">
                              <w:rPr>
                                <w:rFonts w:ascii="Calibri" w:hAnsi="Calibri"/>
                                <w:color w:val="4C4D4F"/>
                                <w:spacing w:val="-12"/>
                              </w:rPr>
                              <w:t xml:space="preserve"> </w:t>
                            </w:r>
                            <w:r w:rsidRPr="00715349">
                              <w:rPr>
                                <w:rFonts w:ascii="Calibri" w:hAnsi="Calibri"/>
                                <w:color w:val="4C4D4F"/>
                              </w:rPr>
                              <w:t>consistent).</w:t>
                            </w:r>
                          </w:p>
                          <w:p w:rsidR="00055E7C" w:rsidRPr="00715349" w:rsidRDefault="00055E7C">
                            <w:pPr>
                              <w:pStyle w:val="BodyText"/>
                              <w:numPr>
                                <w:ilvl w:val="1"/>
                                <w:numId w:val="107"/>
                              </w:numPr>
                              <w:tabs>
                                <w:tab w:val="left" w:pos="540"/>
                              </w:tabs>
                              <w:spacing w:line="226" w:lineRule="exact"/>
                              <w:rPr>
                                <w:rFonts w:ascii="Calibri" w:hAnsi="Calibri"/>
                              </w:rPr>
                            </w:pPr>
                            <w:r w:rsidRPr="00715349">
                              <w:rPr>
                                <w:rFonts w:ascii="Calibri" w:hAnsi="Calibri"/>
                                <w:color w:val="055D8B"/>
                              </w:rPr>
                              <w:t>What is the SEAs definition for high-quality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07"/>
                              </w:numPr>
                              <w:tabs>
                                <w:tab w:val="left" w:pos="540"/>
                              </w:tabs>
                              <w:spacing w:before="7" w:line="206" w:lineRule="auto"/>
                              <w:ind w:right="534"/>
                              <w:rPr>
                                <w:rFonts w:ascii="Calibri" w:hAnsi="Calibri"/>
                              </w:rPr>
                            </w:pPr>
                            <w:r w:rsidRPr="00715349">
                              <w:rPr>
                                <w:rFonts w:ascii="Calibri" w:hAnsi="Calibri"/>
                                <w:color w:val="055D8B"/>
                              </w:rPr>
                              <w:t xml:space="preserve">How does the </w:t>
                            </w:r>
                            <w:r w:rsidRPr="00715349">
                              <w:rPr>
                                <w:rFonts w:ascii="Calibri" w:hAnsi="Calibri"/>
                                <w:color w:val="055D8B"/>
                                <w:spacing w:val="-5"/>
                              </w:rPr>
                              <w:t xml:space="preserve">SEA’s </w:t>
                            </w:r>
                            <w:r w:rsidRPr="00715349">
                              <w:rPr>
                                <w:rFonts w:ascii="Calibri" w:hAnsi="Calibri"/>
                                <w:color w:val="055D8B"/>
                              </w:rPr>
                              <w:t>definition of high-quality data ensure that the data are accurate,</w:t>
                            </w:r>
                            <w:r w:rsidRPr="00715349">
                              <w:rPr>
                                <w:rFonts w:ascii="Calibri" w:hAnsi="Calibri"/>
                                <w:color w:val="055D8B"/>
                                <w:spacing w:val="-15"/>
                              </w:rPr>
                              <w:t xml:space="preserve"> </w:t>
                            </w:r>
                            <w:r w:rsidRPr="00715349">
                              <w:rPr>
                                <w:rFonts w:ascii="Calibri" w:hAnsi="Calibri"/>
                                <w:color w:val="055D8B"/>
                              </w:rPr>
                              <w:t>complete and</w:t>
                            </w:r>
                            <w:r w:rsidRPr="00715349">
                              <w:rPr>
                                <w:rFonts w:ascii="Calibri" w:hAnsi="Calibri"/>
                                <w:color w:val="055D8B"/>
                                <w:spacing w:val="-1"/>
                              </w:rPr>
                              <w:t xml:space="preserve"> </w:t>
                            </w:r>
                            <w:r w:rsidRPr="00715349">
                              <w:rPr>
                                <w:rFonts w:ascii="Calibri" w:hAnsi="Calibri"/>
                                <w:color w:val="055D8B"/>
                              </w:rPr>
                              <w:t>consistent?</w:t>
                            </w:r>
                          </w:p>
                          <w:p w:rsidR="00055E7C" w:rsidRPr="00715349" w:rsidRDefault="00055E7C">
                            <w:pPr>
                              <w:pStyle w:val="BodyText"/>
                              <w:numPr>
                                <w:ilvl w:val="1"/>
                                <w:numId w:val="107"/>
                              </w:numPr>
                              <w:tabs>
                                <w:tab w:val="left" w:pos="540"/>
                              </w:tabs>
                              <w:spacing w:line="206" w:lineRule="auto"/>
                              <w:ind w:right="84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measures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accurate,</w:t>
                            </w:r>
                            <w:r w:rsidRPr="00715349">
                              <w:rPr>
                                <w:rFonts w:ascii="Calibri" w:hAnsi="Calibri"/>
                                <w:color w:val="055D8B"/>
                                <w:spacing w:val="-3"/>
                              </w:rPr>
                              <w:t xml:space="preserve"> </w:t>
                            </w:r>
                            <w:r w:rsidRPr="00715349">
                              <w:rPr>
                                <w:rFonts w:ascii="Calibri" w:hAnsi="Calibri"/>
                                <w:color w:val="055D8B"/>
                              </w:rPr>
                              <w:t>complete, consistent, and</w:t>
                            </w:r>
                            <w:r w:rsidRPr="00715349">
                              <w:rPr>
                                <w:rFonts w:ascii="Calibri" w:hAnsi="Calibri"/>
                                <w:color w:val="055D8B"/>
                                <w:spacing w:val="-1"/>
                              </w:rPr>
                              <w:t xml:space="preserve"> </w:t>
                            </w:r>
                            <w:r w:rsidRPr="00715349">
                              <w:rPr>
                                <w:rFonts w:ascii="Calibri" w:hAnsi="Calibri"/>
                                <w:color w:val="055D8B"/>
                              </w:rPr>
                              <w:t>timely?</w:t>
                            </w:r>
                          </w:p>
                          <w:p w:rsidR="00055E7C" w:rsidRPr="00715349" w:rsidRDefault="00055E7C">
                            <w:pPr>
                              <w:pStyle w:val="BodyText"/>
                              <w:numPr>
                                <w:ilvl w:val="0"/>
                                <w:numId w:val="107"/>
                              </w:numPr>
                              <w:tabs>
                                <w:tab w:val="left" w:pos="370"/>
                              </w:tabs>
                              <w:spacing w:line="206" w:lineRule="auto"/>
                              <w:ind w:right="718"/>
                              <w:rPr>
                                <w:rFonts w:ascii="Calibri" w:hAnsi="Calibri"/>
                              </w:rPr>
                            </w:pPr>
                            <w:r w:rsidRPr="00715349">
                              <w:rPr>
                                <w:rFonts w:ascii="Calibri" w:hAnsi="Calibri"/>
                                <w:color w:val="4C4D4F"/>
                              </w:rPr>
                              <w:t>Part B state staff work to ensure high-quality data with a system for assessing data quality</w:t>
                            </w:r>
                            <w:r w:rsidRPr="00715349">
                              <w:rPr>
                                <w:rFonts w:ascii="Calibri" w:hAnsi="Calibri"/>
                                <w:color w:val="4C4D4F"/>
                                <w:spacing w:val="-17"/>
                              </w:rPr>
                              <w:t xml:space="preserve"> </w:t>
                            </w:r>
                            <w:r w:rsidRPr="00715349">
                              <w:rPr>
                                <w:rFonts w:ascii="Calibri" w:hAnsi="Calibri"/>
                                <w:color w:val="4C4D4F"/>
                              </w:rPr>
                              <w:t>that includes tools, guidance, and regular timelines for assessment of</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107"/>
                              </w:numPr>
                              <w:tabs>
                                <w:tab w:val="left" w:pos="540"/>
                              </w:tabs>
                              <w:spacing w:line="226" w:lineRule="exact"/>
                              <w:rPr>
                                <w:rFonts w:ascii="Calibri" w:hAnsi="Calibri"/>
                              </w:rPr>
                            </w:pPr>
                            <w:r w:rsidRPr="00715349">
                              <w:rPr>
                                <w:rFonts w:ascii="Calibri" w:hAnsi="Calibri"/>
                                <w:color w:val="055D8B"/>
                              </w:rPr>
                              <w:t>How are timelines for data submission</w:t>
                            </w:r>
                            <w:r w:rsidRPr="00715349">
                              <w:rPr>
                                <w:rFonts w:ascii="Calibri" w:hAnsi="Calibri"/>
                                <w:color w:val="055D8B"/>
                                <w:spacing w:val="-1"/>
                              </w:rPr>
                              <w:t xml:space="preserve"> </w:t>
                            </w:r>
                            <w:r w:rsidRPr="00715349">
                              <w:rPr>
                                <w:rFonts w:ascii="Calibri" w:hAnsi="Calibri"/>
                                <w:color w:val="055D8B"/>
                              </w:rPr>
                              <w:t>communicated?</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What systems are in place for assessing the quality of data that is received in the data</w:t>
                            </w:r>
                            <w:r w:rsidRPr="00715349">
                              <w:rPr>
                                <w:rFonts w:ascii="Calibri" w:hAnsi="Calibri"/>
                                <w:color w:val="055D8B"/>
                                <w:spacing w:val="-16"/>
                              </w:rPr>
                              <w:t xml:space="preserve"> </w:t>
                            </w:r>
                            <w:r w:rsidRPr="00715349">
                              <w:rPr>
                                <w:rFonts w:ascii="Calibri" w:hAnsi="Calibri"/>
                                <w:color w:val="055D8B"/>
                              </w:rPr>
                              <w:t>system?</w:t>
                            </w:r>
                          </w:p>
                          <w:p w:rsidR="00055E7C" w:rsidRPr="00715349" w:rsidRDefault="00055E7C">
                            <w:pPr>
                              <w:pStyle w:val="BodyText"/>
                              <w:numPr>
                                <w:ilvl w:val="1"/>
                                <w:numId w:val="107"/>
                              </w:numPr>
                              <w:tabs>
                                <w:tab w:val="left" w:pos="540"/>
                              </w:tabs>
                              <w:spacing w:before="8" w:line="206" w:lineRule="auto"/>
                              <w:ind w:right="831"/>
                              <w:rPr>
                                <w:rFonts w:ascii="Calibri" w:hAnsi="Calibri"/>
                              </w:rPr>
                            </w:pPr>
                            <w:r w:rsidRPr="00715349">
                              <w:rPr>
                                <w:rFonts w:ascii="Calibri" w:hAnsi="Calibri"/>
                                <w:color w:val="055D8B"/>
                              </w:rPr>
                              <w:t>What guidance is provided to SEA and LEA staff to support submission of high quality</w:t>
                            </w:r>
                            <w:r w:rsidRPr="00715349">
                              <w:rPr>
                                <w:rFonts w:ascii="Calibri" w:hAnsi="Calibri"/>
                                <w:color w:val="055D8B"/>
                                <w:spacing w:val="-9"/>
                              </w:rPr>
                              <w:t xml:space="preserve"> </w:t>
                            </w:r>
                            <w:r w:rsidRPr="00715349">
                              <w:rPr>
                                <w:rFonts w:ascii="Calibri" w:hAnsi="Calibri"/>
                                <w:color w:val="055D8B"/>
                              </w:rPr>
                              <w:t>data (training materials, help desk support, documentation,</w:t>
                            </w:r>
                            <w:r w:rsidRPr="00715349">
                              <w:rPr>
                                <w:rFonts w:ascii="Calibri" w:hAnsi="Calibri"/>
                                <w:color w:val="055D8B"/>
                                <w:spacing w:val="-1"/>
                              </w:rPr>
                              <w:t xml:space="preserve"> </w:t>
                            </w:r>
                            <w:r w:rsidRPr="00715349">
                              <w:rPr>
                                <w:rFonts w:ascii="Calibri" w:hAnsi="Calibri"/>
                                <w:color w:val="055D8B"/>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283" type="#_x0000_t202" style="position:absolute;margin-left:115.25pt;margin-top:160.55pt;width:443.65pt;height:388.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vPuAIAALk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" filled="f" stroked="f">
                <v:textbox inset="0,0,0,0">
                  <w:txbxContent>
                    <w:p w:rsidR="00055E7C" w:rsidRPr="00715349" w:rsidRDefault="00055E7C">
                      <w:pPr>
                        <w:pStyle w:val="BodyText"/>
                        <w:numPr>
                          <w:ilvl w:val="0"/>
                          <w:numId w:val="107"/>
                        </w:numPr>
                        <w:tabs>
                          <w:tab w:val="left" w:pos="370"/>
                        </w:tabs>
                        <w:spacing w:before="9" w:line="260" w:lineRule="exact"/>
                        <w:rPr>
                          <w:rFonts w:ascii="Calibri" w:hAnsi="Calibri"/>
                        </w:rPr>
                      </w:pPr>
                      <w:r w:rsidRPr="00715349">
                        <w:rPr>
                          <w:rFonts w:ascii="Calibri" w:hAnsi="Calibri"/>
                          <w:color w:val="4C4D4F"/>
                        </w:rPr>
                        <w:t>The definition of high-quality data is informed by OSEP definitions and</w:t>
                      </w:r>
                      <w:r w:rsidRPr="00715349">
                        <w:rPr>
                          <w:rFonts w:ascii="Calibri" w:hAnsi="Calibri"/>
                          <w:color w:val="4C4D4F"/>
                          <w:spacing w:val="-3"/>
                        </w:rPr>
                        <w:t xml:space="preserve"> </w:t>
                      </w:r>
                      <w:r w:rsidRPr="00715349">
                        <w:rPr>
                          <w:rFonts w:ascii="Calibri" w:hAnsi="Calibri"/>
                          <w:color w:val="4C4D4F"/>
                        </w:rPr>
                        <w:t>guidance.</w:t>
                      </w:r>
                    </w:p>
                    <w:p w:rsidR="00055E7C" w:rsidRPr="00715349" w:rsidRDefault="00055E7C">
                      <w:pPr>
                        <w:pStyle w:val="BodyText"/>
                        <w:numPr>
                          <w:ilvl w:val="1"/>
                          <w:numId w:val="107"/>
                        </w:numPr>
                        <w:tabs>
                          <w:tab w:val="left" w:pos="540"/>
                        </w:tabs>
                        <w:spacing w:before="12" w:line="206" w:lineRule="auto"/>
                        <w:ind w:right="117"/>
                        <w:rPr>
                          <w:rFonts w:ascii="Calibri" w:hAnsi="Calibri"/>
                        </w:rPr>
                      </w:pPr>
                      <w:r w:rsidRPr="00715349">
                        <w:rPr>
                          <w:rFonts w:ascii="Calibri" w:hAnsi="Calibri"/>
                          <w:color w:val="055D8B"/>
                        </w:rPr>
                        <w:t>What is the definition of high quality data used by the SEA? How does it align with OSEP</w:t>
                      </w:r>
                      <w:r w:rsidRPr="00715349">
                        <w:rPr>
                          <w:rFonts w:ascii="Calibri" w:hAnsi="Calibri"/>
                          <w:color w:val="055D8B"/>
                          <w:spacing w:val="-10"/>
                        </w:rPr>
                        <w:t xml:space="preserve"> </w:t>
                      </w:r>
                      <w:r w:rsidRPr="00715349">
                        <w:rPr>
                          <w:rFonts w:ascii="Calibri" w:hAnsi="Calibri"/>
                          <w:color w:val="055D8B"/>
                        </w:rPr>
                        <w:t>definitions and</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107"/>
                        </w:numPr>
                        <w:tabs>
                          <w:tab w:val="left" w:pos="540"/>
                        </w:tabs>
                        <w:spacing w:line="206" w:lineRule="auto"/>
                        <w:ind w:right="200"/>
                        <w:rPr>
                          <w:rFonts w:ascii="Calibri" w:hAnsi="Calibri"/>
                        </w:rPr>
                      </w:pPr>
                      <w:r w:rsidRPr="00715349">
                        <w:rPr>
                          <w:rFonts w:ascii="Calibri" w:hAnsi="Calibri"/>
                          <w:color w:val="055D8B"/>
                        </w:rPr>
                        <w:t>Who (role) is responsible for identifying and monitoring ongoing updates to OSEP data</w:t>
                      </w:r>
                      <w:r w:rsidRPr="00715349">
                        <w:rPr>
                          <w:rFonts w:ascii="Calibri" w:hAnsi="Calibri"/>
                          <w:color w:val="055D8B"/>
                          <w:spacing w:val="-19"/>
                        </w:rPr>
                        <w:t xml:space="preserve"> </w:t>
                      </w:r>
                      <w:r w:rsidRPr="00715349">
                        <w:rPr>
                          <w:rFonts w:ascii="Calibri" w:hAnsi="Calibri"/>
                          <w:color w:val="055D8B"/>
                        </w:rPr>
                        <w:t>definitions and</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107"/>
                        </w:numPr>
                        <w:tabs>
                          <w:tab w:val="left" w:pos="540"/>
                        </w:tabs>
                        <w:spacing w:line="206" w:lineRule="auto"/>
                        <w:ind w:right="232"/>
                        <w:rPr>
                          <w:rFonts w:ascii="Calibri" w:hAnsi="Calibri"/>
                        </w:rPr>
                      </w:pPr>
                      <w:r w:rsidRPr="00715349">
                        <w:rPr>
                          <w:rFonts w:ascii="Calibri" w:hAnsi="Calibri"/>
                          <w:color w:val="055D8B"/>
                        </w:rPr>
                        <w:t>What is the process for incorporating OSEP guidance and definitions into SEA data definitions, guidance, business rules, or edit checks to ensure alignment? Does the SEA utilize documents</w:t>
                      </w:r>
                      <w:r w:rsidRPr="00715349">
                        <w:rPr>
                          <w:rFonts w:ascii="Calibri" w:hAnsi="Calibri"/>
                          <w:color w:val="055D8B"/>
                          <w:spacing w:val="-18"/>
                        </w:rPr>
                        <w:t xml:space="preserve"> </w:t>
                      </w:r>
                      <w:r w:rsidRPr="00715349">
                        <w:rPr>
                          <w:rFonts w:ascii="Calibri" w:hAnsi="Calibri"/>
                          <w:color w:val="055D8B"/>
                        </w:rPr>
                        <w:t xml:space="preserve">and materials created by the various national </w:t>
                      </w:r>
                      <w:r w:rsidRPr="00715349">
                        <w:rPr>
                          <w:rFonts w:ascii="Calibri" w:hAnsi="Calibri"/>
                          <w:color w:val="055D8B"/>
                          <w:spacing w:val="-8"/>
                        </w:rPr>
                        <w:t xml:space="preserve">TA </w:t>
                      </w:r>
                      <w:r w:rsidRPr="00715349">
                        <w:rPr>
                          <w:rFonts w:ascii="Calibri" w:hAnsi="Calibri"/>
                          <w:color w:val="055D8B"/>
                        </w:rPr>
                        <w:t>centers (e.g., IDC, CIID, DaSy) to inform its processes and data</w:t>
                      </w:r>
                      <w:r w:rsidRPr="00715349">
                        <w:rPr>
                          <w:rFonts w:ascii="Calibri" w:hAnsi="Calibri"/>
                          <w:color w:val="055D8B"/>
                          <w:spacing w:val="-1"/>
                        </w:rPr>
                        <w:t xml:space="preserve"> </w:t>
                      </w:r>
                      <w:r w:rsidRPr="00715349">
                        <w:rPr>
                          <w:rFonts w:ascii="Calibri" w:hAnsi="Calibri"/>
                          <w:color w:val="055D8B"/>
                        </w:rPr>
                        <w:t>definitions?</w:t>
                      </w:r>
                    </w:p>
                    <w:p w:rsidR="00055E7C" w:rsidRPr="00715349" w:rsidRDefault="00055E7C">
                      <w:pPr>
                        <w:pStyle w:val="BodyText"/>
                        <w:numPr>
                          <w:ilvl w:val="0"/>
                          <w:numId w:val="107"/>
                        </w:numPr>
                        <w:tabs>
                          <w:tab w:val="left" w:pos="370"/>
                        </w:tabs>
                        <w:spacing w:line="223" w:lineRule="exact"/>
                        <w:rPr>
                          <w:rFonts w:ascii="Calibri" w:hAnsi="Calibri"/>
                        </w:rPr>
                      </w:pPr>
                      <w:r w:rsidRPr="00715349">
                        <w:rPr>
                          <w:rFonts w:ascii="Calibri" w:hAnsi="Calibri"/>
                          <w:color w:val="4C4D4F"/>
                          <w:spacing w:val="-2"/>
                        </w:rPr>
                        <w:t>The</w:t>
                      </w:r>
                      <w:r w:rsidRPr="00715349">
                        <w:rPr>
                          <w:rFonts w:ascii="Calibri" w:hAnsi="Calibri"/>
                          <w:color w:val="4C4D4F"/>
                          <w:spacing w:val="-8"/>
                        </w:rPr>
                        <w:t xml:space="preserve"> </w:t>
                      </w:r>
                      <w:r w:rsidRPr="00715349">
                        <w:rPr>
                          <w:rFonts w:ascii="Calibri" w:hAnsi="Calibri"/>
                          <w:color w:val="4C4D4F"/>
                        </w:rPr>
                        <w:t>definition</w:t>
                      </w:r>
                      <w:r w:rsidRPr="00715349">
                        <w:rPr>
                          <w:rFonts w:ascii="Calibri" w:hAnsi="Calibri"/>
                          <w:color w:val="4C4D4F"/>
                          <w:spacing w:val="-8"/>
                        </w:rPr>
                        <w:t xml:space="preserve"> </w:t>
                      </w:r>
                      <w:r w:rsidRPr="00715349">
                        <w:rPr>
                          <w:rFonts w:ascii="Calibri" w:hAnsi="Calibri"/>
                          <w:color w:val="4C4D4F"/>
                        </w:rPr>
                        <w:t>of</w:t>
                      </w:r>
                      <w:r w:rsidRPr="00715349">
                        <w:rPr>
                          <w:rFonts w:ascii="Calibri" w:hAnsi="Calibri"/>
                          <w:color w:val="4C4D4F"/>
                          <w:spacing w:val="-8"/>
                        </w:rPr>
                        <w:t xml:space="preserve"> </w:t>
                      </w:r>
                      <w:r w:rsidRPr="00715349">
                        <w:rPr>
                          <w:rFonts w:ascii="Calibri" w:hAnsi="Calibri"/>
                          <w:color w:val="4C4D4F"/>
                        </w:rPr>
                        <w:t>high-quality</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is</w:t>
                      </w:r>
                      <w:r w:rsidRPr="00715349">
                        <w:rPr>
                          <w:rFonts w:ascii="Calibri" w:hAnsi="Calibri"/>
                          <w:color w:val="4C4D4F"/>
                          <w:spacing w:val="-8"/>
                        </w:rPr>
                        <w:t xml:space="preserve"> </w:t>
                      </w:r>
                      <w:r w:rsidRPr="00715349">
                        <w:rPr>
                          <w:rFonts w:ascii="Calibri" w:hAnsi="Calibri"/>
                          <w:color w:val="4C4D4F"/>
                          <w:spacing w:val="-3"/>
                        </w:rPr>
                        <w:t>created</w:t>
                      </w:r>
                      <w:r w:rsidRPr="00715349">
                        <w:rPr>
                          <w:rFonts w:ascii="Calibri" w:hAnsi="Calibri"/>
                          <w:color w:val="4C4D4F"/>
                          <w:spacing w:val="-8"/>
                        </w:rPr>
                        <w:t xml:space="preserve"> </w:t>
                      </w:r>
                      <w:r w:rsidRPr="00715349">
                        <w:rPr>
                          <w:rFonts w:ascii="Calibri" w:hAnsi="Calibri"/>
                          <w:color w:val="4C4D4F"/>
                        </w:rPr>
                        <w:t>with</w:t>
                      </w:r>
                      <w:r w:rsidRPr="00715349">
                        <w:rPr>
                          <w:rFonts w:ascii="Calibri" w:hAnsi="Calibri"/>
                          <w:color w:val="4C4D4F"/>
                          <w:spacing w:val="-8"/>
                        </w:rPr>
                        <w:t xml:space="preserve"> </w:t>
                      </w:r>
                      <w:r w:rsidRPr="00715349">
                        <w:rPr>
                          <w:rFonts w:ascii="Calibri" w:hAnsi="Calibri"/>
                          <w:color w:val="4C4D4F"/>
                        </w:rPr>
                        <w:t>input</w:t>
                      </w:r>
                      <w:r w:rsidRPr="00715349">
                        <w:rPr>
                          <w:rFonts w:ascii="Calibri" w:hAnsi="Calibri"/>
                          <w:color w:val="4C4D4F"/>
                          <w:spacing w:val="-8"/>
                        </w:rPr>
                        <w:t xml:space="preserve"> </w:t>
                      </w:r>
                      <w:r w:rsidRPr="00715349">
                        <w:rPr>
                          <w:rFonts w:ascii="Calibri" w:hAnsi="Calibri"/>
                          <w:color w:val="4C4D4F"/>
                        </w:rPr>
                        <w:t>from</w:t>
                      </w:r>
                      <w:r w:rsidRPr="00715349">
                        <w:rPr>
                          <w:rFonts w:ascii="Calibri" w:hAnsi="Calibri"/>
                          <w:color w:val="4C4D4F"/>
                          <w:spacing w:val="-8"/>
                        </w:rPr>
                        <w:t xml:space="preserve"> </w:t>
                      </w:r>
                      <w:r w:rsidRPr="00715349">
                        <w:rPr>
                          <w:rFonts w:ascii="Calibri" w:hAnsi="Calibri"/>
                          <w:color w:val="4C4D4F"/>
                        </w:rPr>
                        <w:t>multiple</w:t>
                      </w:r>
                      <w:r w:rsidRPr="00715349">
                        <w:rPr>
                          <w:rFonts w:ascii="Calibri" w:hAnsi="Calibri"/>
                          <w:color w:val="4C4D4F"/>
                          <w:spacing w:val="-8"/>
                        </w:rPr>
                        <w:t xml:space="preserve"> </w:t>
                      </w:r>
                      <w:r w:rsidRPr="00715349">
                        <w:rPr>
                          <w:rFonts w:ascii="Calibri" w:hAnsi="Calibri"/>
                          <w:color w:val="4C4D4F"/>
                          <w:spacing w:val="-3"/>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spacing w:val="-3"/>
                        </w:rPr>
                        <w:t>system</w:t>
                      </w:r>
                      <w:r w:rsidRPr="00715349">
                        <w:rPr>
                          <w:rFonts w:ascii="Calibri" w:hAnsi="Calibri"/>
                          <w:color w:val="4C4D4F"/>
                          <w:spacing w:val="-8"/>
                        </w:rPr>
                        <w:t xml:space="preserve"> </w:t>
                      </w:r>
                      <w:r w:rsidRPr="00715349">
                        <w:rPr>
                          <w:rFonts w:ascii="Calibri" w:hAnsi="Calibri"/>
                          <w:color w:val="4C4D4F"/>
                          <w:spacing w:val="-3"/>
                        </w:rPr>
                        <w:t>stakeholders.</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Who (role or group) is responsible for obtaining input from</w:t>
                      </w:r>
                      <w:r w:rsidRPr="00715349">
                        <w:rPr>
                          <w:rFonts w:ascii="Calibri" w:hAnsi="Calibri"/>
                          <w:color w:val="055D8B"/>
                          <w:spacing w:val="-3"/>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What is the process for obtaining input from internal and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before="8" w:line="206" w:lineRule="auto"/>
                        <w:ind w:right="373"/>
                        <w:rPr>
                          <w:rFonts w:ascii="Calibri" w:hAnsi="Calibri"/>
                        </w:rPr>
                      </w:pPr>
                      <w:r w:rsidRPr="00715349">
                        <w:rPr>
                          <w:rFonts w:ascii="Calibri" w:hAnsi="Calibri"/>
                          <w:color w:val="055D8B"/>
                        </w:rPr>
                        <w:t>What documentation exists of internal and external stakeholder input? How is this input used</w:t>
                      </w:r>
                      <w:r w:rsidRPr="00715349">
                        <w:rPr>
                          <w:rFonts w:ascii="Calibri" w:hAnsi="Calibri"/>
                          <w:color w:val="055D8B"/>
                          <w:spacing w:val="-13"/>
                        </w:rPr>
                        <w:t xml:space="preserve"> </w:t>
                      </w:r>
                      <w:r w:rsidRPr="00715349">
                        <w:rPr>
                          <w:rFonts w:ascii="Calibri" w:hAnsi="Calibri"/>
                          <w:color w:val="055D8B"/>
                        </w:rPr>
                        <w:t xml:space="preserve">to inform the </w:t>
                      </w:r>
                      <w:r w:rsidRPr="00715349">
                        <w:rPr>
                          <w:rFonts w:ascii="Calibri" w:hAnsi="Calibri"/>
                          <w:color w:val="055D8B"/>
                          <w:spacing w:val="-5"/>
                        </w:rPr>
                        <w:t xml:space="preserve">SEA’s </w:t>
                      </w:r>
                      <w:r w:rsidRPr="00715349">
                        <w:rPr>
                          <w:rFonts w:ascii="Calibri" w:hAnsi="Calibri"/>
                          <w:color w:val="055D8B"/>
                        </w:rPr>
                        <w:t>definition of high-quality</w:t>
                      </w:r>
                      <w:r w:rsidRPr="00715349">
                        <w:rPr>
                          <w:rFonts w:ascii="Calibri" w:hAnsi="Calibri"/>
                          <w:color w:val="055D8B"/>
                          <w:spacing w:val="3"/>
                        </w:rPr>
                        <w:t xml:space="preserve"> </w:t>
                      </w:r>
                      <w:r w:rsidRPr="00715349">
                        <w:rPr>
                          <w:rFonts w:ascii="Calibri" w:hAnsi="Calibri"/>
                          <w:color w:val="055D8B"/>
                        </w:rPr>
                        <w:t>data?</w:t>
                      </w:r>
                    </w:p>
                    <w:p w:rsidR="00055E7C" w:rsidRPr="00715349" w:rsidRDefault="00055E7C">
                      <w:pPr>
                        <w:pStyle w:val="BodyText"/>
                        <w:numPr>
                          <w:ilvl w:val="0"/>
                          <w:numId w:val="107"/>
                        </w:numPr>
                        <w:tabs>
                          <w:tab w:val="left" w:pos="370"/>
                        </w:tabs>
                        <w:spacing w:line="226" w:lineRule="exact"/>
                        <w:rPr>
                          <w:rFonts w:ascii="Calibri" w:hAnsi="Calibri"/>
                        </w:rPr>
                      </w:pPr>
                      <w:r w:rsidRPr="00715349">
                        <w:rPr>
                          <w:rFonts w:ascii="Calibri" w:hAnsi="Calibri"/>
                          <w:color w:val="4C4D4F"/>
                        </w:rPr>
                        <w:t>The definition of high-quality data is disseminated broadly to</w:t>
                      </w:r>
                      <w:r w:rsidRPr="00715349">
                        <w:rPr>
                          <w:rFonts w:ascii="Calibri" w:hAnsi="Calibri"/>
                          <w:color w:val="4C4D4F"/>
                          <w:spacing w:val="-2"/>
                        </w:rPr>
                        <w:t xml:space="preserve"> </w:t>
                      </w:r>
                      <w:r w:rsidRPr="00715349">
                        <w:rPr>
                          <w:rFonts w:ascii="Calibri" w:hAnsi="Calibri"/>
                          <w:color w:val="4C4D4F"/>
                        </w:rPr>
                        <w:t>stakeholders.</w:t>
                      </w:r>
                    </w:p>
                    <w:p w:rsidR="00055E7C" w:rsidRPr="00715349" w:rsidRDefault="00055E7C">
                      <w:pPr>
                        <w:pStyle w:val="BodyText"/>
                        <w:numPr>
                          <w:ilvl w:val="1"/>
                          <w:numId w:val="107"/>
                        </w:numPr>
                        <w:tabs>
                          <w:tab w:val="left" w:pos="540"/>
                        </w:tabs>
                        <w:spacing w:before="12" w:line="206" w:lineRule="auto"/>
                        <w:ind w:right="133"/>
                        <w:rPr>
                          <w:rFonts w:ascii="Calibri" w:hAnsi="Calibri"/>
                        </w:rPr>
                      </w:pPr>
                      <w:r w:rsidRPr="00715349">
                        <w:rPr>
                          <w:rFonts w:ascii="Calibri" w:hAnsi="Calibri"/>
                          <w:color w:val="055D8B"/>
                        </w:rPr>
                        <w:t>What types of resources or training materials support the SEAs definition of high quality data?</w:t>
                      </w:r>
                      <w:r w:rsidRPr="00715349">
                        <w:rPr>
                          <w:rFonts w:ascii="Calibri" w:hAnsi="Calibri"/>
                          <w:color w:val="055D8B"/>
                          <w:spacing w:val="-14"/>
                        </w:rPr>
                        <w:t xml:space="preserve"> </w:t>
                      </w:r>
                      <w:r w:rsidRPr="00715349">
                        <w:rPr>
                          <w:rFonts w:ascii="Calibri" w:hAnsi="Calibri"/>
                          <w:color w:val="055D8B"/>
                        </w:rPr>
                        <w:t>How are these made available to internal and external</w:t>
                      </w:r>
                      <w:r w:rsidRPr="00715349">
                        <w:rPr>
                          <w:rFonts w:ascii="Calibri" w:hAnsi="Calibri"/>
                          <w:color w:val="055D8B"/>
                          <w:spacing w:val="-2"/>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line="206" w:lineRule="auto"/>
                        <w:ind w:right="642"/>
                        <w:rPr>
                          <w:rFonts w:ascii="Calibri" w:hAnsi="Calibri"/>
                        </w:rPr>
                      </w:pPr>
                      <w:r w:rsidRPr="00715349">
                        <w:rPr>
                          <w:rFonts w:ascii="Calibri" w:hAnsi="Calibri"/>
                          <w:color w:val="055D8B"/>
                        </w:rPr>
                        <w:t>What messaging occurs at the SEA or LEA level around the definition and importance of</w:t>
                      </w:r>
                      <w:r w:rsidRPr="00715349">
                        <w:rPr>
                          <w:rFonts w:ascii="Calibri" w:hAnsi="Calibri"/>
                          <w:color w:val="055D8B"/>
                          <w:spacing w:val="-11"/>
                        </w:rPr>
                        <w:t xml:space="preserve"> </w:t>
                      </w:r>
                      <w:r w:rsidRPr="00715349">
                        <w:rPr>
                          <w:rFonts w:ascii="Calibri" w:hAnsi="Calibri"/>
                          <w:color w:val="055D8B"/>
                        </w:rPr>
                        <w:t>high quality data?</w:t>
                      </w:r>
                    </w:p>
                    <w:p w:rsidR="00055E7C" w:rsidRPr="00715349" w:rsidRDefault="00055E7C">
                      <w:pPr>
                        <w:pStyle w:val="BodyText"/>
                        <w:numPr>
                          <w:ilvl w:val="0"/>
                          <w:numId w:val="107"/>
                        </w:numPr>
                        <w:tabs>
                          <w:tab w:val="left" w:pos="370"/>
                        </w:tabs>
                        <w:spacing w:line="206" w:lineRule="auto"/>
                        <w:ind w:right="1068"/>
                        <w:rPr>
                          <w:rFonts w:ascii="Calibri" w:hAnsi="Calibri"/>
                        </w:rPr>
                      </w:pPr>
                      <w:r w:rsidRPr="00715349">
                        <w:rPr>
                          <w:rFonts w:ascii="Calibri" w:hAnsi="Calibri"/>
                          <w:color w:val="4C4D4F"/>
                        </w:rPr>
                        <w:t>The definition of high-quality data is consistent with evidence-based practices in research methodology (e.g., data are accurate, data are complete, data are</w:t>
                      </w:r>
                      <w:r w:rsidRPr="00715349">
                        <w:rPr>
                          <w:rFonts w:ascii="Calibri" w:hAnsi="Calibri"/>
                          <w:color w:val="4C4D4F"/>
                          <w:spacing w:val="-12"/>
                        </w:rPr>
                        <w:t xml:space="preserve"> </w:t>
                      </w:r>
                      <w:r w:rsidRPr="00715349">
                        <w:rPr>
                          <w:rFonts w:ascii="Calibri" w:hAnsi="Calibri"/>
                          <w:color w:val="4C4D4F"/>
                        </w:rPr>
                        <w:t>consistent).</w:t>
                      </w:r>
                    </w:p>
                    <w:p w:rsidR="00055E7C" w:rsidRPr="00715349" w:rsidRDefault="00055E7C">
                      <w:pPr>
                        <w:pStyle w:val="BodyText"/>
                        <w:numPr>
                          <w:ilvl w:val="1"/>
                          <w:numId w:val="107"/>
                        </w:numPr>
                        <w:tabs>
                          <w:tab w:val="left" w:pos="540"/>
                        </w:tabs>
                        <w:spacing w:line="226" w:lineRule="exact"/>
                        <w:rPr>
                          <w:rFonts w:ascii="Calibri" w:hAnsi="Calibri"/>
                        </w:rPr>
                      </w:pPr>
                      <w:r w:rsidRPr="00715349">
                        <w:rPr>
                          <w:rFonts w:ascii="Calibri" w:hAnsi="Calibri"/>
                          <w:color w:val="055D8B"/>
                        </w:rPr>
                        <w:t>What is the SEAs definition for high-quality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07"/>
                        </w:numPr>
                        <w:tabs>
                          <w:tab w:val="left" w:pos="540"/>
                        </w:tabs>
                        <w:spacing w:before="7" w:line="206" w:lineRule="auto"/>
                        <w:ind w:right="534"/>
                        <w:rPr>
                          <w:rFonts w:ascii="Calibri" w:hAnsi="Calibri"/>
                        </w:rPr>
                      </w:pPr>
                      <w:r w:rsidRPr="00715349">
                        <w:rPr>
                          <w:rFonts w:ascii="Calibri" w:hAnsi="Calibri"/>
                          <w:color w:val="055D8B"/>
                        </w:rPr>
                        <w:t xml:space="preserve">How does the </w:t>
                      </w:r>
                      <w:r w:rsidRPr="00715349">
                        <w:rPr>
                          <w:rFonts w:ascii="Calibri" w:hAnsi="Calibri"/>
                          <w:color w:val="055D8B"/>
                          <w:spacing w:val="-5"/>
                        </w:rPr>
                        <w:t xml:space="preserve">SEA’s </w:t>
                      </w:r>
                      <w:r w:rsidRPr="00715349">
                        <w:rPr>
                          <w:rFonts w:ascii="Calibri" w:hAnsi="Calibri"/>
                          <w:color w:val="055D8B"/>
                        </w:rPr>
                        <w:t>definition of high-quality data ensure that the data are accurate,</w:t>
                      </w:r>
                      <w:r w:rsidRPr="00715349">
                        <w:rPr>
                          <w:rFonts w:ascii="Calibri" w:hAnsi="Calibri"/>
                          <w:color w:val="055D8B"/>
                          <w:spacing w:val="-15"/>
                        </w:rPr>
                        <w:t xml:space="preserve"> </w:t>
                      </w:r>
                      <w:r w:rsidRPr="00715349">
                        <w:rPr>
                          <w:rFonts w:ascii="Calibri" w:hAnsi="Calibri"/>
                          <w:color w:val="055D8B"/>
                        </w:rPr>
                        <w:t>complete and</w:t>
                      </w:r>
                      <w:r w:rsidRPr="00715349">
                        <w:rPr>
                          <w:rFonts w:ascii="Calibri" w:hAnsi="Calibri"/>
                          <w:color w:val="055D8B"/>
                          <w:spacing w:val="-1"/>
                        </w:rPr>
                        <w:t xml:space="preserve"> </w:t>
                      </w:r>
                      <w:r w:rsidRPr="00715349">
                        <w:rPr>
                          <w:rFonts w:ascii="Calibri" w:hAnsi="Calibri"/>
                          <w:color w:val="055D8B"/>
                        </w:rPr>
                        <w:t>consistent?</w:t>
                      </w:r>
                    </w:p>
                    <w:p w:rsidR="00055E7C" w:rsidRPr="00715349" w:rsidRDefault="00055E7C">
                      <w:pPr>
                        <w:pStyle w:val="BodyText"/>
                        <w:numPr>
                          <w:ilvl w:val="1"/>
                          <w:numId w:val="107"/>
                        </w:numPr>
                        <w:tabs>
                          <w:tab w:val="left" w:pos="540"/>
                        </w:tabs>
                        <w:spacing w:line="206" w:lineRule="auto"/>
                        <w:ind w:right="84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measures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accurate,</w:t>
                      </w:r>
                      <w:r w:rsidRPr="00715349">
                        <w:rPr>
                          <w:rFonts w:ascii="Calibri" w:hAnsi="Calibri"/>
                          <w:color w:val="055D8B"/>
                          <w:spacing w:val="-3"/>
                        </w:rPr>
                        <w:t xml:space="preserve"> </w:t>
                      </w:r>
                      <w:r w:rsidRPr="00715349">
                        <w:rPr>
                          <w:rFonts w:ascii="Calibri" w:hAnsi="Calibri"/>
                          <w:color w:val="055D8B"/>
                        </w:rPr>
                        <w:t>complete, consistent, and</w:t>
                      </w:r>
                      <w:r w:rsidRPr="00715349">
                        <w:rPr>
                          <w:rFonts w:ascii="Calibri" w:hAnsi="Calibri"/>
                          <w:color w:val="055D8B"/>
                          <w:spacing w:val="-1"/>
                        </w:rPr>
                        <w:t xml:space="preserve"> </w:t>
                      </w:r>
                      <w:r w:rsidRPr="00715349">
                        <w:rPr>
                          <w:rFonts w:ascii="Calibri" w:hAnsi="Calibri"/>
                          <w:color w:val="055D8B"/>
                        </w:rPr>
                        <w:t>timely?</w:t>
                      </w:r>
                    </w:p>
                    <w:p w:rsidR="00055E7C" w:rsidRPr="00715349" w:rsidRDefault="00055E7C">
                      <w:pPr>
                        <w:pStyle w:val="BodyText"/>
                        <w:numPr>
                          <w:ilvl w:val="0"/>
                          <w:numId w:val="107"/>
                        </w:numPr>
                        <w:tabs>
                          <w:tab w:val="left" w:pos="370"/>
                        </w:tabs>
                        <w:spacing w:line="206" w:lineRule="auto"/>
                        <w:ind w:right="718"/>
                        <w:rPr>
                          <w:rFonts w:ascii="Calibri" w:hAnsi="Calibri"/>
                        </w:rPr>
                      </w:pPr>
                      <w:r w:rsidRPr="00715349">
                        <w:rPr>
                          <w:rFonts w:ascii="Calibri" w:hAnsi="Calibri"/>
                          <w:color w:val="4C4D4F"/>
                        </w:rPr>
                        <w:t>Part B state staff work to ensure high-quality data with a system for assessing data quality</w:t>
                      </w:r>
                      <w:r w:rsidRPr="00715349">
                        <w:rPr>
                          <w:rFonts w:ascii="Calibri" w:hAnsi="Calibri"/>
                          <w:color w:val="4C4D4F"/>
                          <w:spacing w:val="-17"/>
                        </w:rPr>
                        <w:t xml:space="preserve"> </w:t>
                      </w:r>
                      <w:r w:rsidRPr="00715349">
                        <w:rPr>
                          <w:rFonts w:ascii="Calibri" w:hAnsi="Calibri"/>
                          <w:color w:val="4C4D4F"/>
                        </w:rPr>
                        <w:t>that includes tools, guidance, and regular timelines for assessment of</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107"/>
                        </w:numPr>
                        <w:tabs>
                          <w:tab w:val="left" w:pos="540"/>
                        </w:tabs>
                        <w:spacing w:line="226" w:lineRule="exact"/>
                        <w:rPr>
                          <w:rFonts w:ascii="Calibri" w:hAnsi="Calibri"/>
                        </w:rPr>
                      </w:pPr>
                      <w:r w:rsidRPr="00715349">
                        <w:rPr>
                          <w:rFonts w:ascii="Calibri" w:hAnsi="Calibri"/>
                          <w:color w:val="055D8B"/>
                        </w:rPr>
                        <w:t>How are timelines for data submission</w:t>
                      </w:r>
                      <w:r w:rsidRPr="00715349">
                        <w:rPr>
                          <w:rFonts w:ascii="Calibri" w:hAnsi="Calibri"/>
                          <w:color w:val="055D8B"/>
                          <w:spacing w:val="-1"/>
                        </w:rPr>
                        <w:t xml:space="preserve"> </w:t>
                      </w:r>
                      <w:r w:rsidRPr="00715349">
                        <w:rPr>
                          <w:rFonts w:ascii="Calibri" w:hAnsi="Calibri"/>
                          <w:color w:val="055D8B"/>
                        </w:rPr>
                        <w:t>communicated?</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What systems are in place for assessing the quality of data that is received in the data</w:t>
                      </w:r>
                      <w:r w:rsidRPr="00715349">
                        <w:rPr>
                          <w:rFonts w:ascii="Calibri" w:hAnsi="Calibri"/>
                          <w:color w:val="055D8B"/>
                          <w:spacing w:val="-16"/>
                        </w:rPr>
                        <w:t xml:space="preserve"> </w:t>
                      </w:r>
                      <w:r w:rsidRPr="00715349">
                        <w:rPr>
                          <w:rFonts w:ascii="Calibri" w:hAnsi="Calibri"/>
                          <w:color w:val="055D8B"/>
                        </w:rPr>
                        <w:t>system?</w:t>
                      </w:r>
                    </w:p>
                    <w:p w:rsidR="00055E7C" w:rsidRPr="00715349" w:rsidRDefault="00055E7C">
                      <w:pPr>
                        <w:pStyle w:val="BodyText"/>
                        <w:numPr>
                          <w:ilvl w:val="1"/>
                          <w:numId w:val="107"/>
                        </w:numPr>
                        <w:tabs>
                          <w:tab w:val="left" w:pos="540"/>
                        </w:tabs>
                        <w:spacing w:before="8" w:line="206" w:lineRule="auto"/>
                        <w:ind w:right="831"/>
                        <w:rPr>
                          <w:rFonts w:ascii="Calibri" w:hAnsi="Calibri"/>
                        </w:rPr>
                      </w:pPr>
                      <w:r w:rsidRPr="00715349">
                        <w:rPr>
                          <w:rFonts w:ascii="Calibri" w:hAnsi="Calibri"/>
                          <w:color w:val="055D8B"/>
                        </w:rPr>
                        <w:t>What guidance is provided to SEA and LEA staff to support submission of high quality</w:t>
                      </w:r>
                      <w:r w:rsidRPr="00715349">
                        <w:rPr>
                          <w:rFonts w:ascii="Calibri" w:hAnsi="Calibri"/>
                          <w:color w:val="055D8B"/>
                          <w:spacing w:val="-9"/>
                        </w:rPr>
                        <w:t xml:space="preserve"> </w:t>
                      </w:r>
                      <w:r w:rsidRPr="00715349">
                        <w:rPr>
                          <w:rFonts w:ascii="Calibri" w:hAnsi="Calibri"/>
                          <w:color w:val="055D8B"/>
                        </w:rPr>
                        <w:t>data (training materials, help desk support, documentation,</w:t>
                      </w:r>
                      <w:r w:rsidRPr="00715349">
                        <w:rPr>
                          <w:rFonts w:ascii="Calibri" w:hAnsi="Calibri"/>
                          <w:color w:val="055D8B"/>
                          <w:spacing w:val="-1"/>
                        </w:rPr>
                        <w:t xml:space="preserve"> </w:t>
                      </w:r>
                      <w:r w:rsidRPr="00715349">
                        <w:rPr>
                          <w:rFonts w:ascii="Calibri" w:hAnsi="Calibri"/>
                          <w:color w:val="055D8B"/>
                        </w:rPr>
                        <w:t>etc.)?</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6960" behindDoc="1" locked="0" layoutInCell="1" allowOverlap="1">
                <wp:simplePos x="0" y="0"/>
                <wp:positionH relativeFrom="page">
                  <wp:posOffset>688975</wp:posOffset>
                </wp:positionH>
                <wp:positionV relativeFrom="page">
                  <wp:posOffset>6972935</wp:posOffset>
                </wp:positionV>
                <wp:extent cx="774700" cy="396875"/>
                <wp:effectExtent l="3175" t="635" r="3175" b="2540"/>
                <wp:wrapNone/>
                <wp:docPr id="1057"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284" type="#_x0000_t202" style="position:absolute;margin-left:54.25pt;margin-top:549.05pt;width:61pt;height:31.2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Zt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7984" behindDoc="1" locked="0" layoutInCell="1" allowOverlap="1">
                <wp:simplePos x="0" y="0"/>
                <wp:positionH relativeFrom="page">
                  <wp:posOffset>1463675</wp:posOffset>
                </wp:positionH>
                <wp:positionV relativeFrom="page">
                  <wp:posOffset>6972935</wp:posOffset>
                </wp:positionV>
                <wp:extent cx="5634355" cy="396875"/>
                <wp:effectExtent l="0" t="635" r="0" b="2540"/>
                <wp:wrapNone/>
                <wp:docPr id="1056"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DG10: </w:t>
                            </w:r>
                            <w:r w:rsidRPr="00715349">
                              <w:rPr>
                                <w:rFonts w:ascii="Calibri" w:hAnsi="Calibri"/>
                                <w:color w:val="FFFFFF"/>
                              </w:rPr>
                              <w:t>Part B state staff work with local staff to develop district policies and procedures that are aligned with state policies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285" type="#_x0000_t202" style="position:absolute;margin-left:115.25pt;margin-top:549.05pt;width:443.65pt;height:31.2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I9tQIAALg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DG10: </w:t>
                      </w:r>
                      <w:r w:rsidRPr="00715349">
                        <w:rPr>
                          <w:rFonts w:ascii="Calibri" w:hAnsi="Calibri"/>
                          <w:color w:val="FFFFFF"/>
                        </w:rPr>
                        <w:t>Part B state staff work with local staff to develop district policies and procedures that are aligned with state policies and procedures.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9008" behindDoc="1" locked="0" layoutInCell="1" allowOverlap="1">
                <wp:simplePos x="0" y="0"/>
                <wp:positionH relativeFrom="page">
                  <wp:posOffset>688975</wp:posOffset>
                </wp:positionH>
                <wp:positionV relativeFrom="page">
                  <wp:posOffset>7369810</wp:posOffset>
                </wp:positionV>
                <wp:extent cx="774700" cy="1428750"/>
                <wp:effectExtent l="3175" t="0" r="3175" b="2540"/>
                <wp:wrapNone/>
                <wp:docPr id="1055"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286" type="#_x0000_t202" style="position:absolute;margin-left:54.25pt;margin-top:580.3pt;width:61pt;height:112.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0032" behindDoc="1" locked="0" layoutInCell="1" allowOverlap="1">
                <wp:simplePos x="0" y="0"/>
                <wp:positionH relativeFrom="page">
                  <wp:posOffset>1463675</wp:posOffset>
                </wp:positionH>
                <wp:positionV relativeFrom="page">
                  <wp:posOffset>7369810</wp:posOffset>
                </wp:positionV>
                <wp:extent cx="5634355" cy="1428750"/>
                <wp:effectExtent l="0" t="0" r="0" b="2540"/>
                <wp:wrapNone/>
                <wp:docPr id="1054"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05"/>
                              </w:numPr>
                              <w:tabs>
                                <w:tab w:val="left" w:pos="370"/>
                              </w:tabs>
                              <w:spacing w:before="42" w:line="206" w:lineRule="auto"/>
                              <w:ind w:right="222"/>
                              <w:rPr>
                                <w:rFonts w:ascii="Calibri" w:hAnsi="Calibri"/>
                              </w:rPr>
                            </w:pPr>
                            <w:r w:rsidRPr="00715349">
                              <w:rPr>
                                <w:rFonts w:ascii="Calibri" w:hAnsi="Calibri"/>
                                <w:color w:val="4C4D4F"/>
                              </w:rPr>
                              <w:t>Part B state staff or authorized representatives support local staff to assess alignment of policies</w:t>
                            </w:r>
                            <w:r w:rsidRPr="00715349">
                              <w:rPr>
                                <w:rFonts w:ascii="Calibri" w:hAnsi="Calibri"/>
                                <w:color w:val="4C4D4F"/>
                                <w:spacing w:val="-18"/>
                              </w:rPr>
                              <w:t xml:space="preserve"> </w:t>
                            </w:r>
                            <w:r w:rsidRPr="00715349">
                              <w:rPr>
                                <w:rFonts w:ascii="Calibri" w:hAnsi="Calibri"/>
                                <w:color w:val="4C4D4F"/>
                              </w:rPr>
                              <w:t>and procedures to state policies and</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numPr>
                                <w:ilvl w:val="1"/>
                                <w:numId w:val="105"/>
                              </w:numPr>
                              <w:tabs>
                                <w:tab w:val="left" w:pos="540"/>
                              </w:tabs>
                              <w:spacing w:line="206" w:lineRule="auto"/>
                              <w:ind w:right="312"/>
                              <w:rPr>
                                <w:rFonts w:ascii="Calibri" w:hAnsi="Calibri"/>
                              </w:rPr>
                            </w:pPr>
                            <w:r w:rsidRPr="00715349">
                              <w:rPr>
                                <w:rFonts w:ascii="Calibri" w:hAnsi="Calibri"/>
                                <w:color w:val="055D8B"/>
                              </w:rPr>
                              <w:t>How does the SEA assess whether LEAs definitions of high quality data are in alignment with</w:t>
                            </w:r>
                            <w:r w:rsidRPr="00715349">
                              <w:rPr>
                                <w:rFonts w:ascii="Calibri" w:hAnsi="Calibri"/>
                                <w:color w:val="055D8B"/>
                                <w:spacing w:val="-11"/>
                              </w:rPr>
                              <w:t xml:space="preserve"> </w:t>
                            </w:r>
                            <w:r w:rsidRPr="00715349">
                              <w:rPr>
                                <w:rFonts w:ascii="Calibri" w:hAnsi="Calibri"/>
                                <w:color w:val="055D8B"/>
                              </w:rPr>
                              <w:t>SEA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5"/>
                              </w:numPr>
                              <w:tabs>
                                <w:tab w:val="left" w:pos="540"/>
                              </w:tabs>
                              <w:spacing w:line="206" w:lineRule="auto"/>
                              <w:ind w:right="1131"/>
                              <w:rPr>
                                <w:rFonts w:ascii="Calibri" w:hAnsi="Calibri"/>
                              </w:rPr>
                            </w:pPr>
                            <w:r w:rsidRPr="00715349">
                              <w:rPr>
                                <w:rFonts w:ascii="Calibri" w:hAnsi="Calibri"/>
                                <w:color w:val="055D8B"/>
                              </w:rPr>
                              <w:t>How does the SEA identify when data submitted are not in alignment with SEA</w:t>
                            </w:r>
                            <w:r w:rsidRPr="00715349">
                              <w:rPr>
                                <w:rFonts w:ascii="Calibri" w:hAnsi="Calibri"/>
                                <w:color w:val="055D8B"/>
                                <w:spacing w:val="-11"/>
                              </w:rPr>
                              <w:t xml:space="preserve"> </w:t>
                            </w:r>
                            <w:r w:rsidRPr="00715349">
                              <w:rPr>
                                <w:rFonts w:ascii="Calibri" w:hAnsi="Calibri"/>
                                <w:color w:val="055D8B"/>
                              </w:rPr>
                              <w:t>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5"/>
                              </w:numPr>
                              <w:tabs>
                                <w:tab w:val="left" w:pos="540"/>
                              </w:tabs>
                              <w:spacing w:line="206" w:lineRule="auto"/>
                              <w:ind w:right="337"/>
                              <w:rPr>
                                <w:rFonts w:ascii="Calibri" w:hAnsi="Calibri"/>
                              </w:rPr>
                            </w:pPr>
                            <w:r w:rsidRPr="00715349">
                              <w:rPr>
                                <w:rFonts w:ascii="Calibri" w:hAnsi="Calibri"/>
                                <w:color w:val="055D8B"/>
                              </w:rPr>
                              <w:t>Who (role or group) is responsible for supporting LEAs when their data are not in alignment</w:t>
                            </w:r>
                            <w:r w:rsidRPr="00715349">
                              <w:rPr>
                                <w:rFonts w:ascii="Calibri" w:hAnsi="Calibri"/>
                                <w:color w:val="055D8B"/>
                                <w:spacing w:val="-18"/>
                              </w:rPr>
                              <w:t xml:space="preserve"> </w:t>
                            </w:r>
                            <w:r w:rsidRPr="00715349">
                              <w:rPr>
                                <w:rFonts w:ascii="Calibri" w:hAnsi="Calibri"/>
                                <w:color w:val="055D8B"/>
                              </w:rPr>
                              <w:t>with SEA definitions of high quality</w:t>
                            </w:r>
                            <w:r w:rsidRPr="00715349">
                              <w:rPr>
                                <w:rFonts w:ascii="Calibri" w:hAnsi="Calibri"/>
                                <w:color w:val="055D8B"/>
                                <w:spacing w:val="-1"/>
                              </w:rPr>
                              <w:t xml:space="preserve"> </w:t>
                            </w:r>
                            <w:r w:rsidRPr="00715349">
                              <w:rPr>
                                <w:rFonts w:ascii="Calibri" w:hAnsi="Calibri"/>
                                <w:color w:val="055D8B"/>
                              </w:rPr>
                              <w:t>data?</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287" type="#_x0000_t202" style="position:absolute;margin-left:115.25pt;margin-top:580.3pt;width:443.65pt;height:112.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r2uAIAAL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" filled="f" stroked="f">
                <v:textbox inset="0,0,0,0">
                  <w:txbxContent>
                    <w:p w:rsidR="00055E7C" w:rsidRPr="00715349" w:rsidRDefault="00055E7C">
                      <w:pPr>
                        <w:pStyle w:val="BodyText"/>
                        <w:numPr>
                          <w:ilvl w:val="0"/>
                          <w:numId w:val="105"/>
                        </w:numPr>
                        <w:tabs>
                          <w:tab w:val="left" w:pos="370"/>
                        </w:tabs>
                        <w:spacing w:before="42" w:line="206" w:lineRule="auto"/>
                        <w:ind w:right="222"/>
                        <w:rPr>
                          <w:rFonts w:ascii="Calibri" w:hAnsi="Calibri"/>
                        </w:rPr>
                      </w:pPr>
                      <w:r w:rsidRPr="00715349">
                        <w:rPr>
                          <w:rFonts w:ascii="Calibri" w:hAnsi="Calibri"/>
                          <w:color w:val="4C4D4F"/>
                        </w:rPr>
                        <w:t>Part B state staff or authorized representatives support local staff to assess alignment of policies</w:t>
                      </w:r>
                      <w:r w:rsidRPr="00715349">
                        <w:rPr>
                          <w:rFonts w:ascii="Calibri" w:hAnsi="Calibri"/>
                          <w:color w:val="4C4D4F"/>
                          <w:spacing w:val="-18"/>
                        </w:rPr>
                        <w:t xml:space="preserve"> </w:t>
                      </w:r>
                      <w:r w:rsidRPr="00715349">
                        <w:rPr>
                          <w:rFonts w:ascii="Calibri" w:hAnsi="Calibri"/>
                          <w:color w:val="4C4D4F"/>
                        </w:rPr>
                        <w:t>and procedures to state policies and</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numPr>
                          <w:ilvl w:val="1"/>
                          <w:numId w:val="105"/>
                        </w:numPr>
                        <w:tabs>
                          <w:tab w:val="left" w:pos="540"/>
                        </w:tabs>
                        <w:spacing w:line="206" w:lineRule="auto"/>
                        <w:ind w:right="312"/>
                        <w:rPr>
                          <w:rFonts w:ascii="Calibri" w:hAnsi="Calibri"/>
                        </w:rPr>
                      </w:pPr>
                      <w:r w:rsidRPr="00715349">
                        <w:rPr>
                          <w:rFonts w:ascii="Calibri" w:hAnsi="Calibri"/>
                          <w:color w:val="055D8B"/>
                        </w:rPr>
                        <w:t>How does the SEA assess whether LEAs definitions of high quality data are in alignment with</w:t>
                      </w:r>
                      <w:r w:rsidRPr="00715349">
                        <w:rPr>
                          <w:rFonts w:ascii="Calibri" w:hAnsi="Calibri"/>
                          <w:color w:val="055D8B"/>
                          <w:spacing w:val="-11"/>
                        </w:rPr>
                        <w:t xml:space="preserve"> </w:t>
                      </w:r>
                      <w:r w:rsidRPr="00715349">
                        <w:rPr>
                          <w:rFonts w:ascii="Calibri" w:hAnsi="Calibri"/>
                          <w:color w:val="055D8B"/>
                        </w:rPr>
                        <w:t>SEA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5"/>
                        </w:numPr>
                        <w:tabs>
                          <w:tab w:val="left" w:pos="540"/>
                        </w:tabs>
                        <w:spacing w:line="206" w:lineRule="auto"/>
                        <w:ind w:right="1131"/>
                        <w:rPr>
                          <w:rFonts w:ascii="Calibri" w:hAnsi="Calibri"/>
                        </w:rPr>
                      </w:pPr>
                      <w:r w:rsidRPr="00715349">
                        <w:rPr>
                          <w:rFonts w:ascii="Calibri" w:hAnsi="Calibri"/>
                          <w:color w:val="055D8B"/>
                        </w:rPr>
                        <w:t>How does the SEA identify when data submitted are not in alignment with SEA</w:t>
                      </w:r>
                      <w:r w:rsidRPr="00715349">
                        <w:rPr>
                          <w:rFonts w:ascii="Calibri" w:hAnsi="Calibri"/>
                          <w:color w:val="055D8B"/>
                          <w:spacing w:val="-11"/>
                        </w:rPr>
                        <w:t xml:space="preserve"> </w:t>
                      </w:r>
                      <w:r w:rsidRPr="00715349">
                        <w:rPr>
                          <w:rFonts w:ascii="Calibri" w:hAnsi="Calibri"/>
                          <w:color w:val="055D8B"/>
                        </w:rPr>
                        <w:t>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5"/>
                        </w:numPr>
                        <w:tabs>
                          <w:tab w:val="left" w:pos="540"/>
                        </w:tabs>
                        <w:spacing w:line="206" w:lineRule="auto"/>
                        <w:ind w:right="337"/>
                        <w:rPr>
                          <w:rFonts w:ascii="Calibri" w:hAnsi="Calibri"/>
                        </w:rPr>
                      </w:pPr>
                      <w:r w:rsidRPr="00715349">
                        <w:rPr>
                          <w:rFonts w:ascii="Calibri" w:hAnsi="Calibri"/>
                          <w:color w:val="055D8B"/>
                        </w:rPr>
                        <w:t>Who (role or group) is responsible for supporting LEAs when their data are not in alignment</w:t>
                      </w:r>
                      <w:r w:rsidRPr="00715349">
                        <w:rPr>
                          <w:rFonts w:ascii="Calibri" w:hAnsi="Calibri"/>
                          <w:color w:val="055D8B"/>
                          <w:spacing w:val="-18"/>
                        </w:rPr>
                        <w:t xml:space="preserve"> </w:t>
                      </w:r>
                      <w:r w:rsidRPr="00715349">
                        <w:rPr>
                          <w:rFonts w:ascii="Calibri" w:hAnsi="Calibri"/>
                          <w:color w:val="055D8B"/>
                        </w:rPr>
                        <w:t>with SEA definitions of high quality</w:t>
                      </w:r>
                      <w:r w:rsidRPr="00715349">
                        <w:rPr>
                          <w:rFonts w:ascii="Calibri" w:hAnsi="Calibri"/>
                          <w:color w:val="055D8B"/>
                          <w:spacing w:val="-1"/>
                        </w:rPr>
                        <w:t xml:space="preserve"> </w:t>
                      </w:r>
                      <w:r w:rsidRPr="00715349">
                        <w:rPr>
                          <w:rFonts w:ascii="Calibri" w:hAnsi="Calibri"/>
                          <w:color w:val="055D8B"/>
                        </w:rPr>
                        <w:t>data?</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105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05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288" type="#_x0000_t202" style="position:absolute;margin-left:54pt;margin-top:57.6pt;width:7in;height:12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DntPb0tAIAALg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64365B">
      <w:pPr>
        <w:rPr>
          <w:rFonts w:ascii="Calibri" w:hAnsi="Calibri"/>
          <w:sz w:val="2"/>
          <w:szCs w:val="2"/>
        </w:rPr>
      </w:pPr>
      <w:r w:rsidRPr="00715349">
        <w:rPr>
          <w:rFonts w:ascii="Calibri" w:hAnsi="Calibri"/>
          <w:noProof/>
          <w:lang w:bidi="ar-SA"/>
        </w:rPr>
        <w:lastRenderedPageBreak/>
        <mc:AlternateContent>
          <mc:Choice Requires="wpg">
            <w:drawing>
              <wp:anchor distT="0" distB="0" distL="114300" distR="114300" simplePos="0" relativeHeight="251503104" behindDoc="1" locked="0" layoutInCell="1" allowOverlap="1">
                <wp:simplePos x="0" y="0"/>
                <wp:positionH relativeFrom="page">
                  <wp:posOffset>685800</wp:posOffset>
                </wp:positionH>
                <wp:positionV relativeFrom="page">
                  <wp:posOffset>1647825</wp:posOffset>
                </wp:positionV>
                <wp:extent cx="6409055" cy="2222500"/>
                <wp:effectExtent l="0" t="0" r="10795" b="25400"/>
                <wp:wrapNone/>
                <wp:docPr id="1034"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222500"/>
                          <a:chOff x="1085" y="2586"/>
                          <a:chExt cx="10093" cy="3500"/>
                        </a:xfrm>
                      </wpg:grpSpPr>
                      <wps:wsp>
                        <wps:cNvPr id="1035" name="Freeform 1046"/>
                        <wps:cNvSpPr>
                          <a:spLocks/>
                        </wps:cNvSpPr>
                        <wps:spPr bwMode="auto">
                          <a:xfrm>
                            <a:off x="1085" y="2586"/>
                            <a:ext cx="10093" cy="62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037" name="Freeform 1044"/>
                        <wps:cNvSpPr>
                          <a:spLocks/>
                        </wps:cNvSpPr>
                        <wps:spPr bwMode="auto">
                          <a:xfrm>
                            <a:off x="1085" y="5461"/>
                            <a:ext cx="10093" cy="625"/>
                          </a:xfrm>
                          <a:custGeom>
                            <a:avLst/>
                            <a:gdLst>
                              <a:gd name="T0" fmla="+- 0 11178 1085"/>
                              <a:gd name="T1" fmla="*/ T0 w 10093"/>
                              <a:gd name="T2" fmla="+- 0 5461 5461"/>
                              <a:gd name="T3" fmla="*/ 5461 h 625"/>
                              <a:gd name="T4" fmla="+- 0 2305 1085"/>
                              <a:gd name="T5" fmla="*/ T4 w 10093"/>
                              <a:gd name="T6" fmla="+- 0 5461 5461"/>
                              <a:gd name="T7" fmla="*/ 5461 h 625"/>
                              <a:gd name="T8" fmla="+- 0 1085 1085"/>
                              <a:gd name="T9" fmla="*/ T8 w 10093"/>
                              <a:gd name="T10" fmla="+- 0 5461 5461"/>
                              <a:gd name="T11" fmla="*/ 5461 h 625"/>
                              <a:gd name="T12" fmla="+- 0 1085 1085"/>
                              <a:gd name="T13" fmla="*/ T12 w 10093"/>
                              <a:gd name="T14" fmla="+- 0 6086 5461"/>
                              <a:gd name="T15" fmla="*/ 6086 h 625"/>
                              <a:gd name="T16" fmla="+- 0 2305 1085"/>
                              <a:gd name="T17" fmla="*/ T16 w 10093"/>
                              <a:gd name="T18" fmla="+- 0 6086 5461"/>
                              <a:gd name="T19" fmla="*/ 6086 h 625"/>
                              <a:gd name="T20" fmla="+- 0 11178 1085"/>
                              <a:gd name="T21" fmla="*/ T20 w 10093"/>
                              <a:gd name="T22" fmla="+- 0 6086 5461"/>
                              <a:gd name="T23" fmla="*/ 6086 h 625"/>
                              <a:gd name="T24" fmla="+- 0 11178 1085"/>
                              <a:gd name="T25" fmla="*/ T24 w 10093"/>
                              <a:gd name="T26" fmla="+- 0 5461 5461"/>
                              <a:gd name="T27" fmla="*/ 546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2B522" id="Group 1029" o:spid="_x0000_s1026" style="position:absolute;margin-left:54pt;margin-top:129.75pt;width:504.65pt;height:175pt;z-index:-166488;mso-position-horizontal-relative:page;mso-position-vertical-relative:page" coordorigin="1085,2586" coordsize="1009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">
                <v:shape id="Freeform 1046" o:spid="_x0000_s1027" style="position:absolute;left:1085;top:2586;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" path="m10093,l1220,,,,,625r1220,l10093,625r,-625e" fillcolor="#007f74" strokeweight=".5pt">
                  <v:path arrowok="t" o:connecttype="custom" o:connectlocs="10093,2586;1220,2586;0,2586;0,3211;1220,3211;10093,3211;10093,2586" o:connectangles="0,0,0,0,0,0,0"/>
                </v:shape>
                <v:shape id="Freeform 1044" o:spid="_x0000_s1028" style="position:absolute;left:1085;top:5461;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" path="m10093,l1220,,,,,625r1220,l10093,625r,-625e" fillcolor="#007f74" strokeweight=".5pt">
                  <v:path arrowok="t" o:connecttype="custom" o:connectlocs="10093,5461;1220,5461;0,5461;0,6086;1220,6086;10093,6086;10093,5461"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0208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052"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8A135" id="Line 1047" o:spid="_x0000_s1026" style="position:absolute;z-index:-1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49IwIAAEc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H1Sbj0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0412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33"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289" type="#_x0000_t202" style="position:absolute;margin-left:53pt;margin-top:47.1pt;width:299pt;height:13.2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Jqtw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ByRQmq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5152" behindDoc="1" locked="0" layoutInCell="1" allowOverlap="1">
                <wp:simplePos x="0" y="0"/>
                <wp:positionH relativeFrom="page">
                  <wp:posOffset>673100</wp:posOffset>
                </wp:positionH>
                <wp:positionV relativeFrom="page">
                  <wp:posOffset>1316355</wp:posOffset>
                </wp:positionV>
                <wp:extent cx="3748405" cy="245745"/>
                <wp:effectExtent l="0" t="1905" r="0" b="0"/>
                <wp:wrapNone/>
                <wp:docPr id="1032"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4: Diffusion of High Quality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90" type="#_x0000_t202" style="position:absolute;margin-left:53pt;margin-top:103.65pt;width:295.15pt;height:19.3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YtgIAALg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4: Diffusion of High Quality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617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30"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7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291" type="#_x0000_t202" style="position:absolute;margin-left:53pt;margin-top:746.5pt;width:79pt;height:13.2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CutQIAALg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RUgArr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7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720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29"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292" type="#_x0000_t202" style="position:absolute;margin-left:547.7pt;margin-top:746.85pt;width:11.4pt;height:12.8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BA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bW3BAswIA&#10;ALc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8224"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1028"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293" type="#_x0000_t202" style="position:absolute;margin-left:54.25pt;margin-top:129.3pt;width:61pt;height:31.2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2KswIAALc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9248"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1027"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DG10: </w:t>
                            </w:r>
                            <w:r w:rsidRPr="00715349">
                              <w:rPr>
                                <w:rFonts w:ascii="Calibri" w:hAnsi="Calibri"/>
                                <w:color w:val="FFFFFF"/>
                              </w:rPr>
                              <w:t>Part B state staff work with local staff to develop district policies and procedures that are aligned with state policies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294" type="#_x0000_t202" style="position:absolute;margin-left:115.25pt;margin-top:129.3pt;width:443.65pt;height:31.2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JvtQIAALg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BMD5JvtQIA&#10;ALg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DG10: </w:t>
                      </w:r>
                      <w:r w:rsidRPr="00715349">
                        <w:rPr>
                          <w:rFonts w:ascii="Calibri" w:hAnsi="Calibri"/>
                          <w:color w:val="FFFFFF"/>
                        </w:rPr>
                        <w:t>Part B state staff work with local staff to develop district policies and procedures that are aligned with state policies and procedures.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0272" behindDoc="1" locked="0" layoutInCell="1" allowOverlap="1">
                <wp:simplePos x="0" y="0"/>
                <wp:positionH relativeFrom="page">
                  <wp:posOffset>688975</wp:posOffset>
                </wp:positionH>
                <wp:positionV relativeFrom="page">
                  <wp:posOffset>2038985</wp:posOffset>
                </wp:positionV>
                <wp:extent cx="774700" cy="1428750"/>
                <wp:effectExtent l="3175" t="635" r="3175" b="0"/>
                <wp:wrapNone/>
                <wp:docPr id="102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295" type="#_x0000_t202" style="position:absolute;margin-left:54.25pt;margin-top:160.55pt;width:61pt;height:112.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1296" behindDoc="1" locked="0" layoutInCell="1" allowOverlap="1">
                <wp:simplePos x="0" y="0"/>
                <wp:positionH relativeFrom="page">
                  <wp:posOffset>1463675</wp:posOffset>
                </wp:positionH>
                <wp:positionV relativeFrom="page">
                  <wp:posOffset>2038985</wp:posOffset>
                </wp:positionV>
                <wp:extent cx="5634355" cy="1428750"/>
                <wp:effectExtent l="0" t="635" r="0" b="0"/>
                <wp:wrapNone/>
                <wp:docPr id="1025"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05"/>
                              </w:numPr>
                              <w:tabs>
                                <w:tab w:val="left" w:pos="370"/>
                              </w:tabs>
                              <w:spacing w:before="42" w:line="206" w:lineRule="auto"/>
                              <w:ind w:right="344"/>
                              <w:rPr>
                                <w:rFonts w:ascii="Calibri" w:hAnsi="Calibri"/>
                              </w:rPr>
                            </w:pPr>
                            <w:r w:rsidRPr="00715349">
                              <w:rPr>
                                <w:rFonts w:ascii="Calibri" w:hAnsi="Calibri"/>
                                <w:color w:val="4C4D4F"/>
                              </w:rPr>
                              <w:t>Part B state staff or authorized representatives support the consistent development of policies</w:t>
                            </w:r>
                            <w:r w:rsidRPr="00715349">
                              <w:rPr>
                                <w:rFonts w:ascii="Calibri" w:hAnsi="Calibri"/>
                                <w:color w:val="4C4D4F"/>
                                <w:spacing w:val="-21"/>
                              </w:rPr>
                              <w:t xml:space="preserve"> </w:t>
                            </w:r>
                            <w:r w:rsidRPr="00715349">
                              <w:rPr>
                                <w:rFonts w:ascii="Calibri" w:hAnsi="Calibri"/>
                                <w:color w:val="4C4D4F"/>
                              </w:rPr>
                              <w:t>and procedures across state/local programs and agencies while allowing for local variation in</w:t>
                            </w:r>
                            <w:r w:rsidRPr="00715349">
                              <w:rPr>
                                <w:rFonts w:ascii="Calibri" w:hAnsi="Calibri"/>
                                <w:color w:val="4C4D4F"/>
                                <w:spacing w:val="-25"/>
                              </w:rPr>
                              <w:t xml:space="preserve"> </w:t>
                            </w:r>
                            <w:r w:rsidRPr="00715349">
                              <w:rPr>
                                <w:rFonts w:ascii="Calibri" w:hAnsi="Calibri"/>
                                <w:color w:val="4C4D4F"/>
                              </w:rPr>
                              <w:t>context.</w:t>
                            </w:r>
                          </w:p>
                          <w:p w:rsidR="00055E7C" w:rsidRPr="00715349" w:rsidRDefault="00055E7C">
                            <w:pPr>
                              <w:pStyle w:val="BodyText"/>
                              <w:numPr>
                                <w:ilvl w:val="1"/>
                                <w:numId w:val="103"/>
                              </w:numPr>
                              <w:tabs>
                                <w:tab w:val="left" w:pos="540"/>
                              </w:tabs>
                              <w:spacing w:line="206" w:lineRule="auto"/>
                              <w:ind w:right="37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guidance</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templates,</w:t>
                            </w:r>
                            <w:r w:rsidRPr="00715349">
                              <w:rPr>
                                <w:rFonts w:ascii="Calibri" w:hAnsi="Calibri"/>
                                <w:color w:val="055D8B"/>
                                <w:spacing w:val="-3"/>
                              </w:rPr>
                              <w:t xml:space="preserve"> </w:t>
                            </w:r>
                            <w:r w:rsidRPr="00715349">
                              <w:rPr>
                                <w:rFonts w:ascii="Calibri" w:hAnsi="Calibri"/>
                                <w:color w:val="055D8B"/>
                              </w:rPr>
                              <w:t>sample</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consultation)</w:t>
                            </w:r>
                            <w:r w:rsidRPr="00715349">
                              <w:rPr>
                                <w:rFonts w:ascii="Calibri" w:hAnsi="Calibri"/>
                                <w:color w:val="055D8B"/>
                                <w:spacing w:val="-3"/>
                              </w:rPr>
                              <w:t xml:space="preserve"> </w:t>
                            </w:r>
                            <w:r w:rsidRPr="00715349">
                              <w:rPr>
                                <w:rFonts w:ascii="Calibri" w:hAnsi="Calibri"/>
                                <w:color w:val="055D8B"/>
                              </w:rPr>
                              <w:t>does the SEA provide to support the development of LEA policies and</w:t>
                            </w:r>
                            <w:r w:rsidRPr="00715349">
                              <w:rPr>
                                <w:rFonts w:ascii="Calibri" w:hAnsi="Calibri"/>
                                <w:color w:val="055D8B"/>
                                <w:spacing w:val="-4"/>
                              </w:rPr>
                              <w:t xml:space="preserve"> </w:t>
                            </w:r>
                            <w:r w:rsidRPr="00715349">
                              <w:rPr>
                                <w:rFonts w:ascii="Calibri" w:hAnsi="Calibri"/>
                                <w:color w:val="055D8B"/>
                              </w:rPr>
                              <w:t>procedures?</w:t>
                            </w:r>
                          </w:p>
                          <w:p w:rsidR="00055E7C" w:rsidRPr="00715349" w:rsidRDefault="00055E7C">
                            <w:pPr>
                              <w:pStyle w:val="BodyText"/>
                              <w:numPr>
                                <w:ilvl w:val="1"/>
                                <w:numId w:val="103"/>
                              </w:numPr>
                              <w:tabs>
                                <w:tab w:val="left" w:pos="540"/>
                              </w:tabs>
                              <w:spacing w:line="246" w:lineRule="exact"/>
                              <w:rPr>
                                <w:rFonts w:ascii="Calibri" w:hAnsi="Calibri"/>
                              </w:rPr>
                            </w:pPr>
                            <w:r w:rsidRPr="00715349">
                              <w:rPr>
                                <w:rFonts w:ascii="Calibri" w:hAnsi="Calibri"/>
                                <w:color w:val="055D8B"/>
                              </w:rPr>
                              <w:t>How does the LEA request support from the SEA for developing policies and</w:t>
                            </w:r>
                            <w:r w:rsidRPr="00715349">
                              <w:rPr>
                                <w:rFonts w:ascii="Calibri" w:hAnsi="Calibri"/>
                                <w:color w:val="055D8B"/>
                                <w:spacing w:val="-6"/>
                              </w:rPr>
                              <w:t xml:space="preserve"> </w:t>
                            </w:r>
                            <w:r w:rsidRPr="00715349">
                              <w:rPr>
                                <w:rFonts w:ascii="Calibri" w:hAnsi="Calibri"/>
                                <w:color w:val="055D8B"/>
                              </w:rPr>
                              <w:t>procedures?</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296" type="#_x0000_t202" style="position:absolute;margin-left:115.25pt;margin-top:160.55pt;width:443.65pt;height:112.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" filled="f" stroked="f">
                <v:textbox inset="0,0,0,0">
                  <w:txbxContent>
                    <w:p w:rsidR="00055E7C" w:rsidRPr="00715349" w:rsidRDefault="00055E7C" w:rsidP="00D35715">
                      <w:pPr>
                        <w:pStyle w:val="BodyText"/>
                        <w:numPr>
                          <w:ilvl w:val="0"/>
                          <w:numId w:val="105"/>
                        </w:numPr>
                        <w:tabs>
                          <w:tab w:val="left" w:pos="370"/>
                        </w:tabs>
                        <w:spacing w:before="42" w:line="206" w:lineRule="auto"/>
                        <w:ind w:right="344"/>
                        <w:rPr>
                          <w:rFonts w:ascii="Calibri" w:hAnsi="Calibri"/>
                        </w:rPr>
                      </w:pPr>
                      <w:r w:rsidRPr="00715349">
                        <w:rPr>
                          <w:rFonts w:ascii="Calibri" w:hAnsi="Calibri"/>
                          <w:color w:val="4C4D4F"/>
                        </w:rPr>
                        <w:t>Part B state staff or authorized representatives support the consistent development of policies</w:t>
                      </w:r>
                      <w:r w:rsidRPr="00715349">
                        <w:rPr>
                          <w:rFonts w:ascii="Calibri" w:hAnsi="Calibri"/>
                          <w:color w:val="4C4D4F"/>
                          <w:spacing w:val="-21"/>
                        </w:rPr>
                        <w:t xml:space="preserve"> </w:t>
                      </w:r>
                      <w:r w:rsidRPr="00715349">
                        <w:rPr>
                          <w:rFonts w:ascii="Calibri" w:hAnsi="Calibri"/>
                          <w:color w:val="4C4D4F"/>
                        </w:rPr>
                        <w:t>and procedures across state/local programs and agencies while allowing for local variation in</w:t>
                      </w:r>
                      <w:r w:rsidRPr="00715349">
                        <w:rPr>
                          <w:rFonts w:ascii="Calibri" w:hAnsi="Calibri"/>
                          <w:color w:val="4C4D4F"/>
                          <w:spacing w:val="-25"/>
                        </w:rPr>
                        <w:t xml:space="preserve"> </w:t>
                      </w:r>
                      <w:r w:rsidRPr="00715349">
                        <w:rPr>
                          <w:rFonts w:ascii="Calibri" w:hAnsi="Calibri"/>
                          <w:color w:val="4C4D4F"/>
                        </w:rPr>
                        <w:t>context.</w:t>
                      </w:r>
                    </w:p>
                    <w:p w:rsidR="00055E7C" w:rsidRPr="00715349" w:rsidRDefault="00055E7C">
                      <w:pPr>
                        <w:pStyle w:val="BodyText"/>
                        <w:numPr>
                          <w:ilvl w:val="1"/>
                          <w:numId w:val="103"/>
                        </w:numPr>
                        <w:tabs>
                          <w:tab w:val="left" w:pos="540"/>
                        </w:tabs>
                        <w:spacing w:line="206" w:lineRule="auto"/>
                        <w:ind w:right="37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guidance</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templates,</w:t>
                      </w:r>
                      <w:r w:rsidRPr="00715349">
                        <w:rPr>
                          <w:rFonts w:ascii="Calibri" w:hAnsi="Calibri"/>
                          <w:color w:val="055D8B"/>
                          <w:spacing w:val="-3"/>
                        </w:rPr>
                        <w:t xml:space="preserve"> </w:t>
                      </w:r>
                      <w:r w:rsidRPr="00715349">
                        <w:rPr>
                          <w:rFonts w:ascii="Calibri" w:hAnsi="Calibri"/>
                          <w:color w:val="055D8B"/>
                        </w:rPr>
                        <w:t>sample</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consultation)</w:t>
                      </w:r>
                      <w:r w:rsidRPr="00715349">
                        <w:rPr>
                          <w:rFonts w:ascii="Calibri" w:hAnsi="Calibri"/>
                          <w:color w:val="055D8B"/>
                          <w:spacing w:val="-3"/>
                        </w:rPr>
                        <w:t xml:space="preserve"> </w:t>
                      </w:r>
                      <w:r w:rsidRPr="00715349">
                        <w:rPr>
                          <w:rFonts w:ascii="Calibri" w:hAnsi="Calibri"/>
                          <w:color w:val="055D8B"/>
                        </w:rPr>
                        <w:t>does the SEA provide to support the development of LEA policies and</w:t>
                      </w:r>
                      <w:r w:rsidRPr="00715349">
                        <w:rPr>
                          <w:rFonts w:ascii="Calibri" w:hAnsi="Calibri"/>
                          <w:color w:val="055D8B"/>
                          <w:spacing w:val="-4"/>
                        </w:rPr>
                        <w:t xml:space="preserve"> </w:t>
                      </w:r>
                      <w:r w:rsidRPr="00715349">
                        <w:rPr>
                          <w:rFonts w:ascii="Calibri" w:hAnsi="Calibri"/>
                          <w:color w:val="055D8B"/>
                        </w:rPr>
                        <w:t>procedures?</w:t>
                      </w:r>
                    </w:p>
                    <w:p w:rsidR="00055E7C" w:rsidRPr="00715349" w:rsidRDefault="00055E7C">
                      <w:pPr>
                        <w:pStyle w:val="BodyText"/>
                        <w:numPr>
                          <w:ilvl w:val="1"/>
                          <w:numId w:val="103"/>
                        </w:numPr>
                        <w:tabs>
                          <w:tab w:val="left" w:pos="540"/>
                        </w:tabs>
                        <w:spacing w:line="246" w:lineRule="exact"/>
                        <w:rPr>
                          <w:rFonts w:ascii="Calibri" w:hAnsi="Calibri"/>
                        </w:rPr>
                      </w:pPr>
                      <w:r w:rsidRPr="00715349">
                        <w:rPr>
                          <w:rFonts w:ascii="Calibri" w:hAnsi="Calibri"/>
                          <w:color w:val="055D8B"/>
                        </w:rPr>
                        <w:t>How does the LEA request support from the SEA for developing policies and</w:t>
                      </w:r>
                      <w:r w:rsidRPr="00715349">
                        <w:rPr>
                          <w:rFonts w:ascii="Calibri" w:hAnsi="Calibri"/>
                          <w:color w:val="055D8B"/>
                          <w:spacing w:val="-6"/>
                        </w:rPr>
                        <w:t xml:space="preserve"> </w:t>
                      </w:r>
                      <w:r w:rsidRPr="00715349">
                        <w:rPr>
                          <w:rFonts w:ascii="Calibri" w:hAnsi="Calibri"/>
                          <w:color w:val="055D8B"/>
                        </w:rPr>
                        <w:t>procedures?</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2320" behindDoc="1" locked="0" layoutInCell="1" allowOverlap="1">
                <wp:simplePos x="0" y="0"/>
                <wp:positionH relativeFrom="page">
                  <wp:posOffset>688975</wp:posOffset>
                </wp:positionH>
                <wp:positionV relativeFrom="page">
                  <wp:posOffset>3467735</wp:posOffset>
                </wp:positionV>
                <wp:extent cx="774700" cy="396875"/>
                <wp:effectExtent l="3175" t="635" r="3175" b="2540"/>
                <wp:wrapNone/>
                <wp:docPr id="1024"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297" type="#_x0000_t202" style="position:absolute;margin-left:54.25pt;margin-top:273.05pt;width:61pt;height:31.2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eqswIAALc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3344" behindDoc="1" locked="0" layoutInCell="1" allowOverlap="1">
                <wp:simplePos x="0" y="0"/>
                <wp:positionH relativeFrom="page">
                  <wp:posOffset>1463675</wp:posOffset>
                </wp:positionH>
                <wp:positionV relativeFrom="page">
                  <wp:posOffset>3467735</wp:posOffset>
                </wp:positionV>
                <wp:extent cx="5634355" cy="396875"/>
                <wp:effectExtent l="0" t="635" r="0" b="2540"/>
                <wp:wrapNone/>
                <wp:docPr id="1023"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DG11: </w:t>
                            </w:r>
                            <w:r w:rsidRPr="00715349">
                              <w:rPr>
                                <w:rFonts w:ascii="Calibri" w:hAnsi="Calibri"/>
                                <w:color w:val="FFFFFF"/>
                              </w:rPr>
                              <w:t>Part B state staff support data managers in their training and oversight of local data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298" type="#_x0000_t202" style="position:absolute;margin-left:115.25pt;margin-top:273.05pt;width:443.65pt;height:31.2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uItg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" filled="f" stroked="f">
                <v:textbox inset="0,0,0,0">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DG11: </w:t>
                      </w:r>
                      <w:r w:rsidRPr="00715349">
                        <w:rPr>
                          <w:rFonts w:ascii="Calibri" w:hAnsi="Calibri"/>
                          <w:color w:val="FFFFFF"/>
                        </w:rPr>
                        <w:t>Part B state staff support data managers in their training and oversight of local data staff.</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4368" behindDoc="1" locked="0" layoutInCell="1" allowOverlap="1">
                <wp:simplePos x="0" y="0"/>
                <wp:positionH relativeFrom="page">
                  <wp:posOffset>688975</wp:posOffset>
                </wp:positionH>
                <wp:positionV relativeFrom="page">
                  <wp:posOffset>3864610</wp:posOffset>
                </wp:positionV>
                <wp:extent cx="774700" cy="1428750"/>
                <wp:effectExtent l="3175" t="0" r="3175" b="2540"/>
                <wp:wrapNone/>
                <wp:docPr id="1022"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299" type="#_x0000_t202" style="position:absolute;margin-left:54.25pt;margin-top:304.3pt;width:61pt;height:112.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E8twIAALg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5392" behindDoc="1" locked="0" layoutInCell="1" allowOverlap="1">
                <wp:simplePos x="0" y="0"/>
                <wp:positionH relativeFrom="page">
                  <wp:posOffset>1463675</wp:posOffset>
                </wp:positionH>
                <wp:positionV relativeFrom="page">
                  <wp:posOffset>3864610</wp:posOffset>
                </wp:positionV>
                <wp:extent cx="5634355" cy="1428750"/>
                <wp:effectExtent l="0" t="0" r="0" b="2540"/>
                <wp:wrapNone/>
                <wp:docPr id="1021"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01"/>
                              </w:numPr>
                              <w:tabs>
                                <w:tab w:val="left" w:pos="370"/>
                              </w:tabs>
                              <w:spacing w:before="42" w:line="206" w:lineRule="auto"/>
                              <w:ind w:right="332"/>
                              <w:rPr>
                                <w:rFonts w:ascii="Calibri" w:hAnsi="Calibri"/>
                              </w:rPr>
                            </w:pPr>
                            <w:r w:rsidRPr="00715349">
                              <w:rPr>
                                <w:rFonts w:ascii="Calibri" w:hAnsi="Calibri"/>
                                <w:color w:val="4C4D4F"/>
                              </w:rPr>
                              <w:t>Part</w:t>
                            </w:r>
                            <w:r w:rsidRPr="00715349">
                              <w:rPr>
                                <w:rFonts w:ascii="Calibri" w:hAnsi="Calibri"/>
                                <w:color w:val="4C4D4F"/>
                                <w:spacing w:val="-4"/>
                              </w:rPr>
                              <w:t xml:space="preserve"> </w:t>
                            </w:r>
                            <w:r w:rsidRPr="00715349">
                              <w:rPr>
                                <w:rFonts w:ascii="Calibri" w:hAnsi="Calibri"/>
                                <w:color w:val="4C4D4F"/>
                              </w:rPr>
                              <w:t>B</w:t>
                            </w:r>
                            <w:r w:rsidRPr="00715349">
                              <w:rPr>
                                <w:rFonts w:ascii="Calibri" w:hAnsi="Calibri"/>
                                <w:color w:val="4C4D4F"/>
                                <w:spacing w:val="-4"/>
                              </w:rPr>
                              <w:t xml:space="preserve"> </w:t>
                            </w: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provide</w:t>
                            </w:r>
                            <w:r w:rsidRPr="00715349">
                              <w:rPr>
                                <w:rFonts w:ascii="Calibri" w:hAnsi="Calibri"/>
                                <w:color w:val="4C4D4F"/>
                                <w:spacing w:val="-4"/>
                              </w:rPr>
                              <w:t xml:space="preserve"> </w:t>
                            </w:r>
                            <w:r w:rsidRPr="00715349">
                              <w:rPr>
                                <w:rFonts w:ascii="Calibri" w:hAnsi="Calibri"/>
                                <w:color w:val="4C4D4F"/>
                              </w:rPr>
                              <w:t>sample</w:t>
                            </w:r>
                            <w:r w:rsidRPr="00715349">
                              <w:rPr>
                                <w:rFonts w:ascii="Calibri" w:hAnsi="Calibri"/>
                                <w:color w:val="4C4D4F"/>
                                <w:spacing w:val="-4"/>
                              </w:rPr>
                              <w:t xml:space="preserve"> </w:t>
                            </w:r>
                            <w:r w:rsidRPr="00715349">
                              <w:rPr>
                                <w:rFonts w:ascii="Calibri" w:hAnsi="Calibri"/>
                                <w:color w:val="4C4D4F"/>
                              </w:rPr>
                              <w:t>documents</w:t>
                            </w:r>
                            <w:r w:rsidRPr="00715349">
                              <w:rPr>
                                <w:rFonts w:ascii="Calibri" w:hAnsi="Calibri"/>
                                <w:color w:val="4C4D4F"/>
                                <w:spacing w:val="-4"/>
                              </w:rPr>
                              <w:t xml:space="preserve"> </w:t>
                            </w:r>
                            <w:r w:rsidRPr="00715349">
                              <w:rPr>
                                <w:rFonts w:ascii="Calibri" w:hAnsi="Calibri"/>
                                <w:color w:val="4C4D4F"/>
                              </w:rPr>
                              <w:t>and</w:t>
                            </w:r>
                            <w:r w:rsidRPr="00715349">
                              <w:rPr>
                                <w:rFonts w:ascii="Calibri" w:hAnsi="Calibri"/>
                                <w:color w:val="4C4D4F"/>
                                <w:spacing w:val="-4"/>
                              </w:rPr>
                              <w:t xml:space="preserve"> </w:t>
                            </w:r>
                            <w:r w:rsidRPr="00715349">
                              <w:rPr>
                                <w:rFonts w:ascii="Calibri" w:hAnsi="Calibri"/>
                                <w:color w:val="4C4D4F"/>
                              </w:rPr>
                              <w:t>resources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policies,</w:t>
                            </w:r>
                            <w:r w:rsidRPr="00715349">
                              <w:rPr>
                                <w:rFonts w:ascii="Calibri" w:hAnsi="Calibri"/>
                                <w:color w:val="4C4D4F"/>
                                <w:spacing w:val="-4"/>
                              </w:rPr>
                              <w:t xml:space="preserve"> </w:t>
                            </w:r>
                            <w:r w:rsidRPr="00715349">
                              <w:rPr>
                                <w:rFonts w:ascii="Calibri" w:hAnsi="Calibri"/>
                                <w:color w:val="4C4D4F"/>
                              </w:rPr>
                              <w:t>procedures,</w:t>
                            </w:r>
                            <w:r w:rsidRPr="00715349">
                              <w:rPr>
                                <w:rFonts w:ascii="Calibri" w:hAnsi="Calibri"/>
                                <w:color w:val="4C4D4F"/>
                                <w:spacing w:val="-4"/>
                              </w:rPr>
                              <w:t xml:space="preserve"> </w:t>
                            </w:r>
                            <w:r w:rsidRPr="00715349">
                              <w:rPr>
                                <w:rFonts w:ascii="Calibri" w:hAnsi="Calibri"/>
                                <w:color w:val="4C4D4F"/>
                              </w:rPr>
                              <w:t>templates)</w:t>
                            </w:r>
                            <w:r w:rsidRPr="00715349">
                              <w:rPr>
                                <w:rFonts w:ascii="Calibri" w:hAnsi="Calibri"/>
                                <w:color w:val="4C4D4F"/>
                                <w:spacing w:val="-4"/>
                              </w:rPr>
                              <w:t xml:space="preserve"> </w:t>
                            </w:r>
                            <w:r w:rsidRPr="00715349">
                              <w:rPr>
                                <w:rFonts w:ascii="Calibri" w:hAnsi="Calibri"/>
                                <w:color w:val="4C4D4F"/>
                              </w:rPr>
                              <w:t>to local data</w:t>
                            </w:r>
                            <w:r w:rsidRPr="00715349">
                              <w:rPr>
                                <w:rFonts w:ascii="Calibri" w:hAnsi="Calibri"/>
                                <w:color w:val="4C4D4F"/>
                                <w:spacing w:val="-1"/>
                              </w:rPr>
                              <w:t xml:space="preserve"> </w:t>
                            </w:r>
                            <w:r w:rsidRPr="00715349">
                              <w:rPr>
                                <w:rFonts w:ascii="Calibri" w:hAnsi="Calibri"/>
                                <w:color w:val="4C4D4F"/>
                              </w:rPr>
                              <w:t>managers.</w:t>
                            </w:r>
                          </w:p>
                          <w:p w:rsidR="00055E7C" w:rsidRPr="00715349" w:rsidRDefault="00055E7C">
                            <w:pPr>
                              <w:pStyle w:val="BodyText"/>
                              <w:numPr>
                                <w:ilvl w:val="1"/>
                                <w:numId w:val="101"/>
                              </w:numPr>
                              <w:tabs>
                                <w:tab w:val="left" w:pos="540"/>
                              </w:tabs>
                              <w:spacing w:line="206" w:lineRule="auto"/>
                              <w:ind w:right="552"/>
                              <w:rPr>
                                <w:rFonts w:ascii="Calibri" w:hAnsi="Calibri"/>
                              </w:rPr>
                            </w:pPr>
                            <w:r w:rsidRPr="00715349">
                              <w:rPr>
                                <w:rFonts w:ascii="Calibri" w:hAnsi="Calibri"/>
                                <w:color w:val="055D8B"/>
                              </w:rPr>
                              <w:t>What resources does the SEA provide to LEA data managers to assist with the oversight of</w:t>
                            </w:r>
                            <w:r w:rsidRPr="00715349">
                              <w:rPr>
                                <w:rFonts w:ascii="Calibri" w:hAnsi="Calibri"/>
                                <w:color w:val="055D8B"/>
                                <w:spacing w:val="-23"/>
                              </w:rPr>
                              <w:t xml:space="preserve"> </w:t>
                            </w:r>
                            <w:r w:rsidRPr="00715349">
                              <w:rPr>
                                <w:rFonts w:ascii="Calibri" w:hAnsi="Calibri"/>
                                <w:color w:val="055D8B"/>
                              </w:rPr>
                              <w:t>LEA data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01"/>
                              </w:numPr>
                              <w:tabs>
                                <w:tab w:val="left" w:pos="540"/>
                              </w:tabs>
                              <w:spacing w:line="226" w:lineRule="exact"/>
                              <w:rPr>
                                <w:rFonts w:ascii="Calibri" w:hAnsi="Calibri"/>
                              </w:rPr>
                            </w:pPr>
                            <w:r w:rsidRPr="00715349">
                              <w:rPr>
                                <w:rFonts w:ascii="Calibri" w:hAnsi="Calibri"/>
                                <w:color w:val="055D8B"/>
                              </w:rPr>
                              <w:t>How are these made available to LEA data</w:t>
                            </w:r>
                            <w:r w:rsidRPr="00715349">
                              <w:rPr>
                                <w:rFonts w:ascii="Calibri" w:hAnsi="Calibri"/>
                                <w:color w:val="055D8B"/>
                                <w:spacing w:val="-1"/>
                              </w:rPr>
                              <w:t xml:space="preserve"> </w:t>
                            </w:r>
                            <w:r w:rsidRPr="00715349">
                              <w:rPr>
                                <w:rFonts w:ascii="Calibri" w:hAnsi="Calibri"/>
                                <w:color w:val="055D8B"/>
                              </w:rPr>
                              <w:t>managers?</w:t>
                            </w:r>
                          </w:p>
                          <w:p w:rsidR="00055E7C" w:rsidRPr="00715349" w:rsidRDefault="00055E7C">
                            <w:pPr>
                              <w:pStyle w:val="BodyText"/>
                              <w:numPr>
                                <w:ilvl w:val="0"/>
                                <w:numId w:val="101"/>
                              </w:numPr>
                              <w:tabs>
                                <w:tab w:val="left" w:pos="370"/>
                              </w:tabs>
                              <w:spacing w:before="9" w:line="206" w:lineRule="auto"/>
                              <w:ind w:right="187"/>
                              <w:rPr>
                                <w:rFonts w:ascii="Calibri" w:hAnsi="Calibri"/>
                              </w:rPr>
                            </w:pPr>
                            <w:r w:rsidRPr="00715349">
                              <w:rPr>
                                <w:rFonts w:ascii="Calibri" w:hAnsi="Calibri"/>
                                <w:color w:val="4C4D4F"/>
                              </w:rPr>
                              <w:t>Part B state staff provide technical assistance to local data managers for the purposes of training</w:t>
                            </w:r>
                            <w:r w:rsidRPr="00715349">
                              <w:rPr>
                                <w:rFonts w:ascii="Calibri" w:hAnsi="Calibri"/>
                                <w:color w:val="4C4D4F"/>
                                <w:spacing w:val="-21"/>
                              </w:rPr>
                              <w:t xml:space="preserve"> </w:t>
                            </w:r>
                            <w:r w:rsidRPr="00715349">
                              <w:rPr>
                                <w:rFonts w:ascii="Calibri" w:hAnsi="Calibri"/>
                                <w:color w:val="4C4D4F"/>
                              </w:rPr>
                              <w:t>and providing oversight of local data</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101"/>
                              </w:numPr>
                              <w:tabs>
                                <w:tab w:val="left" w:pos="540"/>
                              </w:tabs>
                              <w:spacing w:line="206" w:lineRule="auto"/>
                              <w:ind w:right="174"/>
                              <w:rPr>
                                <w:rFonts w:ascii="Calibri" w:hAnsi="Calibri"/>
                              </w:rPr>
                            </w:pPr>
                            <w:r w:rsidRPr="00715349">
                              <w:rPr>
                                <w:rFonts w:ascii="Calibri" w:hAnsi="Calibri"/>
                                <w:color w:val="055D8B"/>
                              </w:rPr>
                              <w:t>What types of guidance and support (e.g., training, consultation, certification program) around</w:t>
                            </w:r>
                            <w:r w:rsidRPr="00715349">
                              <w:rPr>
                                <w:rFonts w:ascii="Calibri" w:hAnsi="Calibri"/>
                                <w:color w:val="055D8B"/>
                                <w:spacing w:val="-21"/>
                              </w:rPr>
                              <w:t xml:space="preserve"> </w:t>
                            </w:r>
                            <w:r w:rsidRPr="00715349">
                              <w:rPr>
                                <w:rFonts w:ascii="Calibri" w:hAnsi="Calibri"/>
                                <w:color w:val="055D8B"/>
                              </w:rPr>
                              <w:t>the oversight of LEA data staff does the SEA provide to LEA data</w:t>
                            </w:r>
                            <w:r w:rsidRPr="00715349">
                              <w:rPr>
                                <w:rFonts w:ascii="Calibri" w:hAnsi="Calibri"/>
                                <w:color w:val="055D8B"/>
                                <w:spacing w:val="-3"/>
                              </w:rPr>
                              <w:t xml:space="preserve"> </w:t>
                            </w:r>
                            <w:r w:rsidRPr="00715349">
                              <w:rPr>
                                <w:rFonts w:ascii="Calibri" w:hAnsi="Calibri"/>
                                <w:color w:val="055D8B"/>
                              </w:rPr>
                              <w:t>managers?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300" type="#_x0000_t202" style="position:absolute;margin-left:115.25pt;margin-top:304.3pt;width:443.65pt;height:112.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UauQ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" filled="f" stroked="f">
                <v:textbox inset="0,0,0,0">
                  <w:txbxContent>
                    <w:p w:rsidR="00055E7C" w:rsidRPr="00715349" w:rsidRDefault="00055E7C">
                      <w:pPr>
                        <w:pStyle w:val="BodyText"/>
                        <w:numPr>
                          <w:ilvl w:val="0"/>
                          <w:numId w:val="101"/>
                        </w:numPr>
                        <w:tabs>
                          <w:tab w:val="left" w:pos="370"/>
                        </w:tabs>
                        <w:spacing w:before="42" w:line="206" w:lineRule="auto"/>
                        <w:ind w:right="332"/>
                        <w:rPr>
                          <w:rFonts w:ascii="Calibri" w:hAnsi="Calibri"/>
                        </w:rPr>
                      </w:pPr>
                      <w:r w:rsidRPr="00715349">
                        <w:rPr>
                          <w:rFonts w:ascii="Calibri" w:hAnsi="Calibri"/>
                          <w:color w:val="4C4D4F"/>
                        </w:rPr>
                        <w:t>Part</w:t>
                      </w:r>
                      <w:r w:rsidRPr="00715349">
                        <w:rPr>
                          <w:rFonts w:ascii="Calibri" w:hAnsi="Calibri"/>
                          <w:color w:val="4C4D4F"/>
                          <w:spacing w:val="-4"/>
                        </w:rPr>
                        <w:t xml:space="preserve"> </w:t>
                      </w:r>
                      <w:r w:rsidRPr="00715349">
                        <w:rPr>
                          <w:rFonts w:ascii="Calibri" w:hAnsi="Calibri"/>
                          <w:color w:val="4C4D4F"/>
                        </w:rPr>
                        <w:t>B</w:t>
                      </w:r>
                      <w:r w:rsidRPr="00715349">
                        <w:rPr>
                          <w:rFonts w:ascii="Calibri" w:hAnsi="Calibri"/>
                          <w:color w:val="4C4D4F"/>
                          <w:spacing w:val="-4"/>
                        </w:rPr>
                        <w:t xml:space="preserve"> </w:t>
                      </w: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provide</w:t>
                      </w:r>
                      <w:r w:rsidRPr="00715349">
                        <w:rPr>
                          <w:rFonts w:ascii="Calibri" w:hAnsi="Calibri"/>
                          <w:color w:val="4C4D4F"/>
                          <w:spacing w:val="-4"/>
                        </w:rPr>
                        <w:t xml:space="preserve"> </w:t>
                      </w:r>
                      <w:r w:rsidRPr="00715349">
                        <w:rPr>
                          <w:rFonts w:ascii="Calibri" w:hAnsi="Calibri"/>
                          <w:color w:val="4C4D4F"/>
                        </w:rPr>
                        <w:t>sample</w:t>
                      </w:r>
                      <w:r w:rsidRPr="00715349">
                        <w:rPr>
                          <w:rFonts w:ascii="Calibri" w:hAnsi="Calibri"/>
                          <w:color w:val="4C4D4F"/>
                          <w:spacing w:val="-4"/>
                        </w:rPr>
                        <w:t xml:space="preserve"> </w:t>
                      </w:r>
                      <w:r w:rsidRPr="00715349">
                        <w:rPr>
                          <w:rFonts w:ascii="Calibri" w:hAnsi="Calibri"/>
                          <w:color w:val="4C4D4F"/>
                        </w:rPr>
                        <w:t>documents</w:t>
                      </w:r>
                      <w:r w:rsidRPr="00715349">
                        <w:rPr>
                          <w:rFonts w:ascii="Calibri" w:hAnsi="Calibri"/>
                          <w:color w:val="4C4D4F"/>
                          <w:spacing w:val="-4"/>
                        </w:rPr>
                        <w:t xml:space="preserve"> </w:t>
                      </w:r>
                      <w:r w:rsidRPr="00715349">
                        <w:rPr>
                          <w:rFonts w:ascii="Calibri" w:hAnsi="Calibri"/>
                          <w:color w:val="4C4D4F"/>
                        </w:rPr>
                        <w:t>and</w:t>
                      </w:r>
                      <w:r w:rsidRPr="00715349">
                        <w:rPr>
                          <w:rFonts w:ascii="Calibri" w:hAnsi="Calibri"/>
                          <w:color w:val="4C4D4F"/>
                          <w:spacing w:val="-4"/>
                        </w:rPr>
                        <w:t xml:space="preserve"> </w:t>
                      </w:r>
                      <w:r w:rsidRPr="00715349">
                        <w:rPr>
                          <w:rFonts w:ascii="Calibri" w:hAnsi="Calibri"/>
                          <w:color w:val="4C4D4F"/>
                        </w:rPr>
                        <w:t>resources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policies,</w:t>
                      </w:r>
                      <w:r w:rsidRPr="00715349">
                        <w:rPr>
                          <w:rFonts w:ascii="Calibri" w:hAnsi="Calibri"/>
                          <w:color w:val="4C4D4F"/>
                          <w:spacing w:val="-4"/>
                        </w:rPr>
                        <w:t xml:space="preserve"> </w:t>
                      </w:r>
                      <w:r w:rsidRPr="00715349">
                        <w:rPr>
                          <w:rFonts w:ascii="Calibri" w:hAnsi="Calibri"/>
                          <w:color w:val="4C4D4F"/>
                        </w:rPr>
                        <w:t>procedures,</w:t>
                      </w:r>
                      <w:r w:rsidRPr="00715349">
                        <w:rPr>
                          <w:rFonts w:ascii="Calibri" w:hAnsi="Calibri"/>
                          <w:color w:val="4C4D4F"/>
                          <w:spacing w:val="-4"/>
                        </w:rPr>
                        <w:t xml:space="preserve"> </w:t>
                      </w:r>
                      <w:r w:rsidRPr="00715349">
                        <w:rPr>
                          <w:rFonts w:ascii="Calibri" w:hAnsi="Calibri"/>
                          <w:color w:val="4C4D4F"/>
                        </w:rPr>
                        <w:t>templates)</w:t>
                      </w:r>
                      <w:r w:rsidRPr="00715349">
                        <w:rPr>
                          <w:rFonts w:ascii="Calibri" w:hAnsi="Calibri"/>
                          <w:color w:val="4C4D4F"/>
                          <w:spacing w:val="-4"/>
                        </w:rPr>
                        <w:t xml:space="preserve"> </w:t>
                      </w:r>
                      <w:r w:rsidRPr="00715349">
                        <w:rPr>
                          <w:rFonts w:ascii="Calibri" w:hAnsi="Calibri"/>
                          <w:color w:val="4C4D4F"/>
                        </w:rPr>
                        <w:t>to local data</w:t>
                      </w:r>
                      <w:r w:rsidRPr="00715349">
                        <w:rPr>
                          <w:rFonts w:ascii="Calibri" w:hAnsi="Calibri"/>
                          <w:color w:val="4C4D4F"/>
                          <w:spacing w:val="-1"/>
                        </w:rPr>
                        <w:t xml:space="preserve"> </w:t>
                      </w:r>
                      <w:r w:rsidRPr="00715349">
                        <w:rPr>
                          <w:rFonts w:ascii="Calibri" w:hAnsi="Calibri"/>
                          <w:color w:val="4C4D4F"/>
                        </w:rPr>
                        <w:t>managers.</w:t>
                      </w:r>
                    </w:p>
                    <w:p w:rsidR="00055E7C" w:rsidRPr="00715349" w:rsidRDefault="00055E7C">
                      <w:pPr>
                        <w:pStyle w:val="BodyText"/>
                        <w:numPr>
                          <w:ilvl w:val="1"/>
                          <w:numId w:val="101"/>
                        </w:numPr>
                        <w:tabs>
                          <w:tab w:val="left" w:pos="540"/>
                        </w:tabs>
                        <w:spacing w:line="206" w:lineRule="auto"/>
                        <w:ind w:right="552"/>
                        <w:rPr>
                          <w:rFonts w:ascii="Calibri" w:hAnsi="Calibri"/>
                        </w:rPr>
                      </w:pPr>
                      <w:r w:rsidRPr="00715349">
                        <w:rPr>
                          <w:rFonts w:ascii="Calibri" w:hAnsi="Calibri"/>
                          <w:color w:val="055D8B"/>
                        </w:rPr>
                        <w:t>What resources does the SEA provide to LEA data managers to assist with the oversight of</w:t>
                      </w:r>
                      <w:r w:rsidRPr="00715349">
                        <w:rPr>
                          <w:rFonts w:ascii="Calibri" w:hAnsi="Calibri"/>
                          <w:color w:val="055D8B"/>
                          <w:spacing w:val="-23"/>
                        </w:rPr>
                        <w:t xml:space="preserve"> </w:t>
                      </w:r>
                      <w:r w:rsidRPr="00715349">
                        <w:rPr>
                          <w:rFonts w:ascii="Calibri" w:hAnsi="Calibri"/>
                          <w:color w:val="055D8B"/>
                        </w:rPr>
                        <w:t>LEA data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01"/>
                        </w:numPr>
                        <w:tabs>
                          <w:tab w:val="left" w:pos="540"/>
                        </w:tabs>
                        <w:spacing w:line="226" w:lineRule="exact"/>
                        <w:rPr>
                          <w:rFonts w:ascii="Calibri" w:hAnsi="Calibri"/>
                        </w:rPr>
                      </w:pPr>
                      <w:r w:rsidRPr="00715349">
                        <w:rPr>
                          <w:rFonts w:ascii="Calibri" w:hAnsi="Calibri"/>
                          <w:color w:val="055D8B"/>
                        </w:rPr>
                        <w:t>How are these made available to LEA data</w:t>
                      </w:r>
                      <w:r w:rsidRPr="00715349">
                        <w:rPr>
                          <w:rFonts w:ascii="Calibri" w:hAnsi="Calibri"/>
                          <w:color w:val="055D8B"/>
                          <w:spacing w:val="-1"/>
                        </w:rPr>
                        <w:t xml:space="preserve"> </w:t>
                      </w:r>
                      <w:r w:rsidRPr="00715349">
                        <w:rPr>
                          <w:rFonts w:ascii="Calibri" w:hAnsi="Calibri"/>
                          <w:color w:val="055D8B"/>
                        </w:rPr>
                        <w:t>managers?</w:t>
                      </w:r>
                    </w:p>
                    <w:p w:rsidR="00055E7C" w:rsidRPr="00715349" w:rsidRDefault="00055E7C">
                      <w:pPr>
                        <w:pStyle w:val="BodyText"/>
                        <w:numPr>
                          <w:ilvl w:val="0"/>
                          <w:numId w:val="101"/>
                        </w:numPr>
                        <w:tabs>
                          <w:tab w:val="left" w:pos="370"/>
                        </w:tabs>
                        <w:spacing w:before="9" w:line="206" w:lineRule="auto"/>
                        <w:ind w:right="187"/>
                        <w:rPr>
                          <w:rFonts w:ascii="Calibri" w:hAnsi="Calibri"/>
                        </w:rPr>
                      </w:pPr>
                      <w:r w:rsidRPr="00715349">
                        <w:rPr>
                          <w:rFonts w:ascii="Calibri" w:hAnsi="Calibri"/>
                          <w:color w:val="4C4D4F"/>
                        </w:rPr>
                        <w:t>Part B state staff provide technical assistance to local data managers for the purposes of training</w:t>
                      </w:r>
                      <w:r w:rsidRPr="00715349">
                        <w:rPr>
                          <w:rFonts w:ascii="Calibri" w:hAnsi="Calibri"/>
                          <w:color w:val="4C4D4F"/>
                          <w:spacing w:val="-21"/>
                        </w:rPr>
                        <w:t xml:space="preserve"> </w:t>
                      </w:r>
                      <w:r w:rsidRPr="00715349">
                        <w:rPr>
                          <w:rFonts w:ascii="Calibri" w:hAnsi="Calibri"/>
                          <w:color w:val="4C4D4F"/>
                        </w:rPr>
                        <w:t>and providing oversight of local data</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101"/>
                        </w:numPr>
                        <w:tabs>
                          <w:tab w:val="left" w:pos="540"/>
                        </w:tabs>
                        <w:spacing w:line="206" w:lineRule="auto"/>
                        <w:ind w:right="174"/>
                        <w:rPr>
                          <w:rFonts w:ascii="Calibri" w:hAnsi="Calibri"/>
                        </w:rPr>
                      </w:pPr>
                      <w:r w:rsidRPr="00715349">
                        <w:rPr>
                          <w:rFonts w:ascii="Calibri" w:hAnsi="Calibri"/>
                          <w:color w:val="055D8B"/>
                        </w:rPr>
                        <w:t>What types of guidance and support (e.g., training, consultation, certification program) around</w:t>
                      </w:r>
                      <w:r w:rsidRPr="00715349">
                        <w:rPr>
                          <w:rFonts w:ascii="Calibri" w:hAnsi="Calibri"/>
                          <w:color w:val="055D8B"/>
                          <w:spacing w:val="-21"/>
                        </w:rPr>
                        <w:t xml:space="preserve"> </w:t>
                      </w:r>
                      <w:r w:rsidRPr="00715349">
                        <w:rPr>
                          <w:rFonts w:ascii="Calibri" w:hAnsi="Calibri"/>
                          <w:color w:val="055D8B"/>
                        </w:rPr>
                        <w:t>the oversight of LEA data staff does the SEA provide to LEA data</w:t>
                      </w:r>
                      <w:r w:rsidRPr="00715349">
                        <w:rPr>
                          <w:rFonts w:ascii="Calibri" w:hAnsi="Calibri"/>
                          <w:color w:val="055D8B"/>
                          <w:spacing w:val="-3"/>
                        </w:rPr>
                        <w:t xml:space="preserve"> </w:t>
                      </w:r>
                      <w:r w:rsidRPr="00715349">
                        <w:rPr>
                          <w:rFonts w:ascii="Calibri" w:hAnsi="Calibri"/>
                          <w:color w:val="055D8B"/>
                        </w:rPr>
                        <w:t>managers?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641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020"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301" type="#_x0000_t202" style="position:absolute;margin-left:54pt;margin-top:57.6pt;width:7in;height:12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F2eizC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456693">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88832" behindDoc="1" locked="0" layoutInCell="1" allowOverlap="1" wp14:anchorId="47BE2E61" wp14:editId="660628C6">
                <wp:simplePos x="0" y="0"/>
                <wp:positionH relativeFrom="page">
                  <wp:posOffset>695325</wp:posOffset>
                </wp:positionH>
                <wp:positionV relativeFrom="paragraph">
                  <wp:posOffset>3248025</wp:posOffset>
                </wp:positionV>
                <wp:extent cx="6400800" cy="1400175"/>
                <wp:effectExtent l="0" t="0" r="19050" b="28575"/>
                <wp:wrapNone/>
                <wp:docPr id="669" name="Group 669"/>
                <wp:cNvGraphicFramePr/>
                <a:graphic xmlns:a="http://schemas.openxmlformats.org/drawingml/2006/main">
                  <a:graphicData uri="http://schemas.microsoft.com/office/word/2010/wordprocessingGroup">
                    <wpg:wgp>
                      <wpg:cNvGrpSpPr/>
                      <wpg:grpSpPr>
                        <a:xfrm>
                          <a:off x="0" y="0"/>
                          <a:ext cx="6400800" cy="1400175"/>
                          <a:chOff x="0" y="0"/>
                          <a:chExt cx="6400800" cy="3248025"/>
                        </a:xfrm>
                      </wpg:grpSpPr>
                      <wps:wsp>
                        <wps:cNvPr id="690" name="Rectangle 69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Straight Connector 71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13B2EEE" id="Group 669" o:spid="_x0000_s1026" style="position:absolute;margin-left:54.75pt;margin-top:255.75pt;width:7in;height:110.25pt;z-index:-77528;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">
                <v:rect id="Rectangle 69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" filled="f" strokecolor="black [3213]" strokeweight=".5pt"/>
                <v:line id="Straight Connector 71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087808" behindDoc="1" locked="0" layoutInCell="1" allowOverlap="1" wp14:anchorId="47BE2E61" wp14:editId="660628C6">
                <wp:simplePos x="0" y="0"/>
                <wp:positionH relativeFrom="page">
                  <wp:posOffset>695325</wp:posOffset>
                </wp:positionH>
                <wp:positionV relativeFrom="paragraph">
                  <wp:posOffset>1426210</wp:posOffset>
                </wp:positionV>
                <wp:extent cx="6400800" cy="1426464"/>
                <wp:effectExtent l="0" t="0" r="19050" b="21590"/>
                <wp:wrapNone/>
                <wp:docPr id="598" name="Group 598"/>
                <wp:cNvGraphicFramePr/>
                <a:graphic xmlns:a="http://schemas.openxmlformats.org/drawingml/2006/main">
                  <a:graphicData uri="http://schemas.microsoft.com/office/word/2010/wordprocessingGroup">
                    <wpg:wgp>
                      <wpg:cNvGrpSpPr/>
                      <wpg:grpSpPr>
                        <a:xfrm>
                          <a:off x="0" y="0"/>
                          <a:ext cx="6400800" cy="1426464"/>
                          <a:chOff x="0" y="0"/>
                          <a:chExt cx="6400800" cy="3248025"/>
                        </a:xfrm>
                      </wpg:grpSpPr>
                      <wps:wsp>
                        <wps:cNvPr id="627" name="Rectangle 62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Straight Connector 64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42DC02" id="Group 598" o:spid="_x0000_s1026" style="position:absolute;margin-left:54.75pt;margin-top:112.3pt;width:7in;height:112.3pt;z-index:-7957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">
                <v:rect id="Rectangle 62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" filled="f" strokecolor="black [3213]" strokeweight=".5pt"/>
                <v:line id="Straight Connector 64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" strokecolor="black [3040]"/>
                <w10:wrap anchorx="page"/>
              </v:group>
            </w:pict>
          </mc:Fallback>
        </mc:AlternateContent>
      </w:r>
    </w:p>
    <w:p w:rsidR="00B1182C" w:rsidRPr="00715349" w:rsidRDefault="00BF18B2">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529728" behindDoc="1" locked="0" layoutInCell="1" allowOverlap="1">
                <wp:simplePos x="0" y="0"/>
                <wp:positionH relativeFrom="page">
                  <wp:posOffset>762000</wp:posOffset>
                </wp:positionH>
                <wp:positionV relativeFrom="page">
                  <wp:posOffset>4565235</wp:posOffset>
                </wp:positionV>
                <wp:extent cx="69850" cy="191135"/>
                <wp:effectExtent l="0" t="0" r="6350" b="18415"/>
                <wp:wrapNone/>
                <wp:docPr id="1005"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302" type="#_x0000_t202" style="position:absolute;margin-left:60pt;margin-top:359.45pt;width:5.5pt;height:15.0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30752" behindDoc="1" locked="0" layoutInCell="1" allowOverlap="1">
                <wp:simplePos x="0" y="0"/>
                <wp:positionH relativeFrom="page">
                  <wp:posOffset>762000</wp:posOffset>
                </wp:positionH>
                <wp:positionV relativeFrom="page">
                  <wp:posOffset>5085300</wp:posOffset>
                </wp:positionV>
                <wp:extent cx="69850" cy="191135"/>
                <wp:effectExtent l="0" t="0" r="6350" b="18415"/>
                <wp:wrapNone/>
                <wp:docPr id="1004"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303" type="#_x0000_t202" style="position:absolute;margin-left:60pt;margin-top:400.4pt;width:5.5pt;height:15.0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p9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744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019"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96A7F" id="Line 1014" o:spid="_x0000_s1026" style="position:absolute;z-index:-16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A1WHpAIQIAAEc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18464"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018"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B873" id="Line 1013" o:spid="_x0000_s1026" style="position:absolute;z-index:-16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519488"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015"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1016" name="Rectangle 1012"/>
                        <wps:cNvSpPr>
                          <a:spLocks noChangeArrowheads="1"/>
                        </wps:cNvSpPr>
                        <wps:spPr bwMode="auto">
                          <a:xfrm>
                            <a:off x="1080" y="1983"/>
                            <a:ext cx="479" cy="479"/>
                          </a:xfrm>
                          <a:prstGeom prst="rect">
                            <a:avLst/>
                          </a:prstGeom>
                          <a:solidFill>
                            <a:srgbClr val="0093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AutoShape 1011"/>
                        <wps:cNvSpPr>
                          <a:spLocks/>
                        </wps:cNvSpPr>
                        <wps:spPr bwMode="auto">
                          <a:xfrm>
                            <a:off x="1116" y="2022"/>
                            <a:ext cx="400" cy="402"/>
                          </a:xfrm>
                          <a:custGeom>
                            <a:avLst/>
                            <a:gdLst>
                              <a:gd name="T0" fmla="+- 0 1304 1117"/>
                              <a:gd name="T1" fmla="*/ T0 w 400"/>
                              <a:gd name="T2" fmla="+- 0 2332 2022"/>
                              <a:gd name="T3" fmla="*/ 2332 h 402"/>
                              <a:gd name="T4" fmla="+- 0 1284 1117"/>
                              <a:gd name="T5" fmla="*/ T4 w 400"/>
                              <a:gd name="T6" fmla="+- 0 2412 2022"/>
                              <a:gd name="T7" fmla="*/ 2412 h 402"/>
                              <a:gd name="T8" fmla="+- 0 1303 1117"/>
                              <a:gd name="T9" fmla="*/ T8 w 400"/>
                              <a:gd name="T10" fmla="+- 0 2402 2022"/>
                              <a:gd name="T11" fmla="*/ 2402 h 402"/>
                              <a:gd name="T12" fmla="+- 0 1343 1117"/>
                              <a:gd name="T13" fmla="*/ T12 w 400"/>
                              <a:gd name="T14" fmla="+- 0 2340 2022"/>
                              <a:gd name="T15" fmla="*/ 2340 h 402"/>
                              <a:gd name="T16" fmla="+- 0 1356 1117"/>
                              <a:gd name="T17" fmla="*/ T16 w 400"/>
                              <a:gd name="T18" fmla="+- 0 2354 2022"/>
                              <a:gd name="T19" fmla="*/ 2354 h 402"/>
                              <a:gd name="T20" fmla="+- 0 1359 1117"/>
                              <a:gd name="T21" fmla="*/ T20 w 400"/>
                              <a:gd name="T22" fmla="+- 0 2396 2022"/>
                              <a:gd name="T23" fmla="*/ 2396 h 402"/>
                              <a:gd name="T24" fmla="+- 0 1217 1117"/>
                              <a:gd name="T25" fmla="*/ T24 w 400"/>
                              <a:gd name="T26" fmla="+- 0 2276 2022"/>
                              <a:gd name="T27" fmla="*/ 2276 h 402"/>
                              <a:gd name="T28" fmla="+- 0 1219 1117"/>
                              <a:gd name="T29" fmla="*/ T28 w 400"/>
                              <a:gd name="T30" fmla="+- 0 2342 2022"/>
                              <a:gd name="T31" fmla="*/ 2342 h 402"/>
                              <a:gd name="T32" fmla="+- 0 1212 1117"/>
                              <a:gd name="T33" fmla="*/ T32 w 400"/>
                              <a:gd name="T34" fmla="+- 0 2314 2022"/>
                              <a:gd name="T35" fmla="*/ 2314 h 402"/>
                              <a:gd name="T36" fmla="+- 0 1416 1117"/>
                              <a:gd name="T37" fmla="*/ T36 w 400"/>
                              <a:gd name="T38" fmla="+- 0 2276 2022"/>
                              <a:gd name="T39" fmla="*/ 2276 h 402"/>
                              <a:gd name="T40" fmla="+- 0 1365 1117"/>
                              <a:gd name="T41" fmla="*/ T40 w 400"/>
                              <a:gd name="T42" fmla="+- 0 2302 2022"/>
                              <a:gd name="T43" fmla="*/ 2302 h 402"/>
                              <a:gd name="T44" fmla="+- 0 1414 1117"/>
                              <a:gd name="T45" fmla="*/ T44 w 400"/>
                              <a:gd name="T46" fmla="+- 0 2342 2022"/>
                              <a:gd name="T47" fmla="*/ 2342 h 402"/>
                              <a:gd name="T48" fmla="+- 0 1387 1117"/>
                              <a:gd name="T49" fmla="*/ T48 w 400"/>
                              <a:gd name="T50" fmla="+- 0 2294 2022"/>
                              <a:gd name="T51" fmla="*/ 2294 h 402"/>
                              <a:gd name="T52" fmla="+- 0 1253 1117"/>
                              <a:gd name="T53" fmla="*/ T52 w 400"/>
                              <a:gd name="T54" fmla="+- 0 2302 2022"/>
                              <a:gd name="T55" fmla="*/ 2302 h 402"/>
                              <a:gd name="T56" fmla="+- 0 1268 1117"/>
                              <a:gd name="T57" fmla="*/ T56 w 400"/>
                              <a:gd name="T58" fmla="+- 0 2312 2022"/>
                              <a:gd name="T59" fmla="*/ 2312 h 402"/>
                              <a:gd name="T60" fmla="+- 0 1421 1117"/>
                              <a:gd name="T61" fmla="*/ T60 w 400"/>
                              <a:gd name="T62" fmla="+- 0 2302 2022"/>
                              <a:gd name="T63" fmla="*/ 2302 h 402"/>
                              <a:gd name="T64" fmla="+- 0 1436 1117"/>
                              <a:gd name="T65" fmla="*/ T64 w 400"/>
                              <a:gd name="T66" fmla="+- 0 2308 2022"/>
                              <a:gd name="T67" fmla="*/ 2308 h 402"/>
                              <a:gd name="T68" fmla="+- 0 1251 1117"/>
                              <a:gd name="T69" fmla="*/ T68 w 400"/>
                              <a:gd name="T70" fmla="+- 0 2258 2022"/>
                              <a:gd name="T71" fmla="*/ 2258 h 402"/>
                              <a:gd name="T72" fmla="+- 0 1299 1117"/>
                              <a:gd name="T73" fmla="*/ T72 w 400"/>
                              <a:gd name="T74" fmla="+- 0 2264 2022"/>
                              <a:gd name="T75" fmla="*/ 2264 h 402"/>
                              <a:gd name="T76" fmla="+- 0 1383 1117"/>
                              <a:gd name="T77" fmla="*/ T76 w 400"/>
                              <a:gd name="T78" fmla="+- 0 2276 2022"/>
                              <a:gd name="T79" fmla="*/ 2276 h 402"/>
                              <a:gd name="T80" fmla="+- 0 1121 1117"/>
                              <a:gd name="T81" fmla="*/ T80 w 400"/>
                              <a:gd name="T82" fmla="+- 0 2204 2022"/>
                              <a:gd name="T83" fmla="*/ 2204 h 402"/>
                              <a:gd name="T84" fmla="+- 0 1179 1117"/>
                              <a:gd name="T85" fmla="*/ T84 w 400"/>
                              <a:gd name="T86" fmla="+- 0 2268 2022"/>
                              <a:gd name="T87" fmla="*/ 2268 h 402"/>
                              <a:gd name="T88" fmla="+- 0 1140 1117"/>
                              <a:gd name="T89" fmla="*/ T88 w 400"/>
                              <a:gd name="T90" fmla="+- 0 2210 2022"/>
                              <a:gd name="T91" fmla="*/ 2210 h 402"/>
                              <a:gd name="T92" fmla="+- 0 1163 1117"/>
                              <a:gd name="T93" fmla="*/ T92 w 400"/>
                              <a:gd name="T94" fmla="+- 0 2176 2022"/>
                              <a:gd name="T95" fmla="*/ 2176 h 402"/>
                              <a:gd name="T96" fmla="+- 0 1469 1117"/>
                              <a:gd name="T97" fmla="*/ T96 w 400"/>
                              <a:gd name="T98" fmla="+- 0 2270 2022"/>
                              <a:gd name="T99" fmla="*/ 2270 h 402"/>
                              <a:gd name="T100" fmla="+- 0 1375 1117"/>
                              <a:gd name="T101" fmla="*/ T100 w 400"/>
                              <a:gd name="T102" fmla="+- 0 2178 2022"/>
                              <a:gd name="T103" fmla="*/ 2178 h 402"/>
                              <a:gd name="T104" fmla="+- 0 1357 1117"/>
                              <a:gd name="T105" fmla="*/ T104 w 400"/>
                              <a:gd name="T106" fmla="+- 0 2240 2022"/>
                              <a:gd name="T107" fmla="*/ 2240 h 402"/>
                              <a:gd name="T108" fmla="+- 0 1387 1117"/>
                              <a:gd name="T109" fmla="*/ T108 w 400"/>
                              <a:gd name="T110" fmla="+- 0 2248 2022"/>
                              <a:gd name="T111" fmla="*/ 2248 h 402"/>
                              <a:gd name="T112" fmla="+- 0 1382 1117"/>
                              <a:gd name="T113" fmla="*/ T112 w 400"/>
                              <a:gd name="T114" fmla="+- 0 2188 2022"/>
                              <a:gd name="T115" fmla="*/ 2188 h 402"/>
                              <a:gd name="T116" fmla="+- 0 1177 1117"/>
                              <a:gd name="T117" fmla="*/ T116 w 400"/>
                              <a:gd name="T118" fmla="+- 0 2248 2022"/>
                              <a:gd name="T119" fmla="*/ 2248 h 402"/>
                              <a:gd name="T120" fmla="+- 0 1208 1117"/>
                              <a:gd name="T121" fmla="*/ T120 w 400"/>
                              <a:gd name="T122" fmla="+- 0 2210 2022"/>
                              <a:gd name="T123" fmla="*/ 2210 h 402"/>
                              <a:gd name="T124" fmla="+- 0 1483 1117"/>
                              <a:gd name="T125" fmla="*/ T124 w 400"/>
                              <a:gd name="T126" fmla="+- 0 2248 2022"/>
                              <a:gd name="T127" fmla="*/ 2248 h 402"/>
                              <a:gd name="T128" fmla="+- 0 1383 1117"/>
                              <a:gd name="T129" fmla="*/ T128 w 400"/>
                              <a:gd name="T130" fmla="+- 0 2170 2022"/>
                              <a:gd name="T131" fmla="*/ 2170 h 402"/>
                              <a:gd name="T132" fmla="+- 0 1275 1117"/>
                              <a:gd name="T133" fmla="*/ T132 w 400"/>
                              <a:gd name="T134" fmla="+- 0 2210 2022"/>
                              <a:gd name="T135" fmla="*/ 2210 h 402"/>
                              <a:gd name="T136" fmla="+- 0 1383 1117"/>
                              <a:gd name="T137" fmla="*/ T136 w 400"/>
                              <a:gd name="T138" fmla="+- 0 2170 2022"/>
                              <a:gd name="T139" fmla="*/ 2170 h 402"/>
                              <a:gd name="T140" fmla="+- 0 1446 1117"/>
                              <a:gd name="T141" fmla="*/ T140 w 400"/>
                              <a:gd name="T142" fmla="+- 0 2210 2022"/>
                              <a:gd name="T143" fmla="*/ 2210 h 402"/>
                              <a:gd name="T144" fmla="+- 0 1233 1117"/>
                              <a:gd name="T145" fmla="*/ T144 w 400"/>
                              <a:gd name="T146" fmla="+- 0 2102 2022"/>
                              <a:gd name="T147" fmla="*/ 2102 h 402"/>
                              <a:gd name="T148" fmla="+- 0 1207 1117"/>
                              <a:gd name="T149" fmla="*/ T148 w 400"/>
                              <a:gd name="T150" fmla="+- 0 2164 2022"/>
                              <a:gd name="T151" fmla="*/ 2164 h 402"/>
                              <a:gd name="T152" fmla="+- 0 1426 1117"/>
                              <a:gd name="T153" fmla="*/ T152 w 400"/>
                              <a:gd name="T154" fmla="+- 0 2164 2022"/>
                              <a:gd name="T155" fmla="*/ 2164 h 402"/>
                              <a:gd name="T156" fmla="+- 0 1227 1117"/>
                              <a:gd name="T157" fmla="*/ T156 w 400"/>
                              <a:gd name="T158" fmla="+- 0 2118 2022"/>
                              <a:gd name="T159" fmla="*/ 2118 h 402"/>
                              <a:gd name="T160" fmla="+- 0 1383 1117"/>
                              <a:gd name="T161" fmla="*/ T160 w 400"/>
                              <a:gd name="T162" fmla="+- 0 2170 2022"/>
                              <a:gd name="T163" fmla="*/ 2170 h 402"/>
                              <a:gd name="T164" fmla="+- 0 1298 1117"/>
                              <a:gd name="T165" fmla="*/ T164 w 400"/>
                              <a:gd name="T166" fmla="+- 0 2026 2022"/>
                              <a:gd name="T167" fmla="*/ 2026 h 402"/>
                              <a:gd name="T168" fmla="+- 0 1290 1117"/>
                              <a:gd name="T169" fmla="*/ T168 w 400"/>
                              <a:gd name="T170" fmla="+- 0 2108 2022"/>
                              <a:gd name="T171" fmla="*/ 2108 h 402"/>
                              <a:gd name="T172" fmla="+- 0 1361 1117"/>
                              <a:gd name="T173" fmla="*/ T172 w 400"/>
                              <a:gd name="T174" fmla="+- 0 2164 2022"/>
                              <a:gd name="T175" fmla="*/ 2164 h 402"/>
                              <a:gd name="T176" fmla="+- 0 1353 1117"/>
                              <a:gd name="T177" fmla="*/ T176 w 400"/>
                              <a:gd name="T178" fmla="+- 0 2096 2022"/>
                              <a:gd name="T179" fmla="*/ 2096 h 402"/>
                              <a:gd name="T180" fmla="+- 0 1355 1117"/>
                              <a:gd name="T181" fmla="*/ T180 w 400"/>
                              <a:gd name="T182" fmla="+- 0 2044 2022"/>
                              <a:gd name="T183" fmla="*/ 2044 h 402"/>
                              <a:gd name="T184" fmla="+- 0 1375 1117"/>
                              <a:gd name="T185" fmla="*/ T184 w 400"/>
                              <a:gd name="T186" fmla="+- 0 2112 2022"/>
                              <a:gd name="T187" fmla="*/ 2112 h 402"/>
                              <a:gd name="T188" fmla="+- 0 1426 1117"/>
                              <a:gd name="T189" fmla="*/ T188 w 400"/>
                              <a:gd name="T190" fmla="+- 0 2164 2022"/>
                              <a:gd name="T191" fmla="*/ 2164 h 402"/>
                              <a:gd name="T192" fmla="+- 0 1395 1117"/>
                              <a:gd name="T193" fmla="*/ T192 w 400"/>
                              <a:gd name="T194" fmla="+- 0 2118 2022"/>
                              <a:gd name="T195" fmla="*/ 2118 h 402"/>
                              <a:gd name="T196" fmla="+- 0 1238 1117"/>
                              <a:gd name="T197" fmla="*/ T196 w 400"/>
                              <a:gd name="T198" fmla="+- 0 2118 2022"/>
                              <a:gd name="T199" fmla="*/ 2118 h 402"/>
                              <a:gd name="T200" fmla="+- 0 1264 1117"/>
                              <a:gd name="T201" fmla="*/ T200 w 400"/>
                              <a:gd name="T202" fmla="+- 0 2156 2022"/>
                              <a:gd name="T203" fmla="*/ 2156 h 402"/>
                              <a:gd name="T204" fmla="+- 0 1406 1117"/>
                              <a:gd name="T205" fmla="*/ T204 w 400"/>
                              <a:gd name="T206" fmla="+- 0 2118 2022"/>
                              <a:gd name="T207" fmla="*/ 2118 h 402"/>
                              <a:gd name="T208" fmla="+- 0 1434 1117"/>
                              <a:gd name="T209" fmla="*/ T208 w 400"/>
                              <a:gd name="T210" fmla="+- 0 2152 2022"/>
                              <a:gd name="T211" fmla="*/ 2152 h 402"/>
                              <a:gd name="T212" fmla="+- 0 1340 1117"/>
                              <a:gd name="T213" fmla="*/ T212 w 400"/>
                              <a:gd name="T214" fmla="+- 0 2056 2022"/>
                              <a:gd name="T215" fmla="*/ 2056 h 402"/>
                              <a:gd name="T216" fmla="+- 0 1359 1117"/>
                              <a:gd name="T217" fmla="*/ T216 w 400"/>
                              <a:gd name="T218" fmla="+- 0 2050 2022"/>
                              <a:gd name="T219" fmla="*/ 205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0" h="402">
                                <a:moveTo>
                                  <a:pt x="244" y="260"/>
                                </a:moveTo>
                                <a:lnTo>
                                  <a:pt x="155" y="260"/>
                                </a:lnTo>
                                <a:lnTo>
                                  <a:pt x="164" y="268"/>
                                </a:lnTo>
                                <a:lnTo>
                                  <a:pt x="175" y="272"/>
                                </a:lnTo>
                                <a:lnTo>
                                  <a:pt x="187" y="274"/>
                                </a:lnTo>
                                <a:lnTo>
                                  <a:pt x="187" y="310"/>
                                </a:lnTo>
                                <a:lnTo>
                                  <a:pt x="173" y="318"/>
                                </a:lnTo>
                                <a:lnTo>
                                  <a:pt x="162" y="328"/>
                                </a:lnTo>
                                <a:lnTo>
                                  <a:pt x="155" y="340"/>
                                </a:lnTo>
                                <a:lnTo>
                                  <a:pt x="153" y="356"/>
                                </a:lnTo>
                                <a:lnTo>
                                  <a:pt x="157" y="374"/>
                                </a:lnTo>
                                <a:lnTo>
                                  <a:pt x="167" y="390"/>
                                </a:lnTo>
                                <a:lnTo>
                                  <a:pt x="181" y="400"/>
                                </a:lnTo>
                                <a:lnTo>
                                  <a:pt x="199" y="402"/>
                                </a:lnTo>
                                <a:lnTo>
                                  <a:pt x="218" y="400"/>
                                </a:lnTo>
                                <a:lnTo>
                                  <a:pt x="232" y="390"/>
                                </a:lnTo>
                                <a:lnTo>
                                  <a:pt x="239" y="380"/>
                                </a:lnTo>
                                <a:lnTo>
                                  <a:pt x="186" y="380"/>
                                </a:lnTo>
                                <a:lnTo>
                                  <a:pt x="176" y="370"/>
                                </a:lnTo>
                                <a:lnTo>
                                  <a:pt x="176" y="342"/>
                                </a:lnTo>
                                <a:lnTo>
                                  <a:pt x="186" y="332"/>
                                </a:lnTo>
                                <a:lnTo>
                                  <a:pt x="239" y="332"/>
                                </a:lnTo>
                                <a:lnTo>
                                  <a:pt x="236" y="328"/>
                                </a:lnTo>
                                <a:lnTo>
                                  <a:pt x="226" y="318"/>
                                </a:lnTo>
                                <a:lnTo>
                                  <a:pt x="212" y="310"/>
                                </a:lnTo>
                                <a:lnTo>
                                  <a:pt x="212" y="274"/>
                                </a:lnTo>
                                <a:lnTo>
                                  <a:pt x="224" y="272"/>
                                </a:lnTo>
                                <a:lnTo>
                                  <a:pt x="235" y="268"/>
                                </a:lnTo>
                                <a:lnTo>
                                  <a:pt x="244" y="260"/>
                                </a:lnTo>
                                <a:close/>
                                <a:moveTo>
                                  <a:pt x="239" y="332"/>
                                </a:moveTo>
                                <a:lnTo>
                                  <a:pt x="213" y="332"/>
                                </a:lnTo>
                                <a:lnTo>
                                  <a:pt x="223" y="342"/>
                                </a:lnTo>
                                <a:lnTo>
                                  <a:pt x="223" y="370"/>
                                </a:lnTo>
                                <a:lnTo>
                                  <a:pt x="213" y="380"/>
                                </a:lnTo>
                                <a:lnTo>
                                  <a:pt x="239" y="380"/>
                                </a:lnTo>
                                <a:lnTo>
                                  <a:pt x="242" y="374"/>
                                </a:lnTo>
                                <a:lnTo>
                                  <a:pt x="246" y="356"/>
                                </a:lnTo>
                                <a:lnTo>
                                  <a:pt x="243" y="340"/>
                                </a:lnTo>
                                <a:lnTo>
                                  <a:pt x="239" y="332"/>
                                </a:lnTo>
                                <a:close/>
                                <a:moveTo>
                                  <a:pt x="122" y="250"/>
                                </a:moveTo>
                                <a:lnTo>
                                  <a:pt x="111" y="250"/>
                                </a:lnTo>
                                <a:lnTo>
                                  <a:pt x="100" y="254"/>
                                </a:lnTo>
                                <a:lnTo>
                                  <a:pt x="90" y="260"/>
                                </a:lnTo>
                                <a:lnTo>
                                  <a:pt x="82" y="272"/>
                                </a:lnTo>
                                <a:lnTo>
                                  <a:pt x="80" y="286"/>
                                </a:lnTo>
                                <a:lnTo>
                                  <a:pt x="82" y="300"/>
                                </a:lnTo>
                                <a:lnTo>
                                  <a:pt x="90" y="312"/>
                                </a:lnTo>
                                <a:lnTo>
                                  <a:pt x="102" y="320"/>
                                </a:lnTo>
                                <a:lnTo>
                                  <a:pt x="116" y="322"/>
                                </a:lnTo>
                                <a:lnTo>
                                  <a:pt x="129" y="320"/>
                                </a:lnTo>
                                <a:lnTo>
                                  <a:pt x="141" y="312"/>
                                </a:lnTo>
                                <a:lnTo>
                                  <a:pt x="145" y="306"/>
                                </a:lnTo>
                                <a:lnTo>
                                  <a:pt x="110" y="306"/>
                                </a:lnTo>
                                <a:lnTo>
                                  <a:pt x="95" y="292"/>
                                </a:lnTo>
                                <a:lnTo>
                                  <a:pt x="95" y="280"/>
                                </a:lnTo>
                                <a:lnTo>
                                  <a:pt x="110" y="266"/>
                                </a:lnTo>
                                <a:lnTo>
                                  <a:pt x="149" y="266"/>
                                </a:lnTo>
                                <a:lnTo>
                                  <a:pt x="155" y="260"/>
                                </a:lnTo>
                                <a:lnTo>
                                  <a:pt x="309" y="260"/>
                                </a:lnTo>
                                <a:lnTo>
                                  <a:pt x="299" y="254"/>
                                </a:lnTo>
                                <a:lnTo>
                                  <a:pt x="133" y="254"/>
                                </a:lnTo>
                                <a:lnTo>
                                  <a:pt x="122" y="250"/>
                                </a:lnTo>
                                <a:close/>
                                <a:moveTo>
                                  <a:pt x="309" y="260"/>
                                </a:moveTo>
                                <a:lnTo>
                                  <a:pt x="244" y="260"/>
                                </a:lnTo>
                                <a:lnTo>
                                  <a:pt x="252" y="268"/>
                                </a:lnTo>
                                <a:lnTo>
                                  <a:pt x="248" y="280"/>
                                </a:lnTo>
                                <a:lnTo>
                                  <a:pt x="248" y="290"/>
                                </a:lnTo>
                                <a:lnTo>
                                  <a:pt x="251" y="302"/>
                                </a:lnTo>
                                <a:lnTo>
                                  <a:pt x="258" y="312"/>
                                </a:lnTo>
                                <a:lnTo>
                                  <a:pt x="270" y="320"/>
                                </a:lnTo>
                                <a:lnTo>
                                  <a:pt x="283" y="322"/>
                                </a:lnTo>
                                <a:lnTo>
                                  <a:pt x="297" y="320"/>
                                </a:lnTo>
                                <a:lnTo>
                                  <a:pt x="309" y="312"/>
                                </a:lnTo>
                                <a:lnTo>
                                  <a:pt x="313" y="306"/>
                                </a:lnTo>
                                <a:lnTo>
                                  <a:pt x="278" y="306"/>
                                </a:lnTo>
                                <a:lnTo>
                                  <a:pt x="263" y="292"/>
                                </a:lnTo>
                                <a:lnTo>
                                  <a:pt x="263" y="280"/>
                                </a:lnTo>
                                <a:lnTo>
                                  <a:pt x="270" y="272"/>
                                </a:lnTo>
                                <a:lnTo>
                                  <a:pt x="278" y="266"/>
                                </a:lnTo>
                                <a:lnTo>
                                  <a:pt x="313" y="266"/>
                                </a:lnTo>
                                <a:lnTo>
                                  <a:pt x="309" y="260"/>
                                </a:lnTo>
                                <a:close/>
                                <a:moveTo>
                                  <a:pt x="149" y="266"/>
                                </a:moveTo>
                                <a:lnTo>
                                  <a:pt x="121" y="266"/>
                                </a:lnTo>
                                <a:lnTo>
                                  <a:pt x="136" y="280"/>
                                </a:lnTo>
                                <a:lnTo>
                                  <a:pt x="136" y="292"/>
                                </a:lnTo>
                                <a:lnTo>
                                  <a:pt x="129" y="300"/>
                                </a:lnTo>
                                <a:lnTo>
                                  <a:pt x="121" y="306"/>
                                </a:lnTo>
                                <a:lnTo>
                                  <a:pt x="145" y="306"/>
                                </a:lnTo>
                                <a:lnTo>
                                  <a:pt x="148" y="302"/>
                                </a:lnTo>
                                <a:lnTo>
                                  <a:pt x="151" y="290"/>
                                </a:lnTo>
                                <a:lnTo>
                                  <a:pt x="151" y="280"/>
                                </a:lnTo>
                                <a:lnTo>
                                  <a:pt x="147" y="268"/>
                                </a:lnTo>
                                <a:lnTo>
                                  <a:pt x="149" y="266"/>
                                </a:lnTo>
                                <a:close/>
                                <a:moveTo>
                                  <a:pt x="313" y="266"/>
                                </a:moveTo>
                                <a:lnTo>
                                  <a:pt x="289" y="266"/>
                                </a:lnTo>
                                <a:lnTo>
                                  <a:pt x="304" y="280"/>
                                </a:lnTo>
                                <a:lnTo>
                                  <a:pt x="304" y="292"/>
                                </a:lnTo>
                                <a:lnTo>
                                  <a:pt x="296" y="300"/>
                                </a:lnTo>
                                <a:lnTo>
                                  <a:pt x="289" y="306"/>
                                </a:lnTo>
                                <a:lnTo>
                                  <a:pt x="313" y="306"/>
                                </a:lnTo>
                                <a:lnTo>
                                  <a:pt x="317" y="300"/>
                                </a:lnTo>
                                <a:lnTo>
                                  <a:pt x="319" y="286"/>
                                </a:lnTo>
                                <a:lnTo>
                                  <a:pt x="317" y="272"/>
                                </a:lnTo>
                                <a:lnTo>
                                  <a:pt x="313" y="266"/>
                                </a:lnTo>
                                <a:close/>
                                <a:moveTo>
                                  <a:pt x="158" y="214"/>
                                </a:moveTo>
                                <a:lnTo>
                                  <a:pt x="127" y="214"/>
                                </a:lnTo>
                                <a:lnTo>
                                  <a:pt x="129" y="226"/>
                                </a:lnTo>
                                <a:lnTo>
                                  <a:pt x="134" y="236"/>
                                </a:lnTo>
                                <a:lnTo>
                                  <a:pt x="141" y="246"/>
                                </a:lnTo>
                                <a:lnTo>
                                  <a:pt x="133" y="254"/>
                                </a:lnTo>
                                <a:lnTo>
                                  <a:pt x="266" y="254"/>
                                </a:lnTo>
                                <a:lnTo>
                                  <a:pt x="258" y="246"/>
                                </a:lnTo>
                                <a:lnTo>
                                  <a:pt x="199" y="246"/>
                                </a:lnTo>
                                <a:lnTo>
                                  <a:pt x="182" y="242"/>
                                </a:lnTo>
                                <a:lnTo>
                                  <a:pt x="168" y="232"/>
                                </a:lnTo>
                                <a:lnTo>
                                  <a:pt x="159" y="218"/>
                                </a:lnTo>
                                <a:lnTo>
                                  <a:pt x="158" y="214"/>
                                </a:lnTo>
                                <a:close/>
                                <a:moveTo>
                                  <a:pt x="288" y="250"/>
                                </a:moveTo>
                                <a:lnTo>
                                  <a:pt x="277" y="250"/>
                                </a:lnTo>
                                <a:lnTo>
                                  <a:pt x="266" y="254"/>
                                </a:lnTo>
                                <a:lnTo>
                                  <a:pt x="299" y="254"/>
                                </a:lnTo>
                                <a:lnTo>
                                  <a:pt x="288" y="250"/>
                                </a:lnTo>
                                <a:close/>
                                <a:moveTo>
                                  <a:pt x="46" y="154"/>
                                </a:moveTo>
                                <a:lnTo>
                                  <a:pt x="28" y="158"/>
                                </a:lnTo>
                                <a:lnTo>
                                  <a:pt x="14" y="168"/>
                                </a:lnTo>
                                <a:lnTo>
                                  <a:pt x="4" y="182"/>
                                </a:lnTo>
                                <a:lnTo>
                                  <a:pt x="0" y="202"/>
                                </a:lnTo>
                                <a:lnTo>
                                  <a:pt x="4" y="220"/>
                                </a:lnTo>
                                <a:lnTo>
                                  <a:pt x="14" y="234"/>
                                </a:lnTo>
                                <a:lnTo>
                                  <a:pt x="28" y="244"/>
                                </a:lnTo>
                                <a:lnTo>
                                  <a:pt x="46" y="248"/>
                                </a:lnTo>
                                <a:lnTo>
                                  <a:pt x="62" y="246"/>
                                </a:lnTo>
                                <a:lnTo>
                                  <a:pt x="75" y="238"/>
                                </a:lnTo>
                                <a:lnTo>
                                  <a:pt x="85" y="228"/>
                                </a:lnTo>
                                <a:lnTo>
                                  <a:pt x="86" y="226"/>
                                </a:lnTo>
                                <a:lnTo>
                                  <a:pt x="33" y="226"/>
                                </a:lnTo>
                                <a:lnTo>
                                  <a:pt x="23" y="214"/>
                                </a:lnTo>
                                <a:lnTo>
                                  <a:pt x="23" y="188"/>
                                </a:lnTo>
                                <a:lnTo>
                                  <a:pt x="33" y="178"/>
                                </a:lnTo>
                                <a:lnTo>
                                  <a:pt x="87" y="178"/>
                                </a:lnTo>
                                <a:lnTo>
                                  <a:pt x="85" y="174"/>
                                </a:lnTo>
                                <a:lnTo>
                                  <a:pt x="75" y="164"/>
                                </a:lnTo>
                                <a:lnTo>
                                  <a:pt x="62" y="156"/>
                                </a:lnTo>
                                <a:lnTo>
                                  <a:pt x="46" y="154"/>
                                </a:lnTo>
                                <a:close/>
                                <a:moveTo>
                                  <a:pt x="329" y="214"/>
                                </a:moveTo>
                                <a:lnTo>
                                  <a:pt x="308" y="214"/>
                                </a:lnTo>
                                <a:lnTo>
                                  <a:pt x="314" y="228"/>
                                </a:lnTo>
                                <a:lnTo>
                                  <a:pt x="324" y="238"/>
                                </a:lnTo>
                                <a:lnTo>
                                  <a:pt x="337" y="246"/>
                                </a:lnTo>
                                <a:lnTo>
                                  <a:pt x="352" y="248"/>
                                </a:lnTo>
                                <a:lnTo>
                                  <a:pt x="371" y="244"/>
                                </a:lnTo>
                                <a:lnTo>
                                  <a:pt x="385" y="234"/>
                                </a:lnTo>
                                <a:lnTo>
                                  <a:pt x="391" y="226"/>
                                </a:lnTo>
                                <a:lnTo>
                                  <a:pt x="339" y="226"/>
                                </a:lnTo>
                                <a:lnTo>
                                  <a:pt x="329" y="214"/>
                                </a:lnTo>
                                <a:close/>
                                <a:moveTo>
                                  <a:pt x="258" y="156"/>
                                </a:moveTo>
                                <a:lnTo>
                                  <a:pt x="199" y="156"/>
                                </a:lnTo>
                                <a:lnTo>
                                  <a:pt x="217" y="160"/>
                                </a:lnTo>
                                <a:lnTo>
                                  <a:pt x="231" y="170"/>
                                </a:lnTo>
                                <a:lnTo>
                                  <a:pt x="240" y="184"/>
                                </a:lnTo>
                                <a:lnTo>
                                  <a:pt x="243" y="202"/>
                                </a:lnTo>
                                <a:lnTo>
                                  <a:pt x="240" y="218"/>
                                </a:lnTo>
                                <a:lnTo>
                                  <a:pt x="231" y="232"/>
                                </a:lnTo>
                                <a:lnTo>
                                  <a:pt x="217" y="242"/>
                                </a:lnTo>
                                <a:lnTo>
                                  <a:pt x="199" y="246"/>
                                </a:lnTo>
                                <a:lnTo>
                                  <a:pt x="258" y="246"/>
                                </a:lnTo>
                                <a:lnTo>
                                  <a:pt x="265" y="236"/>
                                </a:lnTo>
                                <a:lnTo>
                                  <a:pt x="270" y="226"/>
                                </a:lnTo>
                                <a:lnTo>
                                  <a:pt x="272" y="214"/>
                                </a:lnTo>
                                <a:lnTo>
                                  <a:pt x="329" y="214"/>
                                </a:lnTo>
                                <a:lnTo>
                                  <a:pt x="329" y="188"/>
                                </a:lnTo>
                                <a:lnTo>
                                  <a:pt x="272" y="188"/>
                                </a:lnTo>
                                <a:lnTo>
                                  <a:pt x="270" y="176"/>
                                </a:lnTo>
                                <a:lnTo>
                                  <a:pt x="265" y="166"/>
                                </a:lnTo>
                                <a:lnTo>
                                  <a:pt x="258" y="156"/>
                                </a:lnTo>
                                <a:close/>
                                <a:moveTo>
                                  <a:pt x="87" y="178"/>
                                </a:moveTo>
                                <a:lnTo>
                                  <a:pt x="60" y="178"/>
                                </a:lnTo>
                                <a:lnTo>
                                  <a:pt x="70" y="188"/>
                                </a:lnTo>
                                <a:lnTo>
                                  <a:pt x="70" y="214"/>
                                </a:lnTo>
                                <a:lnTo>
                                  <a:pt x="60" y="226"/>
                                </a:lnTo>
                                <a:lnTo>
                                  <a:pt x="86" y="226"/>
                                </a:lnTo>
                                <a:lnTo>
                                  <a:pt x="91" y="214"/>
                                </a:lnTo>
                                <a:lnTo>
                                  <a:pt x="158" y="214"/>
                                </a:lnTo>
                                <a:lnTo>
                                  <a:pt x="155" y="202"/>
                                </a:lnTo>
                                <a:lnTo>
                                  <a:pt x="158" y="188"/>
                                </a:lnTo>
                                <a:lnTo>
                                  <a:pt x="91" y="188"/>
                                </a:lnTo>
                                <a:lnTo>
                                  <a:pt x="87" y="178"/>
                                </a:lnTo>
                                <a:close/>
                                <a:moveTo>
                                  <a:pt x="392" y="178"/>
                                </a:moveTo>
                                <a:lnTo>
                                  <a:pt x="366" y="178"/>
                                </a:lnTo>
                                <a:lnTo>
                                  <a:pt x="376" y="188"/>
                                </a:lnTo>
                                <a:lnTo>
                                  <a:pt x="376" y="214"/>
                                </a:lnTo>
                                <a:lnTo>
                                  <a:pt x="366" y="226"/>
                                </a:lnTo>
                                <a:lnTo>
                                  <a:pt x="391" y="226"/>
                                </a:lnTo>
                                <a:lnTo>
                                  <a:pt x="395" y="220"/>
                                </a:lnTo>
                                <a:lnTo>
                                  <a:pt x="399" y="202"/>
                                </a:lnTo>
                                <a:lnTo>
                                  <a:pt x="395" y="182"/>
                                </a:lnTo>
                                <a:lnTo>
                                  <a:pt x="392" y="178"/>
                                </a:lnTo>
                                <a:close/>
                                <a:moveTo>
                                  <a:pt x="266" y="148"/>
                                </a:moveTo>
                                <a:lnTo>
                                  <a:pt x="133" y="148"/>
                                </a:lnTo>
                                <a:lnTo>
                                  <a:pt x="141" y="156"/>
                                </a:lnTo>
                                <a:lnTo>
                                  <a:pt x="134" y="166"/>
                                </a:lnTo>
                                <a:lnTo>
                                  <a:pt x="129" y="176"/>
                                </a:lnTo>
                                <a:lnTo>
                                  <a:pt x="127" y="188"/>
                                </a:lnTo>
                                <a:lnTo>
                                  <a:pt x="158" y="188"/>
                                </a:lnTo>
                                <a:lnTo>
                                  <a:pt x="159" y="184"/>
                                </a:lnTo>
                                <a:lnTo>
                                  <a:pt x="168" y="170"/>
                                </a:lnTo>
                                <a:lnTo>
                                  <a:pt x="182" y="160"/>
                                </a:lnTo>
                                <a:lnTo>
                                  <a:pt x="199" y="156"/>
                                </a:lnTo>
                                <a:lnTo>
                                  <a:pt x="258" y="156"/>
                                </a:lnTo>
                                <a:lnTo>
                                  <a:pt x="266" y="148"/>
                                </a:lnTo>
                                <a:close/>
                                <a:moveTo>
                                  <a:pt x="352" y="154"/>
                                </a:moveTo>
                                <a:lnTo>
                                  <a:pt x="337" y="156"/>
                                </a:lnTo>
                                <a:lnTo>
                                  <a:pt x="324" y="164"/>
                                </a:lnTo>
                                <a:lnTo>
                                  <a:pt x="314" y="174"/>
                                </a:lnTo>
                                <a:lnTo>
                                  <a:pt x="308" y="188"/>
                                </a:lnTo>
                                <a:lnTo>
                                  <a:pt x="329" y="188"/>
                                </a:lnTo>
                                <a:lnTo>
                                  <a:pt x="339" y="178"/>
                                </a:lnTo>
                                <a:lnTo>
                                  <a:pt x="392" y="178"/>
                                </a:lnTo>
                                <a:lnTo>
                                  <a:pt x="385" y="168"/>
                                </a:lnTo>
                                <a:lnTo>
                                  <a:pt x="371" y="158"/>
                                </a:lnTo>
                                <a:lnTo>
                                  <a:pt x="352" y="154"/>
                                </a:lnTo>
                                <a:close/>
                                <a:moveTo>
                                  <a:pt x="116" y="80"/>
                                </a:moveTo>
                                <a:lnTo>
                                  <a:pt x="102" y="82"/>
                                </a:lnTo>
                                <a:lnTo>
                                  <a:pt x="90" y="90"/>
                                </a:lnTo>
                                <a:lnTo>
                                  <a:pt x="82" y="102"/>
                                </a:lnTo>
                                <a:lnTo>
                                  <a:pt x="80" y="116"/>
                                </a:lnTo>
                                <a:lnTo>
                                  <a:pt x="82" y="130"/>
                                </a:lnTo>
                                <a:lnTo>
                                  <a:pt x="90" y="142"/>
                                </a:lnTo>
                                <a:lnTo>
                                  <a:pt x="100" y="150"/>
                                </a:lnTo>
                                <a:lnTo>
                                  <a:pt x="111" y="152"/>
                                </a:lnTo>
                                <a:lnTo>
                                  <a:pt x="122" y="152"/>
                                </a:lnTo>
                                <a:lnTo>
                                  <a:pt x="133" y="148"/>
                                </a:lnTo>
                                <a:lnTo>
                                  <a:pt x="302" y="148"/>
                                </a:lnTo>
                                <a:lnTo>
                                  <a:pt x="309" y="142"/>
                                </a:lnTo>
                                <a:lnTo>
                                  <a:pt x="155" y="142"/>
                                </a:lnTo>
                                <a:lnTo>
                                  <a:pt x="149" y="136"/>
                                </a:lnTo>
                                <a:lnTo>
                                  <a:pt x="110" y="136"/>
                                </a:lnTo>
                                <a:lnTo>
                                  <a:pt x="95" y="122"/>
                                </a:lnTo>
                                <a:lnTo>
                                  <a:pt x="95" y="110"/>
                                </a:lnTo>
                                <a:lnTo>
                                  <a:pt x="110" y="96"/>
                                </a:lnTo>
                                <a:lnTo>
                                  <a:pt x="145" y="96"/>
                                </a:lnTo>
                                <a:lnTo>
                                  <a:pt x="141" y="90"/>
                                </a:lnTo>
                                <a:lnTo>
                                  <a:pt x="129" y="82"/>
                                </a:lnTo>
                                <a:lnTo>
                                  <a:pt x="116" y="80"/>
                                </a:lnTo>
                                <a:close/>
                                <a:moveTo>
                                  <a:pt x="302" y="148"/>
                                </a:moveTo>
                                <a:lnTo>
                                  <a:pt x="266" y="148"/>
                                </a:lnTo>
                                <a:lnTo>
                                  <a:pt x="277" y="152"/>
                                </a:lnTo>
                                <a:lnTo>
                                  <a:pt x="288" y="152"/>
                                </a:lnTo>
                                <a:lnTo>
                                  <a:pt x="299" y="150"/>
                                </a:lnTo>
                                <a:lnTo>
                                  <a:pt x="302" y="148"/>
                                </a:lnTo>
                                <a:close/>
                                <a:moveTo>
                                  <a:pt x="199" y="0"/>
                                </a:moveTo>
                                <a:lnTo>
                                  <a:pt x="181" y="4"/>
                                </a:lnTo>
                                <a:lnTo>
                                  <a:pt x="167" y="14"/>
                                </a:lnTo>
                                <a:lnTo>
                                  <a:pt x="157" y="28"/>
                                </a:lnTo>
                                <a:lnTo>
                                  <a:pt x="153" y="46"/>
                                </a:lnTo>
                                <a:lnTo>
                                  <a:pt x="155" y="62"/>
                                </a:lnTo>
                                <a:lnTo>
                                  <a:pt x="162" y="74"/>
                                </a:lnTo>
                                <a:lnTo>
                                  <a:pt x="173" y="86"/>
                                </a:lnTo>
                                <a:lnTo>
                                  <a:pt x="187" y="92"/>
                                </a:lnTo>
                                <a:lnTo>
                                  <a:pt x="187" y="128"/>
                                </a:lnTo>
                                <a:lnTo>
                                  <a:pt x="175" y="130"/>
                                </a:lnTo>
                                <a:lnTo>
                                  <a:pt x="164" y="136"/>
                                </a:lnTo>
                                <a:lnTo>
                                  <a:pt x="155" y="142"/>
                                </a:lnTo>
                                <a:lnTo>
                                  <a:pt x="244" y="142"/>
                                </a:lnTo>
                                <a:lnTo>
                                  <a:pt x="235" y="136"/>
                                </a:lnTo>
                                <a:lnTo>
                                  <a:pt x="224" y="130"/>
                                </a:lnTo>
                                <a:lnTo>
                                  <a:pt x="212" y="128"/>
                                </a:lnTo>
                                <a:lnTo>
                                  <a:pt x="212" y="92"/>
                                </a:lnTo>
                                <a:lnTo>
                                  <a:pt x="226" y="86"/>
                                </a:lnTo>
                                <a:lnTo>
                                  <a:pt x="236" y="74"/>
                                </a:lnTo>
                                <a:lnTo>
                                  <a:pt x="239" y="70"/>
                                </a:lnTo>
                                <a:lnTo>
                                  <a:pt x="186" y="70"/>
                                </a:lnTo>
                                <a:lnTo>
                                  <a:pt x="176" y="60"/>
                                </a:lnTo>
                                <a:lnTo>
                                  <a:pt x="176" y="34"/>
                                </a:lnTo>
                                <a:lnTo>
                                  <a:pt x="186" y="22"/>
                                </a:lnTo>
                                <a:lnTo>
                                  <a:pt x="238" y="22"/>
                                </a:lnTo>
                                <a:lnTo>
                                  <a:pt x="232" y="14"/>
                                </a:lnTo>
                                <a:lnTo>
                                  <a:pt x="218" y="4"/>
                                </a:lnTo>
                                <a:lnTo>
                                  <a:pt x="199" y="0"/>
                                </a:lnTo>
                                <a:close/>
                                <a:moveTo>
                                  <a:pt x="283" y="80"/>
                                </a:moveTo>
                                <a:lnTo>
                                  <a:pt x="270" y="82"/>
                                </a:lnTo>
                                <a:lnTo>
                                  <a:pt x="258" y="90"/>
                                </a:lnTo>
                                <a:lnTo>
                                  <a:pt x="251" y="100"/>
                                </a:lnTo>
                                <a:lnTo>
                                  <a:pt x="248" y="112"/>
                                </a:lnTo>
                                <a:lnTo>
                                  <a:pt x="248" y="122"/>
                                </a:lnTo>
                                <a:lnTo>
                                  <a:pt x="252" y="134"/>
                                </a:lnTo>
                                <a:lnTo>
                                  <a:pt x="244" y="142"/>
                                </a:lnTo>
                                <a:lnTo>
                                  <a:pt x="309" y="142"/>
                                </a:lnTo>
                                <a:lnTo>
                                  <a:pt x="313" y="136"/>
                                </a:lnTo>
                                <a:lnTo>
                                  <a:pt x="278" y="136"/>
                                </a:lnTo>
                                <a:lnTo>
                                  <a:pt x="263" y="122"/>
                                </a:lnTo>
                                <a:lnTo>
                                  <a:pt x="263" y="110"/>
                                </a:lnTo>
                                <a:lnTo>
                                  <a:pt x="270" y="104"/>
                                </a:lnTo>
                                <a:lnTo>
                                  <a:pt x="278" y="96"/>
                                </a:lnTo>
                                <a:lnTo>
                                  <a:pt x="313" y="96"/>
                                </a:lnTo>
                                <a:lnTo>
                                  <a:pt x="309" y="90"/>
                                </a:lnTo>
                                <a:lnTo>
                                  <a:pt x="297" y="82"/>
                                </a:lnTo>
                                <a:lnTo>
                                  <a:pt x="283" y="80"/>
                                </a:lnTo>
                                <a:close/>
                                <a:moveTo>
                                  <a:pt x="145" y="96"/>
                                </a:moveTo>
                                <a:lnTo>
                                  <a:pt x="121" y="96"/>
                                </a:lnTo>
                                <a:lnTo>
                                  <a:pt x="136" y="110"/>
                                </a:lnTo>
                                <a:lnTo>
                                  <a:pt x="136" y="122"/>
                                </a:lnTo>
                                <a:lnTo>
                                  <a:pt x="129" y="130"/>
                                </a:lnTo>
                                <a:lnTo>
                                  <a:pt x="121" y="136"/>
                                </a:lnTo>
                                <a:lnTo>
                                  <a:pt x="149" y="136"/>
                                </a:lnTo>
                                <a:lnTo>
                                  <a:pt x="147" y="134"/>
                                </a:lnTo>
                                <a:lnTo>
                                  <a:pt x="151" y="122"/>
                                </a:lnTo>
                                <a:lnTo>
                                  <a:pt x="151" y="112"/>
                                </a:lnTo>
                                <a:lnTo>
                                  <a:pt x="148" y="100"/>
                                </a:lnTo>
                                <a:lnTo>
                                  <a:pt x="145" y="96"/>
                                </a:lnTo>
                                <a:close/>
                                <a:moveTo>
                                  <a:pt x="313" y="96"/>
                                </a:moveTo>
                                <a:lnTo>
                                  <a:pt x="289" y="96"/>
                                </a:lnTo>
                                <a:lnTo>
                                  <a:pt x="304" y="110"/>
                                </a:lnTo>
                                <a:lnTo>
                                  <a:pt x="304" y="122"/>
                                </a:lnTo>
                                <a:lnTo>
                                  <a:pt x="296" y="130"/>
                                </a:lnTo>
                                <a:lnTo>
                                  <a:pt x="289" y="136"/>
                                </a:lnTo>
                                <a:lnTo>
                                  <a:pt x="313" y="136"/>
                                </a:lnTo>
                                <a:lnTo>
                                  <a:pt x="317" y="130"/>
                                </a:lnTo>
                                <a:lnTo>
                                  <a:pt x="319" y="116"/>
                                </a:lnTo>
                                <a:lnTo>
                                  <a:pt x="317" y="102"/>
                                </a:lnTo>
                                <a:lnTo>
                                  <a:pt x="313" y="96"/>
                                </a:lnTo>
                                <a:close/>
                                <a:moveTo>
                                  <a:pt x="238" y="22"/>
                                </a:moveTo>
                                <a:lnTo>
                                  <a:pt x="213" y="22"/>
                                </a:lnTo>
                                <a:lnTo>
                                  <a:pt x="223" y="34"/>
                                </a:lnTo>
                                <a:lnTo>
                                  <a:pt x="223" y="60"/>
                                </a:lnTo>
                                <a:lnTo>
                                  <a:pt x="213" y="70"/>
                                </a:lnTo>
                                <a:lnTo>
                                  <a:pt x="239" y="70"/>
                                </a:lnTo>
                                <a:lnTo>
                                  <a:pt x="243" y="62"/>
                                </a:lnTo>
                                <a:lnTo>
                                  <a:pt x="246" y="46"/>
                                </a:lnTo>
                                <a:lnTo>
                                  <a:pt x="242" y="28"/>
                                </a:lnTo>
                                <a:lnTo>
                                  <a:pt x="238"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E467D" id="Group 1010" o:spid="_x0000_s1026" style="position:absolute;margin-left:54pt;margin-top:99.2pt;width:23.95pt;height:23.95pt;z-index:-166080;mso-position-horizontal-relative:page;mso-position-vertical-relative:page" coordorigin="1080,1984" coordsize="47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">
                <v:rect id="Rectangle 1012"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" fillcolor="#009387" stroked="f"/>
                <v:shape id="AutoShape 1011" o:spid="_x0000_s1028" style="position:absolute;left:1116;top:2022;width:400;height:402;visibility:visible;mso-wrap-style:square;v-text-anchor:top" coordsize="40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" path="m244,260r-89,l164,268r11,4l187,274r,36l173,318r-11,10l155,340r-2,16l157,374r10,16l181,400r18,2l218,400r14,-10l239,380r-53,l176,370r,-28l186,332r53,l236,328,226,318r-14,-8l212,274r12,-2l235,268r9,-8xm239,332r-26,l223,342r,28l213,380r26,l242,374r4,-18l243,340r-4,-8xm122,250r-11,l100,254r-10,6l82,272r-2,14l82,300r8,12l102,320r14,2l129,320r12,-8l145,306r-35,l95,292r,-12l110,266r39,l155,260r154,l299,254r-166,l122,250xm309,260r-65,l252,268r-4,12l248,290r3,12l258,312r12,8l283,322r14,-2l309,312r4,-6l278,306,263,292r,-12l270,272r8,-6l313,266r-4,-6xm149,266r-28,l136,280r,12l129,300r-8,6l145,306r3,-4l151,290r,-10l147,268r2,-2xm313,266r-24,l304,280r,12l296,300r-7,6l313,306r4,-6l319,286r-2,-14l313,266xm158,214r-31,l129,226r5,10l141,246r-8,8l266,254r-8,-8l199,246r-17,-4l168,232r-9,-14l158,214xm288,250r-11,l266,254r33,l288,250xm46,154r-18,4l14,168,4,182,,202r4,18l14,234r14,10l46,248r16,-2l75,238,85,228r1,-2l33,226,23,214r,-26l33,178r54,l85,174,75,164,62,156,46,154xm329,214r-21,l314,228r10,10l337,246r15,2l371,244r14,-10l391,226r-52,l329,214xm258,156r-59,l217,160r14,10l240,184r3,18l240,218r-9,14l217,242r-18,4l258,246r7,-10l270,226r2,-12l329,214r,-26l272,188r-2,-12l265,166r-7,-10xm87,178r-27,l70,188r,26l60,226r26,l91,214r67,l155,202r3,-14l91,188,87,178xm392,178r-26,l376,188r,26l366,226r25,l395,220r4,-18l395,182r-3,-4xm266,148r-133,l141,156r-7,10l129,176r-2,12l158,188r1,-4l168,170r14,-10l199,156r59,l266,148xm352,154r-15,2l324,164r-10,10l308,188r21,l339,178r53,l385,168,371,158r-19,-4xm116,80r-14,2l90,90r-8,12l80,116r2,14l90,142r10,8l111,152r11,l133,148r169,l309,142r-154,l149,136r-39,l95,122r,-12l110,96r35,l141,90,129,82,116,80xm302,148r-36,l277,152r11,l299,150r3,-2xm199,l181,4,167,14,157,28r-4,18l155,62r7,12l173,86r14,6l187,128r-12,2l164,136r-9,6l244,142r-9,-6l224,130r-12,-2l212,92r14,-6l236,74r3,-4l186,70,176,60r,-26l186,22r52,l232,14,218,4,199,xm283,80r-13,2l258,90r-7,10l248,112r,10l252,134r-8,8l309,142r4,-6l278,136,263,122r,-12l270,104r8,-8l313,96r-4,-6l297,82,283,80xm145,96r-24,l136,110r,12l129,130r-8,6l149,136r-2,-2l151,122r,-10l148,100r-3,-4xm313,96r-24,l304,110r,12l296,130r-7,6l313,136r4,-6l319,116r-2,-14l313,96xm238,22r-25,l223,34r,26l213,70r26,l243,62r3,-16l242,28r-4,-6xe" stroked="f">
                  <v:path arrowok="t" o:connecttype="custom" o:connectlocs="187,2332;167,2412;186,2402;226,2340;239,2354;242,2396;100,2276;102,2342;95,2314;299,2276;248,2302;297,2342;270,2294;136,2302;151,2312;304,2302;319,2308;134,2258;182,2264;266,2276;4,2204;62,2268;23,2210;46,2176;352,2270;258,2178;240,2240;270,2248;265,2188;60,2248;91,2210;366,2248;266,2170;158,2210;266,2170;329,2210;116,2102;90,2164;309,2164;110,2118;266,2170;181,2026;173,2108;244,2164;236,2096;238,2044;258,2112;309,2164;278,2118;121,2118;147,2156;289,2118;317,2152;223,2056;242,2050" o:connectangles="0,0,0,0,0,0,0,0,0,0,0,0,0,0,0,0,0,0,0,0,0,0,0,0,0,0,0,0,0,0,0,0,0,0,0,0,0,0,0,0,0,0,0,0,0,0,0,0,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2051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14"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304" type="#_x0000_t202" style="position:absolute;margin-left:53pt;margin-top:47.1pt;width:299pt;height:13.2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eTtwIAALg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P1PR5O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1536" behindDoc="1" locked="0" layoutInCell="1" allowOverlap="1">
                <wp:simplePos x="0" y="0"/>
                <wp:positionH relativeFrom="page">
                  <wp:posOffset>1073150</wp:posOffset>
                </wp:positionH>
                <wp:positionV relativeFrom="page">
                  <wp:posOffset>1297940</wp:posOffset>
                </wp:positionV>
                <wp:extent cx="2898140" cy="340360"/>
                <wp:effectExtent l="0" t="2540" r="635" b="0"/>
                <wp:wrapNone/>
                <wp:docPr id="1013"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S</w:t>
                            </w:r>
                            <w:bookmarkStart w:id="15" w:name="Stakeholder_Engagement_"/>
                            <w:bookmarkEnd w:id="15"/>
                            <w:r w:rsidRPr="00715349">
                              <w:rPr>
                                <w:rFonts w:ascii="Calibri" w:hAnsi="Calibri"/>
                                <w:b/>
                                <w:color w:val="007F74"/>
                                <w:sz w:val="40"/>
                              </w:rPr>
                              <w:t>takeholder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305" type="#_x0000_t202" style="position:absolute;margin-left:84.5pt;margin-top:102.2pt;width:228.2pt;height:26.8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6NtwIAALg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S</w:t>
                      </w:r>
                      <w:bookmarkStart w:id="30" w:name="Stakeholder_Engagement_"/>
                      <w:bookmarkEnd w:id="30"/>
                      <w:r w:rsidRPr="00715349">
                        <w:rPr>
                          <w:rFonts w:ascii="Calibri" w:hAnsi="Calibri"/>
                          <w:b/>
                          <w:color w:val="007F74"/>
                          <w:sz w:val="40"/>
                        </w:rPr>
                        <w:t>takeholder Engagement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2560" behindDoc="1" locked="0" layoutInCell="1" allowOverlap="1">
                <wp:simplePos x="0" y="0"/>
                <wp:positionH relativeFrom="page">
                  <wp:posOffset>673100</wp:posOffset>
                </wp:positionH>
                <wp:positionV relativeFrom="page">
                  <wp:posOffset>1905000</wp:posOffset>
                </wp:positionV>
                <wp:extent cx="6407785" cy="1544955"/>
                <wp:effectExtent l="0" t="0" r="0" b="0"/>
                <wp:wrapNone/>
                <wp:docPr id="101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6"/>
                              <w:rPr>
                                <w:rFonts w:ascii="Calibri" w:hAnsi="Calibri"/>
                                <w:sz w:val="21"/>
                              </w:rPr>
                            </w:pPr>
                            <w:r w:rsidRPr="00715349">
                              <w:rPr>
                                <w:rFonts w:ascii="Calibri" w:hAnsi="Calibri"/>
                                <w:color w:val="4C4D4F"/>
                                <w:sz w:val="21"/>
                              </w:rPr>
                              <w:t xml:space="preserve">Stakeholders are individuals who are connected to the Part B data system in some way; a wide range of individuals, agencies, and connections are possible. Stakeholders are important for the health and functionality of a state’s data system because they often have knowledge and experience of </w:t>
                            </w:r>
                            <w:r w:rsidRPr="00715349">
                              <w:rPr>
                                <w:rFonts w:ascii="Calibri" w:hAnsi="Calibri"/>
                                <w:i/>
                                <w:color w:val="4C4D4F"/>
                                <w:sz w:val="21"/>
                              </w:rPr>
                              <w:t xml:space="preserve">real-life </w:t>
                            </w:r>
                            <w:r w:rsidRPr="00715349">
                              <w:rPr>
                                <w:rFonts w:ascii="Calibri" w:hAnsi="Calibri"/>
                                <w:color w:val="4C4D4F"/>
                                <w:sz w:val="21"/>
                              </w:rPr>
                              <w:t>data functionality. They can inform state decision-makers as to effective and efficient policies, procedures, and practices for ensuring high-quality data.</w:t>
                            </w:r>
                          </w:p>
                          <w:p w:rsidR="00055E7C" w:rsidRPr="00715349" w:rsidRDefault="00055E7C">
                            <w:pPr>
                              <w:spacing w:line="283" w:lineRule="exact"/>
                              <w:ind w:left="20"/>
                              <w:rPr>
                                <w:rFonts w:ascii="Calibri" w:hAnsi="Calibri"/>
                                <w:sz w:val="21"/>
                              </w:rPr>
                            </w:pPr>
                            <w:r w:rsidRPr="00715349">
                              <w:rPr>
                                <w:rFonts w:ascii="Calibri" w:hAnsi="Calibri"/>
                                <w:color w:val="4C4D4F"/>
                                <w:sz w:val="21"/>
                              </w:rPr>
                              <w:t>Thus, it is important for states to have opportunities for engaging stakeholders in meaningful ways.</w:t>
                            </w:r>
                          </w:p>
                          <w:p w:rsidR="00055E7C" w:rsidRPr="00715349" w:rsidRDefault="00055E7C">
                            <w:pPr>
                              <w:spacing w:before="167" w:line="228" w:lineRule="auto"/>
                              <w:ind w:left="20" w:right="17"/>
                              <w:jc w:val="both"/>
                              <w:rPr>
                                <w:rFonts w:ascii="Calibri" w:hAnsi="Calibri"/>
                                <w:sz w:val="21"/>
                              </w:rPr>
                            </w:pPr>
                            <w:r w:rsidRPr="00715349">
                              <w:rPr>
                                <w:rFonts w:ascii="Calibri" w:hAnsi="Calibri"/>
                                <w:color w:val="4C4D4F"/>
                                <w:sz w:val="21"/>
                              </w:rPr>
                              <w:t>Stakeholder Engagement contains indicators specific to the identification of agencies and individuals affected by</w:t>
                            </w:r>
                            <w:r w:rsidRPr="00715349">
                              <w:rPr>
                                <w:rFonts w:ascii="Calibri" w:hAnsi="Calibri"/>
                                <w:color w:val="4C4D4F"/>
                                <w:spacing w:val="-19"/>
                                <w:sz w:val="21"/>
                              </w:rPr>
                              <w:t xml:space="preserve"> </w:t>
                            </w:r>
                            <w:r w:rsidRPr="00715349">
                              <w:rPr>
                                <w:rFonts w:ascii="Calibri" w:hAnsi="Calibri"/>
                                <w:color w:val="4C4D4F"/>
                                <w:sz w:val="21"/>
                              </w:rPr>
                              <w:t>or interested in Part B data. In addition to identifying stakeholders, this component contains indicators on stakeholder roles and responsibilities. This component is divided into two</w:t>
                            </w:r>
                            <w:r w:rsidRPr="00715349">
                              <w:rPr>
                                <w:rFonts w:ascii="Calibri" w:hAnsi="Calibri"/>
                                <w:color w:val="4C4D4F"/>
                                <w:spacing w:val="-11"/>
                                <w:sz w:val="21"/>
                              </w:rPr>
                              <w:t xml:space="preserve"> </w:t>
                            </w:r>
                            <w:r w:rsidRPr="00715349">
                              <w:rPr>
                                <w:rFonts w:ascii="Calibri" w:hAnsi="Calibri"/>
                                <w:color w:val="4C4D4F"/>
                                <w:sz w:val="21"/>
                              </w:rPr>
                              <w:t>sections: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306" type="#_x0000_t202" style="position:absolute;margin-left:53pt;margin-top:150pt;width:504.55pt;height:121.6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" filled="f" stroked="f">
                <v:textbox inset="0,0,0,0">
                  <w:txbxContent>
                    <w:p w:rsidR="00055E7C" w:rsidRPr="00715349" w:rsidRDefault="00055E7C">
                      <w:pPr>
                        <w:spacing w:line="228" w:lineRule="auto"/>
                        <w:ind w:left="20" w:right="16"/>
                        <w:rPr>
                          <w:rFonts w:ascii="Calibri" w:hAnsi="Calibri"/>
                          <w:sz w:val="21"/>
                        </w:rPr>
                      </w:pPr>
                      <w:r w:rsidRPr="00715349">
                        <w:rPr>
                          <w:rFonts w:ascii="Calibri" w:hAnsi="Calibri"/>
                          <w:color w:val="4C4D4F"/>
                          <w:sz w:val="21"/>
                        </w:rPr>
                        <w:t xml:space="preserve">Stakeholders are individuals who are connected to the Part B data system in some way; a wide range of individuals, agencies, and connections are possible. Stakeholders are important for the health and functionality of a state’s data system because they often have knowledge and experience of </w:t>
                      </w:r>
                      <w:r w:rsidRPr="00715349">
                        <w:rPr>
                          <w:rFonts w:ascii="Calibri" w:hAnsi="Calibri"/>
                          <w:i/>
                          <w:color w:val="4C4D4F"/>
                          <w:sz w:val="21"/>
                        </w:rPr>
                        <w:t xml:space="preserve">real-life </w:t>
                      </w:r>
                      <w:r w:rsidRPr="00715349">
                        <w:rPr>
                          <w:rFonts w:ascii="Calibri" w:hAnsi="Calibri"/>
                          <w:color w:val="4C4D4F"/>
                          <w:sz w:val="21"/>
                        </w:rPr>
                        <w:t>data functionality. They can inform state decision-makers as to effective and efficient policies, procedures, and practices for ensuring high-quality data.</w:t>
                      </w:r>
                    </w:p>
                    <w:p w:rsidR="00055E7C" w:rsidRPr="00715349" w:rsidRDefault="00055E7C">
                      <w:pPr>
                        <w:spacing w:line="283" w:lineRule="exact"/>
                        <w:ind w:left="20"/>
                        <w:rPr>
                          <w:rFonts w:ascii="Calibri" w:hAnsi="Calibri"/>
                          <w:sz w:val="21"/>
                        </w:rPr>
                      </w:pPr>
                      <w:r w:rsidRPr="00715349">
                        <w:rPr>
                          <w:rFonts w:ascii="Calibri" w:hAnsi="Calibri"/>
                          <w:color w:val="4C4D4F"/>
                          <w:sz w:val="21"/>
                        </w:rPr>
                        <w:t>Thus, it is important for states to have opportunities for engaging stakeholders in meaningful ways.</w:t>
                      </w:r>
                    </w:p>
                    <w:p w:rsidR="00055E7C" w:rsidRPr="00715349" w:rsidRDefault="00055E7C">
                      <w:pPr>
                        <w:spacing w:before="167" w:line="228" w:lineRule="auto"/>
                        <w:ind w:left="20" w:right="17"/>
                        <w:jc w:val="both"/>
                        <w:rPr>
                          <w:rFonts w:ascii="Calibri" w:hAnsi="Calibri"/>
                          <w:sz w:val="21"/>
                        </w:rPr>
                      </w:pPr>
                      <w:r w:rsidRPr="00715349">
                        <w:rPr>
                          <w:rFonts w:ascii="Calibri" w:hAnsi="Calibri"/>
                          <w:color w:val="4C4D4F"/>
                          <w:sz w:val="21"/>
                        </w:rPr>
                        <w:t>Stakeholder Engagement contains indicators specific to the identification of agencies and individuals affected by</w:t>
                      </w:r>
                      <w:r w:rsidRPr="00715349">
                        <w:rPr>
                          <w:rFonts w:ascii="Calibri" w:hAnsi="Calibri"/>
                          <w:color w:val="4C4D4F"/>
                          <w:spacing w:val="-19"/>
                          <w:sz w:val="21"/>
                        </w:rPr>
                        <w:t xml:space="preserve"> </w:t>
                      </w:r>
                      <w:r w:rsidRPr="00715349">
                        <w:rPr>
                          <w:rFonts w:ascii="Calibri" w:hAnsi="Calibri"/>
                          <w:color w:val="4C4D4F"/>
                          <w:sz w:val="21"/>
                        </w:rPr>
                        <w:t>or interested in Part B data. In addition to identifying stakeholders, this component contains indicators on stakeholder roles and responsibilities. This component is divided into two</w:t>
                      </w:r>
                      <w:r w:rsidRPr="00715349">
                        <w:rPr>
                          <w:rFonts w:ascii="Calibri" w:hAnsi="Calibri"/>
                          <w:color w:val="4C4D4F"/>
                          <w:spacing w:val="-11"/>
                          <w:sz w:val="21"/>
                        </w:rPr>
                        <w:t xml:space="preserve"> </w:t>
                      </w:r>
                      <w:r w:rsidRPr="00715349">
                        <w:rPr>
                          <w:rFonts w:ascii="Calibri" w:hAnsi="Calibri"/>
                          <w:color w:val="4C4D4F"/>
                          <w:sz w:val="21"/>
                        </w:rPr>
                        <w:t>sections: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3584" behindDoc="1" locked="0" layoutInCell="1" allowOverlap="1">
                <wp:simplePos x="0" y="0"/>
                <wp:positionH relativeFrom="page">
                  <wp:posOffset>673100</wp:posOffset>
                </wp:positionH>
                <wp:positionV relativeFrom="page">
                  <wp:posOffset>3487420</wp:posOffset>
                </wp:positionV>
                <wp:extent cx="3053715" cy="546735"/>
                <wp:effectExtent l="0" t="1270" r="0" b="4445"/>
                <wp:wrapNone/>
                <wp:docPr id="1011"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Pr>
                                <w:rFonts w:ascii="Calibri" w:hAnsi="Calibri"/>
                                <w:sz w:val="21"/>
                              </w:rPr>
                            </w:pPr>
                            <w:r w:rsidRPr="00715349">
                              <w:rPr>
                                <w:rFonts w:ascii="Calibri" w:hAnsi="Calibri"/>
                                <w:b/>
                                <w:color w:val="007F74"/>
                                <w:spacing w:val="-4"/>
                                <w:sz w:val="21"/>
                              </w:rPr>
                              <w:t xml:space="preserve">Section </w:t>
                            </w:r>
                            <w:r w:rsidRPr="00715349">
                              <w:rPr>
                                <w:rFonts w:ascii="Calibri" w:hAnsi="Calibri"/>
                                <w:b/>
                                <w:color w:val="007F74"/>
                                <w:spacing w:val="-3"/>
                                <w:sz w:val="21"/>
                              </w:rPr>
                              <w:t xml:space="preserve">1: </w:t>
                            </w:r>
                            <w:r w:rsidRPr="00715349">
                              <w:rPr>
                                <w:rFonts w:ascii="Calibri" w:hAnsi="Calibri"/>
                                <w:b/>
                                <w:color w:val="007F74"/>
                                <w:spacing w:val="-5"/>
                                <w:sz w:val="21"/>
                              </w:rPr>
                              <w:t xml:space="preserve">Engaging </w:t>
                            </w:r>
                            <w:r w:rsidRPr="00715349">
                              <w:rPr>
                                <w:rFonts w:ascii="Calibri" w:hAnsi="Calibri"/>
                                <w:b/>
                                <w:color w:val="007F74"/>
                                <w:spacing w:val="-4"/>
                                <w:sz w:val="21"/>
                              </w:rPr>
                              <w:t xml:space="preserve">Part </w:t>
                            </w:r>
                            <w:r w:rsidRPr="00715349">
                              <w:rPr>
                                <w:rFonts w:ascii="Calibri" w:hAnsi="Calibri"/>
                                <w:b/>
                                <w:color w:val="007F74"/>
                                <w:sz w:val="21"/>
                              </w:rPr>
                              <w:t xml:space="preserve">B </w:t>
                            </w:r>
                            <w:r w:rsidRPr="00715349">
                              <w:rPr>
                                <w:rFonts w:ascii="Calibri" w:hAnsi="Calibri"/>
                                <w:b/>
                                <w:color w:val="007F74"/>
                                <w:spacing w:val="-4"/>
                                <w:sz w:val="21"/>
                              </w:rPr>
                              <w:t xml:space="preserve">Data </w:t>
                            </w:r>
                            <w:r w:rsidRPr="00715349">
                              <w:rPr>
                                <w:rFonts w:ascii="Calibri" w:hAnsi="Calibri"/>
                                <w:b/>
                                <w:color w:val="007F74"/>
                                <w:spacing w:val="-6"/>
                                <w:sz w:val="21"/>
                              </w:rPr>
                              <w:t xml:space="preserve">System Stakeholders: </w:t>
                            </w:r>
                            <w:r w:rsidRPr="00715349">
                              <w:rPr>
                                <w:rFonts w:ascii="Calibri" w:hAnsi="Calibri"/>
                                <w:color w:val="4C4D4F"/>
                                <w:sz w:val="21"/>
                              </w:rPr>
                              <w:t xml:space="preserve">Indicators in this section establish processes and </w:t>
                            </w:r>
                            <w:r w:rsidRPr="00715349">
                              <w:rPr>
                                <w:rFonts w:ascii="Calibri" w:hAnsi="Calibri"/>
                                <w:color w:val="4C4D4F"/>
                                <w:spacing w:val="-4"/>
                                <w:sz w:val="21"/>
                              </w:rPr>
                              <w:t xml:space="preserve">opportunities for identifying </w:t>
                            </w:r>
                            <w:r w:rsidRPr="00715349">
                              <w:rPr>
                                <w:rFonts w:ascii="Calibri" w:hAnsi="Calibri"/>
                                <w:color w:val="4C4D4F"/>
                                <w:spacing w:val="-3"/>
                                <w:sz w:val="21"/>
                              </w:rPr>
                              <w:t xml:space="preserve">and </w:t>
                            </w:r>
                            <w:r w:rsidRPr="00715349">
                              <w:rPr>
                                <w:rFonts w:ascii="Calibri" w:hAnsi="Calibri"/>
                                <w:color w:val="4C4D4F"/>
                                <w:spacing w:val="-4"/>
                                <w:sz w:val="21"/>
                              </w:rPr>
                              <w:t>engaging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307" type="#_x0000_t202" style="position:absolute;margin-left:53pt;margin-top:274.6pt;width:240.45pt;height:43.0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tQ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" filled="f" stroked="f">
                <v:textbox inset="0,0,0,0">
                  <w:txbxContent>
                    <w:p w:rsidR="00055E7C" w:rsidRPr="00715349" w:rsidRDefault="00055E7C">
                      <w:pPr>
                        <w:spacing w:line="228" w:lineRule="auto"/>
                        <w:ind w:left="20"/>
                        <w:rPr>
                          <w:rFonts w:ascii="Calibri" w:hAnsi="Calibri"/>
                          <w:sz w:val="21"/>
                        </w:rPr>
                      </w:pPr>
                      <w:r w:rsidRPr="00715349">
                        <w:rPr>
                          <w:rFonts w:ascii="Calibri" w:hAnsi="Calibri"/>
                          <w:b/>
                          <w:color w:val="007F74"/>
                          <w:spacing w:val="-4"/>
                          <w:sz w:val="21"/>
                        </w:rPr>
                        <w:t xml:space="preserve">Section </w:t>
                      </w:r>
                      <w:r w:rsidRPr="00715349">
                        <w:rPr>
                          <w:rFonts w:ascii="Calibri" w:hAnsi="Calibri"/>
                          <w:b/>
                          <w:color w:val="007F74"/>
                          <w:spacing w:val="-3"/>
                          <w:sz w:val="21"/>
                        </w:rPr>
                        <w:t xml:space="preserve">1: </w:t>
                      </w:r>
                      <w:r w:rsidRPr="00715349">
                        <w:rPr>
                          <w:rFonts w:ascii="Calibri" w:hAnsi="Calibri"/>
                          <w:b/>
                          <w:color w:val="007F74"/>
                          <w:spacing w:val="-5"/>
                          <w:sz w:val="21"/>
                        </w:rPr>
                        <w:t xml:space="preserve">Engaging </w:t>
                      </w:r>
                      <w:r w:rsidRPr="00715349">
                        <w:rPr>
                          <w:rFonts w:ascii="Calibri" w:hAnsi="Calibri"/>
                          <w:b/>
                          <w:color w:val="007F74"/>
                          <w:spacing w:val="-4"/>
                          <w:sz w:val="21"/>
                        </w:rPr>
                        <w:t xml:space="preserve">Part </w:t>
                      </w:r>
                      <w:r w:rsidRPr="00715349">
                        <w:rPr>
                          <w:rFonts w:ascii="Calibri" w:hAnsi="Calibri"/>
                          <w:b/>
                          <w:color w:val="007F74"/>
                          <w:sz w:val="21"/>
                        </w:rPr>
                        <w:t xml:space="preserve">B </w:t>
                      </w:r>
                      <w:r w:rsidRPr="00715349">
                        <w:rPr>
                          <w:rFonts w:ascii="Calibri" w:hAnsi="Calibri"/>
                          <w:b/>
                          <w:color w:val="007F74"/>
                          <w:spacing w:val="-4"/>
                          <w:sz w:val="21"/>
                        </w:rPr>
                        <w:t xml:space="preserve">Data </w:t>
                      </w:r>
                      <w:r w:rsidRPr="00715349">
                        <w:rPr>
                          <w:rFonts w:ascii="Calibri" w:hAnsi="Calibri"/>
                          <w:b/>
                          <w:color w:val="007F74"/>
                          <w:spacing w:val="-6"/>
                          <w:sz w:val="21"/>
                        </w:rPr>
                        <w:t xml:space="preserve">System Stakeholders: </w:t>
                      </w:r>
                      <w:r w:rsidRPr="00715349">
                        <w:rPr>
                          <w:rFonts w:ascii="Calibri" w:hAnsi="Calibri"/>
                          <w:color w:val="4C4D4F"/>
                          <w:sz w:val="21"/>
                        </w:rPr>
                        <w:t xml:space="preserve">Indicators in this section establish processes and </w:t>
                      </w:r>
                      <w:r w:rsidRPr="00715349">
                        <w:rPr>
                          <w:rFonts w:ascii="Calibri" w:hAnsi="Calibri"/>
                          <w:color w:val="4C4D4F"/>
                          <w:spacing w:val="-4"/>
                          <w:sz w:val="21"/>
                        </w:rPr>
                        <w:t xml:space="preserve">opportunities for identifying </w:t>
                      </w:r>
                      <w:r w:rsidRPr="00715349">
                        <w:rPr>
                          <w:rFonts w:ascii="Calibri" w:hAnsi="Calibri"/>
                          <w:color w:val="4C4D4F"/>
                          <w:spacing w:val="-3"/>
                          <w:sz w:val="21"/>
                        </w:rPr>
                        <w:t xml:space="preserve">and </w:t>
                      </w:r>
                      <w:r w:rsidRPr="00715349">
                        <w:rPr>
                          <w:rFonts w:ascii="Calibri" w:hAnsi="Calibri"/>
                          <w:color w:val="4C4D4F"/>
                          <w:spacing w:val="-4"/>
                          <w:sz w:val="21"/>
                        </w:rPr>
                        <w:t>engaging 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4608" behindDoc="1" locked="0" layoutInCell="1" allowOverlap="1">
                <wp:simplePos x="0" y="0"/>
                <wp:positionH relativeFrom="page">
                  <wp:posOffset>3987800</wp:posOffset>
                </wp:positionH>
                <wp:positionV relativeFrom="page">
                  <wp:posOffset>3487420</wp:posOffset>
                </wp:positionV>
                <wp:extent cx="3040380" cy="724535"/>
                <wp:effectExtent l="0" t="1270" r="1270" b="0"/>
                <wp:wrapNone/>
                <wp:docPr id="1010"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5" w:lineRule="auto"/>
                              <w:ind w:left="20" w:right="-5"/>
                              <w:rPr>
                                <w:rFonts w:ascii="Calibri" w:hAnsi="Calibri"/>
                                <w:sz w:val="21"/>
                              </w:rPr>
                            </w:pPr>
                            <w:r w:rsidRPr="00715349">
                              <w:rPr>
                                <w:rFonts w:ascii="Calibri" w:hAnsi="Calibri"/>
                                <w:b/>
                                <w:color w:val="007F74"/>
                                <w:sz w:val="21"/>
                              </w:rPr>
                              <w:t xml:space="preserve">Section 2: Part B State Staff Serve as Stakeholders in Integrated Data System Initiatives: </w:t>
                            </w:r>
                            <w:r w:rsidRPr="00715349">
                              <w:rPr>
                                <w:rFonts w:ascii="Calibri" w:hAnsi="Calibri"/>
                                <w:color w:val="4C4D4F"/>
                                <w:sz w:val="21"/>
                              </w:rPr>
                              <w:t>The indicator in this section delineates the role of Part B state staff in data integration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308" type="#_x0000_t202" style="position:absolute;margin-left:314pt;margin-top:274.6pt;width:239.4pt;height:57.0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" filled="f" stroked="f">
                <v:textbox inset="0,0,0,0">
                  <w:txbxContent>
                    <w:p w:rsidR="00055E7C" w:rsidRPr="00715349" w:rsidRDefault="00055E7C">
                      <w:pPr>
                        <w:spacing w:line="225" w:lineRule="auto"/>
                        <w:ind w:left="20" w:right="-5"/>
                        <w:rPr>
                          <w:rFonts w:ascii="Calibri" w:hAnsi="Calibri"/>
                          <w:sz w:val="21"/>
                        </w:rPr>
                      </w:pPr>
                      <w:r w:rsidRPr="00715349">
                        <w:rPr>
                          <w:rFonts w:ascii="Calibri" w:hAnsi="Calibri"/>
                          <w:b/>
                          <w:color w:val="007F74"/>
                          <w:sz w:val="21"/>
                        </w:rPr>
                        <w:t xml:space="preserve">Section 2: Part B State Staff Serve as Stakeholders in Integrated Data System Initiatives: </w:t>
                      </w:r>
                      <w:r w:rsidRPr="00715349">
                        <w:rPr>
                          <w:rFonts w:ascii="Calibri" w:hAnsi="Calibri"/>
                          <w:color w:val="4C4D4F"/>
                          <w:sz w:val="21"/>
                        </w:rPr>
                        <w:t>The indicator in this section delineates the role of Part B state staff in data integration initiatives.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5632" behindDoc="1" locked="0" layoutInCell="1" allowOverlap="1">
                <wp:simplePos x="0" y="0"/>
                <wp:positionH relativeFrom="page">
                  <wp:posOffset>762000</wp:posOffset>
                </wp:positionH>
                <wp:positionV relativeFrom="page">
                  <wp:posOffset>4071620</wp:posOffset>
                </wp:positionV>
                <wp:extent cx="69850" cy="191135"/>
                <wp:effectExtent l="0" t="4445" r="0" b="4445"/>
                <wp:wrapNone/>
                <wp:docPr id="1009"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309" type="#_x0000_t202" style="position:absolute;margin-left:60pt;margin-top:320.6pt;width:5.5pt;height:15.0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sw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6656" behindDoc="1" locked="0" layoutInCell="1" allowOverlap="1">
                <wp:simplePos x="0" y="0"/>
                <wp:positionH relativeFrom="page">
                  <wp:posOffset>873760</wp:posOffset>
                </wp:positionH>
                <wp:positionV relativeFrom="page">
                  <wp:posOffset>4071620</wp:posOffset>
                </wp:positionV>
                <wp:extent cx="2809240" cy="1892935"/>
                <wp:effectExtent l="0" t="4445" r="3175" b="0"/>
                <wp:wrapNone/>
                <wp:docPr id="1008"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209" w:hanging="5"/>
                              <w:rPr>
                                <w:rFonts w:ascii="Calibri" w:hAnsi="Calibri"/>
                                <w:sz w:val="21"/>
                              </w:rPr>
                            </w:pPr>
                            <w:r w:rsidRPr="00715349">
                              <w:rPr>
                                <w:rFonts w:ascii="Calibri" w:hAnsi="Calibri"/>
                                <w:b/>
                                <w:color w:val="4C4D4F"/>
                                <w:sz w:val="21"/>
                              </w:rPr>
                              <w:t xml:space="preserve">Quality Indicator SE1: </w:t>
                            </w:r>
                            <w:r w:rsidRPr="00715349">
                              <w:rPr>
                                <w:rFonts w:ascii="Calibri" w:hAnsi="Calibri"/>
                                <w:color w:val="4C4D4F"/>
                                <w:sz w:val="21"/>
                              </w:rPr>
                              <w:t>Part B state staff identify local and state groups and individuals who are affected by the state’s Part B data system.</w:t>
                            </w:r>
                          </w:p>
                          <w:p w:rsidR="00055E7C" w:rsidRPr="00715349" w:rsidRDefault="00055E7C">
                            <w:pPr>
                              <w:spacing w:before="64" w:line="228" w:lineRule="auto"/>
                              <w:ind w:left="24" w:right="216" w:hanging="5"/>
                              <w:jc w:val="both"/>
                              <w:rPr>
                                <w:rFonts w:ascii="Calibri" w:hAnsi="Calibri"/>
                                <w:sz w:val="21"/>
                              </w:rPr>
                            </w:pPr>
                            <w:r w:rsidRPr="00715349">
                              <w:rPr>
                                <w:rFonts w:ascii="Calibri" w:hAnsi="Calibri"/>
                                <w:b/>
                                <w:color w:val="4C4D4F"/>
                                <w:sz w:val="21"/>
                              </w:rPr>
                              <w:t xml:space="preserve">Quality Indicator SE2: </w:t>
                            </w:r>
                            <w:r w:rsidRPr="00715349">
                              <w:rPr>
                                <w:rFonts w:ascii="Calibri" w:hAnsi="Calibri"/>
                                <w:color w:val="4C4D4F"/>
                                <w:sz w:val="21"/>
                              </w:rPr>
                              <w:t>Part B state staff provide opportunities for state and local stakeholders to give input about the state’s Part B data system.</w:t>
                            </w:r>
                          </w:p>
                          <w:p w:rsidR="00055E7C" w:rsidRPr="00715349" w:rsidRDefault="00055E7C">
                            <w:pPr>
                              <w:spacing w:before="73" w:line="228" w:lineRule="auto"/>
                              <w:ind w:left="24" w:right="2" w:hanging="5"/>
                              <w:rPr>
                                <w:rFonts w:ascii="Calibri" w:hAnsi="Calibri"/>
                                <w:sz w:val="21"/>
                              </w:rPr>
                            </w:pPr>
                            <w:r w:rsidRPr="00715349">
                              <w:rPr>
                                <w:rFonts w:ascii="Calibri" w:hAnsi="Calibri"/>
                                <w:b/>
                                <w:color w:val="4C4D4F"/>
                                <w:sz w:val="21"/>
                              </w:rPr>
                              <w:t xml:space="preserve">Quality Indicator SE3: </w:t>
                            </w:r>
                            <w:r w:rsidRPr="00715349">
                              <w:rPr>
                                <w:rFonts w:ascii="Calibri" w:hAnsi="Calibri"/>
                                <w:color w:val="4C4D4F"/>
                                <w:sz w:val="21"/>
                              </w:rPr>
                              <w:t>Part B state staff consider state and local stakeholder input in decision- making and notify stakeholders of decisions made regarding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310" type="#_x0000_t202" style="position:absolute;margin-left:68.8pt;margin-top:320.6pt;width:221.2pt;height:149.0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ChtAIAALk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" filled="f" stroked="f">
                <v:textbox inset="0,0,0,0">
                  <w:txbxContent>
                    <w:p w:rsidR="00055E7C" w:rsidRPr="00715349" w:rsidRDefault="00055E7C">
                      <w:pPr>
                        <w:spacing w:line="228" w:lineRule="auto"/>
                        <w:ind w:left="24" w:right="209" w:hanging="5"/>
                        <w:rPr>
                          <w:rFonts w:ascii="Calibri" w:hAnsi="Calibri"/>
                          <w:sz w:val="21"/>
                        </w:rPr>
                      </w:pPr>
                      <w:r w:rsidRPr="00715349">
                        <w:rPr>
                          <w:rFonts w:ascii="Calibri" w:hAnsi="Calibri"/>
                          <w:b/>
                          <w:color w:val="4C4D4F"/>
                          <w:sz w:val="21"/>
                        </w:rPr>
                        <w:t xml:space="preserve">Quality Indicator SE1: </w:t>
                      </w:r>
                      <w:r w:rsidRPr="00715349">
                        <w:rPr>
                          <w:rFonts w:ascii="Calibri" w:hAnsi="Calibri"/>
                          <w:color w:val="4C4D4F"/>
                          <w:sz w:val="21"/>
                        </w:rPr>
                        <w:t>Part B state staff identify local and state groups and individuals who are affected by the state’s Part B data system.</w:t>
                      </w:r>
                    </w:p>
                    <w:p w:rsidR="00055E7C" w:rsidRPr="00715349" w:rsidRDefault="00055E7C">
                      <w:pPr>
                        <w:spacing w:before="64" w:line="228" w:lineRule="auto"/>
                        <w:ind w:left="24" w:right="216" w:hanging="5"/>
                        <w:jc w:val="both"/>
                        <w:rPr>
                          <w:rFonts w:ascii="Calibri" w:hAnsi="Calibri"/>
                          <w:sz w:val="21"/>
                        </w:rPr>
                      </w:pPr>
                      <w:r w:rsidRPr="00715349">
                        <w:rPr>
                          <w:rFonts w:ascii="Calibri" w:hAnsi="Calibri"/>
                          <w:b/>
                          <w:color w:val="4C4D4F"/>
                          <w:sz w:val="21"/>
                        </w:rPr>
                        <w:t xml:space="preserve">Quality Indicator SE2: </w:t>
                      </w:r>
                      <w:r w:rsidRPr="00715349">
                        <w:rPr>
                          <w:rFonts w:ascii="Calibri" w:hAnsi="Calibri"/>
                          <w:color w:val="4C4D4F"/>
                          <w:sz w:val="21"/>
                        </w:rPr>
                        <w:t>Part B state staff provide opportunities for state and local stakeholders to give input about the state’s Part B data system.</w:t>
                      </w:r>
                    </w:p>
                    <w:p w:rsidR="00055E7C" w:rsidRPr="00715349" w:rsidRDefault="00055E7C">
                      <w:pPr>
                        <w:spacing w:before="73" w:line="228" w:lineRule="auto"/>
                        <w:ind w:left="24" w:right="2" w:hanging="5"/>
                        <w:rPr>
                          <w:rFonts w:ascii="Calibri" w:hAnsi="Calibri"/>
                          <w:sz w:val="21"/>
                        </w:rPr>
                      </w:pPr>
                      <w:r w:rsidRPr="00715349">
                        <w:rPr>
                          <w:rFonts w:ascii="Calibri" w:hAnsi="Calibri"/>
                          <w:b/>
                          <w:color w:val="4C4D4F"/>
                          <w:sz w:val="21"/>
                        </w:rPr>
                        <w:t xml:space="preserve">Quality Indicator SE3: </w:t>
                      </w:r>
                      <w:r w:rsidRPr="00715349">
                        <w:rPr>
                          <w:rFonts w:ascii="Calibri" w:hAnsi="Calibri"/>
                          <w:color w:val="4C4D4F"/>
                          <w:sz w:val="21"/>
                        </w:rPr>
                        <w:t>Part B state staff consider state and local stakeholder input in decision- making and notify stakeholders of decisions made regarding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7680" behindDoc="1" locked="0" layoutInCell="1" allowOverlap="1">
                <wp:simplePos x="0" y="0"/>
                <wp:positionH relativeFrom="page">
                  <wp:posOffset>4076700</wp:posOffset>
                </wp:positionH>
                <wp:positionV relativeFrom="page">
                  <wp:posOffset>4249420</wp:posOffset>
                </wp:positionV>
                <wp:extent cx="69850" cy="191135"/>
                <wp:effectExtent l="0" t="1270" r="0" b="0"/>
                <wp:wrapNone/>
                <wp:docPr id="1007"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311" type="#_x0000_t202" style="position:absolute;margin-left:321pt;margin-top:334.6pt;width:5.5pt;height:15.0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T+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&#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8704" behindDoc="1" locked="0" layoutInCell="1" allowOverlap="1">
                <wp:simplePos x="0" y="0"/>
                <wp:positionH relativeFrom="page">
                  <wp:posOffset>4188460</wp:posOffset>
                </wp:positionH>
                <wp:positionV relativeFrom="page">
                  <wp:posOffset>4249420</wp:posOffset>
                </wp:positionV>
                <wp:extent cx="2840355" cy="546735"/>
                <wp:effectExtent l="0" t="1270" r="635" b="4445"/>
                <wp:wrapNone/>
                <wp:docPr id="1006"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1" w:hanging="5"/>
                              <w:rPr>
                                <w:rFonts w:ascii="Calibri" w:hAnsi="Calibri"/>
                                <w:sz w:val="21"/>
                              </w:rPr>
                            </w:pPr>
                            <w:r w:rsidRPr="00715349">
                              <w:rPr>
                                <w:rFonts w:ascii="Calibri" w:hAnsi="Calibri"/>
                                <w:b/>
                                <w:color w:val="4C4D4F"/>
                                <w:sz w:val="21"/>
                              </w:rPr>
                              <w:t xml:space="preserve">Quality Indicator SE4: </w:t>
                            </w:r>
                            <w:r w:rsidRPr="00715349">
                              <w:rPr>
                                <w:rFonts w:ascii="Calibri" w:hAnsi="Calibri"/>
                                <w:color w:val="4C4D4F"/>
                                <w:sz w:val="21"/>
                              </w:rPr>
                              <w:t>Part B state staff are engaged as stakeholders in integrated data system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312" type="#_x0000_t202" style="position:absolute;margin-left:329.8pt;margin-top:334.6pt;width:223.65pt;height:43.0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OPtQIAALg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" filled="f" stroked="f">
                <v:textbox inset="0,0,0,0">
                  <w:txbxContent>
                    <w:p w:rsidR="00055E7C" w:rsidRPr="00715349" w:rsidRDefault="00055E7C">
                      <w:pPr>
                        <w:spacing w:line="228" w:lineRule="auto"/>
                        <w:ind w:left="24" w:right="-11" w:hanging="5"/>
                        <w:rPr>
                          <w:rFonts w:ascii="Calibri" w:hAnsi="Calibri"/>
                          <w:sz w:val="21"/>
                        </w:rPr>
                      </w:pPr>
                      <w:r w:rsidRPr="00715349">
                        <w:rPr>
                          <w:rFonts w:ascii="Calibri" w:hAnsi="Calibri"/>
                          <w:b/>
                          <w:color w:val="4C4D4F"/>
                          <w:sz w:val="21"/>
                        </w:rPr>
                        <w:t xml:space="preserve">Quality Indicator SE4: </w:t>
                      </w:r>
                      <w:r w:rsidRPr="00715349">
                        <w:rPr>
                          <w:rFonts w:ascii="Calibri" w:hAnsi="Calibri"/>
                          <w:color w:val="4C4D4F"/>
                          <w:sz w:val="21"/>
                        </w:rPr>
                        <w:t>Part B state staff are engaged as stakeholders in integrated data system initiatives.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177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03"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7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313" type="#_x0000_t202" style="position:absolute;margin-left:53pt;margin-top:746.5pt;width:79pt;height:13.2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4y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eq7uMrUCAAC3&#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7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280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02"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314" type="#_x0000_t202" style="position:absolute;margin-left:547.7pt;margin-top:746.85pt;width:11.4pt;height:12.8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3P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0dt3PswIA&#10;ALY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3824"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001"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315" type="#_x0000_t202" style="position:absolute;margin-left:54pt;margin-top:99.2pt;width:23.95pt;height:23.9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IsgIAALY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L5A9IiyAgAAtg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484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000"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316" type="#_x0000_t202" style="position:absolute;margin-left:54pt;margin-top:57.6pt;width:7in;height:12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89856" behindDoc="1" locked="0" layoutInCell="1" allowOverlap="1" wp14:anchorId="47BE2E61" wp14:editId="660628C6">
                <wp:simplePos x="0" y="0"/>
                <wp:positionH relativeFrom="page">
                  <wp:posOffset>685800</wp:posOffset>
                </wp:positionH>
                <wp:positionV relativeFrom="paragraph">
                  <wp:posOffset>1746250</wp:posOffset>
                </wp:positionV>
                <wp:extent cx="6409690" cy="4953000"/>
                <wp:effectExtent l="0" t="0" r="10160" b="38100"/>
                <wp:wrapNone/>
                <wp:docPr id="732" name="Group 732"/>
                <wp:cNvGraphicFramePr/>
                <a:graphic xmlns:a="http://schemas.openxmlformats.org/drawingml/2006/main">
                  <a:graphicData uri="http://schemas.microsoft.com/office/word/2010/wordprocessingGroup">
                    <wpg:wgp>
                      <wpg:cNvGrpSpPr/>
                      <wpg:grpSpPr>
                        <a:xfrm>
                          <a:off x="0" y="0"/>
                          <a:ext cx="6409690" cy="4953000"/>
                          <a:chOff x="0" y="0"/>
                          <a:chExt cx="6409944" cy="3248025"/>
                        </a:xfrm>
                      </wpg:grpSpPr>
                      <wps:wsp>
                        <wps:cNvPr id="753" name="Rectangle 753"/>
                        <wps:cNvSpPr/>
                        <wps:spPr>
                          <a:xfrm>
                            <a:off x="0" y="0"/>
                            <a:ext cx="6409944"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Straight Connector 77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FE895F" id="Group 732" o:spid="_x0000_s1026" style="position:absolute;margin-left:54pt;margin-top:137.5pt;width:504.7pt;height:390pt;z-index:-75480;mso-position-horizontal-relative:page;mso-width-relative:margin;mso-height-relative:margin" coordsize="6409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">
                <v:rect id="Rectangle 753" o:spid="_x0000_s1027" style="position:absolute;width:64099;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" filled="f" strokecolor="black [3213]" strokeweight=".5pt"/>
                <v:line id="Straight Connector 77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" strokecolor="black [3040]"/>
                <w10:wrap anchorx="page"/>
              </v:group>
            </w:pict>
          </mc:Fallback>
        </mc:AlternateContent>
      </w:r>
      <w:r w:rsidR="00456693">
        <w:rPr>
          <w:rFonts w:ascii="Calibri" w:hAnsi="Calibri"/>
          <w:noProof/>
          <w:lang w:bidi="ar-SA"/>
        </w:rPr>
        <mc:AlternateContent>
          <mc:Choice Requires="wpg">
            <w:drawing>
              <wp:anchor distT="0" distB="0" distL="114300" distR="114300" simplePos="0" relativeHeight="252090880" behindDoc="1" locked="0" layoutInCell="1" allowOverlap="1" wp14:anchorId="47BE2E61" wp14:editId="660628C6">
                <wp:simplePos x="0" y="0"/>
                <wp:positionH relativeFrom="margin">
                  <wp:posOffset>482600</wp:posOffset>
                </wp:positionH>
                <wp:positionV relativeFrom="paragraph">
                  <wp:posOffset>7076440</wp:posOffset>
                </wp:positionV>
                <wp:extent cx="6409944" cy="1400175"/>
                <wp:effectExtent l="0" t="0" r="10160" b="28575"/>
                <wp:wrapNone/>
                <wp:docPr id="820" name="Group 820"/>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850" name="Rectangle 85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Straight Connector 87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1BD2E8" id="Group 820" o:spid="_x0000_s1026" style="position:absolute;margin-left:38pt;margin-top:557.2pt;width:504.7pt;height:110.25pt;z-index:-73432;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">
                <v:rect id="Rectangle 85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" filled="f" strokecolor="black [3213]" strokeweight=".5pt"/>
                <v:line id="Straight Connector 87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" strokecolor="black [3040]"/>
                <w10:wrap anchorx="margin"/>
              </v:group>
            </w:pict>
          </mc:Fallback>
        </mc:AlternateContent>
      </w:r>
      <w:r w:rsidR="0064365B" w:rsidRPr="00715349">
        <w:rPr>
          <w:rFonts w:ascii="Calibri" w:hAnsi="Calibri"/>
          <w:noProof/>
          <w:lang w:bidi="ar-SA"/>
        </w:rPr>
        <mc:AlternateContent>
          <mc:Choice Requires="wpg">
            <w:drawing>
              <wp:anchor distT="0" distB="0" distL="114300" distR="114300" simplePos="0" relativeHeight="251536896" behindDoc="1" locked="0" layoutInCell="1" allowOverlap="1">
                <wp:simplePos x="0" y="0"/>
                <wp:positionH relativeFrom="page">
                  <wp:posOffset>685800</wp:posOffset>
                </wp:positionH>
                <wp:positionV relativeFrom="page">
                  <wp:posOffset>1952625</wp:posOffset>
                </wp:positionV>
                <wp:extent cx="6409055" cy="5727700"/>
                <wp:effectExtent l="0" t="0" r="10795" b="25400"/>
                <wp:wrapNone/>
                <wp:docPr id="981"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5727700"/>
                          <a:chOff x="1085" y="3077"/>
                          <a:chExt cx="10093" cy="9020"/>
                        </a:xfrm>
                      </wpg:grpSpPr>
                      <wps:wsp>
                        <wps:cNvPr id="982" name="Freeform 993"/>
                        <wps:cNvSpPr>
                          <a:spLocks/>
                        </wps:cNvSpPr>
                        <wps:spPr bwMode="auto">
                          <a:xfrm>
                            <a:off x="1085" y="3077"/>
                            <a:ext cx="10093" cy="625"/>
                          </a:xfrm>
                          <a:custGeom>
                            <a:avLst/>
                            <a:gdLst>
                              <a:gd name="T0" fmla="+- 0 11178 1085"/>
                              <a:gd name="T1" fmla="*/ T0 w 10093"/>
                              <a:gd name="T2" fmla="+- 0 3078 3078"/>
                              <a:gd name="T3" fmla="*/ 3078 h 625"/>
                              <a:gd name="T4" fmla="+- 0 2305 1085"/>
                              <a:gd name="T5" fmla="*/ T4 w 10093"/>
                              <a:gd name="T6" fmla="+- 0 3078 3078"/>
                              <a:gd name="T7" fmla="*/ 3078 h 625"/>
                              <a:gd name="T8" fmla="+- 0 1085 1085"/>
                              <a:gd name="T9" fmla="*/ T8 w 10093"/>
                              <a:gd name="T10" fmla="+- 0 3078 3078"/>
                              <a:gd name="T11" fmla="*/ 3078 h 625"/>
                              <a:gd name="T12" fmla="+- 0 1085 1085"/>
                              <a:gd name="T13" fmla="*/ T12 w 10093"/>
                              <a:gd name="T14" fmla="+- 0 3703 3078"/>
                              <a:gd name="T15" fmla="*/ 3703 h 625"/>
                              <a:gd name="T16" fmla="+- 0 2305 1085"/>
                              <a:gd name="T17" fmla="*/ T16 w 10093"/>
                              <a:gd name="T18" fmla="+- 0 3703 3078"/>
                              <a:gd name="T19" fmla="*/ 3703 h 625"/>
                              <a:gd name="T20" fmla="+- 0 11178 1085"/>
                              <a:gd name="T21" fmla="*/ T20 w 10093"/>
                              <a:gd name="T22" fmla="+- 0 3703 3078"/>
                              <a:gd name="T23" fmla="*/ 3703 h 625"/>
                              <a:gd name="T24" fmla="+- 0 11178 1085"/>
                              <a:gd name="T25" fmla="*/ T24 w 10093"/>
                              <a:gd name="T26" fmla="+- 0 3078 3078"/>
                              <a:gd name="T27" fmla="*/ 3078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984" name="Freeform 991"/>
                        <wps:cNvSpPr>
                          <a:spLocks/>
                        </wps:cNvSpPr>
                        <wps:spPr bwMode="auto">
                          <a:xfrm>
                            <a:off x="1085" y="11472"/>
                            <a:ext cx="10093" cy="625"/>
                          </a:xfrm>
                          <a:custGeom>
                            <a:avLst/>
                            <a:gdLst>
                              <a:gd name="T0" fmla="+- 0 11178 1085"/>
                              <a:gd name="T1" fmla="*/ T0 w 10093"/>
                              <a:gd name="T2" fmla="+- 0 11473 11473"/>
                              <a:gd name="T3" fmla="*/ 11473 h 625"/>
                              <a:gd name="T4" fmla="+- 0 2305 1085"/>
                              <a:gd name="T5" fmla="*/ T4 w 10093"/>
                              <a:gd name="T6" fmla="+- 0 11473 11473"/>
                              <a:gd name="T7" fmla="*/ 11473 h 625"/>
                              <a:gd name="T8" fmla="+- 0 1085 1085"/>
                              <a:gd name="T9" fmla="*/ T8 w 10093"/>
                              <a:gd name="T10" fmla="+- 0 11473 11473"/>
                              <a:gd name="T11" fmla="*/ 11473 h 625"/>
                              <a:gd name="T12" fmla="+- 0 1085 1085"/>
                              <a:gd name="T13" fmla="*/ T12 w 10093"/>
                              <a:gd name="T14" fmla="+- 0 12098 11473"/>
                              <a:gd name="T15" fmla="*/ 12098 h 625"/>
                              <a:gd name="T16" fmla="+- 0 2305 1085"/>
                              <a:gd name="T17" fmla="*/ T16 w 10093"/>
                              <a:gd name="T18" fmla="+- 0 12098 11473"/>
                              <a:gd name="T19" fmla="*/ 12098 h 625"/>
                              <a:gd name="T20" fmla="+- 0 11178 1085"/>
                              <a:gd name="T21" fmla="*/ T20 w 10093"/>
                              <a:gd name="T22" fmla="+- 0 12098 11473"/>
                              <a:gd name="T23" fmla="*/ 12098 h 625"/>
                              <a:gd name="T24" fmla="+- 0 11178 1085"/>
                              <a:gd name="T25" fmla="*/ T24 w 10093"/>
                              <a:gd name="T26" fmla="+- 0 11473 11473"/>
                              <a:gd name="T27" fmla="*/ 11473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D40D2" id="Group 976" o:spid="_x0000_s1026" style="position:absolute;margin-left:54pt;margin-top:153.75pt;width:504.65pt;height:451pt;z-index:-165672;mso-position-horizontal-relative:page;mso-position-vertical-relative:page" coordorigin="1085,3077" coordsize="1009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">
                <v:shape id="Freeform 993" o:spid="_x0000_s1027" style="position:absolute;left:1085;top:3077;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" path="m10093,l1220,,,,,625r1220,l10093,625r,-625e" fillcolor="#007f74" strokeweight=".5pt">
                  <v:path arrowok="t" o:connecttype="custom" o:connectlocs="10093,3078;1220,3078;0,3078;0,3703;1220,3703;10093,3703;10093,3078" o:connectangles="0,0,0,0,0,0,0"/>
                </v:shape>
                <v:shape id="Freeform 991" o:spid="_x0000_s1028" style="position:absolute;left:1085;top:11472;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" path="m10093,l1220,,,,,625r1220,l10093,625r,-625e" fillcolor="#007f74" strokeweight=".5pt">
                  <v:path arrowok="t" o:connecttype="custom" o:connectlocs="10093,11473;1220,11473;0,11473;0,12098;1220,12098;10093,12098;10093,11473"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3587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99"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A4326" id="Line 994" o:spid="_x0000_s1026" style="position:absolute;z-index:-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DL75iT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3792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980"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317" type="#_x0000_t202" style="position:absolute;margin-left:53pt;margin-top:47.1pt;width:299pt;height:13.2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Aoa4lvtQIAALY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8944" behindDoc="1" locked="0" layoutInCell="1" allowOverlap="1">
                <wp:simplePos x="0" y="0"/>
                <wp:positionH relativeFrom="page">
                  <wp:posOffset>673100</wp:posOffset>
                </wp:positionH>
                <wp:positionV relativeFrom="page">
                  <wp:posOffset>1301115</wp:posOffset>
                </wp:positionV>
                <wp:extent cx="4201795" cy="573405"/>
                <wp:effectExtent l="0" t="0" r="1905" b="1905"/>
                <wp:wrapNone/>
                <wp:docPr id="979"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16" w:name="Section_1:_Engaging_Part_B_Data_System_S"/>
                            <w:bookmarkEnd w:id="16"/>
                            <w:r w:rsidRPr="00715349">
                              <w:rPr>
                                <w:rFonts w:ascii="Calibri" w:hAnsi="Calibri"/>
                                <w:b/>
                                <w:color w:val="055D8B"/>
                                <w:sz w:val="28"/>
                              </w:rPr>
                              <w:t>Section 1: Engaging Part B Data System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318" type="#_x0000_t202" style="position:absolute;margin-left:53pt;margin-top:102.45pt;width:330.85pt;height:45.1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rv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32" w:name="Section_1:_Engaging_Part_B_Data_System_S"/>
                      <w:bookmarkEnd w:id="32"/>
                      <w:r w:rsidRPr="00715349">
                        <w:rPr>
                          <w:rFonts w:ascii="Calibri" w:hAnsi="Calibri"/>
                          <w:b/>
                          <w:color w:val="055D8B"/>
                          <w:sz w:val="28"/>
                        </w:rPr>
                        <w:t>Section 1: Engaging Part B Data System 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996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977"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7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319" type="#_x0000_t202" style="position:absolute;margin-left:53pt;margin-top:746.5pt;width:79pt;height:13.2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AGtQ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dkwgBr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7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099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97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320" type="#_x0000_t202" style="position:absolute;margin-left:547.7pt;margin-top:746.85pt;width:11.4pt;height:12.8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mn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DkCmn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2016" behindDoc="1" locked="0" layoutInCell="1" allowOverlap="1">
                <wp:simplePos x="0" y="0"/>
                <wp:positionH relativeFrom="page">
                  <wp:posOffset>688975</wp:posOffset>
                </wp:positionH>
                <wp:positionV relativeFrom="page">
                  <wp:posOffset>1954530</wp:posOffset>
                </wp:positionV>
                <wp:extent cx="774700" cy="396875"/>
                <wp:effectExtent l="3175" t="1905" r="3175" b="1270"/>
                <wp:wrapNone/>
                <wp:docPr id="975"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321" type="#_x0000_t202" style="position:absolute;margin-left:54.25pt;margin-top:153.9pt;width:61pt;height:31.2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N8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3040" behindDoc="1" locked="0" layoutInCell="1" allowOverlap="1">
                <wp:simplePos x="0" y="0"/>
                <wp:positionH relativeFrom="page">
                  <wp:posOffset>1463675</wp:posOffset>
                </wp:positionH>
                <wp:positionV relativeFrom="page">
                  <wp:posOffset>1954530</wp:posOffset>
                </wp:positionV>
                <wp:extent cx="5634355" cy="396875"/>
                <wp:effectExtent l="0" t="1905" r="0" b="1270"/>
                <wp:wrapNone/>
                <wp:docPr id="974"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6E1B72">
                            <w:pPr>
                              <w:spacing w:before="45" w:line="201" w:lineRule="auto"/>
                              <w:ind w:left="120" w:right="159"/>
                              <w:jc w:val="both"/>
                              <w:rPr>
                                <w:rFonts w:ascii="Calibri" w:hAnsi="Calibri"/>
                              </w:rPr>
                            </w:pPr>
                            <w:r w:rsidRPr="00715349">
                              <w:rPr>
                                <w:rFonts w:ascii="Calibri" w:hAnsi="Calibri"/>
                                <w:b/>
                                <w:color w:val="FFFFFF"/>
                              </w:rPr>
                              <w:t xml:space="preserve">Quality Indicator SE1: </w:t>
                            </w:r>
                            <w:r w:rsidRPr="00715349">
                              <w:rPr>
                                <w:rFonts w:ascii="Calibri" w:hAnsi="Calibri"/>
                                <w:color w:val="FFFFFF"/>
                              </w:rPr>
                              <w:t>Part B state staff identify local and state groups and individuals who are affected by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322" type="#_x0000_t202" style="position:absolute;margin-left:115.25pt;margin-top:153.9pt;width:443.65pt;height:31.2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gs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" filled="f" stroked="f">
                <v:textbox inset="0,0,0,0">
                  <w:txbxContent>
                    <w:p w:rsidR="00055E7C" w:rsidRPr="00715349" w:rsidRDefault="00055E7C" w:rsidP="006E1B72">
                      <w:pPr>
                        <w:spacing w:before="45" w:line="201" w:lineRule="auto"/>
                        <w:ind w:left="120" w:right="159"/>
                        <w:jc w:val="both"/>
                        <w:rPr>
                          <w:rFonts w:ascii="Calibri" w:hAnsi="Calibri"/>
                        </w:rPr>
                      </w:pPr>
                      <w:r w:rsidRPr="00715349">
                        <w:rPr>
                          <w:rFonts w:ascii="Calibri" w:hAnsi="Calibri"/>
                          <w:b/>
                          <w:color w:val="FFFFFF"/>
                        </w:rPr>
                        <w:t xml:space="preserve">Quality Indicator SE1: </w:t>
                      </w:r>
                      <w:r w:rsidRPr="00715349">
                        <w:rPr>
                          <w:rFonts w:ascii="Calibri" w:hAnsi="Calibri"/>
                          <w:color w:val="FFFFFF"/>
                        </w:rPr>
                        <w:t>Part B state staff identify local and state groups and individuals who are affected by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4064" behindDoc="1" locked="0" layoutInCell="1" allowOverlap="1">
                <wp:simplePos x="0" y="0"/>
                <wp:positionH relativeFrom="page">
                  <wp:posOffset>688975</wp:posOffset>
                </wp:positionH>
                <wp:positionV relativeFrom="page">
                  <wp:posOffset>2351405</wp:posOffset>
                </wp:positionV>
                <wp:extent cx="774700" cy="4933950"/>
                <wp:effectExtent l="3175" t="0" r="3175" b="1270"/>
                <wp:wrapNone/>
                <wp:docPr id="973"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323" type="#_x0000_t202" style="position:absolute;margin-left:54.25pt;margin-top:185.15pt;width:61pt;height:388.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9tgIAALY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5088" behindDoc="1" locked="0" layoutInCell="1" allowOverlap="1">
                <wp:simplePos x="0" y="0"/>
                <wp:positionH relativeFrom="page">
                  <wp:posOffset>1463675</wp:posOffset>
                </wp:positionH>
                <wp:positionV relativeFrom="page">
                  <wp:posOffset>2351405</wp:posOffset>
                </wp:positionV>
                <wp:extent cx="5634355" cy="4933950"/>
                <wp:effectExtent l="0" t="0" r="0" b="1270"/>
                <wp:wrapNone/>
                <wp:docPr id="972"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9"/>
                              </w:numPr>
                              <w:tabs>
                                <w:tab w:val="left" w:pos="370"/>
                              </w:tabs>
                              <w:spacing w:before="9" w:line="260" w:lineRule="exact"/>
                              <w:rPr>
                                <w:rFonts w:ascii="Calibri" w:hAnsi="Calibri"/>
                              </w:rPr>
                            </w:pPr>
                            <w:r w:rsidRPr="00715349">
                              <w:rPr>
                                <w:rFonts w:ascii="Calibri" w:hAnsi="Calibri"/>
                                <w:color w:val="4C4D4F"/>
                              </w:rPr>
                              <w:t>Part B state staff establish purposes for engaging</w:t>
                            </w:r>
                            <w:r w:rsidRPr="00715349">
                              <w:rPr>
                                <w:rFonts w:ascii="Calibri" w:hAnsi="Calibri"/>
                                <w:color w:val="4C4D4F"/>
                                <w:spacing w:val="-2"/>
                              </w:rPr>
                              <w:t xml:space="preserve"> </w:t>
                            </w:r>
                            <w:r w:rsidRPr="00715349">
                              <w:rPr>
                                <w:rFonts w:ascii="Calibri" w:hAnsi="Calibri"/>
                                <w:color w:val="4C4D4F"/>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does the SEA define internal</w:t>
                            </w:r>
                            <w:r w:rsidRPr="00715349">
                              <w:rPr>
                                <w:rFonts w:ascii="Calibri" w:hAnsi="Calibri"/>
                                <w:color w:val="055D8B"/>
                                <w:spacing w:val="-6"/>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does the SEA define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purpose for engaging internal stakeholders?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Where is the purpose</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is the purpose communicated to</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before="12" w:line="206" w:lineRule="auto"/>
                              <w:ind w:right="1222"/>
                              <w:rPr>
                                <w:rFonts w:ascii="Calibri" w:hAnsi="Calibri"/>
                              </w:rPr>
                            </w:pPr>
                            <w:r w:rsidRPr="00715349">
                              <w:rPr>
                                <w:rFonts w:ascii="Calibri" w:hAnsi="Calibri"/>
                                <w:color w:val="055D8B"/>
                              </w:rPr>
                              <w:t>How does the SEA clarify the role (e.g., advisory, decision-makers) of both internal</w:t>
                            </w:r>
                            <w:r w:rsidRPr="00715349">
                              <w:rPr>
                                <w:rFonts w:ascii="Calibri" w:hAnsi="Calibri"/>
                                <w:color w:val="055D8B"/>
                                <w:spacing w:val="-18"/>
                              </w:rPr>
                              <w:t xml:space="preserve"> </w:t>
                            </w:r>
                            <w:r w:rsidRPr="00715349">
                              <w:rPr>
                                <w:rFonts w:ascii="Calibri" w:hAnsi="Calibri"/>
                                <w:color w:val="055D8B"/>
                              </w:rPr>
                              <w:t>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0"/>
                                <w:numId w:val="99"/>
                              </w:numPr>
                              <w:tabs>
                                <w:tab w:val="left" w:pos="370"/>
                              </w:tabs>
                              <w:spacing w:line="206" w:lineRule="auto"/>
                              <w:ind w:right="300"/>
                              <w:rPr>
                                <w:rFonts w:ascii="Calibri" w:hAnsi="Calibri"/>
                              </w:rPr>
                            </w:pPr>
                            <w:r w:rsidRPr="00715349">
                              <w:rPr>
                                <w:rFonts w:ascii="Calibri" w:hAnsi="Calibri"/>
                                <w:color w:val="4C4D4F"/>
                              </w:rPr>
                              <w:t>Part B state staff identify individuals to represent different stakeholder groups and include</w:t>
                            </w:r>
                            <w:r w:rsidRPr="00715349">
                              <w:rPr>
                                <w:rFonts w:ascii="Calibri" w:hAnsi="Calibri"/>
                                <w:color w:val="4C4D4F"/>
                                <w:spacing w:val="-25"/>
                              </w:rPr>
                              <w:t xml:space="preserve"> </w:t>
                            </w:r>
                            <w:r w:rsidRPr="00715349">
                              <w:rPr>
                                <w:rFonts w:ascii="Calibri" w:hAnsi="Calibri"/>
                                <w:color w:val="4C4D4F"/>
                              </w:rPr>
                              <w:t>diversity related to language, culture, and</w:t>
                            </w:r>
                            <w:r w:rsidRPr="00715349">
                              <w:rPr>
                                <w:rFonts w:ascii="Calibri" w:hAnsi="Calibri"/>
                                <w:color w:val="4C4D4F"/>
                                <w:spacing w:val="-1"/>
                              </w:rPr>
                              <w:t xml:space="preserve"> </w:t>
                            </w:r>
                            <w:r w:rsidRPr="00715349">
                              <w:rPr>
                                <w:rFonts w:ascii="Calibri" w:hAnsi="Calibri"/>
                                <w:color w:val="4C4D4F"/>
                              </w:rPr>
                              <w:t>perspective.</w:t>
                            </w:r>
                          </w:p>
                          <w:p w:rsidR="00055E7C" w:rsidRPr="00715349" w:rsidRDefault="00055E7C">
                            <w:pPr>
                              <w:pStyle w:val="BodyText"/>
                              <w:numPr>
                                <w:ilvl w:val="1"/>
                                <w:numId w:val="99"/>
                              </w:numPr>
                              <w:tabs>
                                <w:tab w:val="left" w:pos="540"/>
                              </w:tabs>
                              <w:spacing w:line="206" w:lineRule="auto"/>
                              <w:ind w:right="581"/>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selection criteria that ensures representation for engagement from a</w:t>
                            </w:r>
                            <w:r w:rsidRPr="00715349">
                              <w:rPr>
                                <w:rFonts w:ascii="Calibri" w:hAnsi="Calibri"/>
                                <w:color w:val="055D8B"/>
                                <w:spacing w:val="-15"/>
                              </w:rPr>
                              <w:t xml:space="preserve"> </w:t>
                            </w:r>
                            <w:r w:rsidRPr="00715349">
                              <w:rPr>
                                <w:rFonts w:ascii="Calibri" w:hAnsi="Calibri"/>
                                <w:color w:val="055D8B"/>
                              </w:rPr>
                              <w:t>diverse group of</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06" w:lineRule="auto"/>
                              <w:ind w:right="938"/>
                              <w:rPr>
                                <w:rFonts w:ascii="Calibri" w:hAnsi="Calibri"/>
                              </w:rPr>
                            </w:pPr>
                            <w:r w:rsidRPr="00715349">
                              <w:rPr>
                                <w:rFonts w:ascii="Calibri" w:hAnsi="Calibri"/>
                                <w:color w:val="055D8B"/>
                              </w:rPr>
                              <w:t>What is the process for periodically reviewing (e.g., polling) with stakeholders the</w:t>
                            </w:r>
                            <w:r w:rsidRPr="00715349">
                              <w:rPr>
                                <w:rFonts w:ascii="Calibri" w:hAnsi="Calibri"/>
                                <w:color w:val="055D8B"/>
                                <w:spacing w:val="-18"/>
                              </w:rPr>
                              <w:t xml:space="preserve"> </w:t>
                            </w:r>
                            <w:r w:rsidRPr="00715349">
                              <w:rPr>
                                <w:rFonts w:ascii="Calibri" w:hAnsi="Calibri"/>
                                <w:color w:val="055D8B"/>
                              </w:rPr>
                              <w:t>needed representation on each internal and external stakeholder group to ensure</w:t>
                            </w:r>
                            <w:r w:rsidRPr="00715349">
                              <w:rPr>
                                <w:rFonts w:ascii="Calibri" w:hAnsi="Calibri"/>
                                <w:color w:val="055D8B"/>
                                <w:spacing w:val="-11"/>
                              </w:rPr>
                              <w:t xml:space="preserve"> </w:t>
                            </w:r>
                            <w:r w:rsidRPr="00715349">
                              <w:rPr>
                                <w:rFonts w:ascii="Calibri" w:hAnsi="Calibri"/>
                                <w:color w:val="055D8B"/>
                              </w:rPr>
                              <w:t>diversity?</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How are members with diverse languages or other accessibility needs</w:t>
                            </w:r>
                            <w:r w:rsidRPr="00715349">
                              <w:rPr>
                                <w:rFonts w:ascii="Calibri" w:hAnsi="Calibri"/>
                                <w:color w:val="055D8B"/>
                                <w:spacing w:val="-5"/>
                              </w:rPr>
                              <w:t xml:space="preserve"> </w:t>
                            </w:r>
                            <w:r w:rsidRPr="00715349">
                              <w:rPr>
                                <w:rFonts w:ascii="Calibri" w:hAnsi="Calibri"/>
                                <w:color w:val="055D8B"/>
                              </w:rPr>
                              <w:t>accommodated?</w:t>
                            </w:r>
                          </w:p>
                          <w:p w:rsidR="00055E7C" w:rsidRPr="00715349" w:rsidRDefault="00055E7C">
                            <w:pPr>
                              <w:pStyle w:val="BodyText"/>
                              <w:numPr>
                                <w:ilvl w:val="0"/>
                                <w:numId w:val="99"/>
                              </w:numPr>
                              <w:tabs>
                                <w:tab w:val="left" w:pos="370"/>
                              </w:tabs>
                              <w:spacing w:before="6" w:line="206" w:lineRule="auto"/>
                              <w:ind w:right="441"/>
                              <w:rPr>
                                <w:rFonts w:ascii="Calibri" w:hAnsi="Calibri"/>
                              </w:rPr>
                            </w:pPr>
                            <w:r w:rsidRPr="00715349">
                              <w:rPr>
                                <w:rFonts w:ascii="Calibri" w:hAnsi="Calibri"/>
                                <w:color w:val="4C4D4F"/>
                              </w:rPr>
                              <w:t>Part B state staff articulate the expectations for stakeholder involvement, including the timeline for involvement, mechanisms for responding to requests for input, and the role of stakeholders</w:t>
                            </w:r>
                            <w:r w:rsidRPr="00715349">
                              <w:rPr>
                                <w:rFonts w:ascii="Calibri" w:hAnsi="Calibri"/>
                                <w:color w:val="4C4D4F"/>
                                <w:spacing w:val="-28"/>
                              </w:rPr>
                              <w:t xml:space="preserve"> </w:t>
                            </w:r>
                            <w:r w:rsidRPr="00715349">
                              <w:rPr>
                                <w:rFonts w:ascii="Calibri" w:hAnsi="Calibri"/>
                                <w:color w:val="4C4D4F"/>
                              </w:rPr>
                              <w:t>in decision-making or</w:t>
                            </w:r>
                            <w:r w:rsidRPr="00715349">
                              <w:rPr>
                                <w:rFonts w:ascii="Calibri" w:hAnsi="Calibri"/>
                                <w:color w:val="4C4D4F"/>
                                <w:spacing w:val="-1"/>
                              </w:rPr>
                              <w:t xml:space="preserve"> </w:t>
                            </w:r>
                            <w:r w:rsidRPr="00715349">
                              <w:rPr>
                                <w:rFonts w:ascii="Calibri" w:hAnsi="Calibri"/>
                                <w:color w:val="4C4D4F"/>
                              </w:rPr>
                              <w:t>advising.</w:t>
                            </w:r>
                          </w:p>
                          <w:p w:rsidR="00055E7C" w:rsidRPr="00715349" w:rsidRDefault="00055E7C">
                            <w:pPr>
                              <w:pStyle w:val="BodyText"/>
                              <w:numPr>
                                <w:ilvl w:val="1"/>
                                <w:numId w:val="99"/>
                              </w:numPr>
                              <w:tabs>
                                <w:tab w:val="left" w:pos="540"/>
                              </w:tabs>
                              <w:spacing w:line="206" w:lineRule="auto"/>
                              <w:ind w:right="413"/>
                              <w:rPr>
                                <w:rFonts w:ascii="Calibri" w:hAnsi="Calibri"/>
                              </w:rPr>
                            </w:pPr>
                            <w:r w:rsidRPr="00715349">
                              <w:rPr>
                                <w:rFonts w:ascii="Calibri" w:hAnsi="Calibri"/>
                                <w:color w:val="055D8B"/>
                              </w:rPr>
                              <w:t>What are the roles (e.g., advisory, decision-making) of each internal stakeholder group?</w:t>
                            </w:r>
                            <w:r w:rsidRPr="00715349">
                              <w:rPr>
                                <w:rFonts w:ascii="Calibri" w:hAnsi="Calibri"/>
                                <w:color w:val="055D8B"/>
                                <w:spacing w:val="-21"/>
                              </w:rPr>
                              <w:t xml:space="preserve"> </w:t>
                            </w:r>
                            <w:r w:rsidRPr="00715349">
                              <w:rPr>
                                <w:rFonts w:ascii="Calibri" w:hAnsi="Calibri"/>
                                <w:color w:val="055D8B"/>
                              </w:rPr>
                              <w:t>External stakeholder</w:t>
                            </w:r>
                            <w:r w:rsidRPr="00715349">
                              <w:rPr>
                                <w:rFonts w:ascii="Calibri" w:hAnsi="Calibri"/>
                                <w:color w:val="055D8B"/>
                                <w:spacing w:val="-1"/>
                              </w:rPr>
                              <w:t xml:space="preserve"> </w:t>
                            </w:r>
                            <w:r w:rsidRPr="00715349">
                              <w:rPr>
                                <w:rFonts w:ascii="Calibri" w:hAnsi="Calibri"/>
                                <w:color w:val="055D8B"/>
                              </w:rPr>
                              <w:t>group?</w:t>
                            </w:r>
                          </w:p>
                          <w:p w:rsidR="00055E7C" w:rsidRPr="00715349" w:rsidRDefault="00055E7C">
                            <w:pPr>
                              <w:pStyle w:val="BodyText"/>
                              <w:numPr>
                                <w:ilvl w:val="1"/>
                                <w:numId w:val="99"/>
                              </w:numPr>
                              <w:tabs>
                                <w:tab w:val="left" w:pos="540"/>
                              </w:tabs>
                              <w:spacing w:line="206" w:lineRule="auto"/>
                              <w:ind w:right="27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written</w:t>
                            </w:r>
                            <w:r w:rsidRPr="00715349">
                              <w:rPr>
                                <w:rFonts w:ascii="Calibri" w:hAnsi="Calibri"/>
                                <w:color w:val="055D8B"/>
                                <w:spacing w:val="-3"/>
                              </w:rPr>
                              <w:t xml:space="preserve"> </w:t>
                            </w:r>
                            <w:r w:rsidRPr="00715349">
                              <w:rPr>
                                <w:rFonts w:ascii="Calibri" w:hAnsi="Calibri"/>
                                <w:color w:val="055D8B"/>
                              </w:rPr>
                              <w:t>expectations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timelines,</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input)</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engagement of internal stakeholders?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How are the expectations, including roles, for stakeholder engagement</w:t>
                            </w:r>
                            <w:r w:rsidRPr="00715349">
                              <w:rPr>
                                <w:rFonts w:ascii="Calibri" w:hAnsi="Calibri"/>
                                <w:color w:val="055D8B"/>
                                <w:spacing w:val="-7"/>
                              </w:rPr>
                              <w:t xml:space="preserve"> </w:t>
                            </w:r>
                            <w:r w:rsidRPr="00715349">
                              <w:rPr>
                                <w:rFonts w:ascii="Calibri" w:hAnsi="Calibri"/>
                                <w:color w:val="055D8B"/>
                              </w:rPr>
                              <w:t>communicated?</w:t>
                            </w:r>
                          </w:p>
                          <w:p w:rsidR="00055E7C" w:rsidRPr="00715349" w:rsidRDefault="00055E7C">
                            <w:pPr>
                              <w:pStyle w:val="BodyText"/>
                              <w:numPr>
                                <w:ilvl w:val="1"/>
                                <w:numId w:val="99"/>
                              </w:numPr>
                              <w:tabs>
                                <w:tab w:val="left" w:pos="540"/>
                              </w:tabs>
                              <w:spacing w:before="6" w:line="206" w:lineRule="auto"/>
                              <w:ind w:right="452"/>
                              <w:rPr>
                                <w:rFonts w:ascii="Calibri" w:hAnsi="Calibri"/>
                              </w:rPr>
                            </w:pPr>
                            <w:r w:rsidRPr="00715349">
                              <w:rPr>
                                <w:rFonts w:ascii="Calibri" w:hAnsi="Calibri"/>
                                <w:color w:val="055D8B"/>
                              </w:rPr>
                              <w:t>How often are the expectations revisited and communicated to ensure that all stakeholders</w:t>
                            </w:r>
                            <w:r w:rsidRPr="00715349">
                              <w:rPr>
                                <w:rFonts w:ascii="Calibri" w:hAnsi="Calibri"/>
                                <w:color w:val="055D8B"/>
                                <w:spacing w:val="-21"/>
                              </w:rPr>
                              <w:t xml:space="preserve"> </w:t>
                            </w:r>
                            <w:r w:rsidRPr="00715349">
                              <w:rPr>
                                <w:rFonts w:ascii="Calibri" w:hAnsi="Calibri"/>
                                <w:color w:val="055D8B"/>
                              </w:rPr>
                              <w:t>are clear about their 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What is the process for stakeholder input and</w:t>
                            </w:r>
                            <w:r w:rsidRPr="00715349">
                              <w:rPr>
                                <w:rFonts w:ascii="Calibri" w:hAnsi="Calibri"/>
                                <w:color w:val="055D8B"/>
                                <w:spacing w:val="-1"/>
                              </w:rPr>
                              <w:t xml:space="preserve"> </w:t>
                            </w:r>
                            <w:r w:rsidRPr="00715349">
                              <w:rPr>
                                <w:rFonts w:ascii="Calibri" w:hAnsi="Calibri"/>
                                <w:color w:val="055D8B"/>
                              </w:rPr>
                              <w:t>decision-making?</w:t>
                            </w:r>
                          </w:p>
                          <w:p w:rsidR="00055E7C" w:rsidRPr="00715349" w:rsidRDefault="00055E7C">
                            <w:pPr>
                              <w:pStyle w:val="BodyText"/>
                              <w:numPr>
                                <w:ilvl w:val="0"/>
                                <w:numId w:val="99"/>
                              </w:numPr>
                              <w:tabs>
                                <w:tab w:val="left" w:pos="370"/>
                              </w:tabs>
                              <w:spacing w:before="12" w:line="206" w:lineRule="auto"/>
                              <w:ind w:right="553"/>
                              <w:rPr>
                                <w:rFonts w:ascii="Calibri" w:hAnsi="Calibri"/>
                              </w:rPr>
                            </w:pPr>
                            <w:r w:rsidRPr="00715349">
                              <w:rPr>
                                <w:rFonts w:ascii="Calibri" w:hAnsi="Calibri"/>
                                <w:color w:val="4C4D4F"/>
                              </w:rPr>
                              <w:t>Part B state staff periodically review stakeholder representation to ensure all relevant groups</w:t>
                            </w:r>
                            <w:r w:rsidRPr="00715349">
                              <w:rPr>
                                <w:rFonts w:ascii="Calibri" w:hAnsi="Calibri"/>
                                <w:color w:val="4C4D4F"/>
                                <w:spacing w:val="-30"/>
                              </w:rPr>
                              <w:t xml:space="preserve"> </w:t>
                            </w:r>
                            <w:r w:rsidRPr="00715349">
                              <w:rPr>
                                <w:rFonts w:ascii="Calibri" w:hAnsi="Calibri"/>
                                <w:color w:val="4C4D4F"/>
                              </w:rPr>
                              <w:t>are included and participating.</w:t>
                            </w:r>
                          </w:p>
                          <w:p w:rsidR="00055E7C" w:rsidRPr="00715349" w:rsidRDefault="00055E7C">
                            <w:pPr>
                              <w:pStyle w:val="BodyText"/>
                              <w:numPr>
                                <w:ilvl w:val="1"/>
                                <w:numId w:val="99"/>
                              </w:numPr>
                              <w:tabs>
                                <w:tab w:val="left" w:pos="540"/>
                              </w:tabs>
                              <w:spacing w:line="206" w:lineRule="auto"/>
                              <w:ind w:right="580"/>
                              <w:rPr>
                                <w:rFonts w:ascii="Calibri" w:hAnsi="Calibri"/>
                              </w:rPr>
                            </w:pPr>
                            <w:r w:rsidRPr="00715349">
                              <w:rPr>
                                <w:rFonts w:ascii="Calibri" w:hAnsi="Calibri"/>
                                <w:color w:val="055D8B"/>
                              </w:rPr>
                              <w:t>How often does the SEA staff review the representation needed for each internal and</w:t>
                            </w:r>
                            <w:r w:rsidRPr="00715349">
                              <w:rPr>
                                <w:rFonts w:ascii="Calibri" w:hAnsi="Calibri"/>
                                <w:color w:val="055D8B"/>
                                <w:spacing w:val="-19"/>
                              </w:rPr>
                              <w:t xml:space="preserve"> </w:t>
                            </w:r>
                            <w:r w:rsidRPr="00715349">
                              <w:rPr>
                                <w:rFonts w:ascii="Calibri" w:hAnsi="Calibri"/>
                                <w:color w:val="055D8B"/>
                              </w:rPr>
                              <w:t>external stakeholder group to ensure diversity of its</w:t>
                            </w:r>
                            <w:r w:rsidRPr="00715349">
                              <w:rPr>
                                <w:rFonts w:ascii="Calibri" w:hAnsi="Calibri"/>
                                <w:color w:val="055D8B"/>
                                <w:spacing w:val="-1"/>
                              </w:rPr>
                              <w:t xml:space="preserve"> </w:t>
                            </w:r>
                            <w:r w:rsidRPr="00715349">
                              <w:rPr>
                                <w:rFonts w:ascii="Calibri" w:hAnsi="Calibri"/>
                                <w:color w:val="055D8B"/>
                              </w:rPr>
                              <w:t>members?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What steps does the SEA take when stakeholders are not actively</w:t>
                            </w:r>
                            <w:r w:rsidRPr="00715349">
                              <w:rPr>
                                <w:rFonts w:ascii="Calibri" w:hAnsi="Calibri"/>
                                <w:color w:val="055D8B"/>
                                <w:spacing w:val="-1"/>
                              </w:rPr>
                              <w:t xml:space="preserve"> </w:t>
                            </w:r>
                            <w:r w:rsidRPr="00715349">
                              <w:rPr>
                                <w:rFonts w:ascii="Calibri" w:hAnsi="Calibri"/>
                                <w:color w:val="055D8B"/>
                              </w:rPr>
                              <w:t>participating?</w:t>
                            </w:r>
                          </w:p>
                          <w:p w:rsidR="00055E7C" w:rsidRPr="00715349" w:rsidRDefault="00055E7C">
                            <w:pPr>
                              <w:pStyle w:val="BodyText"/>
                              <w:numPr>
                                <w:ilvl w:val="1"/>
                                <w:numId w:val="99"/>
                              </w:numPr>
                              <w:tabs>
                                <w:tab w:val="left" w:pos="540"/>
                              </w:tabs>
                              <w:spacing w:line="260" w:lineRule="exact"/>
                              <w:rPr>
                                <w:rFonts w:ascii="Calibri" w:hAnsi="Calibri"/>
                              </w:rPr>
                            </w:pPr>
                            <w:r w:rsidRPr="00715349">
                              <w:rPr>
                                <w:rFonts w:ascii="Calibri" w:hAnsi="Calibri"/>
                                <w:color w:val="055D8B"/>
                              </w:rPr>
                              <w:t>What is the process to replace stakeholders who choose to no longer</w:t>
                            </w:r>
                            <w:r w:rsidRPr="00715349">
                              <w:rPr>
                                <w:rFonts w:ascii="Calibri" w:hAnsi="Calibri"/>
                                <w:color w:val="055D8B"/>
                                <w:spacing w:val="-4"/>
                              </w:rPr>
                              <w:t xml:space="preserve"> </w:t>
                            </w:r>
                            <w:r w:rsidRPr="00715349">
                              <w:rPr>
                                <w:rFonts w:ascii="Calibri" w:hAnsi="Calibri"/>
                                <w:color w:val="055D8B"/>
                              </w:rPr>
                              <w:t>participate?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324" type="#_x0000_t202" style="position:absolute;margin-left:115.25pt;margin-top:185.15pt;width:443.65pt;height:388.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Ag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" filled="f" stroked="f">
                <v:textbox inset="0,0,0,0">
                  <w:txbxContent>
                    <w:p w:rsidR="00055E7C" w:rsidRPr="00715349" w:rsidRDefault="00055E7C">
                      <w:pPr>
                        <w:pStyle w:val="BodyText"/>
                        <w:numPr>
                          <w:ilvl w:val="0"/>
                          <w:numId w:val="99"/>
                        </w:numPr>
                        <w:tabs>
                          <w:tab w:val="left" w:pos="370"/>
                        </w:tabs>
                        <w:spacing w:before="9" w:line="260" w:lineRule="exact"/>
                        <w:rPr>
                          <w:rFonts w:ascii="Calibri" w:hAnsi="Calibri"/>
                        </w:rPr>
                      </w:pPr>
                      <w:r w:rsidRPr="00715349">
                        <w:rPr>
                          <w:rFonts w:ascii="Calibri" w:hAnsi="Calibri"/>
                          <w:color w:val="4C4D4F"/>
                        </w:rPr>
                        <w:t>Part B state staff establish purposes for engaging</w:t>
                      </w:r>
                      <w:r w:rsidRPr="00715349">
                        <w:rPr>
                          <w:rFonts w:ascii="Calibri" w:hAnsi="Calibri"/>
                          <w:color w:val="4C4D4F"/>
                          <w:spacing w:val="-2"/>
                        </w:rPr>
                        <w:t xml:space="preserve"> </w:t>
                      </w:r>
                      <w:r w:rsidRPr="00715349">
                        <w:rPr>
                          <w:rFonts w:ascii="Calibri" w:hAnsi="Calibri"/>
                          <w:color w:val="4C4D4F"/>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does the SEA define internal</w:t>
                      </w:r>
                      <w:r w:rsidRPr="00715349">
                        <w:rPr>
                          <w:rFonts w:ascii="Calibri" w:hAnsi="Calibri"/>
                          <w:color w:val="055D8B"/>
                          <w:spacing w:val="-6"/>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does the SEA define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purpose for engaging internal stakeholders?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Where is the purpose</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is the purpose communicated to</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before="12" w:line="206" w:lineRule="auto"/>
                        <w:ind w:right="1222"/>
                        <w:rPr>
                          <w:rFonts w:ascii="Calibri" w:hAnsi="Calibri"/>
                        </w:rPr>
                      </w:pPr>
                      <w:r w:rsidRPr="00715349">
                        <w:rPr>
                          <w:rFonts w:ascii="Calibri" w:hAnsi="Calibri"/>
                          <w:color w:val="055D8B"/>
                        </w:rPr>
                        <w:t>How does the SEA clarify the role (e.g., advisory, decision-makers) of both internal</w:t>
                      </w:r>
                      <w:r w:rsidRPr="00715349">
                        <w:rPr>
                          <w:rFonts w:ascii="Calibri" w:hAnsi="Calibri"/>
                          <w:color w:val="055D8B"/>
                          <w:spacing w:val="-18"/>
                        </w:rPr>
                        <w:t xml:space="preserve"> </w:t>
                      </w:r>
                      <w:r w:rsidRPr="00715349">
                        <w:rPr>
                          <w:rFonts w:ascii="Calibri" w:hAnsi="Calibri"/>
                          <w:color w:val="055D8B"/>
                        </w:rPr>
                        <w:t>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0"/>
                          <w:numId w:val="99"/>
                        </w:numPr>
                        <w:tabs>
                          <w:tab w:val="left" w:pos="370"/>
                        </w:tabs>
                        <w:spacing w:line="206" w:lineRule="auto"/>
                        <w:ind w:right="300"/>
                        <w:rPr>
                          <w:rFonts w:ascii="Calibri" w:hAnsi="Calibri"/>
                        </w:rPr>
                      </w:pPr>
                      <w:r w:rsidRPr="00715349">
                        <w:rPr>
                          <w:rFonts w:ascii="Calibri" w:hAnsi="Calibri"/>
                          <w:color w:val="4C4D4F"/>
                        </w:rPr>
                        <w:t>Part B state staff identify individuals to represent different stakeholder groups and include</w:t>
                      </w:r>
                      <w:r w:rsidRPr="00715349">
                        <w:rPr>
                          <w:rFonts w:ascii="Calibri" w:hAnsi="Calibri"/>
                          <w:color w:val="4C4D4F"/>
                          <w:spacing w:val="-25"/>
                        </w:rPr>
                        <w:t xml:space="preserve"> </w:t>
                      </w:r>
                      <w:r w:rsidRPr="00715349">
                        <w:rPr>
                          <w:rFonts w:ascii="Calibri" w:hAnsi="Calibri"/>
                          <w:color w:val="4C4D4F"/>
                        </w:rPr>
                        <w:t>diversity related to language, culture, and</w:t>
                      </w:r>
                      <w:r w:rsidRPr="00715349">
                        <w:rPr>
                          <w:rFonts w:ascii="Calibri" w:hAnsi="Calibri"/>
                          <w:color w:val="4C4D4F"/>
                          <w:spacing w:val="-1"/>
                        </w:rPr>
                        <w:t xml:space="preserve"> </w:t>
                      </w:r>
                      <w:r w:rsidRPr="00715349">
                        <w:rPr>
                          <w:rFonts w:ascii="Calibri" w:hAnsi="Calibri"/>
                          <w:color w:val="4C4D4F"/>
                        </w:rPr>
                        <w:t>perspective.</w:t>
                      </w:r>
                    </w:p>
                    <w:p w:rsidR="00055E7C" w:rsidRPr="00715349" w:rsidRDefault="00055E7C">
                      <w:pPr>
                        <w:pStyle w:val="BodyText"/>
                        <w:numPr>
                          <w:ilvl w:val="1"/>
                          <w:numId w:val="99"/>
                        </w:numPr>
                        <w:tabs>
                          <w:tab w:val="left" w:pos="540"/>
                        </w:tabs>
                        <w:spacing w:line="206" w:lineRule="auto"/>
                        <w:ind w:right="581"/>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selection criteria that ensures representation for engagement from a</w:t>
                      </w:r>
                      <w:r w:rsidRPr="00715349">
                        <w:rPr>
                          <w:rFonts w:ascii="Calibri" w:hAnsi="Calibri"/>
                          <w:color w:val="055D8B"/>
                          <w:spacing w:val="-15"/>
                        </w:rPr>
                        <w:t xml:space="preserve"> </w:t>
                      </w:r>
                      <w:r w:rsidRPr="00715349">
                        <w:rPr>
                          <w:rFonts w:ascii="Calibri" w:hAnsi="Calibri"/>
                          <w:color w:val="055D8B"/>
                        </w:rPr>
                        <w:t>diverse group of</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06" w:lineRule="auto"/>
                        <w:ind w:right="938"/>
                        <w:rPr>
                          <w:rFonts w:ascii="Calibri" w:hAnsi="Calibri"/>
                        </w:rPr>
                      </w:pPr>
                      <w:r w:rsidRPr="00715349">
                        <w:rPr>
                          <w:rFonts w:ascii="Calibri" w:hAnsi="Calibri"/>
                          <w:color w:val="055D8B"/>
                        </w:rPr>
                        <w:t>What is the process for periodically reviewing (e.g., polling) with stakeholders the</w:t>
                      </w:r>
                      <w:r w:rsidRPr="00715349">
                        <w:rPr>
                          <w:rFonts w:ascii="Calibri" w:hAnsi="Calibri"/>
                          <w:color w:val="055D8B"/>
                          <w:spacing w:val="-18"/>
                        </w:rPr>
                        <w:t xml:space="preserve"> </w:t>
                      </w:r>
                      <w:r w:rsidRPr="00715349">
                        <w:rPr>
                          <w:rFonts w:ascii="Calibri" w:hAnsi="Calibri"/>
                          <w:color w:val="055D8B"/>
                        </w:rPr>
                        <w:t>needed representation on each internal and external stakeholder group to ensure</w:t>
                      </w:r>
                      <w:r w:rsidRPr="00715349">
                        <w:rPr>
                          <w:rFonts w:ascii="Calibri" w:hAnsi="Calibri"/>
                          <w:color w:val="055D8B"/>
                          <w:spacing w:val="-11"/>
                        </w:rPr>
                        <w:t xml:space="preserve"> </w:t>
                      </w:r>
                      <w:r w:rsidRPr="00715349">
                        <w:rPr>
                          <w:rFonts w:ascii="Calibri" w:hAnsi="Calibri"/>
                          <w:color w:val="055D8B"/>
                        </w:rPr>
                        <w:t>diversity?</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How are members with diverse languages or other accessibility needs</w:t>
                      </w:r>
                      <w:r w:rsidRPr="00715349">
                        <w:rPr>
                          <w:rFonts w:ascii="Calibri" w:hAnsi="Calibri"/>
                          <w:color w:val="055D8B"/>
                          <w:spacing w:val="-5"/>
                        </w:rPr>
                        <w:t xml:space="preserve"> </w:t>
                      </w:r>
                      <w:r w:rsidRPr="00715349">
                        <w:rPr>
                          <w:rFonts w:ascii="Calibri" w:hAnsi="Calibri"/>
                          <w:color w:val="055D8B"/>
                        </w:rPr>
                        <w:t>accommodated?</w:t>
                      </w:r>
                    </w:p>
                    <w:p w:rsidR="00055E7C" w:rsidRPr="00715349" w:rsidRDefault="00055E7C">
                      <w:pPr>
                        <w:pStyle w:val="BodyText"/>
                        <w:numPr>
                          <w:ilvl w:val="0"/>
                          <w:numId w:val="99"/>
                        </w:numPr>
                        <w:tabs>
                          <w:tab w:val="left" w:pos="370"/>
                        </w:tabs>
                        <w:spacing w:before="6" w:line="206" w:lineRule="auto"/>
                        <w:ind w:right="441"/>
                        <w:rPr>
                          <w:rFonts w:ascii="Calibri" w:hAnsi="Calibri"/>
                        </w:rPr>
                      </w:pPr>
                      <w:r w:rsidRPr="00715349">
                        <w:rPr>
                          <w:rFonts w:ascii="Calibri" w:hAnsi="Calibri"/>
                          <w:color w:val="4C4D4F"/>
                        </w:rPr>
                        <w:t>Part B state staff articulate the expectations for stakeholder involvement, including the timeline for involvement, mechanisms for responding to requests for input, and the role of stakeholders</w:t>
                      </w:r>
                      <w:r w:rsidRPr="00715349">
                        <w:rPr>
                          <w:rFonts w:ascii="Calibri" w:hAnsi="Calibri"/>
                          <w:color w:val="4C4D4F"/>
                          <w:spacing w:val="-28"/>
                        </w:rPr>
                        <w:t xml:space="preserve"> </w:t>
                      </w:r>
                      <w:r w:rsidRPr="00715349">
                        <w:rPr>
                          <w:rFonts w:ascii="Calibri" w:hAnsi="Calibri"/>
                          <w:color w:val="4C4D4F"/>
                        </w:rPr>
                        <w:t>in decision-making or</w:t>
                      </w:r>
                      <w:r w:rsidRPr="00715349">
                        <w:rPr>
                          <w:rFonts w:ascii="Calibri" w:hAnsi="Calibri"/>
                          <w:color w:val="4C4D4F"/>
                          <w:spacing w:val="-1"/>
                        </w:rPr>
                        <w:t xml:space="preserve"> </w:t>
                      </w:r>
                      <w:r w:rsidRPr="00715349">
                        <w:rPr>
                          <w:rFonts w:ascii="Calibri" w:hAnsi="Calibri"/>
                          <w:color w:val="4C4D4F"/>
                        </w:rPr>
                        <w:t>advising.</w:t>
                      </w:r>
                    </w:p>
                    <w:p w:rsidR="00055E7C" w:rsidRPr="00715349" w:rsidRDefault="00055E7C">
                      <w:pPr>
                        <w:pStyle w:val="BodyText"/>
                        <w:numPr>
                          <w:ilvl w:val="1"/>
                          <w:numId w:val="99"/>
                        </w:numPr>
                        <w:tabs>
                          <w:tab w:val="left" w:pos="540"/>
                        </w:tabs>
                        <w:spacing w:line="206" w:lineRule="auto"/>
                        <w:ind w:right="413"/>
                        <w:rPr>
                          <w:rFonts w:ascii="Calibri" w:hAnsi="Calibri"/>
                        </w:rPr>
                      </w:pPr>
                      <w:r w:rsidRPr="00715349">
                        <w:rPr>
                          <w:rFonts w:ascii="Calibri" w:hAnsi="Calibri"/>
                          <w:color w:val="055D8B"/>
                        </w:rPr>
                        <w:t>What are the roles (e.g., advisory, decision-making) of each internal stakeholder group?</w:t>
                      </w:r>
                      <w:r w:rsidRPr="00715349">
                        <w:rPr>
                          <w:rFonts w:ascii="Calibri" w:hAnsi="Calibri"/>
                          <w:color w:val="055D8B"/>
                          <w:spacing w:val="-21"/>
                        </w:rPr>
                        <w:t xml:space="preserve"> </w:t>
                      </w:r>
                      <w:r w:rsidRPr="00715349">
                        <w:rPr>
                          <w:rFonts w:ascii="Calibri" w:hAnsi="Calibri"/>
                          <w:color w:val="055D8B"/>
                        </w:rPr>
                        <w:t>External stakeholder</w:t>
                      </w:r>
                      <w:r w:rsidRPr="00715349">
                        <w:rPr>
                          <w:rFonts w:ascii="Calibri" w:hAnsi="Calibri"/>
                          <w:color w:val="055D8B"/>
                          <w:spacing w:val="-1"/>
                        </w:rPr>
                        <w:t xml:space="preserve"> </w:t>
                      </w:r>
                      <w:r w:rsidRPr="00715349">
                        <w:rPr>
                          <w:rFonts w:ascii="Calibri" w:hAnsi="Calibri"/>
                          <w:color w:val="055D8B"/>
                        </w:rPr>
                        <w:t>group?</w:t>
                      </w:r>
                    </w:p>
                    <w:p w:rsidR="00055E7C" w:rsidRPr="00715349" w:rsidRDefault="00055E7C">
                      <w:pPr>
                        <w:pStyle w:val="BodyText"/>
                        <w:numPr>
                          <w:ilvl w:val="1"/>
                          <w:numId w:val="99"/>
                        </w:numPr>
                        <w:tabs>
                          <w:tab w:val="left" w:pos="540"/>
                        </w:tabs>
                        <w:spacing w:line="206" w:lineRule="auto"/>
                        <w:ind w:right="27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written</w:t>
                      </w:r>
                      <w:r w:rsidRPr="00715349">
                        <w:rPr>
                          <w:rFonts w:ascii="Calibri" w:hAnsi="Calibri"/>
                          <w:color w:val="055D8B"/>
                          <w:spacing w:val="-3"/>
                        </w:rPr>
                        <w:t xml:space="preserve"> </w:t>
                      </w:r>
                      <w:r w:rsidRPr="00715349">
                        <w:rPr>
                          <w:rFonts w:ascii="Calibri" w:hAnsi="Calibri"/>
                          <w:color w:val="055D8B"/>
                        </w:rPr>
                        <w:t>expectations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timelines,</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input)</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engagement of internal stakeholders?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How are the expectations, including roles, for stakeholder engagement</w:t>
                      </w:r>
                      <w:r w:rsidRPr="00715349">
                        <w:rPr>
                          <w:rFonts w:ascii="Calibri" w:hAnsi="Calibri"/>
                          <w:color w:val="055D8B"/>
                          <w:spacing w:val="-7"/>
                        </w:rPr>
                        <w:t xml:space="preserve"> </w:t>
                      </w:r>
                      <w:r w:rsidRPr="00715349">
                        <w:rPr>
                          <w:rFonts w:ascii="Calibri" w:hAnsi="Calibri"/>
                          <w:color w:val="055D8B"/>
                        </w:rPr>
                        <w:t>communicated?</w:t>
                      </w:r>
                    </w:p>
                    <w:p w:rsidR="00055E7C" w:rsidRPr="00715349" w:rsidRDefault="00055E7C">
                      <w:pPr>
                        <w:pStyle w:val="BodyText"/>
                        <w:numPr>
                          <w:ilvl w:val="1"/>
                          <w:numId w:val="99"/>
                        </w:numPr>
                        <w:tabs>
                          <w:tab w:val="left" w:pos="540"/>
                        </w:tabs>
                        <w:spacing w:before="6" w:line="206" w:lineRule="auto"/>
                        <w:ind w:right="452"/>
                        <w:rPr>
                          <w:rFonts w:ascii="Calibri" w:hAnsi="Calibri"/>
                        </w:rPr>
                      </w:pPr>
                      <w:r w:rsidRPr="00715349">
                        <w:rPr>
                          <w:rFonts w:ascii="Calibri" w:hAnsi="Calibri"/>
                          <w:color w:val="055D8B"/>
                        </w:rPr>
                        <w:t>How often are the expectations revisited and communicated to ensure that all stakeholders</w:t>
                      </w:r>
                      <w:r w:rsidRPr="00715349">
                        <w:rPr>
                          <w:rFonts w:ascii="Calibri" w:hAnsi="Calibri"/>
                          <w:color w:val="055D8B"/>
                          <w:spacing w:val="-21"/>
                        </w:rPr>
                        <w:t xml:space="preserve"> </w:t>
                      </w:r>
                      <w:r w:rsidRPr="00715349">
                        <w:rPr>
                          <w:rFonts w:ascii="Calibri" w:hAnsi="Calibri"/>
                          <w:color w:val="055D8B"/>
                        </w:rPr>
                        <w:t>are clear about their 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What is the process for stakeholder input and</w:t>
                      </w:r>
                      <w:r w:rsidRPr="00715349">
                        <w:rPr>
                          <w:rFonts w:ascii="Calibri" w:hAnsi="Calibri"/>
                          <w:color w:val="055D8B"/>
                          <w:spacing w:val="-1"/>
                        </w:rPr>
                        <w:t xml:space="preserve"> </w:t>
                      </w:r>
                      <w:r w:rsidRPr="00715349">
                        <w:rPr>
                          <w:rFonts w:ascii="Calibri" w:hAnsi="Calibri"/>
                          <w:color w:val="055D8B"/>
                        </w:rPr>
                        <w:t>decision-making?</w:t>
                      </w:r>
                    </w:p>
                    <w:p w:rsidR="00055E7C" w:rsidRPr="00715349" w:rsidRDefault="00055E7C">
                      <w:pPr>
                        <w:pStyle w:val="BodyText"/>
                        <w:numPr>
                          <w:ilvl w:val="0"/>
                          <w:numId w:val="99"/>
                        </w:numPr>
                        <w:tabs>
                          <w:tab w:val="left" w:pos="370"/>
                        </w:tabs>
                        <w:spacing w:before="12" w:line="206" w:lineRule="auto"/>
                        <w:ind w:right="553"/>
                        <w:rPr>
                          <w:rFonts w:ascii="Calibri" w:hAnsi="Calibri"/>
                        </w:rPr>
                      </w:pPr>
                      <w:r w:rsidRPr="00715349">
                        <w:rPr>
                          <w:rFonts w:ascii="Calibri" w:hAnsi="Calibri"/>
                          <w:color w:val="4C4D4F"/>
                        </w:rPr>
                        <w:t>Part B state staff periodically review stakeholder representation to ensure all relevant groups</w:t>
                      </w:r>
                      <w:r w:rsidRPr="00715349">
                        <w:rPr>
                          <w:rFonts w:ascii="Calibri" w:hAnsi="Calibri"/>
                          <w:color w:val="4C4D4F"/>
                          <w:spacing w:val="-30"/>
                        </w:rPr>
                        <w:t xml:space="preserve"> </w:t>
                      </w:r>
                      <w:r w:rsidRPr="00715349">
                        <w:rPr>
                          <w:rFonts w:ascii="Calibri" w:hAnsi="Calibri"/>
                          <w:color w:val="4C4D4F"/>
                        </w:rPr>
                        <w:t>are included and participating.</w:t>
                      </w:r>
                    </w:p>
                    <w:p w:rsidR="00055E7C" w:rsidRPr="00715349" w:rsidRDefault="00055E7C">
                      <w:pPr>
                        <w:pStyle w:val="BodyText"/>
                        <w:numPr>
                          <w:ilvl w:val="1"/>
                          <w:numId w:val="99"/>
                        </w:numPr>
                        <w:tabs>
                          <w:tab w:val="left" w:pos="540"/>
                        </w:tabs>
                        <w:spacing w:line="206" w:lineRule="auto"/>
                        <w:ind w:right="580"/>
                        <w:rPr>
                          <w:rFonts w:ascii="Calibri" w:hAnsi="Calibri"/>
                        </w:rPr>
                      </w:pPr>
                      <w:r w:rsidRPr="00715349">
                        <w:rPr>
                          <w:rFonts w:ascii="Calibri" w:hAnsi="Calibri"/>
                          <w:color w:val="055D8B"/>
                        </w:rPr>
                        <w:t>How often does the SEA staff review the representation needed for each internal and</w:t>
                      </w:r>
                      <w:r w:rsidRPr="00715349">
                        <w:rPr>
                          <w:rFonts w:ascii="Calibri" w:hAnsi="Calibri"/>
                          <w:color w:val="055D8B"/>
                          <w:spacing w:val="-19"/>
                        </w:rPr>
                        <w:t xml:space="preserve"> </w:t>
                      </w:r>
                      <w:r w:rsidRPr="00715349">
                        <w:rPr>
                          <w:rFonts w:ascii="Calibri" w:hAnsi="Calibri"/>
                          <w:color w:val="055D8B"/>
                        </w:rPr>
                        <w:t>external stakeholder group to ensure diversity of its</w:t>
                      </w:r>
                      <w:r w:rsidRPr="00715349">
                        <w:rPr>
                          <w:rFonts w:ascii="Calibri" w:hAnsi="Calibri"/>
                          <w:color w:val="055D8B"/>
                          <w:spacing w:val="-1"/>
                        </w:rPr>
                        <w:t xml:space="preserve"> </w:t>
                      </w:r>
                      <w:r w:rsidRPr="00715349">
                        <w:rPr>
                          <w:rFonts w:ascii="Calibri" w:hAnsi="Calibri"/>
                          <w:color w:val="055D8B"/>
                        </w:rPr>
                        <w:t>members?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What steps does the SEA take when stakeholders are not actively</w:t>
                      </w:r>
                      <w:r w:rsidRPr="00715349">
                        <w:rPr>
                          <w:rFonts w:ascii="Calibri" w:hAnsi="Calibri"/>
                          <w:color w:val="055D8B"/>
                          <w:spacing w:val="-1"/>
                        </w:rPr>
                        <w:t xml:space="preserve"> </w:t>
                      </w:r>
                      <w:r w:rsidRPr="00715349">
                        <w:rPr>
                          <w:rFonts w:ascii="Calibri" w:hAnsi="Calibri"/>
                          <w:color w:val="055D8B"/>
                        </w:rPr>
                        <w:t>participating?</w:t>
                      </w:r>
                    </w:p>
                    <w:p w:rsidR="00055E7C" w:rsidRPr="00715349" w:rsidRDefault="00055E7C">
                      <w:pPr>
                        <w:pStyle w:val="BodyText"/>
                        <w:numPr>
                          <w:ilvl w:val="1"/>
                          <w:numId w:val="99"/>
                        </w:numPr>
                        <w:tabs>
                          <w:tab w:val="left" w:pos="540"/>
                        </w:tabs>
                        <w:spacing w:line="260" w:lineRule="exact"/>
                        <w:rPr>
                          <w:rFonts w:ascii="Calibri" w:hAnsi="Calibri"/>
                        </w:rPr>
                      </w:pPr>
                      <w:r w:rsidRPr="00715349">
                        <w:rPr>
                          <w:rFonts w:ascii="Calibri" w:hAnsi="Calibri"/>
                          <w:color w:val="055D8B"/>
                        </w:rPr>
                        <w:t>What is the process to replace stakeholders who choose to no longer</w:t>
                      </w:r>
                      <w:r w:rsidRPr="00715349">
                        <w:rPr>
                          <w:rFonts w:ascii="Calibri" w:hAnsi="Calibri"/>
                          <w:color w:val="055D8B"/>
                          <w:spacing w:val="-4"/>
                        </w:rPr>
                        <w:t xml:space="preserve"> </w:t>
                      </w:r>
                      <w:r w:rsidRPr="00715349">
                        <w:rPr>
                          <w:rFonts w:ascii="Calibri" w:hAnsi="Calibri"/>
                          <w:color w:val="055D8B"/>
                        </w:rPr>
                        <w:t>participate?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6112" behindDoc="1" locked="0" layoutInCell="1" allowOverlap="1">
                <wp:simplePos x="0" y="0"/>
                <wp:positionH relativeFrom="page">
                  <wp:posOffset>688975</wp:posOffset>
                </wp:positionH>
                <wp:positionV relativeFrom="page">
                  <wp:posOffset>7285355</wp:posOffset>
                </wp:positionV>
                <wp:extent cx="774700" cy="396875"/>
                <wp:effectExtent l="3175" t="0" r="3175" b="4445"/>
                <wp:wrapNone/>
                <wp:docPr id="971"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325" type="#_x0000_t202" style="position:absolute;margin-left:54.25pt;margin-top:573.65pt;width:61pt;height:31.2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gH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7136" behindDoc="1" locked="0" layoutInCell="1" allowOverlap="1">
                <wp:simplePos x="0" y="0"/>
                <wp:positionH relativeFrom="page">
                  <wp:posOffset>1463675</wp:posOffset>
                </wp:positionH>
                <wp:positionV relativeFrom="page">
                  <wp:posOffset>7285355</wp:posOffset>
                </wp:positionV>
                <wp:extent cx="5634355" cy="396875"/>
                <wp:effectExtent l="0" t="0" r="0" b="4445"/>
                <wp:wrapNone/>
                <wp:docPr id="970"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SE2: </w:t>
                            </w:r>
                            <w:r w:rsidRPr="00715349">
                              <w:rPr>
                                <w:rFonts w:ascii="Calibri" w:hAnsi="Calibri"/>
                                <w:color w:val="FFFFFF"/>
                              </w:rPr>
                              <w:t>Part B state staff provide opportunities for state and local stakeholders to give input about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326" type="#_x0000_t202" style="position:absolute;margin-left:115.25pt;margin-top:573.65pt;width:443.65pt;height:31.2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jttQIAALYFAAAOAAAAZHJzL2Uyb0RvYy54bWysVNuOmzAQfa/Uf7D8zgIJs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SE2: </w:t>
                      </w:r>
                      <w:r w:rsidRPr="00715349">
                        <w:rPr>
                          <w:rFonts w:ascii="Calibri" w:hAnsi="Calibri"/>
                          <w:color w:val="FFFFFF"/>
                        </w:rPr>
                        <w:t>Part B state staff provide opportunities for state and local stakeholders to give input about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8160" behindDoc="1" locked="0" layoutInCell="1" allowOverlap="1">
                <wp:simplePos x="0" y="0"/>
                <wp:positionH relativeFrom="page">
                  <wp:posOffset>688975</wp:posOffset>
                </wp:positionH>
                <wp:positionV relativeFrom="page">
                  <wp:posOffset>7682230</wp:posOffset>
                </wp:positionV>
                <wp:extent cx="774700" cy="1428750"/>
                <wp:effectExtent l="3175" t="0" r="3175" b="4445"/>
                <wp:wrapNone/>
                <wp:docPr id="969"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6E1B72">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327" type="#_x0000_t202" style="position:absolute;margin-left:54.25pt;margin-top:604.9pt;width:61pt;height:112.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6E1B72">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9184" behindDoc="1" locked="0" layoutInCell="1" allowOverlap="1">
                <wp:simplePos x="0" y="0"/>
                <wp:positionH relativeFrom="page">
                  <wp:posOffset>1463675</wp:posOffset>
                </wp:positionH>
                <wp:positionV relativeFrom="page">
                  <wp:posOffset>7682230</wp:posOffset>
                </wp:positionV>
                <wp:extent cx="5634355" cy="1428750"/>
                <wp:effectExtent l="0" t="0" r="0" b="4445"/>
                <wp:wrapNone/>
                <wp:docPr id="968"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7"/>
                              </w:numPr>
                              <w:tabs>
                                <w:tab w:val="left" w:pos="370"/>
                              </w:tabs>
                              <w:spacing w:before="42" w:line="206" w:lineRule="auto"/>
                              <w:ind w:right="1541"/>
                              <w:rPr>
                                <w:rFonts w:ascii="Calibri" w:hAnsi="Calibri"/>
                              </w:rPr>
                            </w:pPr>
                            <w:r w:rsidRPr="00715349">
                              <w:rPr>
                                <w:rFonts w:ascii="Calibri" w:hAnsi="Calibri"/>
                                <w:color w:val="4C4D4F"/>
                              </w:rPr>
                              <w:t>Part B state staff use multiple methods to maximize opportunities for state and</w:t>
                            </w:r>
                            <w:r w:rsidRPr="00715349">
                              <w:rPr>
                                <w:rFonts w:ascii="Calibri" w:hAnsi="Calibri"/>
                                <w:color w:val="4C4D4F"/>
                                <w:spacing w:val="-11"/>
                              </w:rPr>
                              <w:t xml:space="preserve"> </w:t>
                            </w:r>
                            <w:r w:rsidRPr="00715349">
                              <w:rPr>
                                <w:rFonts w:ascii="Calibri" w:hAnsi="Calibri"/>
                                <w:color w:val="4C4D4F"/>
                              </w:rPr>
                              <w:t>local stakeholder</w:t>
                            </w:r>
                            <w:r w:rsidRPr="00715349">
                              <w:rPr>
                                <w:rFonts w:ascii="Calibri" w:hAnsi="Calibri"/>
                                <w:color w:val="4C4D4F"/>
                                <w:spacing w:val="-1"/>
                              </w:rPr>
                              <w:t xml:space="preserve"> </w:t>
                            </w:r>
                            <w:r w:rsidRPr="00715349">
                              <w:rPr>
                                <w:rFonts w:ascii="Calibri" w:hAnsi="Calibri"/>
                                <w:color w:val="4C4D4F"/>
                              </w:rPr>
                              <w:t>input.</w:t>
                            </w:r>
                          </w:p>
                          <w:p w:rsidR="00055E7C" w:rsidRPr="00715349" w:rsidRDefault="00055E7C">
                            <w:pPr>
                              <w:pStyle w:val="BodyText"/>
                              <w:numPr>
                                <w:ilvl w:val="1"/>
                                <w:numId w:val="97"/>
                              </w:numPr>
                              <w:tabs>
                                <w:tab w:val="left" w:pos="540"/>
                              </w:tabs>
                              <w:spacing w:line="206" w:lineRule="auto"/>
                              <w:ind w:right="851"/>
                              <w:rPr>
                                <w:rFonts w:ascii="Calibri" w:hAnsi="Calibri"/>
                              </w:rPr>
                            </w:pPr>
                            <w:r w:rsidRPr="00715349">
                              <w:rPr>
                                <w:rFonts w:ascii="Calibri" w:hAnsi="Calibri"/>
                                <w:color w:val="055D8B"/>
                              </w:rPr>
                              <w:t>What are the multiple methods (e.g., face-to-face meetings, surveys, focus groups, video conferences) used to maximize opportunities for internal and external stakeholder</w:t>
                            </w:r>
                            <w:r w:rsidRPr="00715349">
                              <w:rPr>
                                <w:rFonts w:ascii="Calibri" w:hAnsi="Calibri"/>
                                <w:color w:val="055D8B"/>
                                <w:spacing w:val="-16"/>
                              </w:rPr>
                              <w:t xml:space="preserve"> </w:t>
                            </w:r>
                            <w:r w:rsidRPr="00715349">
                              <w:rPr>
                                <w:rFonts w:ascii="Calibri" w:hAnsi="Calibri"/>
                                <w:color w:val="055D8B"/>
                              </w:rPr>
                              <w:t>input?</w:t>
                            </w:r>
                          </w:p>
                          <w:p w:rsidR="00055E7C" w:rsidRPr="00715349" w:rsidRDefault="00055E7C">
                            <w:pPr>
                              <w:pStyle w:val="BodyText"/>
                              <w:numPr>
                                <w:ilvl w:val="1"/>
                                <w:numId w:val="97"/>
                              </w:numPr>
                              <w:tabs>
                                <w:tab w:val="left" w:pos="540"/>
                              </w:tabs>
                              <w:spacing w:line="206" w:lineRule="auto"/>
                              <w:ind w:right="416"/>
                              <w:rPr>
                                <w:rFonts w:ascii="Calibri" w:hAnsi="Calibri"/>
                              </w:rPr>
                            </w:pPr>
                            <w:r w:rsidRPr="00715349">
                              <w:rPr>
                                <w:rFonts w:ascii="Calibri" w:hAnsi="Calibri"/>
                                <w:color w:val="055D8B"/>
                              </w:rPr>
                              <w:t>How does the SEA solicit feedback from stakeholders about which methods are most</w:t>
                            </w:r>
                            <w:r w:rsidRPr="00715349">
                              <w:rPr>
                                <w:rFonts w:ascii="Calibri" w:hAnsi="Calibri"/>
                                <w:color w:val="055D8B"/>
                                <w:spacing w:val="-15"/>
                              </w:rPr>
                              <w:t xml:space="preserve"> </w:t>
                            </w:r>
                            <w:r w:rsidRPr="00715349">
                              <w:rPr>
                                <w:rFonts w:ascii="Calibri" w:hAnsi="Calibri"/>
                                <w:color w:val="055D8B"/>
                              </w:rPr>
                              <w:t>accessible and useful?</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328" type="#_x0000_t202" style="position:absolute;margin-left:115.25pt;margin-top:604.9pt;width:443.65pt;height:112.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7aAtw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" filled="f" stroked="f">
                <v:textbox inset="0,0,0,0">
                  <w:txbxContent>
                    <w:p w:rsidR="00055E7C" w:rsidRPr="00715349" w:rsidRDefault="00055E7C">
                      <w:pPr>
                        <w:pStyle w:val="BodyText"/>
                        <w:numPr>
                          <w:ilvl w:val="0"/>
                          <w:numId w:val="97"/>
                        </w:numPr>
                        <w:tabs>
                          <w:tab w:val="left" w:pos="370"/>
                        </w:tabs>
                        <w:spacing w:before="42" w:line="206" w:lineRule="auto"/>
                        <w:ind w:right="1541"/>
                        <w:rPr>
                          <w:rFonts w:ascii="Calibri" w:hAnsi="Calibri"/>
                        </w:rPr>
                      </w:pPr>
                      <w:r w:rsidRPr="00715349">
                        <w:rPr>
                          <w:rFonts w:ascii="Calibri" w:hAnsi="Calibri"/>
                          <w:color w:val="4C4D4F"/>
                        </w:rPr>
                        <w:t>Part B state staff use multiple methods to maximize opportunities for state and</w:t>
                      </w:r>
                      <w:r w:rsidRPr="00715349">
                        <w:rPr>
                          <w:rFonts w:ascii="Calibri" w:hAnsi="Calibri"/>
                          <w:color w:val="4C4D4F"/>
                          <w:spacing w:val="-11"/>
                        </w:rPr>
                        <w:t xml:space="preserve"> </w:t>
                      </w:r>
                      <w:r w:rsidRPr="00715349">
                        <w:rPr>
                          <w:rFonts w:ascii="Calibri" w:hAnsi="Calibri"/>
                          <w:color w:val="4C4D4F"/>
                        </w:rPr>
                        <w:t>local stakeholder</w:t>
                      </w:r>
                      <w:r w:rsidRPr="00715349">
                        <w:rPr>
                          <w:rFonts w:ascii="Calibri" w:hAnsi="Calibri"/>
                          <w:color w:val="4C4D4F"/>
                          <w:spacing w:val="-1"/>
                        </w:rPr>
                        <w:t xml:space="preserve"> </w:t>
                      </w:r>
                      <w:r w:rsidRPr="00715349">
                        <w:rPr>
                          <w:rFonts w:ascii="Calibri" w:hAnsi="Calibri"/>
                          <w:color w:val="4C4D4F"/>
                        </w:rPr>
                        <w:t>input.</w:t>
                      </w:r>
                    </w:p>
                    <w:p w:rsidR="00055E7C" w:rsidRPr="00715349" w:rsidRDefault="00055E7C">
                      <w:pPr>
                        <w:pStyle w:val="BodyText"/>
                        <w:numPr>
                          <w:ilvl w:val="1"/>
                          <w:numId w:val="97"/>
                        </w:numPr>
                        <w:tabs>
                          <w:tab w:val="left" w:pos="540"/>
                        </w:tabs>
                        <w:spacing w:line="206" w:lineRule="auto"/>
                        <w:ind w:right="851"/>
                        <w:rPr>
                          <w:rFonts w:ascii="Calibri" w:hAnsi="Calibri"/>
                        </w:rPr>
                      </w:pPr>
                      <w:r w:rsidRPr="00715349">
                        <w:rPr>
                          <w:rFonts w:ascii="Calibri" w:hAnsi="Calibri"/>
                          <w:color w:val="055D8B"/>
                        </w:rPr>
                        <w:t>What are the multiple methods (e.g., face-to-face meetings, surveys, focus groups, video conferences) used to maximize opportunities for internal and external stakeholder</w:t>
                      </w:r>
                      <w:r w:rsidRPr="00715349">
                        <w:rPr>
                          <w:rFonts w:ascii="Calibri" w:hAnsi="Calibri"/>
                          <w:color w:val="055D8B"/>
                          <w:spacing w:val="-16"/>
                        </w:rPr>
                        <w:t xml:space="preserve"> </w:t>
                      </w:r>
                      <w:r w:rsidRPr="00715349">
                        <w:rPr>
                          <w:rFonts w:ascii="Calibri" w:hAnsi="Calibri"/>
                          <w:color w:val="055D8B"/>
                        </w:rPr>
                        <w:t>input?</w:t>
                      </w:r>
                    </w:p>
                    <w:p w:rsidR="00055E7C" w:rsidRPr="00715349" w:rsidRDefault="00055E7C">
                      <w:pPr>
                        <w:pStyle w:val="BodyText"/>
                        <w:numPr>
                          <w:ilvl w:val="1"/>
                          <w:numId w:val="97"/>
                        </w:numPr>
                        <w:tabs>
                          <w:tab w:val="left" w:pos="540"/>
                        </w:tabs>
                        <w:spacing w:line="206" w:lineRule="auto"/>
                        <w:ind w:right="416"/>
                        <w:rPr>
                          <w:rFonts w:ascii="Calibri" w:hAnsi="Calibri"/>
                        </w:rPr>
                      </w:pPr>
                      <w:r w:rsidRPr="00715349">
                        <w:rPr>
                          <w:rFonts w:ascii="Calibri" w:hAnsi="Calibri"/>
                          <w:color w:val="055D8B"/>
                        </w:rPr>
                        <w:t>How does the SEA solicit feedback from stakeholders about which methods are most</w:t>
                      </w:r>
                      <w:r w:rsidRPr="00715349">
                        <w:rPr>
                          <w:rFonts w:ascii="Calibri" w:hAnsi="Calibri"/>
                          <w:color w:val="055D8B"/>
                          <w:spacing w:val="-15"/>
                        </w:rPr>
                        <w:t xml:space="preserve"> </w:t>
                      </w:r>
                      <w:r w:rsidRPr="00715349">
                        <w:rPr>
                          <w:rFonts w:ascii="Calibri" w:hAnsi="Calibri"/>
                          <w:color w:val="055D8B"/>
                        </w:rPr>
                        <w:t>accessible and useful?</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020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967"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329" type="#_x0000_t202" style="position:absolute;margin-left:54pt;margin-top:57.6pt;width:7in;height:12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GfE9R6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1904" behindDoc="1" locked="0" layoutInCell="1" allowOverlap="1" wp14:anchorId="47BE2E61" wp14:editId="660628C6">
                <wp:simplePos x="0" y="0"/>
                <wp:positionH relativeFrom="page">
                  <wp:posOffset>685800</wp:posOffset>
                </wp:positionH>
                <wp:positionV relativeFrom="paragraph">
                  <wp:posOffset>1431925</wp:posOffset>
                </wp:positionV>
                <wp:extent cx="6409944" cy="1895475"/>
                <wp:effectExtent l="0" t="0" r="10160" b="28575"/>
                <wp:wrapNone/>
                <wp:docPr id="919" name="Group 919"/>
                <wp:cNvGraphicFramePr/>
                <a:graphic xmlns:a="http://schemas.openxmlformats.org/drawingml/2006/main">
                  <a:graphicData uri="http://schemas.microsoft.com/office/word/2010/wordprocessingGroup">
                    <wpg:wgp>
                      <wpg:cNvGrpSpPr/>
                      <wpg:grpSpPr>
                        <a:xfrm>
                          <a:off x="0" y="0"/>
                          <a:ext cx="6409944" cy="1895475"/>
                          <a:chOff x="0" y="0"/>
                          <a:chExt cx="6400800" cy="3248025"/>
                        </a:xfrm>
                      </wpg:grpSpPr>
                      <wps:wsp>
                        <wps:cNvPr id="944" name="Rectangle 94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Straight Connector 97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447887" id="Group 919" o:spid="_x0000_s1026" style="position:absolute;margin-left:54pt;margin-top:112.75pt;width:504.7pt;height:149.25pt;z-index:-7138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">
                <v:rect id="Rectangle 94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" filled="f" strokecolor="black [3213]" strokeweight=".5pt"/>
                <v:line id="Straight Connector 97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092928" behindDoc="1" locked="0" layoutInCell="1" allowOverlap="1" wp14:anchorId="47BE2E61" wp14:editId="660628C6">
                <wp:simplePos x="0" y="0"/>
                <wp:positionH relativeFrom="page">
                  <wp:posOffset>685800</wp:posOffset>
                </wp:positionH>
                <wp:positionV relativeFrom="paragraph">
                  <wp:posOffset>3889375</wp:posOffset>
                </wp:positionV>
                <wp:extent cx="6409944" cy="2486025"/>
                <wp:effectExtent l="0" t="0" r="10160" b="28575"/>
                <wp:wrapNone/>
                <wp:docPr id="1031" name="Group 1031"/>
                <wp:cNvGraphicFramePr/>
                <a:graphic xmlns:a="http://schemas.openxmlformats.org/drawingml/2006/main">
                  <a:graphicData uri="http://schemas.microsoft.com/office/word/2010/wordprocessingGroup">
                    <wpg:wgp>
                      <wpg:cNvGrpSpPr/>
                      <wpg:grpSpPr>
                        <a:xfrm>
                          <a:off x="0" y="0"/>
                          <a:ext cx="6409944" cy="2486025"/>
                          <a:chOff x="0" y="0"/>
                          <a:chExt cx="6400800" cy="3248025"/>
                        </a:xfrm>
                      </wpg:grpSpPr>
                      <wps:wsp>
                        <wps:cNvPr id="1064" name="Rectangle 106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Straight Connector 109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9569A6" id="Group 1031" o:spid="_x0000_s1026" style="position:absolute;margin-left:54pt;margin-top:306.25pt;width:504.7pt;height:195.75pt;z-index:-6933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">
                <v:rect id="Rectangle 106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" filled="f" strokecolor="black [3213]" strokeweight=".5pt"/>
                <v:line id="Straight Connector 109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" strokecolor="black [3040]"/>
                <w10:wrap anchorx="page"/>
              </v:group>
            </w:pict>
          </mc:Fallback>
        </mc:AlternateContent>
      </w:r>
      <w:r w:rsidR="0064365B" w:rsidRPr="00715349">
        <w:rPr>
          <w:rFonts w:ascii="Calibri" w:hAnsi="Calibri"/>
          <w:noProof/>
          <w:lang w:bidi="ar-SA"/>
        </w:rPr>
        <mc:AlternateContent>
          <mc:Choice Requires="wpg">
            <w:drawing>
              <wp:anchor distT="0" distB="0" distL="114300" distR="114300" simplePos="0" relativeHeight="251552256" behindDoc="1" locked="0" layoutInCell="1" allowOverlap="1">
                <wp:simplePos x="0" y="0"/>
                <wp:positionH relativeFrom="page">
                  <wp:posOffset>685800</wp:posOffset>
                </wp:positionH>
                <wp:positionV relativeFrom="page">
                  <wp:posOffset>1638300</wp:posOffset>
                </wp:positionV>
                <wp:extent cx="6409055" cy="2844800"/>
                <wp:effectExtent l="0" t="0" r="10795" b="12700"/>
                <wp:wrapNone/>
                <wp:docPr id="947"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844800"/>
                          <a:chOff x="1085" y="2577"/>
                          <a:chExt cx="10093" cy="4480"/>
                        </a:xfrm>
                      </wpg:grpSpPr>
                      <wps:wsp>
                        <wps:cNvPr id="948" name="Freeform 960"/>
                        <wps:cNvSpPr>
                          <a:spLocks/>
                        </wps:cNvSpPr>
                        <wps:spPr bwMode="auto">
                          <a:xfrm>
                            <a:off x="1085" y="2577"/>
                            <a:ext cx="10093" cy="625"/>
                          </a:xfrm>
                          <a:custGeom>
                            <a:avLst/>
                            <a:gdLst>
                              <a:gd name="T0" fmla="+- 0 11178 1085"/>
                              <a:gd name="T1" fmla="*/ T0 w 10093"/>
                              <a:gd name="T2" fmla="+- 0 2578 2578"/>
                              <a:gd name="T3" fmla="*/ 2578 h 625"/>
                              <a:gd name="T4" fmla="+- 0 2305 1085"/>
                              <a:gd name="T5" fmla="*/ T4 w 10093"/>
                              <a:gd name="T6" fmla="+- 0 2578 2578"/>
                              <a:gd name="T7" fmla="*/ 2578 h 625"/>
                              <a:gd name="T8" fmla="+- 0 1085 1085"/>
                              <a:gd name="T9" fmla="*/ T8 w 10093"/>
                              <a:gd name="T10" fmla="+- 0 2578 2578"/>
                              <a:gd name="T11" fmla="*/ 2578 h 625"/>
                              <a:gd name="T12" fmla="+- 0 1085 1085"/>
                              <a:gd name="T13" fmla="*/ T12 w 10093"/>
                              <a:gd name="T14" fmla="+- 0 3203 2578"/>
                              <a:gd name="T15" fmla="*/ 3203 h 625"/>
                              <a:gd name="T16" fmla="+- 0 2305 1085"/>
                              <a:gd name="T17" fmla="*/ T16 w 10093"/>
                              <a:gd name="T18" fmla="+- 0 3203 2578"/>
                              <a:gd name="T19" fmla="*/ 3203 h 625"/>
                              <a:gd name="T20" fmla="+- 0 11178 1085"/>
                              <a:gd name="T21" fmla="*/ T20 w 10093"/>
                              <a:gd name="T22" fmla="+- 0 3203 2578"/>
                              <a:gd name="T23" fmla="*/ 3203 h 625"/>
                              <a:gd name="T24" fmla="+- 0 11178 1085"/>
                              <a:gd name="T25" fmla="*/ T24 w 10093"/>
                              <a:gd name="T26" fmla="+- 0 2578 2578"/>
                              <a:gd name="T27" fmla="*/ 2578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950" name="Freeform 958"/>
                        <wps:cNvSpPr>
                          <a:spLocks/>
                        </wps:cNvSpPr>
                        <wps:spPr bwMode="auto">
                          <a:xfrm>
                            <a:off x="1085" y="6172"/>
                            <a:ext cx="10093" cy="885"/>
                          </a:xfrm>
                          <a:custGeom>
                            <a:avLst/>
                            <a:gdLst>
                              <a:gd name="T0" fmla="+- 0 11178 1085"/>
                              <a:gd name="T1" fmla="*/ T0 w 10093"/>
                              <a:gd name="T2" fmla="+- 0 6173 6173"/>
                              <a:gd name="T3" fmla="*/ 6173 h 885"/>
                              <a:gd name="T4" fmla="+- 0 2305 1085"/>
                              <a:gd name="T5" fmla="*/ T4 w 10093"/>
                              <a:gd name="T6" fmla="+- 0 6173 6173"/>
                              <a:gd name="T7" fmla="*/ 6173 h 885"/>
                              <a:gd name="T8" fmla="+- 0 1085 1085"/>
                              <a:gd name="T9" fmla="*/ T8 w 10093"/>
                              <a:gd name="T10" fmla="+- 0 6173 6173"/>
                              <a:gd name="T11" fmla="*/ 6173 h 885"/>
                              <a:gd name="T12" fmla="+- 0 1085 1085"/>
                              <a:gd name="T13" fmla="*/ T12 w 10093"/>
                              <a:gd name="T14" fmla="+- 0 7058 6173"/>
                              <a:gd name="T15" fmla="*/ 7058 h 885"/>
                              <a:gd name="T16" fmla="+- 0 2305 1085"/>
                              <a:gd name="T17" fmla="*/ T16 w 10093"/>
                              <a:gd name="T18" fmla="+- 0 7058 6173"/>
                              <a:gd name="T19" fmla="*/ 7058 h 885"/>
                              <a:gd name="T20" fmla="+- 0 11178 1085"/>
                              <a:gd name="T21" fmla="*/ T20 w 10093"/>
                              <a:gd name="T22" fmla="+- 0 7058 6173"/>
                              <a:gd name="T23" fmla="*/ 7058 h 885"/>
                              <a:gd name="T24" fmla="+- 0 11178 1085"/>
                              <a:gd name="T25" fmla="*/ T24 w 10093"/>
                              <a:gd name="T26" fmla="+- 0 6173 6173"/>
                              <a:gd name="T27" fmla="*/ 6173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257C9" id="Group 942" o:spid="_x0000_s1026" style="position:absolute;margin-left:54pt;margin-top:129pt;width:504.65pt;height:224pt;z-index:-165288;mso-position-horizontal-relative:page;mso-position-vertical-relative:page" coordorigin="1085,2577" coordsize="1009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">
                <v:shape id="Freeform 960" o:spid="_x0000_s1027" style="position:absolute;left:1085;top:2577;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" path="m10093,l1220,,,,,625r1220,l10093,625r,-625e" fillcolor="#007f74" strokeweight=".5pt">
                  <v:path arrowok="t" o:connecttype="custom" o:connectlocs="10093,2578;1220,2578;0,2578;0,3203;1220,3203;10093,3203;10093,2578" o:connectangles="0,0,0,0,0,0,0"/>
                </v:shape>
                <v:shape id="Freeform 958" o:spid="_x0000_s1028" style="position:absolute;left:1085;top:6172;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" path="m10093,l1220,,,,,885r1220,l10093,885r,-885e" fillcolor="#007f74" strokeweight=".5pt">
                  <v:path arrowok="t" o:connecttype="custom" o:connectlocs="10093,6173;1220,6173;0,6173;0,7058;1220,7058;10093,7058;10093,6173"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5123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66"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75676" id="Line 961" o:spid="_x0000_s1026" style="position:absolute;z-index:-1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Wh2bM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5328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946"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330" type="#_x0000_t202" style="position:absolute;margin-left:53pt;margin-top:47.1pt;width:299pt;height:13.2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eQi4I7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4304" behindDoc="1" locked="0" layoutInCell="1" allowOverlap="1">
                <wp:simplePos x="0" y="0"/>
                <wp:positionH relativeFrom="page">
                  <wp:posOffset>673100</wp:posOffset>
                </wp:positionH>
                <wp:positionV relativeFrom="page">
                  <wp:posOffset>1316355</wp:posOffset>
                </wp:positionV>
                <wp:extent cx="5154930" cy="245745"/>
                <wp:effectExtent l="0" t="1905" r="1270" b="0"/>
                <wp:wrapNone/>
                <wp:docPr id="94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Engaging Part B Data System Stakeholders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331" type="#_x0000_t202" style="position:absolute;margin-left:53pt;margin-top:103.65pt;width:405.9pt;height:19.3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6D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Engaging Part B Data System Stakeholders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532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943"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7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332" type="#_x0000_t202" style="position:absolute;margin-left:53pt;margin-top:746.5pt;width:79pt;height:13.2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JtQ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5mCy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7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635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942"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333" type="#_x0000_t202" style="position:absolute;margin-left:547.7pt;margin-top:746.85pt;width:11.4pt;height:12.8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iZsgIAALU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ALuSJm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7376" behindDoc="1" locked="0" layoutInCell="1" allowOverlap="1">
                <wp:simplePos x="0" y="0"/>
                <wp:positionH relativeFrom="page">
                  <wp:posOffset>688975</wp:posOffset>
                </wp:positionH>
                <wp:positionV relativeFrom="page">
                  <wp:posOffset>1637030</wp:posOffset>
                </wp:positionV>
                <wp:extent cx="774700" cy="396875"/>
                <wp:effectExtent l="3175" t="0" r="3175" b="4445"/>
                <wp:wrapNone/>
                <wp:docPr id="941"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334" type="#_x0000_t202" style="position:absolute;margin-left:54.25pt;margin-top:128.9pt;width:61pt;height:31.2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mksw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8400" behindDoc="1" locked="0" layoutInCell="1" allowOverlap="1">
                <wp:simplePos x="0" y="0"/>
                <wp:positionH relativeFrom="page">
                  <wp:posOffset>1463675</wp:posOffset>
                </wp:positionH>
                <wp:positionV relativeFrom="page">
                  <wp:posOffset>1637030</wp:posOffset>
                </wp:positionV>
                <wp:extent cx="5634355" cy="396875"/>
                <wp:effectExtent l="0" t="0" r="0" b="4445"/>
                <wp:wrapNone/>
                <wp:docPr id="940"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SE2: </w:t>
                            </w:r>
                            <w:r w:rsidRPr="00715349">
                              <w:rPr>
                                <w:rFonts w:ascii="Calibri" w:hAnsi="Calibri"/>
                                <w:color w:val="FFFFFF"/>
                              </w:rPr>
                              <w:t>Part B state staff provide opportunities for state and local stakeholders to give input about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335" type="#_x0000_t202" style="position:absolute;margin-left:115.25pt;margin-top:128.9pt;width:443.65pt;height:31.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SE2: </w:t>
                      </w:r>
                      <w:r w:rsidRPr="00715349">
                        <w:rPr>
                          <w:rFonts w:ascii="Calibri" w:hAnsi="Calibri"/>
                          <w:color w:val="FFFFFF"/>
                        </w:rPr>
                        <w:t>Part B state staff provide opportunities for state and local stakeholders to give input about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9424" behindDoc="1" locked="0" layoutInCell="1" allowOverlap="1">
                <wp:simplePos x="0" y="0"/>
                <wp:positionH relativeFrom="page">
                  <wp:posOffset>688975</wp:posOffset>
                </wp:positionH>
                <wp:positionV relativeFrom="page">
                  <wp:posOffset>2033905</wp:posOffset>
                </wp:positionV>
                <wp:extent cx="774700" cy="1885950"/>
                <wp:effectExtent l="3175" t="0" r="3175" b="4445"/>
                <wp:wrapNone/>
                <wp:docPr id="939"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336" type="#_x0000_t202" style="position:absolute;margin-left:54.25pt;margin-top:160.15pt;width:61pt;height:148.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0448" behindDoc="1" locked="0" layoutInCell="1" allowOverlap="1">
                <wp:simplePos x="0" y="0"/>
                <wp:positionH relativeFrom="page">
                  <wp:posOffset>1463675</wp:posOffset>
                </wp:positionH>
                <wp:positionV relativeFrom="page">
                  <wp:posOffset>2033905</wp:posOffset>
                </wp:positionV>
                <wp:extent cx="5634355" cy="1885950"/>
                <wp:effectExtent l="0" t="0" r="0" b="4445"/>
                <wp:wrapNone/>
                <wp:docPr id="938"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97"/>
                              </w:numPr>
                              <w:tabs>
                                <w:tab w:val="left" w:pos="370"/>
                              </w:tabs>
                              <w:spacing w:before="42" w:line="206" w:lineRule="auto"/>
                              <w:ind w:right="270"/>
                              <w:rPr>
                                <w:rFonts w:ascii="Calibri" w:hAnsi="Calibri"/>
                              </w:rPr>
                            </w:pPr>
                            <w:r w:rsidRPr="00715349">
                              <w:rPr>
                                <w:rFonts w:ascii="Calibri" w:hAnsi="Calibri"/>
                                <w:color w:val="4C4D4F"/>
                              </w:rPr>
                              <w:t>Part B state staff provide state and local stakeholders the necessary information to provide input</w:t>
                            </w:r>
                            <w:r w:rsidRPr="00715349">
                              <w:rPr>
                                <w:rFonts w:ascii="Calibri" w:hAnsi="Calibri"/>
                                <w:color w:val="4C4D4F"/>
                                <w:spacing w:val="-19"/>
                              </w:rPr>
                              <w:t xml:space="preserve"> </w:t>
                            </w:r>
                            <w:r w:rsidRPr="00715349">
                              <w:rPr>
                                <w:rFonts w:ascii="Calibri" w:hAnsi="Calibri"/>
                                <w:color w:val="4C4D4F"/>
                              </w:rPr>
                              <w:t>on the issues or decisions under</w:t>
                            </w:r>
                            <w:r w:rsidRPr="00715349">
                              <w:rPr>
                                <w:rFonts w:ascii="Calibri" w:hAnsi="Calibri"/>
                                <w:color w:val="4C4D4F"/>
                                <w:spacing w:val="-1"/>
                              </w:rPr>
                              <w:t xml:space="preserve"> </w:t>
                            </w:r>
                            <w:r w:rsidRPr="00715349">
                              <w:rPr>
                                <w:rFonts w:ascii="Calibri" w:hAnsi="Calibri"/>
                                <w:color w:val="4C4D4F"/>
                              </w:rPr>
                              <w:t>consideration.</w:t>
                            </w:r>
                          </w:p>
                          <w:p w:rsidR="00055E7C" w:rsidRPr="00715349" w:rsidRDefault="00055E7C">
                            <w:pPr>
                              <w:pStyle w:val="BodyText"/>
                              <w:numPr>
                                <w:ilvl w:val="1"/>
                                <w:numId w:val="95"/>
                              </w:numPr>
                              <w:tabs>
                                <w:tab w:val="left" w:pos="540"/>
                              </w:tabs>
                              <w:spacing w:line="226" w:lineRule="exact"/>
                              <w:rPr>
                                <w:rFonts w:ascii="Calibri" w:hAnsi="Calibri"/>
                              </w:rPr>
                            </w:pPr>
                            <w:r w:rsidRPr="00715349">
                              <w:rPr>
                                <w:rFonts w:ascii="Calibri" w:hAnsi="Calibri"/>
                                <w:color w:val="055D8B"/>
                              </w:rPr>
                              <w:t>How does the SEA prepare internal and external stakeholders to provide</w:t>
                            </w:r>
                            <w:r w:rsidRPr="00715349">
                              <w:rPr>
                                <w:rFonts w:ascii="Calibri" w:hAnsi="Calibri"/>
                                <w:color w:val="055D8B"/>
                                <w:spacing w:val="-4"/>
                              </w:rPr>
                              <w:t xml:space="preserve"> </w:t>
                            </w:r>
                            <w:r w:rsidRPr="00715349">
                              <w:rPr>
                                <w:rFonts w:ascii="Calibri" w:hAnsi="Calibri"/>
                                <w:color w:val="055D8B"/>
                              </w:rPr>
                              <w:t>input?</w:t>
                            </w:r>
                          </w:p>
                          <w:p w:rsidR="00055E7C" w:rsidRPr="00715349" w:rsidRDefault="00055E7C">
                            <w:pPr>
                              <w:pStyle w:val="BodyText"/>
                              <w:numPr>
                                <w:ilvl w:val="1"/>
                                <w:numId w:val="95"/>
                              </w:numPr>
                              <w:tabs>
                                <w:tab w:val="left" w:pos="540"/>
                              </w:tabs>
                              <w:spacing w:before="12" w:line="206" w:lineRule="auto"/>
                              <w:ind w:right="489"/>
                              <w:rPr>
                                <w:rFonts w:ascii="Calibri" w:hAnsi="Calibri"/>
                              </w:rPr>
                            </w:pPr>
                            <w:r w:rsidRPr="00715349">
                              <w:rPr>
                                <w:rFonts w:ascii="Calibri" w:hAnsi="Calibri"/>
                                <w:color w:val="055D8B"/>
                              </w:rPr>
                              <w:t>What methods does the SEA use to ensure ongoing and easily accessible, archived</w:t>
                            </w:r>
                            <w:r w:rsidRPr="00715349">
                              <w:rPr>
                                <w:rFonts w:ascii="Calibri" w:hAnsi="Calibri"/>
                                <w:color w:val="055D8B"/>
                                <w:spacing w:val="-22"/>
                              </w:rPr>
                              <w:t xml:space="preserve"> </w:t>
                            </w:r>
                            <w:r w:rsidRPr="00715349">
                              <w:rPr>
                                <w:rFonts w:ascii="Calibri" w:hAnsi="Calibri"/>
                                <w:color w:val="055D8B"/>
                              </w:rPr>
                              <w:t>information (e.g., Drop Box, Google drive)? How frequently (e.g., monthly, quarterly, annually) is information</w:t>
                            </w:r>
                            <w:r w:rsidRPr="00715349">
                              <w:rPr>
                                <w:rFonts w:ascii="Calibri" w:hAnsi="Calibri"/>
                                <w:color w:val="055D8B"/>
                                <w:spacing w:val="-1"/>
                              </w:rPr>
                              <w:t xml:space="preserve"> </w:t>
                            </w:r>
                            <w:r w:rsidRPr="00715349">
                              <w:rPr>
                                <w:rFonts w:ascii="Calibri" w:hAnsi="Calibri"/>
                                <w:color w:val="055D8B"/>
                              </w:rPr>
                              <w:t>updated?</w:t>
                            </w:r>
                          </w:p>
                          <w:p w:rsidR="00055E7C" w:rsidRPr="00715349" w:rsidRDefault="00055E7C" w:rsidP="00D35715">
                            <w:pPr>
                              <w:pStyle w:val="BodyText"/>
                              <w:numPr>
                                <w:ilvl w:val="0"/>
                                <w:numId w:val="97"/>
                              </w:numPr>
                              <w:tabs>
                                <w:tab w:val="left" w:pos="370"/>
                              </w:tabs>
                              <w:spacing w:line="206" w:lineRule="auto"/>
                              <w:ind w:right="246"/>
                              <w:rPr>
                                <w:rFonts w:ascii="Calibri" w:hAnsi="Calibri"/>
                              </w:rPr>
                            </w:pPr>
                            <w:r w:rsidRPr="00715349">
                              <w:rPr>
                                <w:rFonts w:ascii="Calibri" w:hAnsi="Calibri"/>
                                <w:color w:val="4C4D4F"/>
                              </w:rPr>
                              <w:t>Part B state staff periodically review and revise the methods for gathering input from state and</w:t>
                            </w:r>
                            <w:r w:rsidRPr="00715349">
                              <w:rPr>
                                <w:rFonts w:ascii="Calibri" w:hAnsi="Calibri"/>
                                <w:color w:val="4C4D4F"/>
                                <w:spacing w:val="-20"/>
                              </w:rPr>
                              <w:t xml:space="preserve"> </w:t>
                            </w:r>
                            <w:r w:rsidRPr="00715349">
                              <w:rPr>
                                <w:rFonts w:ascii="Calibri" w:hAnsi="Calibri"/>
                                <w:color w:val="4C4D4F"/>
                              </w:rPr>
                              <w:t>local stakeholders.</w:t>
                            </w:r>
                          </w:p>
                          <w:p w:rsidR="00055E7C" w:rsidRPr="00715349" w:rsidRDefault="00055E7C">
                            <w:pPr>
                              <w:pStyle w:val="BodyText"/>
                              <w:numPr>
                                <w:ilvl w:val="1"/>
                                <w:numId w:val="95"/>
                              </w:numPr>
                              <w:tabs>
                                <w:tab w:val="left" w:pos="540"/>
                              </w:tabs>
                              <w:spacing w:line="206" w:lineRule="auto"/>
                              <w:ind w:right="261"/>
                              <w:rPr>
                                <w:rFonts w:ascii="Calibri" w:hAnsi="Calibri"/>
                              </w:rPr>
                            </w:pPr>
                            <w:r w:rsidRPr="00715349">
                              <w:rPr>
                                <w:rFonts w:ascii="Calibri" w:hAnsi="Calibri"/>
                                <w:color w:val="055D8B"/>
                              </w:rPr>
                              <w:t>How does the SEA review and revise methods (e.g., surveys, focus groups) for gathering input and</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external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10"/>
                              </w:rPr>
                              <w:t xml:space="preserve"> </w:t>
                            </w:r>
                            <w:r w:rsidRPr="00715349">
                              <w:rPr>
                                <w:rFonts w:ascii="Calibri" w:hAnsi="Calibri"/>
                                <w:color w:val="055D8B"/>
                              </w:rPr>
                              <w:t>Where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this</w:t>
                            </w:r>
                            <w:r w:rsidRPr="00715349">
                              <w:rPr>
                                <w:rFonts w:ascii="Calibri" w:hAnsi="Calibri"/>
                                <w:color w:val="055D8B"/>
                                <w:spacing w:val="-3"/>
                              </w:rPr>
                              <w:t xml:space="preserve"> </w:t>
                            </w:r>
                            <w:r w:rsidRPr="00715349">
                              <w:rPr>
                                <w:rFonts w:ascii="Calibri" w:hAnsi="Calibri"/>
                                <w:color w:val="055D8B"/>
                              </w:rPr>
                              <w:t>procedure</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3"/>
                              </w:rPr>
                              <w:t xml:space="preserve"> </w:t>
                            </w:r>
                            <w:r w:rsidRPr="00715349">
                              <w:rPr>
                                <w:rFonts w:ascii="Calibri" w:hAnsi="Calibri"/>
                                <w:color w:val="055D8B"/>
                              </w:rPr>
                              <w:t>(e.g., guidance,</w:t>
                            </w:r>
                            <w:r w:rsidRPr="00715349">
                              <w:rPr>
                                <w:rFonts w:ascii="Calibri" w:hAnsi="Calibri"/>
                                <w:color w:val="055D8B"/>
                                <w:spacing w:val="-1"/>
                              </w:rPr>
                              <w:t xml:space="preserve"> </w:t>
                            </w:r>
                            <w:r w:rsidRPr="00715349">
                              <w:rPr>
                                <w:rFonts w:ascii="Calibri" w:hAnsi="Calibri"/>
                                <w:color w:val="055D8B"/>
                              </w:rPr>
                              <w:t>policy)?</w:t>
                            </w:r>
                          </w:p>
                          <w:p w:rsidR="00055E7C" w:rsidRPr="00715349" w:rsidRDefault="00055E7C">
                            <w:pPr>
                              <w:pStyle w:val="BodyText"/>
                              <w:numPr>
                                <w:ilvl w:val="1"/>
                                <w:numId w:val="95"/>
                              </w:numPr>
                              <w:tabs>
                                <w:tab w:val="left" w:pos="540"/>
                              </w:tabs>
                              <w:spacing w:line="245" w:lineRule="exact"/>
                              <w:rPr>
                                <w:rFonts w:ascii="Calibri" w:hAnsi="Calibri"/>
                              </w:rPr>
                            </w:pPr>
                            <w:r w:rsidRPr="00715349">
                              <w:rPr>
                                <w:rFonts w:ascii="Calibri" w:hAnsi="Calibri"/>
                                <w:color w:val="055D8B"/>
                              </w:rPr>
                              <w:t>How frequently (e.g., monthly, quarterly, annually) does the SEA review and revise its</w:t>
                            </w:r>
                            <w:r w:rsidRPr="00715349">
                              <w:rPr>
                                <w:rFonts w:ascii="Calibri" w:hAnsi="Calibri"/>
                                <w:color w:val="055D8B"/>
                                <w:spacing w:val="-19"/>
                              </w:rPr>
                              <w:t xml:space="preserve"> </w:t>
                            </w:r>
                            <w:r w:rsidRPr="00715349">
                              <w:rPr>
                                <w:rFonts w:ascii="Calibri" w:hAnsi="Calibri"/>
                                <w:color w:val="055D8B"/>
                              </w:rPr>
                              <w:t>methods?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337" type="#_x0000_t202" style="position:absolute;margin-left:115.25pt;margin-top:160.15pt;width:443.65pt;height:148.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" filled="f" stroked="f">
                <v:textbox inset="0,0,0,0">
                  <w:txbxContent>
                    <w:p w:rsidR="00055E7C" w:rsidRPr="00715349" w:rsidRDefault="00055E7C" w:rsidP="00D35715">
                      <w:pPr>
                        <w:pStyle w:val="BodyText"/>
                        <w:numPr>
                          <w:ilvl w:val="0"/>
                          <w:numId w:val="97"/>
                        </w:numPr>
                        <w:tabs>
                          <w:tab w:val="left" w:pos="370"/>
                        </w:tabs>
                        <w:spacing w:before="42" w:line="206" w:lineRule="auto"/>
                        <w:ind w:right="270"/>
                        <w:rPr>
                          <w:rFonts w:ascii="Calibri" w:hAnsi="Calibri"/>
                        </w:rPr>
                      </w:pPr>
                      <w:r w:rsidRPr="00715349">
                        <w:rPr>
                          <w:rFonts w:ascii="Calibri" w:hAnsi="Calibri"/>
                          <w:color w:val="4C4D4F"/>
                        </w:rPr>
                        <w:t>Part B state staff provide state and local stakeholders the necessary information to provide input</w:t>
                      </w:r>
                      <w:r w:rsidRPr="00715349">
                        <w:rPr>
                          <w:rFonts w:ascii="Calibri" w:hAnsi="Calibri"/>
                          <w:color w:val="4C4D4F"/>
                          <w:spacing w:val="-19"/>
                        </w:rPr>
                        <w:t xml:space="preserve"> </w:t>
                      </w:r>
                      <w:r w:rsidRPr="00715349">
                        <w:rPr>
                          <w:rFonts w:ascii="Calibri" w:hAnsi="Calibri"/>
                          <w:color w:val="4C4D4F"/>
                        </w:rPr>
                        <w:t>on the issues or decisions under</w:t>
                      </w:r>
                      <w:r w:rsidRPr="00715349">
                        <w:rPr>
                          <w:rFonts w:ascii="Calibri" w:hAnsi="Calibri"/>
                          <w:color w:val="4C4D4F"/>
                          <w:spacing w:val="-1"/>
                        </w:rPr>
                        <w:t xml:space="preserve"> </w:t>
                      </w:r>
                      <w:r w:rsidRPr="00715349">
                        <w:rPr>
                          <w:rFonts w:ascii="Calibri" w:hAnsi="Calibri"/>
                          <w:color w:val="4C4D4F"/>
                        </w:rPr>
                        <w:t>consideration.</w:t>
                      </w:r>
                    </w:p>
                    <w:p w:rsidR="00055E7C" w:rsidRPr="00715349" w:rsidRDefault="00055E7C">
                      <w:pPr>
                        <w:pStyle w:val="BodyText"/>
                        <w:numPr>
                          <w:ilvl w:val="1"/>
                          <w:numId w:val="95"/>
                        </w:numPr>
                        <w:tabs>
                          <w:tab w:val="left" w:pos="540"/>
                        </w:tabs>
                        <w:spacing w:line="226" w:lineRule="exact"/>
                        <w:rPr>
                          <w:rFonts w:ascii="Calibri" w:hAnsi="Calibri"/>
                        </w:rPr>
                      </w:pPr>
                      <w:r w:rsidRPr="00715349">
                        <w:rPr>
                          <w:rFonts w:ascii="Calibri" w:hAnsi="Calibri"/>
                          <w:color w:val="055D8B"/>
                        </w:rPr>
                        <w:t>How does the SEA prepare internal and external stakeholders to provide</w:t>
                      </w:r>
                      <w:r w:rsidRPr="00715349">
                        <w:rPr>
                          <w:rFonts w:ascii="Calibri" w:hAnsi="Calibri"/>
                          <w:color w:val="055D8B"/>
                          <w:spacing w:val="-4"/>
                        </w:rPr>
                        <w:t xml:space="preserve"> </w:t>
                      </w:r>
                      <w:r w:rsidRPr="00715349">
                        <w:rPr>
                          <w:rFonts w:ascii="Calibri" w:hAnsi="Calibri"/>
                          <w:color w:val="055D8B"/>
                        </w:rPr>
                        <w:t>input?</w:t>
                      </w:r>
                    </w:p>
                    <w:p w:rsidR="00055E7C" w:rsidRPr="00715349" w:rsidRDefault="00055E7C">
                      <w:pPr>
                        <w:pStyle w:val="BodyText"/>
                        <w:numPr>
                          <w:ilvl w:val="1"/>
                          <w:numId w:val="95"/>
                        </w:numPr>
                        <w:tabs>
                          <w:tab w:val="left" w:pos="540"/>
                        </w:tabs>
                        <w:spacing w:before="12" w:line="206" w:lineRule="auto"/>
                        <w:ind w:right="489"/>
                        <w:rPr>
                          <w:rFonts w:ascii="Calibri" w:hAnsi="Calibri"/>
                        </w:rPr>
                      </w:pPr>
                      <w:r w:rsidRPr="00715349">
                        <w:rPr>
                          <w:rFonts w:ascii="Calibri" w:hAnsi="Calibri"/>
                          <w:color w:val="055D8B"/>
                        </w:rPr>
                        <w:t>What methods does the SEA use to ensure ongoing and easily accessible, archived</w:t>
                      </w:r>
                      <w:r w:rsidRPr="00715349">
                        <w:rPr>
                          <w:rFonts w:ascii="Calibri" w:hAnsi="Calibri"/>
                          <w:color w:val="055D8B"/>
                          <w:spacing w:val="-22"/>
                        </w:rPr>
                        <w:t xml:space="preserve"> </w:t>
                      </w:r>
                      <w:r w:rsidRPr="00715349">
                        <w:rPr>
                          <w:rFonts w:ascii="Calibri" w:hAnsi="Calibri"/>
                          <w:color w:val="055D8B"/>
                        </w:rPr>
                        <w:t>information (e.g., Drop Box, Google drive)? How frequently (e.g., monthly, quarterly, annually) is information</w:t>
                      </w:r>
                      <w:r w:rsidRPr="00715349">
                        <w:rPr>
                          <w:rFonts w:ascii="Calibri" w:hAnsi="Calibri"/>
                          <w:color w:val="055D8B"/>
                          <w:spacing w:val="-1"/>
                        </w:rPr>
                        <w:t xml:space="preserve"> </w:t>
                      </w:r>
                      <w:r w:rsidRPr="00715349">
                        <w:rPr>
                          <w:rFonts w:ascii="Calibri" w:hAnsi="Calibri"/>
                          <w:color w:val="055D8B"/>
                        </w:rPr>
                        <w:t>updated?</w:t>
                      </w:r>
                    </w:p>
                    <w:p w:rsidR="00055E7C" w:rsidRPr="00715349" w:rsidRDefault="00055E7C" w:rsidP="00D35715">
                      <w:pPr>
                        <w:pStyle w:val="BodyText"/>
                        <w:numPr>
                          <w:ilvl w:val="0"/>
                          <w:numId w:val="97"/>
                        </w:numPr>
                        <w:tabs>
                          <w:tab w:val="left" w:pos="370"/>
                        </w:tabs>
                        <w:spacing w:line="206" w:lineRule="auto"/>
                        <w:ind w:right="246"/>
                        <w:rPr>
                          <w:rFonts w:ascii="Calibri" w:hAnsi="Calibri"/>
                        </w:rPr>
                      </w:pPr>
                      <w:r w:rsidRPr="00715349">
                        <w:rPr>
                          <w:rFonts w:ascii="Calibri" w:hAnsi="Calibri"/>
                          <w:color w:val="4C4D4F"/>
                        </w:rPr>
                        <w:t>Part B state staff periodically review and revise the methods for gathering input from state and</w:t>
                      </w:r>
                      <w:r w:rsidRPr="00715349">
                        <w:rPr>
                          <w:rFonts w:ascii="Calibri" w:hAnsi="Calibri"/>
                          <w:color w:val="4C4D4F"/>
                          <w:spacing w:val="-20"/>
                        </w:rPr>
                        <w:t xml:space="preserve"> </w:t>
                      </w:r>
                      <w:r w:rsidRPr="00715349">
                        <w:rPr>
                          <w:rFonts w:ascii="Calibri" w:hAnsi="Calibri"/>
                          <w:color w:val="4C4D4F"/>
                        </w:rPr>
                        <w:t>local stakeholders.</w:t>
                      </w:r>
                    </w:p>
                    <w:p w:rsidR="00055E7C" w:rsidRPr="00715349" w:rsidRDefault="00055E7C">
                      <w:pPr>
                        <w:pStyle w:val="BodyText"/>
                        <w:numPr>
                          <w:ilvl w:val="1"/>
                          <w:numId w:val="95"/>
                        </w:numPr>
                        <w:tabs>
                          <w:tab w:val="left" w:pos="540"/>
                        </w:tabs>
                        <w:spacing w:line="206" w:lineRule="auto"/>
                        <w:ind w:right="261"/>
                        <w:rPr>
                          <w:rFonts w:ascii="Calibri" w:hAnsi="Calibri"/>
                        </w:rPr>
                      </w:pPr>
                      <w:r w:rsidRPr="00715349">
                        <w:rPr>
                          <w:rFonts w:ascii="Calibri" w:hAnsi="Calibri"/>
                          <w:color w:val="055D8B"/>
                        </w:rPr>
                        <w:t>How does the SEA review and revise methods (e.g., surveys, focus groups) for gathering input and</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external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10"/>
                        </w:rPr>
                        <w:t xml:space="preserve"> </w:t>
                      </w:r>
                      <w:r w:rsidRPr="00715349">
                        <w:rPr>
                          <w:rFonts w:ascii="Calibri" w:hAnsi="Calibri"/>
                          <w:color w:val="055D8B"/>
                        </w:rPr>
                        <w:t>Where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this</w:t>
                      </w:r>
                      <w:r w:rsidRPr="00715349">
                        <w:rPr>
                          <w:rFonts w:ascii="Calibri" w:hAnsi="Calibri"/>
                          <w:color w:val="055D8B"/>
                          <w:spacing w:val="-3"/>
                        </w:rPr>
                        <w:t xml:space="preserve"> </w:t>
                      </w:r>
                      <w:r w:rsidRPr="00715349">
                        <w:rPr>
                          <w:rFonts w:ascii="Calibri" w:hAnsi="Calibri"/>
                          <w:color w:val="055D8B"/>
                        </w:rPr>
                        <w:t>procedure</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3"/>
                        </w:rPr>
                        <w:t xml:space="preserve"> </w:t>
                      </w:r>
                      <w:r w:rsidRPr="00715349">
                        <w:rPr>
                          <w:rFonts w:ascii="Calibri" w:hAnsi="Calibri"/>
                          <w:color w:val="055D8B"/>
                        </w:rPr>
                        <w:t>(e.g., guidance,</w:t>
                      </w:r>
                      <w:r w:rsidRPr="00715349">
                        <w:rPr>
                          <w:rFonts w:ascii="Calibri" w:hAnsi="Calibri"/>
                          <w:color w:val="055D8B"/>
                          <w:spacing w:val="-1"/>
                        </w:rPr>
                        <w:t xml:space="preserve"> </w:t>
                      </w:r>
                      <w:r w:rsidRPr="00715349">
                        <w:rPr>
                          <w:rFonts w:ascii="Calibri" w:hAnsi="Calibri"/>
                          <w:color w:val="055D8B"/>
                        </w:rPr>
                        <w:t>policy)?</w:t>
                      </w:r>
                    </w:p>
                    <w:p w:rsidR="00055E7C" w:rsidRPr="00715349" w:rsidRDefault="00055E7C">
                      <w:pPr>
                        <w:pStyle w:val="BodyText"/>
                        <w:numPr>
                          <w:ilvl w:val="1"/>
                          <w:numId w:val="95"/>
                        </w:numPr>
                        <w:tabs>
                          <w:tab w:val="left" w:pos="540"/>
                        </w:tabs>
                        <w:spacing w:line="245" w:lineRule="exact"/>
                        <w:rPr>
                          <w:rFonts w:ascii="Calibri" w:hAnsi="Calibri"/>
                        </w:rPr>
                      </w:pPr>
                      <w:r w:rsidRPr="00715349">
                        <w:rPr>
                          <w:rFonts w:ascii="Calibri" w:hAnsi="Calibri"/>
                          <w:color w:val="055D8B"/>
                        </w:rPr>
                        <w:t>How frequently (e.g., monthly, quarterly, annually) does the SEA review and revise its</w:t>
                      </w:r>
                      <w:r w:rsidRPr="00715349">
                        <w:rPr>
                          <w:rFonts w:ascii="Calibri" w:hAnsi="Calibri"/>
                          <w:color w:val="055D8B"/>
                          <w:spacing w:val="-19"/>
                        </w:rPr>
                        <w:t xml:space="preserve"> </w:t>
                      </w:r>
                      <w:r w:rsidRPr="00715349">
                        <w:rPr>
                          <w:rFonts w:ascii="Calibri" w:hAnsi="Calibri"/>
                          <w:color w:val="055D8B"/>
                        </w:rPr>
                        <w:t>methods?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1472" behindDoc="1" locked="0" layoutInCell="1" allowOverlap="1">
                <wp:simplePos x="0" y="0"/>
                <wp:positionH relativeFrom="page">
                  <wp:posOffset>688975</wp:posOffset>
                </wp:positionH>
                <wp:positionV relativeFrom="page">
                  <wp:posOffset>3919855</wp:posOffset>
                </wp:positionV>
                <wp:extent cx="774700" cy="561975"/>
                <wp:effectExtent l="3175" t="0" r="3175" b="4445"/>
                <wp:wrapNone/>
                <wp:docPr id="937"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338" type="#_x0000_t202" style="position:absolute;margin-left:54.25pt;margin-top:308.65pt;width:61pt;height:44.2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2496" behindDoc="1" locked="0" layoutInCell="1" allowOverlap="1">
                <wp:simplePos x="0" y="0"/>
                <wp:positionH relativeFrom="page">
                  <wp:posOffset>1463675</wp:posOffset>
                </wp:positionH>
                <wp:positionV relativeFrom="page">
                  <wp:posOffset>3919855</wp:posOffset>
                </wp:positionV>
                <wp:extent cx="5634355" cy="561975"/>
                <wp:effectExtent l="0" t="0" r="0" b="4445"/>
                <wp:wrapNone/>
                <wp:docPr id="936"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SE3: </w:t>
                            </w:r>
                            <w:r w:rsidRPr="00715349">
                              <w:rPr>
                                <w:rFonts w:ascii="Calibri" w:hAnsi="Calibri"/>
                                <w:color w:val="FFFFFF"/>
                              </w:rPr>
                              <w:t>Part B state staff consider state and local stakeholder input in decision- making and notify stakeholders of decisions made regarding the state’s Part B</w:t>
                            </w:r>
                          </w:p>
                          <w:p w:rsidR="00055E7C" w:rsidRPr="00715349" w:rsidRDefault="00055E7C">
                            <w:pPr>
                              <w:spacing w:line="270" w:lineRule="exact"/>
                              <w:ind w:left="120"/>
                              <w:rPr>
                                <w:rFonts w:ascii="Calibri" w:hAnsi="Calibri"/>
                              </w:rPr>
                            </w:pPr>
                            <w:r w:rsidRPr="00715349">
                              <w:rPr>
                                <w:rFonts w:ascii="Calibri" w:hAnsi="Calibri"/>
                                <w:color w:val="FFFFFF"/>
                              </w:rPr>
                              <w:t>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339" type="#_x0000_t202" style="position:absolute;margin-left:115.25pt;margin-top:308.65pt;width:443.65pt;height:44.2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&#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SE3: </w:t>
                      </w:r>
                      <w:r w:rsidRPr="00715349">
                        <w:rPr>
                          <w:rFonts w:ascii="Calibri" w:hAnsi="Calibri"/>
                          <w:color w:val="FFFFFF"/>
                        </w:rPr>
                        <w:t>Part B state staff consider state and local stakeholder input in decision- making and notify stakeholders of decisions made regarding the state’s Part B</w:t>
                      </w:r>
                    </w:p>
                    <w:p w:rsidR="00055E7C" w:rsidRPr="00715349" w:rsidRDefault="00055E7C">
                      <w:pPr>
                        <w:spacing w:line="270" w:lineRule="exact"/>
                        <w:ind w:left="120"/>
                        <w:rPr>
                          <w:rFonts w:ascii="Calibri" w:hAnsi="Calibri"/>
                        </w:rPr>
                      </w:pPr>
                      <w:r w:rsidRPr="00715349">
                        <w:rPr>
                          <w:rFonts w:ascii="Calibri" w:hAnsi="Calibri"/>
                          <w:color w:val="FFFFFF"/>
                        </w:rPr>
                        <w:t>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3520" behindDoc="1" locked="0" layoutInCell="1" allowOverlap="1">
                <wp:simplePos x="0" y="0"/>
                <wp:positionH relativeFrom="page">
                  <wp:posOffset>688975</wp:posOffset>
                </wp:positionH>
                <wp:positionV relativeFrom="page">
                  <wp:posOffset>4481830</wp:posOffset>
                </wp:positionV>
                <wp:extent cx="774700" cy="2495550"/>
                <wp:effectExtent l="3175" t="0" r="3175" b="4445"/>
                <wp:wrapNone/>
                <wp:docPr id="935"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340" type="#_x0000_t202" style="position:absolute;margin-left:54.25pt;margin-top:352.9pt;width:61pt;height:196.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4544" behindDoc="1" locked="0" layoutInCell="1" allowOverlap="1">
                <wp:simplePos x="0" y="0"/>
                <wp:positionH relativeFrom="page">
                  <wp:posOffset>1463675</wp:posOffset>
                </wp:positionH>
                <wp:positionV relativeFrom="page">
                  <wp:posOffset>4481830</wp:posOffset>
                </wp:positionV>
                <wp:extent cx="5634355" cy="2495550"/>
                <wp:effectExtent l="0" t="0" r="0" b="4445"/>
                <wp:wrapNone/>
                <wp:docPr id="934"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3"/>
                              </w:numPr>
                              <w:tabs>
                                <w:tab w:val="left" w:pos="370"/>
                              </w:tabs>
                              <w:spacing w:before="9" w:line="260" w:lineRule="exact"/>
                              <w:rPr>
                                <w:rFonts w:ascii="Calibri" w:hAnsi="Calibri"/>
                              </w:rPr>
                            </w:pPr>
                            <w:r w:rsidRPr="00715349">
                              <w:rPr>
                                <w:rFonts w:ascii="Calibri" w:hAnsi="Calibri"/>
                                <w:color w:val="4C4D4F"/>
                              </w:rPr>
                              <w:t>Part B state staff review state and local stakeholder input to guide</w:t>
                            </w:r>
                            <w:r w:rsidRPr="00715349">
                              <w:rPr>
                                <w:rFonts w:ascii="Calibri" w:hAnsi="Calibri"/>
                                <w:color w:val="4C4D4F"/>
                                <w:spacing w:val="-3"/>
                              </w:rPr>
                              <w:t xml:space="preserve"> </w:t>
                            </w:r>
                            <w:r w:rsidRPr="00715349">
                              <w:rPr>
                                <w:rFonts w:ascii="Calibri" w:hAnsi="Calibri"/>
                                <w:color w:val="4C4D4F"/>
                              </w:rPr>
                              <w:t>decision-making.</w:t>
                            </w:r>
                          </w:p>
                          <w:p w:rsidR="00055E7C" w:rsidRPr="00715349" w:rsidRDefault="00055E7C">
                            <w:pPr>
                              <w:pStyle w:val="BodyText"/>
                              <w:numPr>
                                <w:ilvl w:val="1"/>
                                <w:numId w:val="93"/>
                              </w:numPr>
                              <w:tabs>
                                <w:tab w:val="left" w:pos="540"/>
                              </w:tabs>
                              <w:spacing w:before="12" w:line="206" w:lineRule="auto"/>
                              <w:ind w:right="563"/>
                              <w:rPr>
                                <w:rFonts w:ascii="Calibri" w:hAnsi="Calibri"/>
                              </w:rPr>
                            </w:pPr>
                            <w:r w:rsidRPr="00715349">
                              <w:rPr>
                                <w:rFonts w:ascii="Calibri" w:hAnsi="Calibri"/>
                                <w:color w:val="055D8B"/>
                              </w:rPr>
                              <w:t>What is the process to review internal and external stakeholder input and feedback in</w:t>
                            </w:r>
                            <w:r w:rsidRPr="00715349">
                              <w:rPr>
                                <w:rFonts w:ascii="Calibri" w:hAnsi="Calibri"/>
                                <w:color w:val="055D8B"/>
                                <w:spacing w:val="-18"/>
                              </w:rPr>
                              <w:t xml:space="preserve"> </w:t>
                            </w:r>
                            <w:r w:rsidRPr="00715349">
                              <w:rPr>
                                <w:rFonts w:ascii="Calibri" w:hAnsi="Calibri"/>
                                <w:color w:val="055D8B"/>
                              </w:rPr>
                              <w:t>guiding decision-making? How frequently does the review</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93"/>
                              </w:numPr>
                              <w:tabs>
                                <w:tab w:val="left" w:pos="540"/>
                              </w:tabs>
                              <w:spacing w:line="226" w:lineRule="exact"/>
                              <w:rPr>
                                <w:rFonts w:ascii="Calibri" w:hAnsi="Calibri"/>
                              </w:rPr>
                            </w:pPr>
                            <w:r w:rsidRPr="00715349">
                              <w:rPr>
                                <w:rFonts w:ascii="Calibri" w:hAnsi="Calibri"/>
                                <w:color w:val="055D8B"/>
                              </w:rPr>
                              <w:t>Who (role) is responsible for reviewing the input and feedback? How is the information</w:t>
                            </w:r>
                            <w:r w:rsidRPr="00715349">
                              <w:rPr>
                                <w:rFonts w:ascii="Calibri" w:hAnsi="Calibri"/>
                                <w:color w:val="055D8B"/>
                                <w:spacing w:val="-11"/>
                              </w:rPr>
                              <w:t xml:space="preserve"> </w:t>
                            </w:r>
                            <w:r w:rsidRPr="00715349">
                              <w:rPr>
                                <w:rFonts w:ascii="Calibri" w:hAnsi="Calibri"/>
                                <w:color w:val="055D8B"/>
                              </w:rPr>
                              <w:t>used?</w:t>
                            </w:r>
                          </w:p>
                          <w:p w:rsidR="00055E7C" w:rsidRPr="00715349" w:rsidRDefault="00055E7C">
                            <w:pPr>
                              <w:pStyle w:val="BodyText"/>
                              <w:numPr>
                                <w:ilvl w:val="0"/>
                                <w:numId w:val="93"/>
                              </w:numPr>
                              <w:tabs>
                                <w:tab w:val="left" w:pos="370"/>
                              </w:tabs>
                              <w:spacing w:before="12" w:line="206" w:lineRule="auto"/>
                              <w:ind w:right="286"/>
                              <w:rPr>
                                <w:rFonts w:ascii="Calibri" w:hAnsi="Calibri"/>
                              </w:rPr>
                            </w:pPr>
                            <w:r w:rsidRPr="00715349">
                              <w:rPr>
                                <w:rFonts w:ascii="Calibri" w:hAnsi="Calibri"/>
                                <w:color w:val="4C4D4F"/>
                              </w:rPr>
                              <w:t>Part B state staff use multiple methods for communicating decisions to state and local</w:t>
                            </w:r>
                            <w:r w:rsidRPr="00715349">
                              <w:rPr>
                                <w:rFonts w:ascii="Calibri" w:hAnsi="Calibri"/>
                                <w:color w:val="4C4D4F"/>
                                <w:spacing w:val="-16"/>
                              </w:rPr>
                              <w:t xml:space="preserve"> </w:t>
                            </w:r>
                            <w:r w:rsidRPr="00715349">
                              <w:rPr>
                                <w:rFonts w:ascii="Calibri" w:hAnsi="Calibri"/>
                                <w:color w:val="4C4D4F"/>
                              </w:rPr>
                              <w:t>stakeholders in a timely</w:t>
                            </w:r>
                            <w:r w:rsidRPr="00715349">
                              <w:rPr>
                                <w:rFonts w:ascii="Calibri" w:hAnsi="Calibri"/>
                                <w:color w:val="4C4D4F"/>
                                <w:spacing w:val="-1"/>
                              </w:rPr>
                              <w:t xml:space="preserve"> </w:t>
                            </w:r>
                            <w:r w:rsidRPr="00715349">
                              <w:rPr>
                                <w:rFonts w:ascii="Calibri" w:hAnsi="Calibri"/>
                                <w:color w:val="4C4D4F"/>
                              </w:rPr>
                              <w:t>manner.</w:t>
                            </w:r>
                          </w:p>
                          <w:p w:rsidR="00055E7C" w:rsidRPr="00715349" w:rsidRDefault="00055E7C">
                            <w:pPr>
                              <w:pStyle w:val="BodyText"/>
                              <w:numPr>
                                <w:ilvl w:val="1"/>
                                <w:numId w:val="93"/>
                              </w:numPr>
                              <w:tabs>
                                <w:tab w:val="left" w:pos="540"/>
                              </w:tabs>
                              <w:spacing w:line="206" w:lineRule="auto"/>
                              <w:ind w:right="882"/>
                              <w:rPr>
                                <w:rFonts w:ascii="Calibri" w:hAnsi="Calibri"/>
                              </w:rPr>
                            </w:pPr>
                            <w:r w:rsidRPr="00715349">
                              <w:rPr>
                                <w:rFonts w:ascii="Calibri" w:hAnsi="Calibri"/>
                                <w:color w:val="055D8B"/>
                              </w:rPr>
                              <w:t>What methods (e.g., website, blog, community of practice, in-person) does the SEA use</w:t>
                            </w:r>
                            <w:r w:rsidRPr="00715349">
                              <w:rPr>
                                <w:rFonts w:ascii="Calibri" w:hAnsi="Calibri"/>
                                <w:color w:val="055D8B"/>
                                <w:spacing w:val="-27"/>
                              </w:rPr>
                              <w:t xml:space="preserve"> </w:t>
                            </w:r>
                            <w:r w:rsidRPr="00715349">
                              <w:rPr>
                                <w:rFonts w:ascii="Calibri" w:hAnsi="Calibri"/>
                                <w:color w:val="055D8B"/>
                              </w:rPr>
                              <w:t>for communicating decisions to internal 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3"/>
                              </w:numPr>
                              <w:tabs>
                                <w:tab w:val="left" w:pos="540"/>
                              </w:tabs>
                              <w:spacing w:line="206" w:lineRule="auto"/>
                              <w:ind w:right="921"/>
                              <w:rPr>
                                <w:rFonts w:ascii="Calibri" w:hAnsi="Calibri"/>
                              </w:rPr>
                            </w:pP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frequently</w:t>
                            </w:r>
                            <w:r w:rsidRPr="00715349">
                              <w:rPr>
                                <w:rFonts w:ascii="Calibri" w:hAnsi="Calibri"/>
                                <w:color w:val="055D8B"/>
                                <w:spacing w:val="-4"/>
                              </w:rPr>
                              <w:t xml:space="preserve"> </w:t>
                            </w:r>
                            <w:r w:rsidRPr="00715349">
                              <w:rPr>
                                <w:rFonts w:ascii="Calibri" w:hAnsi="Calibri"/>
                                <w:color w:val="055D8B"/>
                              </w:rPr>
                              <w:t>are</w:t>
                            </w:r>
                            <w:r w:rsidRPr="00715349">
                              <w:rPr>
                                <w:rFonts w:ascii="Calibri" w:hAnsi="Calibri"/>
                                <w:color w:val="055D8B"/>
                                <w:spacing w:val="-4"/>
                              </w:rPr>
                              <w:t xml:space="preserve"> </w:t>
                            </w:r>
                            <w:r w:rsidRPr="00715349">
                              <w:rPr>
                                <w:rFonts w:ascii="Calibri" w:hAnsi="Calibri"/>
                                <w:color w:val="055D8B"/>
                              </w:rPr>
                              <w:t>these</w:t>
                            </w:r>
                            <w:r w:rsidRPr="00715349">
                              <w:rPr>
                                <w:rFonts w:ascii="Calibri" w:hAnsi="Calibri"/>
                                <w:color w:val="055D8B"/>
                                <w:spacing w:val="-4"/>
                              </w:rPr>
                              <w:t xml:space="preserve"> </w:t>
                            </w:r>
                            <w:r w:rsidRPr="00715349">
                              <w:rPr>
                                <w:rFonts w:ascii="Calibri" w:hAnsi="Calibri"/>
                                <w:color w:val="055D8B"/>
                              </w:rPr>
                              <w:t>methods</w:t>
                            </w:r>
                            <w:r w:rsidRPr="00715349">
                              <w:rPr>
                                <w:rFonts w:ascii="Calibri" w:hAnsi="Calibri"/>
                                <w:color w:val="055D8B"/>
                                <w:spacing w:val="-4"/>
                              </w:rPr>
                              <w:t xml:space="preserve"> </w:t>
                            </w:r>
                            <w:r w:rsidRPr="00715349">
                              <w:rPr>
                                <w:rFonts w:ascii="Calibri" w:hAnsi="Calibri"/>
                                <w:color w:val="055D8B"/>
                              </w:rPr>
                              <w:t>(e.g.,</w:t>
                            </w:r>
                            <w:r w:rsidRPr="00715349">
                              <w:rPr>
                                <w:rFonts w:ascii="Calibri" w:hAnsi="Calibri"/>
                                <w:color w:val="055D8B"/>
                                <w:spacing w:val="-4"/>
                              </w:rPr>
                              <w:t xml:space="preserve"> </w:t>
                            </w:r>
                            <w:r w:rsidRPr="00715349">
                              <w:rPr>
                                <w:rFonts w:ascii="Calibri" w:hAnsi="Calibri"/>
                                <w:color w:val="055D8B"/>
                              </w:rPr>
                              <w:t>monthly,</w:t>
                            </w:r>
                            <w:r w:rsidRPr="00715349">
                              <w:rPr>
                                <w:rFonts w:ascii="Calibri" w:hAnsi="Calibri"/>
                                <w:color w:val="055D8B"/>
                                <w:spacing w:val="-4"/>
                              </w:rPr>
                              <w:t xml:space="preserve"> </w:t>
                            </w:r>
                            <w:r w:rsidRPr="00715349">
                              <w:rPr>
                                <w:rFonts w:ascii="Calibri" w:hAnsi="Calibri"/>
                                <w:color w:val="055D8B"/>
                              </w:rPr>
                              <w:t>bi-monthly,</w:t>
                            </w:r>
                            <w:r w:rsidRPr="00715349">
                              <w:rPr>
                                <w:rFonts w:ascii="Calibri" w:hAnsi="Calibri"/>
                                <w:color w:val="055D8B"/>
                                <w:spacing w:val="-4"/>
                              </w:rPr>
                              <w:t xml:space="preserve"> </w:t>
                            </w:r>
                            <w:r w:rsidRPr="00715349">
                              <w:rPr>
                                <w:rFonts w:ascii="Calibri" w:hAnsi="Calibri"/>
                                <w:color w:val="055D8B"/>
                              </w:rPr>
                              <w:t>quarterly,</w:t>
                            </w:r>
                            <w:r w:rsidRPr="00715349">
                              <w:rPr>
                                <w:rFonts w:ascii="Calibri" w:hAnsi="Calibri"/>
                                <w:color w:val="055D8B"/>
                                <w:spacing w:val="-4"/>
                              </w:rPr>
                              <w:t xml:space="preserve"> </w:t>
                            </w:r>
                            <w:r w:rsidRPr="00715349">
                              <w:rPr>
                                <w:rFonts w:ascii="Calibri" w:hAnsi="Calibri"/>
                                <w:color w:val="055D8B"/>
                              </w:rPr>
                              <w:t>annually)</w:t>
                            </w:r>
                            <w:r w:rsidRPr="00715349">
                              <w:rPr>
                                <w:rFonts w:ascii="Calibri" w:hAnsi="Calibri"/>
                                <w:color w:val="055D8B"/>
                                <w:spacing w:val="-4"/>
                              </w:rPr>
                              <w:t xml:space="preserve"> </w:t>
                            </w:r>
                            <w:r w:rsidRPr="00715349">
                              <w:rPr>
                                <w:rFonts w:ascii="Calibri" w:hAnsi="Calibri"/>
                                <w:color w:val="055D8B"/>
                              </w:rPr>
                              <w:t>used</w:t>
                            </w:r>
                            <w:r w:rsidRPr="00715349">
                              <w:rPr>
                                <w:rFonts w:ascii="Calibri" w:hAnsi="Calibri"/>
                                <w:color w:val="055D8B"/>
                                <w:spacing w:val="-4"/>
                              </w:rPr>
                              <w:t xml:space="preserve"> </w:t>
                            </w:r>
                            <w:r w:rsidRPr="00715349">
                              <w:rPr>
                                <w:rFonts w:ascii="Calibri" w:hAnsi="Calibri"/>
                                <w:color w:val="055D8B"/>
                              </w:rPr>
                              <w:t>to communicate</w:t>
                            </w:r>
                            <w:r w:rsidRPr="00715349">
                              <w:rPr>
                                <w:rFonts w:ascii="Calibri" w:hAnsi="Calibri"/>
                                <w:color w:val="055D8B"/>
                                <w:spacing w:val="-1"/>
                              </w:rPr>
                              <w:t xml:space="preserve"> </w:t>
                            </w:r>
                            <w:r w:rsidRPr="00715349">
                              <w:rPr>
                                <w:rFonts w:ascii="Calibri" w:hAnsi="Calibri"/>
                                <w:color w:val="055D8B"/>
                              </w:rPr>
                              <w:t>decisions?</w:t>
                            </w:r>
                          </w:p>
                          <w:p w:rsidR="00055E7C" w:rsidRPr="00715349" w:rsidRDefault="00055E7C">
                            <w:pPr>
                              <w:pStyle w:val="BodyText"/>
                              <w:numPr>
                                <w:ilvl w:val="1"/>
                                <w:numId w:val="93"/>
                              </w:numPr>
                              <w:tabs>
                                <w:tab w:val="left" w:pos="540"/>
                              </w:tabs>
                              <w:spacing w:line="226" w:lineRule="exact"/>
                              <w:rPr>
                                <w:rFonts w:ascii="Calibri" w:hAnsi="Calibri"/>
                              </w:rPr>
                            </w:pPr>
                            <w:r w:rsidRPr="00715349">
                              <w:rPr>
                                <w:rFonts w:ascii="Calibri" w:hAnsi="Calibri"/>
                                <w:color w:val="055D8B"/>
                              </w:rPr>
                              <w:t>How often does the SEA update the information provided to</w:t>
                            </w:r>
                            <w:r w:rsidRPr="00715349">
                              <w:rPr>
                                <w:rFonts w:ascii="Calibri" w:hAnsi="Calibri"/>
                                <w:color w:val="055D8B"/>
                                <w:spacing w:val="-3"/>
                              </w:rPr>
                              <w:t xml:space="preserve"> </w:t>
                            </w:r>
                            <w:r w:rsidRPr="00715349">
                              <w:rPr>
                                <w:rFonts w:ascii="Calibri" w:hAnsi="Calibri"/>
                                <w:color w:val="055D8B"/>
                              </w:rPr>
                              <w:t>stakeholders?</w:t>
                            </w:r>
                          </w:p>
                          <w:p w:rsidR="00055E7C" w:rsidRPr="00715349" w:rsidRDefault="00055E7C">
                            <w:pPr>
                              <w:pStyle w:val="BodyText"/>
                              <w:numPr>
                                <w:ilvl w:val="0"/>
                                <w:numId w:val="93"/>
                              </w:numPr>
                              <w:tabs>
                                <w:tab w:val="left" w:pos="370"/>
                              </w:tabs>
                              <w:spacing w:line="240" w:lineRule="exact"/>
                              <w:rPr>
                                <w:rFonts w:ascii="Calibri" w:hAnsi="Calibri"/>
                              </w:rPr>
                            </w:pPr>
                            <w:r w:rsidRPr="00715349">
                              <w:rPr>
                                <w:rFonts w:ascii="Calibri" w:hAnsi="Calibri"/>
                                <w:color w:val="4C4D4F"/>
                              </w:rPr>
                              <w:t>Part B state staff periodically review and revise the methods used for communicating</w:t>
                            </w:r>
                            <w:r w:rsidRPr="00715349">
                              <w:rPr>
                                <w:rFonts w:ascii="Calibri" w:hAnsi="Calibri"/>
                                <w:color w:val="4C4D4F"/>
                                <w:spacing w:val="-10"/>
                              </w:rPr>
                              <w:t xml:space="preserve"> </w:t>
                            </w:r>
                            <w:r w:rsidRPr="00715349">
                              <w:rPr>
                                <w:rFonts w:ascii="Calibri" w:hAnsi="Calibri"/>
                                <w:color w:val="4C4D4F"/>
                              </w:rPr>
                              <w:t>decisions.</w:t>
                            </w:r>
                          </w:p>
                          <w:p w:rsidR="00055E7C" w:rsidRPr="00715349" w:rsidRDefault="00055E7C">
                            <w:pPr>
                              <w:pStyle w:val="BodyText"/>
                              <w:numPr>
                                <w:ilvl w:val="1"/>
                                <w:numId w:val="93"/>
                              </w:numPr>
                              <w:tabs>
                                <w:tab w:val="left" w:pos="540"/>
                              </w:tabs>
                              <w:spacing w:line="240" w:lineRule="exact"/>
                              <w:rPr>
                                <w:rFonts w:ascii="Calibri" w:hAnsi="Calibri"/>
                              </w:rPr>
                            </w:pPr>
                            <w:r w:rsidRPr="00715349">
                              <w:rPr>
                                <w:rFonts w:ascii="Calibri" w:hAnsi="Calibri"/>
                                <w:color w:val="055D8B"/>
                              </w:rPr>
                              <w:t>How does the SEA evaluate the effectiveness of the communication</w:t>
                            </w:r>
                            <w:r w:rsidRPr="00715349">
                              <w:rPr>
                                <w:rFonts w:ascii="Calibri" w:hAnsi="Calibri"/>
                                <w:color w:val="055D8B"/>
                                <w:spacing w:val="-2"/>
                              </w:rPr>
                              <w:t xml:space="preserve"> </w:t>
                            </w:r>
                            <w:r w:rsidRPr="00715349">
                              <w:rPr>
                                <w:rFonts w:ascii="Calibri" w:hAnsi="Calibri"/>
                                <w:color w:val="055D8B"/>
                              </w:rPr>
                              <w:t>plan?</w:t>
                            </w:r>
                          </w:p>
                          <w:p w:rsidR="00055E7C" w:rsidRPr="00715349" w:rsidRDefault="00055E7C">
                            <w:pPr>
                              <w:pStyle w:val="BodyText"/>
                              <w:numPr>
                                <w:ilvl w:val="1"/>
                                <w:numId w:val="93"/>
                              </w:numPr>
                              <w:tabs>
                                <w:tab w:val="left" w:pos="540"/>
                              </w:tabs>
                              <w:spacing w:before="8" w:line="206" w:lineRule="auto"/>
                              <w:ind w:right="700"/>
                              <w:rPr>
                                <w:rFonts w:ascii="Calibri" w:hAnsi="Calibri"/>
                              </w:rPr>
                            </w:pP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frequently</w:t>
                            </w:r>
                            <w:r w:rsidRPr="00715349">
                              <w:rPr>
                                <w:rFonts w:ascii="Calibri" w:hAnsi="Calibri"/>
                                <w:color w:val="055D8B"/>
                                <w:spacing w:val="-4"/>
                              </w:rPr>
                              <w:t xml:space="preserve"> </w:t>
                            </w:r>
                            <w:r w:rsidRPr="00715349">
                              <w:rPr>
                                <w:rFonts w:ascii="Calibri" w:hAnsi="Calibri"/>
                                <w:color w:val="055D8B"/>
                              </w:rPr>
                              <w:t>(e.g.,</w:t>
                            </w:r>
                            <w:r w:rsidRPr="00715349">
                              <w:rPr>
                                <w:rFonts w:ascii="Calibri" w:hAnsi="Calibri"/>
                                <w:color w:val="055D8B"/>
                                <w:spacing w:val="-4"/>
                              </w:rPr>
                              <w:t xml:space="preserve"> </w:t>
                            </w:r>
                            <w:r w:rsidRPr="00715349">
                              <w:rPr>
                                <w:rFonts w:ascii="Calibri" w:hAnsi="Calibri"/>
                                <w:color w:val="055D8B"/>
                              </w:rPr>
                              <w:t>monthly,</w:t>
                            </w:r>
                            <w:r w:rsidRPr="00715349">
                              <w:rPr>
                                <w:rFonts w:ascii="Calibri" w:hAnsi="Calibri"/>
                                <w:color w:val="055D8B"/>
                                <w:spacing w:val="-4"/>
                              </w:rPr>
                              <w:t xml:space="preserve"> </w:t>
                            </w:r>
                            <w:r w:rsidRPr="00715349">
                              <w:rPr>
                                <w:rFonts w:ascii="Calibri" w:hAnsi="Calibri"/>
                                <w:color w:val="055D8B"/>
                              </w:rPr>
                              <w:t>bi-monthly,</w:t>
                            </w:r>
                            <w:r w:rsidRPr="00715349">
                              <w:rPr>
                                <w:rFonts w:ascii="Calibri" w:hAnsi="Calibri"/>
                                <w:color w:val="055D8B"/>
                                <w:spacing w:val="-4"/>
                              </w:rPr>
                              <w:t xml:space="preserve"> </w:t>
                            </w:r>
                            <w:r w:rsidRPr="00715349">
                              <w:rPr>
                                <w:rFonts w:ascii="Calibri" w:hAnsi="Calibri"/>
                                <w:color w:val="055D8B"/>
                              </w:rPr>
                              <w:t>quarterly,</w:t>
                            </w:r>
                            <w:r w:rsidRPr="00715349">
                              <w:rPr>
                                <w:rFonts w:ascii="Calibri" w:hAnsi="Calibri"/>
                                <w:color w:val="055D8B"/>
                                <w:spacing w:val="-4"/>
                              </w:rPr>
                              <w:t xml:space="preserve"> </w:t>
                            </w:r>
                            <w:r w:rsidRPr="00715349">
                              <w:rPr>
                                <w:rFonts w:ascii="Calibri" w:hAnsi="Calibri"/>
                                <w:color w:val="055D8B"/>
                              </w:rPr>
                              <w:t>annually)</w:t>
                            </w:r>
                            <w:r w:rsidRPr="00715349">
                              <w:rPr>
                                <w:rFonts w:ascii="Calibri" w:hAnsi="Calibri"/>
                                <w:color w:val="055D8B"/>
                                <w:spacing w:val="-4"/>
                              </w:rPr>
                              <w:t xml:space="preserve"> </w:t>
                            </w:r>
                            <w:r w:rsidRPr="00715349">
                              <w:rPr>
                                <w:rFonts w:ascii="Calibri" w:hAnsi="Calibri"/>
                                <w:color w:val="055D8B"/>
                              </w:rPr>
                              <w:t>do</w:t>
                            </w:r>
                            <w:r w:rsidRPr="00715349">
                              <w:rPr>
                                <w:rFonts w:ascii="Calibri" w:hAnsi="Calibri"/>
                                <w:color w:val="055D8B"/>
                                <w:spacing w:val="-4"/>
                              </w:rPr>
                              <w:t xml:space="preserve"> </w:t>
                            </w:r>
                            <w:r w:rsidRPr="00715349">
                              <w:rPr>
                                <w:rFonts w:ascii="Calibri" w:hAnsi="Calibri"/>
                                <w:color w:val="055D8B"/>
                              </w:rPr>
                              <w:t>staff</w:t>
                            </w:r>
                            <w:r w:rsidRPr="00715349">
                              <w:rPr>
                                <w:rFonts w:ascii="Calibri" w:hAnsi="Calibri"/>
                                <w:color w:val="055D8B"/>
                                <w:spacing w:val="-4"/>
                              </w:rPr>
                              <w:t xml:space="preserve"> </w:t>
                            </w:r>
                            <w:r w:rsidRPr="00715349">
                              <w:rPr>
                                <w:rFonts w:ascii="Calibri" w:hAnsi="Calibri"/>
                                <w:color w:val="055D8B"/>
                              </w:rPr>
                              <w:t>review</w:t>
                            </w:r>
                            <w:r w:rsidRPr="00715349">
                              <w:rPr>
                                <w:rFonts w:ascii="Calibri" w:hAnsi="Calibri"/>
                                <w:color w:val="055D8B"/>
                                <w:spacing w:val="-4"/>
                              </w:rPr>
                              <w:t xml:space="preserve"> </w:t>
                            </w:r>
                            <w:r w:rsidRPr="00715349">
                              <w:rPr>
                                <w:rFonts w:ascii="Calibri" w:hAnsi="Calibri"/>
                                <w:color w:val="055D8B"/>
                              </w:rPr>
                              <w:t>and</w:t>
                            </w:r>
                            <w:r w:rsidRPr="00715349">
                              <w:rPr>
                                <w:rFonts w:ascii="Calibri" w:hAnsi="Calibri"/>
                                <w:color w:val="055D8B"/>
                                <w:spacing w:val="-4"/>
                              </w:rPr>
                              <w:t xml:space="preserve"> </w:t>
                            </w:r>
                            <w:r w:rsidRPr="00715349">
                              <w:rPr>
                                <w:rFonts w:ascii="Calibri" w:hAnsi="Calibri"/>
                                <w:color w:val="055D8B"/>
                              </w:rPr>
                              <w:t>revise</w:t>
                            </w:r>
                            <w:r w:rsidRPr="00715349">
                              <w:rPr>
                                <w:rFonts w:ascii="Calibri" w:hAnsi="Calibri"/>
                                <w:color w:val="055D8B"/>
                                <w:spacing w:val="-4"/>
                              </w:rPr>
                              <w:t xml:space="preserve"> </w:t>
                            </w:r>
                            <w:r w:rsidRPr="00715349">
                              <w:rPr>
                                <w:rFonts w:ascii="Calibri" w:hAnsi="Calibri"/>
                                <w:color w:val="055D8B"/>
                              </w:rPr>
                              <w:t>the methods used for communicating</w:t>
                            </w:r>
                            <w:r w:rsidRPr="00715349">
                              <w:rPr>
                                <w:rFonts w:ascii="Calibri" w:hAnsi="Calibri"/>
                                <w:color w:val="055D8B"/>
                                <w:spacing w:val="-1"/>
                              </w:rPr>
                              <w:t xml:space="preserve"> </w:t>
                            </w:r>
                            <w:r w:rsidRPr="00715349">
                              <w:rPr>
                                <w:rFonts w:ascii="Calibri" w:hAnsi="Calibri"/>
                                <w:color w:val="055D8B"/>
                              </w:rPr>
                              <w:t>decisions?</w:t>
                            </w:r>
                          </w:p>
                          <w:p w:rsidR="00055E7C" w:rsidRPr="00715349" w:rsidRDefault="00055E7C">
                            <w:pPr>
                              <w:pStyle w:val="BodyText"/>
                              <w:numPr>
                                <w:ilvl w:val="1"/>
                                <w:numId w:val="93"/>
                              </w:numPr>
                              <w:tabs>
                                <w:tab w:val="left" w:pos="540"/>
                              </w:tabs>
                              <w:spacing w:line="246" w:lineRule="exact"/>
                              <w:rPr>
                                <w:rFonts w:ascii="Calibri" w:hAnsi="Calibri"/>
                              </w:rPr>
                            </w:pPr>
                            <w:r w:rsidRPr="00715349">
                              <w:rPr>
                                <w:rFonts w:ascii="Calibri" w:hAnsi="Calibri"/>
                                <w:color w:val="055D8B"/>
                              </w:rPr>
                              <w:t>How are the revisions communicated to</w:t>
                            </w:r>
                            <w:r w:rsidRPr="00715349">
                              <w:rPr>
                                <w:rFonts w:ascii="Calibri" w:hAnsi="Calibri"/>
                                <w:color w:val="055D8B"/>
                                <w:spacing w:val="-1"/>
                              </w:rPr>
                              <w:t xml:space="preserve"> </w:t>
                            </w:r>
                            <w:r w:rsidRPr="00715349">
                              <w:rPr>
                                <w:rFonts w:ascii="Calibri" w:hAnsi="Calibri"/>
                                <w:color w:val="055D8B"/>
                              </w:rPr>
                              <w:t>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341" type="#_x0000_t202" style="position:absolute;margin-left:115.25pt;margin-top:352.9pt;width:443.65pt;height:196.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vLuAIAALc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" filled="f" stroked="f">
                <v:textbox inset="0,0,0,0">
                  <w:txbxContent>
                    <w:p w:rsidR="00055E7C" w:rsidRPr="00715349" w:rsidRDefault="00055E7C">
                      <w:pPr>
                        <w:pStyle w:val="BodyText"/>
                        <w:numPr>
                          <w:ilvl w:val="0"/>
                          <w:numId w:val="93"/>
                        </w:numPr>
                        <w:tabs>
                          <w:tab w:val="left" w:pos="370"/>
                        </w:tabs>
                        <w:spacing w:before="9" w:line="260" w:lineRule="exact"/>
                        <w:rPr>
                          <w:rFonts w:ascii="Calibri" w:hAnsi="Calibri"/>
                        </w:rPr>
                      </w:pPr>
                      <w:r w:rsidRPr="00715349">
                        <w:rPr>
                          <w:rFonts w:ascii="Calibri" w:hAnsi="Calibri"/>
                          <w:color w:val="4C4D4F"/>
                        </w:rPr>
                        <w:t>Part B state staff review state and local stakeholder input to guide</w:t>
                      </w:r>
                      <w:r w:rsidRPr="00715349">
                        <w:rPr>
                          <w:rFonts w:ascii="Calibri" w:hAnsi="Calibri"/>
                          <w:color w:val="4C4D4F"/>
                          <w:spacing w:val="-3"/>
                        </w:rPr>
                        <w:t xml:space="preserve"> </w:t>
                      </w:r>
                      <w:r w:rsidRPr="00715349">
                        <w:rPr>
                          <w:rFonts w:ascii="Calibri" w:hAnsi="Calibri"/>
                          <w:color w:val="4C4D4F"/>
                        </w:rPr>
                        <w:t>decision-making.</w:t>
                      </w:r>
                    </w:p>
                    <w:p w:rsidR="00055E7C" w:rsidRPr="00715349" w:rsidRDefault="00055E7C">
                      <w:pPr>
                        <w:pStyle w:val="BodyText"/>
                        <w:numPr>
                          <w:ilvl w:val="1"/>
                          <w:numId w:val="93"/>
                        </w:numPr>
                        <w:tabs>
                          <w:tab w:val="left" w:pos="540"/>
                        </w:tabs>
                        <w:spacing w:before="12" w:line="206" w:lineRule="auto"/>
                        <w:ind w:right="563"/>
                        <w:rPr>
                          <w:rFonts w:ascii="Calibri" w:hAnsi="Calibri"/>
                        </w:rPr>
                      </w:pPr>
                      <w:r w:rsidRPr="00715349">
                        <w:rPr>
                          <w:rFonts w:ascii="Calibri" w:hAnsi="Calibri"/>
                          <w:color w:val="055D8B"/>
                        </w:rPr>
                        <w:t>What is the process to review internal and external stakeholder input and feedback in</w:t>
                      </w:r>
                      <w:r w:rsidRPr="00715349">
                        <w:rPr>
                          <w:rFonts w:ascii="Calibri" w:hAnsi="Calibri"/>
                          <w:color w:val="055D8B"/>
                          <w:spacing w:val="-18"/>
                        </w:rPr>
                        <w:t xml:space="preserve"> </w:t>
                      </w:r>
                      <w:r w:rsidRPr="00715349">
                        <w:rPr>
                          <w:rFonts w:ascii="Calibri" w:hAnsi="Calibri"/>
                          <w:color w:val="055D8B"/>
                        </w:rPr>
                        <w:t>guiding decision-making? How frequently does the review</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93"/>
                        </w:numPr>
                        <w:tabs>
                          <w:tab w:val="left" w:pos="540"/>
                        </w:tabs>
                        <w:spacing w:line="226" w:lineRule="exact"/>
                        <w:rPr>
                          <w:rFonts w:ascii="Calibri" w:hAnsi="Calibri"/>
                        </w:rPr>
                      </w:pPr>
                      <w:r w:rsidRPr="00715349">
                        <w:rPr>
                          <w:rFonts w:ascii="Calibri" w:hAnsi="Calibri"/>
                          <w:color w:val="055D8B"/>
                        </w:rPr>
                        <w:t>Who (role) is responsible for reviewing the input and feedback? How is the information</w:t>
                      </w:r>
                      <w:r w:rsidRPr="00715349">
                        <w:rPr>
                          <w:rFonts w:ascii="Calibri" w:hAnsi="Calibri"/>
                          <w:color w:val="055D8B"/>
                          <w:spacing w:val="-11"/>
                        </w:rPr>
                        <w:t xml:space="preserve"> </w:t>
                      </w:r>
                      <w:r w:rsidRPr="00715349">
                        <w:rPr>
                          <w:rFonts w:ascii="Calibri" w:hAnsi="Calibri"/>
                          <w:color w:val="055D8B"/>
                        </w:rPr>
                        <w:t>used?</w:t>
                      </w:r>
                    </w:p>
                    <w:p w:rsidR="00055E7C" w:rsidRPr="00715349" w:rsidRDefault="00055E7C">
                      <w:pPr>
                        <w:pStyle w:val="BodyText"/>
                        <w:numPr>
                          <w:ilvl w:val="0"/>
                          <w:numId w:val="93"/>
                        </w:numPr>
                        <w:tabs>
                          <w:tab w:val="left" w:pos="370"/>
                        </w:tabs>
                        <w:spacing w:before="12" w:line="206" w:lineRule="auto"/>
                        <w:ind w:right="286"/>
                        <w:rPr>
                          <w:rFonts w:ascii="Calibri" w:hAnsi="Calibri"/>
                        </w:rPr>
                      </w:pPr>
                      <w:r w:rsidRPr="00715349">
                        <w:rPr>
                          <w:rFonts w:ascii="Calibri" w:hAnsi="Calibri"/>
                          <w:color w:val="4C4D4F"/>
                        </w:rPr>
                        <w:t>Part B state staff use multiple methods for communicating decisions to state and local</w:t>
                      </w:r>
                      <w:r w:rsidRPr="00715349">
                        <w:rPr>
                          <w:rFonts w:ascii="Calibri" w:hAnsi="Calibri"/>
                          <w:color w:val="4C4D4F"/>
                          <w:spacing w:val="-16"/>
                        </w:rPr>
                        <w:t xml:space="preserve"> </w:t>
                      </w:r>
                      <w:r w:rsidRPr="00715349">
                        <w:rPr>
                          <w:rFonts w:ascii="Calibri" w:hAnsi="Calibri"/>
                          <w:color w:val="4C4D4F"/>
                        </w:rPr>
                        <w:t>stakeholders in a timely</w:t>
                      </w:r>
                      <w:r w:rsidRPr="00715349">
                        <w:rPr>
                          <w:rFonts w:ascii="Calibri" w:hAnsi="Calibri"/>
                          <w:color w:val="4C4D4F"/>
                          <w:spacing w:val="-1"/>
                        </w:rPr>
                        <w:t xml:space="preserve"> </w:t>
                      </w:r>
                      <w:r w:rsidRPr="00715349">
                        <w:rPr>
                          <w:rFonts w:ascii="Calibri" w:hAnsi="Calibri"/>
                          <w:color w:val="4C4D4F"/>
                        </w:rPr>
                        <w:t>manner.</w:t>
                      </w:r>
                    </w:p>
                    <w:p w:rsidR="00055E7C" w:rsidRPr="00715349" w:rsidRDefault="00055E7C">
                      <w:pPr>
                        <w:pStyle w:val="BodyText"/>
                        <w:numPr>
                          <w:ilvl w:val="1"/>
                          <w:numId w:val="93"/>
                        </w:numPr>
                        <w:tabs>
                          <w:tab w:val="left" w:pos="540"/>
                        </w:tabs>
                        <w:spacing w:line="206" w:lineRule="auto"/>
                        <w:ind w:right="882"/>
                        <w:rPr>
                          <w:rFonts w:ascii="Calibri" w:hAnsi="Calibri"/>
                        </w:rPr>
                      </w:pPr>
                      <w:r w:rsidRPr="00715349">
                        <w:rPr>
                          <w:rFonts w:ascii="Calibri" w:hAnsi="Calibri"/>
                          <w:color w:val="055D8B"/>
                        </w:rPr>
                        <w:t>What methods (e.g., website, blog, community of practice, in-person) does the SEA use</w:t>
                      </w:r>
                      <w:r w:rsidRPr="00715349">
                        <w:rPr>
                          <w:rFonts w:ascii="Calibri" w:hAnsi="Calibri"/>
                          <w:color w:val="055D8B"/>
                          <w:spacing w:val="-27"/>
                        </w:rPr>
                        <w:t xml:space="preserve"> </w:t>
                      </w:r>
                      <w:r w:rsidRPr="00715349">
                        <w:rPr>
                          <w:rFonts w:ascii="Calibri" w:hAnsi="Calibri"/>
                          <w:color w:val="055D8B"/>
                        </w:rPr>
                        <w:t>for communicating decisions to internal 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3"/>
                        </w:numPr>
                        <w:tabs>
                          <w:tab w:val="left" w:pos="540"/>
                        </w:tabs>
                        <w:spacing w:line="206" w:lineRule="auto"/>
                        <w:ind w:right="921"/>
                        <w:rPr>
                          <w:rFonts w:ascii="Calibri" w:hAnsi="Calibri"/>
                        </w:rPr>
                      </w:pP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frequently</w:t>
                      </w:r>
                      <w:r w:rsidRPr="00715349">
                        <w:rPr>
                          <w:rFonts w:ascii="Calibri" w:hAnsi="Calibri"/>
                          <w:color w:val="055D8B"/>
                          <w:spacing w:val="-4"/>
                        </w:rPr>
                        <w:t xml:space="preserve"> </w:t>
                      </w:r>
                      <w:r w:rsidRPr="00715349">
                        <w:rPr>
                          <w:rFonts w:ascii="Calibri" w:hAnsi="Calibri"/>
                          <w:color w:val="055D8B"/>
                        </w:rPr>
                        <w:t>are</w:t>
                      </w:r>
                      <w:r w:rsidRPr="00715349">
                        <w:rPr>
                          <w:rFonts w:ascii="Calibri" w:hAnsi="Calibri"/>
                          <w:color w:val="055D8B"/>
                          <w:spacing w:val="-4"/>
                        </w:rPr>
                        <w:t xml:space="preserve"> </w:t>
                      </w:r>
                      <w:r w:rsidRPr="00715349">
                        <w:rPr>
                          <w:rFonts w:ascii="Calibri" w:hAnsi="Calibri"/>
                          <w:color w:val="055D8B"/>
                        </w:rPr>
                        <w:t>these</w:t>
                      </w:r>
                      <w:r w:rsidRPr="00715349">
                        <w:rPr>
                          <w:rFonts w:ascii="Calibri" w:hAnsi="Calibri"/>
                          <w:color w:val="055D8B"/>
                          <w:spacing w:val="-4"/>
                        </w:rPr>
                        <w:t xml:space="preserve"> </w:t>
                      </w:r>
                      <w:r w:rsidRPr="00715349">
                        <w:rPr>
                          <w:rFonts w:ascii="Calibri" w:hAnsi="Calibri"/>
                          <w:color w:val="055D8B"/>
                        </w:rPr>
                        <w:t>methods</w:t>
                      </w:r>
                      <w:r w:rsidRPr="00715349">
                        <w:rPr>
                          <w:rFonts w:ascii="Calibri" w:hAnsi="Calibri"/>
                          <w:color w:val="055D8B"/>
                          <w:spacing w:val="-4"/>
                        </w:rPr>
                        <w:t xml:space="preserve"> </w:t>
                      </w:r>
                      <w:r w:rsidRPr="00715349">
                        <w:rPr>
                          <w:rFonts w:ascii="Calibri" w:hAnsi="Calibri"/>
                          <w:color w:val="055D8B"/>
                        </w:rPr>
                        <w:t>(e.g.,</w:t>
                      </w:r>
                      <w:r w:rsidRPr="00715349">
                        <w:rPr>
                          <w:rFonts w:ascii="Calibri" w:hAnsi="Calibri"/>
                          <w:color w:val="055D8B"/>
                          <w:spacing w:val="-4"/>
                        </w:rPr>
                        <w:t xml:space="preserve"> </w:t>
                      </w:r>
                      <w:r w:rsidRPr="00715349">
                        <w:rPr>
                          <w:rFonts w:ascii="Calibri" w:hAnsi="Calibri"/>
                          <w:color w:val="055D8B"/>
                        </w:rPr>
                        <w:t>monthly,</w:t>
                      </w:r>
                      <w:r w:rsidRPr="00715349">
                        <w:rPr>
                          <w:rFonts w:ascii="Calibri" w:hAnsi="Calibri"/>
                          <w:color w:val="055D8B"/>
                          <w:spacing w:val="-4"/>
                        </w:rPr>
                        <w:t xml:space="preserve"> </w:t>
                      </w:r>
                      <w:r w:rsidRPr="00715349">
                        <w:rPr>
                          <w:rFonts w:ascii="Calibri" w:hAnsi="Calibri"/>
                          <w:color w:val="055D8B"/>
                        </w:rPr>
                        <w:t>bi-monthly,</w:t>
                      </w:r>
                      <w:r w:rsidRPr="00715349">
                        <w:rPr>
                          <w:rFonts w:ascii="Calibri" w:hAnsi="Calibri"/>
                          <w:color w:val="055D8B"/>
                          <w:spacing w:val="-4"/>
                        </w:rPr>
                        <w:t xml:space="preserve"> </w:t>
                      </w:r>
                      <w:r w:rsidRPr="00715349">
                        <w:rPr>
                          <w:rFonts w:ascii="Calibri" w:hAnsi="Calibri"/>
                          <w:color w:val="055D8B"/>
                        </w:rPr>
                        <w:t>quarterly,</w:t>
                      </w:r>
                      <w:r w:rsidRPr="00715349">
                        <w:rPr>
                          <w:rFonts w:ascii="Calibri" w:hAnsi="Calibri"/>
                          <w:color w:val="055D8B"/>
                          <w:spacing w:val="-4"/>
                        </w:rPr>
                        <w:t xml:space="preserve"> </w:t>
                      </w:r>
                      <w:r w:rsidRPr="00715349">
                        <w:rPr>
                          <w:rFonts w:ascii="Calibri" w:hAnsi="Calibri"/>
                          <w:color w:val="055D8B"/>
                        </w:rPr>
                        <w:t>annually)</w:t>
                      </w:r>
                      <w:r w:rsidRPr="00715349">
                        <w:rPr>
                          <w:rFonts w:ascii="Calibri" w:hAnsi="Calibri"/>
                          <w:color w:val="055D8B"/>
                          <w:spacing w:val="-4"/>
                        </w:rPr>
                        <w:t xml:space="preserve"> </w:t>
                      </w:r>
                      <w:r w:rsidRPr="00715349">
                        <w:rPr>
                          <w:rFonts w:ascii="Calibri" w:hAnsi="Calibri"/>
                          <w:color w:val="055D8B"/>
                        </w:rPr>
                        <w:t>used</w:t>
                      </w:r>
                      <w:r w:rsidRPr="00715349">
                        <w:rPr>
                          <w:rFonts w:ascii="Calibri" w:hAnsi="Calibri"/>
                          <w:color w:val="055D8B"/>
                          <w:spacing w:val="-4"/>
                        </w:rPr>
                        <w:t xml:space="preserve"> </w:t>
                      </w:r>
                      <w:r w:rsidRPr="00715349">
                        <w:rPr>
                          <w:rFonts w:ascii="Calibri" w:hAnsi="Calibri"/>
                          <w:color w:val="055D8B"/>
                        </w:rPr>
                        <w:t>to communicate</w:t>
                      </w:r>
                      <w:r w:rsidRPr="00715349">
                        <w:rPr>
                          <w:rFonts w:ascii="Calibri" w:hAnsi="Calibri"/>
                          <w:color w:val="055D8B"/>
                          <w:spacing w:val="-1"/>
                        </w:rPr>
                        <w:t xml:space="preserve"> </w:t>
                      </w:r>
                      <w:r w:rsidRPr="00715349">
                        <w:rPr>
                          <w:rFonts w:ascii="Calibri" w:hAnsi="Calibri"/>
                          <w:color w:val="055D8B"/>
                        </w:rPr>
                        <w:t>decisions?</w:t>
                      </w:r>
                    </w:p>
                    <w:p w:rsidR="00055E7C" w:rsidRPr="00715349" w:rsidRDefault="00055E7C">
                      <w:pPr>
                        <w:pStyle w:val="BodyText"/>
                        <w:numPr>
                          <w:ilvl w:val="1"/>
                          <w:numId w:val="93"/>
                        </w:numPr>
                        <w:tabs>
                          <w:tab w:val="left" w:pos="540"/>
                        </w:tabs>
                        <w:spacing w:line="226" w:lineRule="exact"/>
                        <w:rPr>
                          <w:rFonts w:ascii="Calibri" w:hAnsi="Calibri"/>
                        </w:rPr>
                      </w:pPr>
                      <w:r w:rsidRPr="00715349">
                        <w:rPr>
                          <w:rFonts w:ascii="Calibri" w:hAnsi="Calibri"/>
                          <w:color w:val="055D8B"/>
                        </w:rPr>
                        <w:t>How often does the SEA update the information provided to</w:t>
                      </w:r>
                      <w:r w:rsidRPr="00715349">
                        <w:rPr>
                          <w:rFonts w:ascii="Calibri" w:hAnsi="Calibri"/>
                          <w:color w:val="055D8B"/>
                          <w:spacing w:val="-3"/>
                        </w:rPr>
                        <w:t xml:space="preserve"> </w:t>
                      </w:r>
                      <w:r w:rsidRPr="00715349">
                        <w:rPr>
                          <w:rFonts w:ascii="Calibri" w:hAnsi="Calibri"/>
                          <w:color w:val="055D8B"/>
                        </w:rPr>
                        <w:t>stakeholders?</w:t>
                      </w:r>
                    </w:p>
                    <w:p w:rsidR="00055E7C" w:rsidRPr="00715349" w:rsidRDefault="00055E7C">
                      <w:pPr>
                        <w:pStyle w:val="BodyText"/>
                        <w:numPr>
                          <w:ilvl w:val="0"/>
                          <w:numId w:val="93"/>
                        </w:numPr>
                        <w:tabs>
                          <w:tab w:val="left" w:pos="370"/>
                        </w:tabs>
                        <w:spacing w:line="240" w:lineRule="exact"/>
                        <w:rPr>
                          <w:rFonts w:ascii="Calibri" w:hAnsi="Calibri"/>
                        </w:rPr>
                      </w:pPr>
                      <w:r w:rsidRPr="00715349">
                        <w:rPr>
                          <w:rFonts w:ascii="Calibri" w:hAnsi="Calibri"/>
                          <w:color w:val="4C4D4F"/>
                        </w:rPr>
                        <w:t>Part B state staff periodically review and revise the methods used for communicating</w:t>
                      </w:r>
                      <w:r w:rsidRPr="00715349">
                        <w:rPr>
                          <w:rFonts w:ascii="Calibri" w:hAnsi="Calibri"/>
                          <w:color w:val="4C4D4F"/>
                          <w:spacing w:val="-10"/>
                        </w:rPr>
                        <w:t xml:space="preserve"> </w:t>
                      </w:r>
                      <w:r w:rsidRPr="00715349">
                        <w:rPr>
                          <w:rFonts w:ascii="Calibri" w:hAnsi="Calibri"/>
                          <w:color w:val="4C4D4F"/>
                        </w:rPr>
                        <w:t>decisions.</w:t>
                      </w:r>
                    </w:p>
                    <w:p w:rsidR="00055E7C" w:rsidRPr="00715349" w:rsidRDefault="00055E7C">
                      <w:pPr>
                        <w:pStyle w:val="BodyText"/>
                        <w:numPr>
                          <w:ilvl w:val="1"/>
                          <w:numId w:val="93"/>
                        </w:numPr>
                        <w:tabs>
                          <w:tab w:val="left" w:pos="540"/>
                        </w:tabs>
                        <w:spacing w:line="240" w:lineRule="exact"/>
                        <w:rPr>
                          <w:rFonts w:ascii="Calibri" w:hAnsi="Calibri"/>
                        </w:rPr>
                      </w:pPr>
                      <w:r w:rsidRPr="00715349">
                        <w:rPr>
                          <w:rFonts w:ascii="Calibri" w:hAnsi="Calibri"/>
                          <w:color w:val="055D8B"/>
                        </w:rPr>
                        <w:t>How does the SEA evaluate the effectiveness of the communication</w:t>
                      </w:r>
                      <w:r w:rsidRPr="00715349">
                        <w:rPr>
                          <w:rFonts w:ascii="Calibri" w:hAnsi="Calibri"/>
                          <w:color w:val="055D8B"/>
                          <w:spacing w:val="-2"/>
                        </w:rPr>
                        <w:t xml:space="preserve"> </w:t>
                      </w:r>
                      <w:r w:rsidRPr="00715349">
                        <w:rPr>
                          <w:rFonts w:ascii="Calibri" w:hAnsi="Calibri"/>
                          <w:color w:val="055D8B"/>
                        </w:rPr>
                        <w:t>plan?</w:t>
                      </w:r>
                    </w:p>
                    <w:p w:rsidR="00055E7C" w:rsidRPr="00715349" w:rsidRDefault="00055E7C">
                      <w:pPr>
                        <w:pStyle w:val="BodyText"/>
                        <w:numPr>
                          <w:ilvl w:val="1"/>
                          <w:numId w:val="93"/>
                        </w:numPr>
                        <w:tabs>
                          <w:tab w:val="left" w:pos="540"/>
                        </w:tabs>
                        <w:spacing w:before="8" w:line="206" w:lineRule="auto"/>
                        <w:ind w:right="700"/>
                        <w:rPr>
                          <w:rFonts w:ascii="Calibri" w:hAnsi="Calibri"/>
                        </w:rPr>
                      </w:pP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frequently</w:t>
                      </w:r>
                      <w:r w:rsidRPr="00715349">
                        <w:rPr>
                          <w:rFonts w:ascii="Calibri" w:hAnsi="Calibri"/>
                          <w:color w:val="055D8B"/>
                          <w:spacing w:val="-4"/>
                        </w:rPr>
                        <w:t xml:space="preserve"> </w:t>
                      </w:r>
                      <w:r w:rsidRPr="00715349">
                        <w:rPr>
                          <w:rFonts w:ascii="Calibri" w:hAnsi="Calibri"/>
                          <w:color w:val="055D8B"/>
                        </w:rPr>
                        <w:t>(e.g.,</w:t>
                      </w:r>
                      <w:r w:rsidRPr="00715349">
                        <w:rPr>
                          <w:rFonts w:ascii="Calibri" w:hAnsi="Calibri"/>
                          <w:color w:val="055D8B"/>
                          <w:spacing w:val="-4"/>
                        </w:rPr>
                        <w:t xml:space="preserve"> </w:t>
                      </w:r>
                      <w:r w:rsidRPr="00715349">
                        <w:rPr>
                          <w:rFonts w:ascii="Calibri" w:hAnsi="Calibri"/>
                          <w:color w:val="055D8B"/>
                        </w:rPr>
                        <w:t>monthly,</w:t>
                      </w:r>
                      <w:r w:rsidRPr="00715349">
                        <w:rPr>
                          <w:rFonts w:ascii="Calibri" w:hAnsi="Calibri"/>
                          <w:color w:val="055D8B"/>
                          <w:spacing w:val="-4"/>
                        </w:rPr>
                        <w:t xml:space="preserve"> </w:t>
                      </w:r>
                      <w:r w:rsidRPr="00715349">
                        <w:rPr>
                          <w:rFonts w:ascii="Calibri" w:hAnsi="Calibri"/>
                          <w:color w:val="055D8B"/>
                        </w:rPr>
                        <w:t>bi-monthly,</w:t>
                      </w:r>
                      <w:r w:rsidRPr="00715349">
                        <w:rPr>
                          <w:rFonts w:ascii="Calibri" w:hAnsi="Calibri"/>
                          <w:color w:val="055D8B"/>
                          <w:spacing w:val="-4"/>
                        </w:rPr>
                        <w:t xml:space="preserve"> </w:t>
                      </w:r>
                      <w:r w:rsidRPr="00715349">
                        <w:rPr>
                          <w:rFonts w:ascii="Calibri" w:hAnsi="Calibri"/>
                          <w:color w:val="055D8B"/>
                        </w:rPr>
                        <w:t>quarterly,</w:t>
                      </w:r>
                      <w:r w:rsidRPr="00715349">
                        <w:rPr>
                          <w:rFonts w:ascii="Calibri" w:hAnsi="Calibri"/>
                          <w:color w:val="055D8B"/>
                          <w:spacing w:val="-4"/>
                        </w:rPr>
                        <w:t xml:space="preserve"> </w:t>
                      </w:r>
                      <w:r w:rsidRPr="00715349">
                        <w:rPr>
                          <w:rFonts w:ascii="Calibri" w:hAnsi="Calibri"/>
                          <w:color w:val="055D8B"/>
                        </w:rPr>
                        <w:t>annually)</w:t>
                      </w:r>
                      <w:r w:rsidRPr="00715349">
                        <w:rPr>
                          <w:rFonts w:ascii="Calibri" w:hAnsi="Calibri"/>
                          <w:color w:val="055D8B"/>
                          <w:spacing w:val="-4"/>
                        </w:rPr>
                        <w:t xml:space="preserve"> </w:t>
                      </w:r>
                      <w:r w:rsidRPr="00715349">
                        <w:rPr>
                          <w:rFonts w:ascii="Calibri" w:hAnsi="Calibri"/>
                          <w:color w:val="055D8B"/>
                        </w:rPr>
                        <w:t>do</w:t>
                      </w:r>
                      <w:r w:rsidRPr="00715349">
                        <w:rPr>
                          <w:rFonts w:ascii="Calibri" w:hAnsi="Calibri"/>
                          <w:color w:val="055D8B"/>
                          <w:spacing w:val="-4"/>
                        </w:rPr>
                        <w:t xml:space="preserve"> </w:t>
                      </w:r>
                      <w:r w:rsidRPr="00715349">
                        <w:rPr>
                          <w:rFonts w:ascii="Calibri" w:hAnsi="Calibri"/>
                          <w:color w:val="055D8B"/>
                        </w:rPr>
                        <w:t>staff</w:t>
                      </w:r>
                      <w:r w:rsidRPr="00715349">
                        <w:rPr>
                          <w:rFonts w:ascii="Calibri" w:hAnsi="Calibri"/>
                          <w:color w:val="055D8B"/>
                          <w:spacing w:val="-4"/>
                        </w:rPr>
                        <w:t xml:space="preserve"> </w:t>
                      </w:r>
                      <w:r w:rsidRPr="00715349">
                        <w:rPr>
                          <w:rFonts w:ascii="Calibri" w:hAnsi="Calibri"/>
                          <w:color w:val="055D8B"/>
                        </w:rPr>
                        <w:t>review</w:t>
                      </w:r>
                      <w:r w:rsidRPr="00715349">
                        <w:rPr>
                          <w:rFonts w:ascii="Calibri" w:hAnsi="Calibri"/>
                          <w:color w:val="055D8B"/>
                          <w:spacing w:val="-4"/>
                        </w:rPr>
                        <w:t xml:space="preserve"> </w:t>
                      </w:r>
                      <w:r w:rsidRPr="00715349">
                        <w:rPr>
                          <w:rFonts w:ascii="Calibri" w:hAnsi="Calibri"/>
                          <w:color w:val="055D8B"/>
                        </w:rPr>
                        <w:t>and</w:t>
                      </w:r>
                      <w:r w:rsidRPr="00715349">
                        <w:rPr>
                          <w:rFonts w:ascii="Calibri" w:hAnsi="Calibri"/>
                          <w:color w:val="055D8B"/>
                          <w:spacing w:val="-4"/>
                        </w:rPr>
                        <w:t xml:space="preserve"> </w:t>
                      </w:r>
                      <w:r w:rsidRPr="00715349">
                        <w:rPr>
                          <w:rFonts w:ascii="Calibri" w:hAnsi="Calibri"/>
                          <w:color w:val="055D8B"/>
                        </w:rPr>
                        <w:t>revise</w:t>
                      </w:r>
                      <w:r w:rsidRPr="00715349">
                        <w:rPr>
                          <w:rFonts w:ascii="Calibri" w:hAnsi="Calibri"/>
                          <w:color w:val="055D8B"/>
                          <w:spacing w:val="-4"/>
                        </w:rPr>
                        <w:t xml:space="preserve"> </w:t>
                      </w:r>
                      <w:r w:rsidRPr="00715349">
                        <w:rPr>
                          <w:rFonts w:ascii="Calibri" w:hAnsi="Calibri"/>
                          <w:color w:val="055D8B"/>
                        </w:rPr>
                        <w:t>the methods used for communicating</w:t>
                      </w:r>
                      <w:r w:rsidRPr="00715349">
                        <w:rPr>
                          <w:rFonts w:ascii="Calibri" w:hAnsi="Calibri"/>
                          <w:color w:val="055D8B"/>
                          <w:spacing w:val="-1"/>
                        </w:rPr>
                        <w:t xml:space="preserve"> </w:t>
                      </w:r>
                      <w:r w:rsidRPr="00715349">
                        <w:rPr>
                          <w:rFonts w:ascii="Calibri" w:hAnsi="Calibri"/>
                          <w:color w:val="055D8B"/>
                        </w:rPr>
                        <w:t>decisions?</w:t>
                      </w:r>
                    </w:p>
                    <w:p w:rsidR="00055E7C" w:rsidRPr="00715349" w:rsidRDefault="00055E7C">
                      <w:pPr>
                        <w:pStyle w:val="BodyText"/>
                        <w:numPr>
                          <w:ilvl w:val="1"/>
                          <w:numId w:val="93"/>
                        </w:numPr>
                        <w:tabs>
                          <w:tab w:val="left" w:pos="540"/>
                        </w:tabs>
                        <w:spacing w:line="246" w:lineRule="exact"/>
                        <w:rPr>
                          <w:rFonts w:ascii="Calibri" w:hAnsi="Calibri"/>
                        </w:rPr>
                      </w:pPr>
                      <w:r w:rsidRPr="00715349">
                        <w:rPr>
                          <w:rFonts w:ascii="Calibri" w:hAnsi="Calibri"/>
                          <w:color w:val="055D8B"/>
                        </w:rPr>
                        <w:t>How are the revisions communicated to</w:t>
                      </w:r>
                      <w:r w:rsidRPr="00715349">
                        <w:rPr>
                          <w:rFonts w:ascii="Calibri" w:hAnsi="Calibri"/>
                          <w:color w:val="055D8B"/>
                          <w:spacing w:val="-1"/>
                        </w:rPr>
                        <w:t xml:space="preserve"> </w:t>
                      </w:r>
                      <w:r w:rsidRPr="00715349">
                        <w:rPr>
                          <w:rFonts w:ascii="Calibri" w:hAnsi="Calibri"/>
                          <w:color w:val="055D8B"/>
                        </w:rPr>
                        <w:t>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556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93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342" type="#_x0000_t202" style="position:absolute;margin-left:54pt;margin-top:57.6pt;width:7in;height:12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oIhh2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s">
            <w:drawing>
              <wp:anchor distT="0" distB="0" distL="114300" distR="114300" simplePos="0" relativeHeight="251567616"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923"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114DBD9" id="Freeform 926" o:spid="_x0000_s1026" style="position:absolute;z-index:-163880;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56659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32"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8E65" id="Line 927" o:spid="_x0000_s1026" style="position:absolute;z-index:-1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VMIgIAAEUEAAAOAAAAZHJzL2Uyb0RvYy54bWysU02P2jAQvVfqf7Byh3yQZS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fDDFT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6864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921"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343" type="#_x0000_t202" style="position:absolute;margin-left:53pt;margin-top:47.1pt;width:299pt;height:13.2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1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DYodUr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9664" behindDoc="1" locked="0" layoutInCell="1" allowOverlap="1">
                <wp:simplePos x="0" y="0"/>
                <wp:positionH relativeFrom="page">
                  <wp:posOffset>673100</wp:posOffset>
                </wp:positionH>
                <wp:positionV relativeFrom="page">
                  <wp:posOffset>1316355</wp:posOffset>
                </wp:positionV>
                <wp:extent cx="6414770" cy="245745"/>
                <wp:effectExtent l="0" t="1905" r="0" b="0"/>
                <wp:wrapNone/>
                <wp:docPr id="920"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17" w:name="Section_2:_Part_B_State_Staff_Serve_as_S"/>
                            <w:bookmarkEnd w:id="17"/>
                            <w:r w:rsidRPr="00715349">
                              <w:rPr>
                                <w:rFonts w:ascii="Calibri" w:hAnsi="Calibri"/>
                                <w:b/>
                                <w:color w:val="055D8B"/>
                                <w:spacing w:val="-6"/>
                                <w:sz w:val="28"/>
                              </w:rPr>
                              <w:t>Section</w:t>
                            </w:r>
                            <w:r w:rsidRPr="00715349">
                              <w:rPr>
                                <w:rFonts w:ascii="Calibri" w:hAnsi="Calibri"/>
                                <w:b/>
                                <w:color w:val="055D8B"/>
                                <w:spacing w:val="-16"/>
                                <w:sz w:val="28"/>
                              </w:rPr>
                              <w:t xml:space="preserve"> </w:t>
                            </w:r>
                            <w:r w:rsidRPr="00715349">
                              <w:rPr>
                                <w:rFonts w:ascii="Calibri" w:hAnsi="Calibri"/>
                                <w:b/>
                                <w:color w:val="055D8B"/>
                                <w:spacing w:val="-4"/>
                                <w:sz w:val="28"/>
                              </w:rPr>
                              <w:t>2:</w:t>
                            </w:r>
                            <w:r w:rsidRPr="00715349">
                              <w:rPr>
                                <w:rFonts w:ascii="Calibri" w:hAnsi="Calibri"/>
                                <w:b/>
                                <w:color w:val="055D8B"/>
                                <w:spacing w:val="-16"/>
                                <w:sz w:val="28"/>
                              </w:rPr>
                              <w:t xml:space="preserve"> </w:t>
                            </w:r>
                            <w:r w:rsidRPr="00715349">
                              <w:rPr>
                                <w:rFonts w:ascii="Calibri" w:hAnsi="Calibri"/>
                                <w:b/>
                                <w:color w:val="055D8B"/>
                                <w:spacing w:val="-6"/>
                                <w:sz w:val="28"/>
                              </w:rPr>
                              <w:t>Part</w:t>
                            </w:r>
                            <w:r w:rsidRPr="00715349">
                              <w:rPr>
                                <w:rFonts w:ascii="Calibri" w:hAnsi="Calibri"/>
                                <w:b/>
                                <w:color w:val="055D8B"/>
                                <w:spacing w:val="-16"/>
                                <w:sz w:val="28"/>
                              </w:rPr>
                              <w:t xml:space="preserve"> </w:t>
                            </w:r>
                            <w:r w:rsidRPr="00715349">
                              <w:rPr>
                                <w:rFonts w:ascii="Calibri" w:hAnsi="Calibri"/>
                                <w:b/>
                                <w:color w:val="055D8B"/>
                                <w:sz w:val="28"/>
                              </w:rPr>
                              <w:t>B</w:t>
                            </w:r>
                            <w:r w:rsidRPr="00715349">
                              <w:rPr>
                                <w:rFonts w:ascii="Calibri" w:hAnsi="Calibri"/>
                                <w:b/>
                                <w:color w:val="055D8B"/>
                                <w:spacing w:val="-16"/>
                                <w:sz w:val="28"/>
                              </w:rPr>
                              <w:t xml:space="preserve"> </w:t>
                            </w:r>
                            <w:r w:rsidRPr="00715349">
                              <w:rPr>
                                <w:rFonts w:ascii="Calibri" w:hAnsi="Calibri"/>
                                <w:b/>
                                <w:color w:val="055D8B"/>
                                <w:spacing w:val="-8"/>
                                <w:sz w:val="28"/>
                              </w:rPr>
                              <w:t>State</w:t>
                            </w:r>
                            <w:r w:rsidRPr="00715349">
                              <w:rPr>
                                <w:rFonts w:ascii="Calibri" w:hAnsi="Calibri"/>
                                <w:b/>
                                <w:color w:val="055D8B"/>
                                <w:spacing w:val="-16"/>
                                <w:sz w:val="28"/>
                              </w:rPr>
                              <w:t xml:space="preserve"> </w:t>
                            </w:r>
                            <w:r w:rsidRPr="00715349">
                              <w:rPr>
                                <w:rFonts w:ascii="Calibri" w:hAnsi="Calibri"/>
                                <w:b/>
                                <w:color w:val="055D8B"/>
                                <w:spacing w:val="-6"/>
                                <w:sz w:val="28"/>
                              </w:rPr>
                              <w:t>Staff</w:t>
                            </w:r>
                            <w:r w:rsidRPr="00715349">
                              <w:rPr>
                                <w:rFonts w:ascii="Calibri" w:hAnsi="Calibri"/>
                                <w:b/>
                                <w:color w:val="055D8B"/>
                                <w:spacing w:val="-11"/>
                                <w:sz w:val="28"/>
                              </w:rPr>
                              <w:t xml:space="preserve"> </w:t>
                            </w:r>
                            <w:r w:rsidRPr="00715349">
                              <w:rPr>
                                <w:rFonts w:ascii="Calibri" w:hAnsi="Calibri"/>
                                <w:b/>
                                <w:color w:val="055D8B"/>
                                <w:spacing w:val="-6"/>
                                <w:sz w:val="28"/>
                              </w:rPr>
                              <w:t>Serve</w:t>
                            </w:r>
                            <w:r w:rsidRPr="00715349">
                              <w:rPr>
                                <w:rFonts w:ascii="Calibri" w:hAnsi="Calibri"/>
                                <w:b/>
                                <w:color w:val="055D8B"/>
                                <w:spacing w:val="-16"/>
                                <w:sz w:val="28"/>
                              </w:rPr>
                              <w:t xml:space="preserve"> </w:t>
                            </w:r>
                            <w:r w:rsidRPr="00715349">
                              <w:rPr>
                                <w:rFonts w:ascii="Calibri" w:hAnsi="Calibri"/>
                                <w:b/>
                                <w:color w:val="055D8B"/>
                                <w:spacing w:val="-4"/>
                                <w:sz w:val="28"/>
                              </w:rPr>
                              <w:t>as</w:t>
                            </w:r>
                            <w:r w:rsidRPr="00715349">
                              <w:rPr>
                                <w:rFonts w:ascii="Calibri" w:hAnsi="Calibri"/>
                                <w:b/>
                                <w:color w:val="055D8B"/>
                                <w:spacing w:val="-16"/>
                                <w:sz w:val="28"/>
                              </w:rPr>
                              <w:t xml:space="preserve"> </w:t>
                            </w:r>
                            <w:r w:rsidRPr="00715349">
                              <w:rPr>
                                <w:rFonts w:ascii="Calibri" w:hAnsi="Calibri"/>
                                <w:b/>
                                <w:color w:val="055D8B"/>
                                <w:spacing w:val="-8"/>
                                <w:sz w:val="28"/>
                              </w:rPr>
                              <w:t>Stakeholders</w:t>
                            </w:r>
                            <w:r w:rsidRPr="00715349">
                              <w:rPr>
                                <w:rFonts w:ascii="Calibri" w:hAnsi="Calibri"/>
                                <w:b/>
                                <w:color w:val="055D8B"/>
                                <w:spacing w:val="-16"/>
                                <w:sz w:val="28"/>
                              </w:rPr>
                              <w:t xml:space="preserve"> </w:t>
                            </w:r>
                            <w:r w:rsidRPr="00715349">
                              <w:rPr>
                                <w:rFonts w:ascii="Calibri" w:hAnsi="Calibri"/>
                                <w:b/>
                                <w:color w:val="055D8B"/>
                                <w:spacing w:val="-4"/>
                                <w:sz w:val="28"/>
                              </w:rPr>
                              <w:t>in</w:t>
                            </w:r>
                            <w:r w:rsidRPr="00715349">
                              <w:rPr>
                                <w:rFonts w:ascii="Calibri" w:hAnsi="Calibri"/>
                                <w:b/>
                                <w:color w:val="055D8B"/>
                                <w:spacing w:val="-16"/>
                                <w:sz w:val="28"/>
                              </w:rPr>
                              <w:t xml:space="preserve"> </w:t>
                            </w:r>
                            <w:r w:rsidRPr="00715349">
                              <w:rPr>
                                <w:rFonts w:ascii="Calibri" w:hAnsi="Calibri"/>
                                <w:b/>
                                <w:color w:val="055D8B"/>
                                <w:spacing w:val="-8"/>
                                <w:sz w:val="28"/>
                              </w:rPr>
                              <w:t>Integrated</w:t>
                            </w:r>
                            <w:r w:rsidRPr="00715349">
                              <w:rPr>
                                <w:rFonts w:ascii="Calibri" w:hAnsi="Calibri"/>
                                <w:b/>
                                <w:color w:val="055D8B"/>
                                <w:spacing w:val="-16"/>
                                <w:sz w:val="28"/>
                              </w:rPr>
                              <w:t xml:space="preserve"> </w:t>
                            </w:r>
                            <w:r w:rsidRPr="00715349">
                              <w:rPr>
                                <w:rFonts w:ascii="Calibri" w:hAnsi="Calibri"/>
                                <w:b/>
                                <w:color w:val="055D8B"/>
                                <w:spacing w:val="-7"/>
                                <w:sz w:val="28"/>
                              </w:rPr>
                              <w:t>Data</w:t>
                            </w:r>
                            <w:r w:rsidRPr="00715349">
                              <w:rPr>
                                <w:rFonts w:ascii="Calibri" w:hAnsi="Calibri"/>
                                <w:b/>
                                <w:color w:val="055D8B"/>
                                <w:spacing w:val="-16"/>
                                <w:sz w:val="28"/>
                              </w:rPr>
                              <w:t xml:space="preserve"> </w:t>
                            </w:r>
                            <w:r w:rsidRPr="00715349">
                              <w:rPr>
                                <w:rFonts w:ascii="Calibri" w:hAnsi="Calibri"/>
                                <w:b/>
                                <w:color w:val="055D8B"/>
                                <w:spacing w:val="-9"/>
                                <w:sz w:val="28"/>
                              </w:rPr>
                              <w:t>System</w:t>
                            </w:r>
                            <w:r w:rsidRPr="00715349">
                              <w:rPr>
                                <w:rFonts w:ascii="Calibri" w:hAnsi="Calibri"/>
                                <w:b/>
                                <w:color w:val="055D8B"/>
                                <w:spacing w:val="-16"/>
                                <w:sz w:val="28"/>
                              </w:rPr>
                              <w:t xml:space="preserve"> </w:t>
                            </w:r>
                            <w:r w:rsidRPr="00715349">
                              <w:rPr>
                                <w:rFonts w:ascii="Calibri" w:hAnsi="Calibri"/>
                                <w:b/>
                                <w:color w:val="055D8B"/>
                                <w:spacing w:val="-9"/>
                                <w:sz w:val="28"/>
                              </w:rPr>
                              <w:t>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344" type="#_x0000_t202" style="position:absolute;margin-left:53pt;margin-top:103.65pt;width:505.1pt;height:19.3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YHtgIAALY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bookmarkStart w:id="34" w:name="Section_2:_Part_B_State_Staff_Serve_as_S"/>
                      <w:bookmarkEnd w:id="34"/>
                      <w:r w:rsidRPr="00715349">
                        <w:rPr>
                          <w:rFonts w:ascii="Calibri" w:hAnsi="Calibri"/>
                          <w:b/>
                          <w:color w:val="055D8B"/>
                          <w:spacing w:val="-6"/>
                          <w:sz w:val="28"/>
                        </w:rPr>
                        <w:t>Section</w:t>
                      </w:r>
                      <w:r w:rsidRPr="00715349">
                        <w:rPr>
                          <w:rFonts w:ascii="Calibri" w:hAnsi="Calibri"/>
                          <w:b/>
                          <w:color w:val="055D8B"/>
                          <w:spacing w:val="-16"/>
                          <w:sz w:val="28"/>
                        </w:rPr>
                        <w:t xml:space="preserve"> </w:t>
                      </w:r>
                      <w:r w:rsidRPr="00715349">
                        <w:rPr>
                          <w:rFonts w:ascii="Calibri" w:hAnsi="Calibri"/>
                          <w:b/>
                          <w:color w:val="055D8B"/>
                          <w:spacing w:val="-4"/>
                          <w:sz w:val="28"/>
                        </w:rPr>
                        <w:t>2:</w:t>
                      </w:r>
                      <w:r w:rsidRPr="00715349">
                        <w:rPr>
                          <w:rFonts w:ascii="Calibri" w:hAnsi="Calibri"/>
                          <w:b/>
                          <w:color w:val="055D8B"/>
                          <w:spacing w:val="-16"/>
                          <w:sz w:val="28"/>
                        </w:rPr>
                        <w:t xml:space="preserve"> </w:t>
                      </w:r>
                      <w:r w:rsidRPr="00715349">
                        <w:rPr>
                          <w:rFonts w:ascii="Calibri" w:hAnsi="Calibri"/>
                          <w:b/>
                          <w:color w:val="055D8B"/>
                          <w:spacing w:val="-6"/>
                          <w:sz w:val="28"/>
                        </w:rPr>
                        <w:t>Part</w:t>
                      </w:r>
                      <w:r w:rsidRPr="00715349">
                        <w:rPr>
                          <w:rFonts w:ascii="Calibri" w:hAnsi="Calibri"/>
                          <w:b/>
                          <w:color w:val="055D8B"/>
                          <w:spacing w:val="-16"/>
                          <w:sz w:val="28"/>
                        </w:rPr>
                        <w:t xml:space="preserve"> </w:t>
                      </w:r>
                      <w:r w:rsidRPr="00715349">
                        <w:rPr>
                          <w:rFonts w:ascii="Calibri" w:hAnsi="Calibri"/>
                          <w:b/>
                          <w:color w:val="055D8B"/>
                          <w:sz w:val="28"/>
                        </w:rPr>
                        <w:t>B</w:t>
                      </w:r>
                      <w:r w:rsidRPr="00715349">
                        <w:rPr>
                          <w:rFonts w:ascii="Calibri" w:hAnsi="Calibri"/>
                          <w:b/>
                          <w:color w:val="055D8B"/>
                          <w:spacing w:val="-16"/>
                          <w:sz w:val="28"/>
                        </w:rPr>
                        <w:t xml:space="preserve"> </w:t>
                      </w:r>
                      <w:r w:rsidRPr="00715349">
                        <w:rPr>
                          <w:rFonts w:ascii="Calibri" w:hAnsi="Calibri"/>
                          <w:b/>
                          <w:color w:val="055D8B"/>
                          <w:spacing w:val="-8"/>
                          <w:sz w:val="28"/>
                        </w:rPr>
                        <w:t>State</w:t>
                      </w:r>
                      <w:r w:rsidRPr="00715349">
                        <w:rPr>
                          <w:rFonts w:ascii="Calibri" w:hAnsi="Calibri"/>
                          <w:b/>
                          <w:color w:val="055D8B"/>
                          <w:spacing w:val="-16"/>
                          <w:sz w:val="28"/>
                        </w:rPr>
                        <w:t xml:space="preserve"> </w:t>
                      </w:r>
                      <w:r w:rsidRPr="00715349">
                        <w:rPr>
                          <w:rFonts w:ascii="Calibri" w:hAnsi="Calibri"/>
                          <w:b/>
                          <w:color w:val="055D8B"/>
                          <w:spacing w:val="-6"/>
                          <w:sz w:val="28"/>
                        </w:rPr>
                        <w:t>Staff</w:t>
                      </w:r>
                      <w:r w:rsidRPr="00715349">
                        <w:rPr>
                          <w:rFonts w:ascii="Calibri" w:hAnsi="Calibri"/>
                          <w:b/>
                          <w:color w:val="055D8B"/>
                          <w:spacing w:val="-11"/>
                          <w:sz w:val="28"/>
                        </w:rPr>
                        <w:t xml:space="preserve"> </w:t>
                      </w:r>
                      <w:r w:rsidRPr="00715349">
                        <w:rPr>
                          <w:rFonts w:ascii="Calibri" w:hAnsi="Calibri"/>
                          <w:b/>
                          <w:color w:val="055D8B"/>
                          <w:spacing w:val="-6"/>
                          <w:sz w:val="28"/>
                        </w:rPr>
                        <w:t>Serve</w:t>
                      </w:r>
                      <w:r w:rsidRPr="00715349">
                        <w:rPr>
                          <w:rFonts w:ascii="Calibri" w:hAnsi="Calibri"/>
                          <w:b/>
                          <w:color w:val="055D8B"/>
                          <w:spacing w:val="-16"/>
                          <w:sz w:val="28"/>
                        </w:rPr>
                        <w:t xml:space="preserve"> </w:t>
                      </w:r>
                      <w:r w:rsidRPr="00715349">
                        <w:rPr>
                          <w:rFonts w:ascii="Calibri" w:hAnsi="Calibri"/>
                          <w:b/>
                          <w:color w:val="055D8B"/>
                          <w:spacing w:val="-4"/>
                          <w:sz w:val="28"/>
                        </w:rPr>
                        <w:t>as</w:t>
                      </w:r>
                      <w:r w:rsidRPr="00715349">
                        <w:rPr>
                          <w:rFonts w:ascii="Calibri" w:hAnsi="Calibri"/>
                          <w:b/>
                          <w:color w:val="055D8B"/>
                          <w:spacing w:val="-16"/>
                          <w:sz w:val="28"/>
                        </w:rPr>
                        <w:t xml:space="preserve"> </w:t>
                      </w:r>
                      <w:r w:rsidRPr="00715349">
                        <w:rPr>
                          <w:rFonts w:ascii="Calibri" w:hAnsi="Calibri"/>
                          <w:b/>
                          <w:color w:val="055D8B"/>
                          <w:spacing w:val="-8"/>
                          <w:sz w:val="28"/>
                        </w:rPr>
                        <w:t>Stakeholders</w:t>
                      </w:r>
                      <w:r w:rsidRPr="00715349">
                        <w:rPr>
                          <w:rFonts w:ascii="Calibri" w:hAnsi="Calibri"/>
                          <w:b/>
                          <w:color w:val="055D8B"/>
                          <w:spacing w:val="-16"/>
                          <w:sz w:val="28"/>
                        </w:rPr>
                        <w:t xml:space="preserve"> </w:t>
                      </w:r>
                      <w:r w:rsidRPr="00715349">
                        <w:rPr>
                          <w:rFonts w:ascii="Calibri" w:hAnsi="Calibri"/>
                          <w:b/>
                          <w:color w:val="055D8B"/>
                          <w:spacing w:val="-4"/>
                          <w:sz w:val="28"/>
                        </w:rPr>
                        <w:t>in</w:t>
                      </w:r>
                      <w:r w:rsidRPr="00715349">
                        <w:rPr>
                          <w:rFonts w:ascii="Calibri" w:hAnsi="Calibri"/>
                          <w:b/>
                          <w:color w:val="055D8B"/>
                          <w:spacing w:val="-16"/>
                          <w:sz w:val="28"/>
                        </w:rPr>
                        <w:t xml:space="preserve"> </w:t>
                      </w:r>
                      <w:r w:rsidRPr="00715349">
                        <w:rPr>
                          <w:rFonts w:ascii="Calibri" w:hAnsi="Calibri"/>
                          <w:b/>
                          <w:color w:val="055D8B"/>
                          <w:spacing w:val="-8"/>
                          <w:sz w:val="28"/>
                        </w:rPr>
                        <w:t>Integrated</w:t>
                      </w:r>
                      <w:r w:rsidRPr="00715349">
                        <w:rPr>
                          <w:rFonts w:ascii="Calibri" w:hAnsi="Calibri"/>
                          <w:b/>
                          <w:color w:val="055D8B"/>
                          <w:spacing w:val="-16"/>
                          <w:sz w:val="28"/>
                        </w:rPr>
                        <w:t xml:space="preserve"> </w:t>
                      </w:r>
                      <w:r w:rsidRPr="00715349">
                        <w:rPr>
                          <w:rFonts w:ascii="Calibri" w:hAnsi="Calibri"/>
                          <w:b/>
                          <w:color w:val="055D8B"/>
                          <w:spacing w:val="-7"/>
                          <w:sz w:val="28"/>
                        </w:rPr>
                        <w:t>Data</w:t>
                      </w:r>
                      <w:r w:rsidRPr="00715349">
                        <w:rPr>
                          <w:rFonts w:ascii="Calibri" w:hAnsi="Calibri"/>
                          <w:b/>
                          <w:color w:val="055D8B"/>
                          <w:spacing w:val="-16"/>
                          <w:sz w:val="28"/>
                        </w:rPr>
                        <w:t xml:space="preserve"> </w:t>
                      </w:r>
                      <w:r w:rsidRPr="00715349">
                        <w:rPr>
                          <w:rFonts w:ascii="Calibri" w:hAnsi="Calibri"/>
                          <w:b/>
                          <w:color w:val="055D8B"/>
                          <w:spacing w:val="-9"/>
                          <w:sz w:val="28"/>
                        </w:rPr>
                        <w:t>System</w:t>
                      </w:r>
                      <w:r w:rsidRPr="00715349">
                        <w:rPr>
                          <w:rFonts w:ascii="Calibri" w:hAnsi="Calibri"/>
                          <w:b/>
                          <w:color w:val="055D8B"/>
                          <w:spacing w:val="-16"/>
                          <w:sz w:val="28"/>
                        </w:rPr>
                        <w:t xml:space="preserve"> </w:t>
                      </w:r>
                      <w:r w:rsidRPr="00715349">
                        <w:rPr>
                          <w:rFonts w:ascii="Calibri" w:hAnsi="Calibri"/>
                          <w:b/>
                          <w:color w:val="055D8B"/>
                          <w:spacing w:val="-9"/>
                          <w:sz w:val="28"/>
                        </w:rPr>
                        <w:t>Initiatives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068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918"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7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345" type="#_x0000_t202" style="position:absolute;margin-left:53pt;margin-top:746.5pt;width:79pt;height:13.2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2MtQIAALY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7cg9jL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8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171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917"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346" type="#_x0000_t202" style="position:absolute;margin-left:547.7pt;margin-top:746.85pt;width:11.4pt;height:12.8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r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c/Cyr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25</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2736"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916"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347" type="#_x0000_t202" style="position:absolute;margin-left:54.25pt;margin-top:129.3pt;width:61pt;height:31.2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vmsgIAALU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3760"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915"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SE4: </w:t>
                            </w:r>
                            <w:r w:rsidRPr="00715349">
                              <w:rPr>
                                <w:rFonts w:ascii="Calibri" w:hAnsi="Calibri"/>
                                <w:color w:val="FFFFFF"/>
                              </w:rPr>
                              <w:t>Part B state staff are engaged as stakeholders in integrated data system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348" type="#_x0000_t202" style="position:absolute;margin-left:115.25pt;margin-top:129.3pt;width:443.65pt;height:31.2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C9tL7VtQIA&#10;ALY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SE4: </w:t>
                      </w:r>
                      <w:r w:rsidRPr="00715349">
                        <w:rPr>
                          <w:rFonts w:ascii="Calibri" w:hAnsi="Calibri"/>
                          <w:color w:val="FFFFFF"/>
                        </w:rPr>
                        <w:t>Part B state staff are engaged as stakeholders in integrated data system initiatives.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4784" behindDoc="1" locked="0" layoutInCell="1" allowOverlap="1">
                <wp:simplePos x="0" y="0"/>
                <wp:positionH relativeFrom="page">
                  <wp:posOffset>688975</wp:posOffset>
                </wp:positionH>
                <wp:positionV relativeFrom="page">
                  <wp:posOffset>2038985</wp:posOffset>
                </wp:positionV>
                <wp:extent cx="774700" cy="2495550"/>
                <wp:effectExtent l="3175" t="635" r="3175" b="0"/>
                <wp:wrapNone/>
                <wp:docPr id="914"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349" type="#_x0000_t202" style="position:absolute;margin-left:54.25pt;margin-top:160.55pt;width:61pt;height:196.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Km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5808" behindDoc="1" locked="0" layoutInCell="1" allowOverlap="1">
                <wp:simplePos x="0" y="0"/>
                <wp:positionH relativeFrom="page">
                  <wp:posOffset>1463675</wp:posOffset>
                </wp:positionH>
                <wp:positionV relativeFrom="page">
                  <wp:posOffset>2038985</wp:posOffset>
                </wp:positionV>
                <wp:extent cx="5634355" cy="2495550"/>
                <wp:effectExtent l="0" t="635" r="0" b="0"/>
                <wp:wrapNone/>
                <wp:docPr id="913"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1"/>
                              </w:numPr>
                              <w:tabs>
                                <w:tab w:val="left" w:pos="370"/>
                              </w:tabs>
                              <w:spacing w:before="9" w:line="260" w:lineRule="exact"/>
                              <w:rPr>
                                <w:rFonts w:ascii="Calibri" w:hAnsi="Calibri"/>
                              </w:rPr>
                            </w:pPr>
                            <w:r w:rsidRPr="00715349">
                              <w:rPr>
                                <w:rFonts w:ascii="Calibri" w:hAnsi="Calibri"/>
                                <w:color w:val="4C4D4F"/>
                              </w:rPr>
                              <w:t>Part B state staff understand their role as stakeholders in the integrated data system</w:t>
                            </w:r>
                            <w:r w:rsidRPr="00715349">
                              <w:rPr>
                                <w:rFonts w:ascii="Calibri" w:hAnsi="Calibri"/>
                                <w:color w:val="4C4D4F"/>
                                <w:spacing w:val="-13"/>
                              </w:rPr>
                              <w:t xml:space="preserve"> </w:t>
                            </w:r>
                            <w:r w:rsidRPr="00715349">
                              <w:rPr>
                                <w:rFonts w:ascii="Calibri" w:hAnsi="Calibri"/>
                                <w:color w:val="4C4D4F"/>
                              </w:rPr>
                              <w:t>initiative.</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initiative for an integrated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What are the roles of internal and external stakeholders in the</w:t>
                            </w:r>
                            <w:r w:rsidRPr="00715349">
                              <w:rPr>
                                <w:rFonts w:ascii="Calibri" w:hAnsi="Calibri"/>
                                <w:color w:val="055D8B"/>
                                <w:spacing w:val="-3"/>
                              </w:rPr>
                              <w:t xml:space="preserve"> </w:t>
                            </w:r>
                            <w:r w:rsidRPr="00715349">
                              <w:rPr>
                                <w:rFonts w:ascii="Calibri" w:hAnsi="Calibri"/>
                                <w:color w:val="055D8B"/>
                              </w:rPr>
                              <w:t>initiative?</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How are the expectations of the initiative and roles of stakeholders</w:t>
                            </w:r>
                            <w:r w:rsidRPr="00715349">
                              <w:rPr>
                                <w:rFonts w:ascii="Calibri" w:hAnsi="Calibri"/>
                                <w:color w:val="055D8B"/>
                                <w:spacing w:val="-4"/>
                              </w:rPr>
                              <w:t xml:space="preserve"> </w:t>
                            </w:r>
                            <w:r w:rsidRPr="00715349">
                              <w:rPr>
                                <w:rFonts w:ascii="Calibri" w:hAnsi="Calibri"/>
                                <w:color w:val="055D8B"/>
                              </w:rPr>
                              <w:t>communicated?</w:t>
                            </w:r>
                          </w:p>
                          <w:p w:rsidR="00055E7C" w:rsidRPr="00715349" w:rsidRDefault="00055E7C">
                            <w:pPr>
                              <w:pStyle w:val="BodyText"/>
                              <w:numPr>
                                <w:ilvl w:val="0"/>
                                <w:numId w:val="91"/>
                              </w:numPr>
                              <w:tabs>
                                <w:tab w:val="left" w:pos="370"/>
                              </w:tabs>
                              <w:spacing w:before="12" w:line="206" w:lineRule="auto"/>
                              <w:ind w:right="262"/>
                              <w:rPr>
                                <w:rFonts w:ascii="Calibri" w:hAnsi="Calibri"/>
                              </w:rPr>
                            </w:pPr>
                            <w:r w:rsidRPr="00715349">
                              <w:rPr>
                                <w:rFonts w:ascii="Calibri" w:hAnsi="Calibri"/>
                                <w:color w:val="4C4D4F"/>
                              </w:rPr>
                              <w:t>Part B state staff participate as active stakeholders in the initiative in a variety of ways, such as responding to requests for input, acquiring knowledge about integrated data systems, and</w:t>
                            </w:r>
                            <w:r w:rsidRPr="00715349">
                              <w:rPr>
                                <w:rFonts w:ascii="Calibri" w:hAnsi="Calibri"/>
                                <w:color w:val="4C4D4F"/>
                                <w:spacing w:val="-28"/>
                              </w:rPr>
                              <w:t xml:space="preserve"> </w:t>
                            </w:r>
                            <w:r w:rsidRPr="00715349">
                              <w:rPr>
                                <w:rFonts w:ascii="Calibri" w:hAnsi="Calibri"/>
                                <w:color w:val="4C4D4F"/>
                              </w:rPr>
                              <w:t>keeping Part B state stakeholders and leadership informed about the</w:t>
                            </w:r>
                            <w:r w:rsidRPr="00715349">
                              <w:rPr>
                                <w:rFonts w:ascii="Calibri" w:hAnsi="Calibri"/>
                                <w:color w:val="4C4D4F"/>
                                <w:spacing w:val="-2"/>
                              </w:rPr>
                              <w:t xml:space="preserve"> </w:t>
                            </w:r>
                            <w:r w:rsidRPr="00715349">
                              <w:rPr>
                                <w:rFonts w:ascii="Calibri" w:hAnsi="Calibri"/>
                                <w:color w:val="4C4D4F"/>
                              </w:rPr>
                              <w:t>initiative.</w:t>
                            </w:r>
                          </w:p>
                          <w:p w:rsidR="00055E7C" w:rsidRPr="00715349" w:rsidRDefault="00055E7C">
                            <w:pPr>
                              <w:pStyle w:val="BodyText"/>
                              <w:numPr>
                                <w:ilvl w:val="1"/>
                                <w:numId w:val="91"/>
                              </w:numPr>
                              <w:tabs>
                                <w:tab w:val="left" w:pos="540"/>
                              </w:tabs>
                              <w:spacing w:line="206" w:lineRule="auto"/>
                              <w:ind w:right="113"/>
                              <w:rPr>
                                <w:rFonts w:ascii="Calibri" w:hAnsi="Calibri"/>
                              </w:rPr>
                            </w:pPr>
                            <w:r w:rsidRPr="00715349">
                              <w:rPr>
                                <w:rFonts w:ascii="Calibri" w:hAnsi="Calibri"/>
                                <w:color w:val="055D8B"/>
                              </w:rPr>
                              <w:t>What is the communication plan (e.g., feedback loops, cycles) so that all stakeholders stay</w:t>
                            </w:r>
                            <w:r w:rsidRPr="00715349">
                              <w:rPr>
                                <w:rFonts w:ascii="Calibri" w:hAnsi="Calibri"/>
                                <w:color w:val="055D8B"/>
                                <w:spacing w:val="-22"/>
                              </w:rPr>
                              <w:t xml:space="preserve"> </w:t>
                            </w:r>
                            <w:r w:rsidRPr="00715349">
                              <w:rPr>
                                <w:rFonts w:ascii="Calibri" w:hAnsi="Calibri"/>
                                <w:color w:val="055D8B"/>
                              </w:rPr>
                              <w:t>informed and know both how and to whom feedback should be</w:t>
                            </w:r>
                            <w:r w:rsidRPr="00715349">
                              <w:rPr>
                                <w:rFonts w:ascii="Calibri" w:hAnsi="Calibri"/>
                                <w:color w:val="055D8B"/>
                                <w:spacing w:val="-2"/>
                              </w:rPr>
                              <w:t xml:space="preserve"> </w:t>
                            </w:r>
                            <w:r w:rsidRPr="00715349">
                              <w:rPr>
                                <w:rFonts w:ascii="Calibri" w:hAnsi="Calibri"/>
                                <w:color w:val="055D8B"/>
                              </w:rPr>
                              <w:t>provided?</w:t>
                            </w:r>
                          </w:p>
                          <w:p w:rsidR="00055E7C" w:rsidRPr="00715349" w:rsidRDefault="00055E7C">
                            <w:pPr>
                              <w:pStyle w:val="BodyText"/>
                              <w:numPr>
                                <w:ilvl w:val="1"/>
                                <w:numId w:val="91"/>
                              </w:numPr>
                              <w:tabs>
                                <w:tab w:val="left" w:pos="540"/>
                              </w:tabs>
                              <w:spacing w:line="206" w:lineRule="auto"/>
                              <w:ind w:right="69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leadership</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integrated</w:t>
                            </w:r>
                            <w:r w:rsidRPr="00715349">
                              <w:rPr>
                                <w:rFonts w:ascii="Calibri" w:hAnsi="Calibri"/>
                                <w:color w:val="055D8B"/>
                                <w:spacing w:val="-3"/>
                              </w:rPr>
                              <w:t xml:space="preserve"> </w:t>
                            </w:r>
                            <w:r w:rsidRPr="00715349">
                              <w:rPr>
                                <w:rFonts w:ascii="Calibri" w:hAnsi="Calibri"/>
                                <w:color w:val="055D8B"/>
                              </w:rPr>
                              <w:t>data system</w:t>
                            </w:r>
                            <w:r w:rsidRPr="00715349">
                              <w:rPr>
                                <w:rFonts w:ascii="Calibri" w:hAnsi="Calibri"/>
                                <w:color w:val="055D8B"/>
                                <w:spacing w:val="-1"/>
                              </w:rPr>
                              <w:t xml:space="preserve"> </w:t>
                            </w:r>
                            <w:r w:rsidRPr="00715349">
                              <w:rPr>
                                <w:rFonts w:ascii="Calibri" w:hAnsi="Calibri"/>
                                <w:color w:val="055D8B"/>
                              </w:rPr>
                              <w:t>initiative?</w:t>
                            </w:r>
                          </w:p>
                          <w:p w:rsidR="00055E7C" w:rsidRPr="00715349" w:rsidRDefault="00055E7C">
                            <w:pPr>
                              <w:pStyle w:val="BodyText"/>
                              <w:numPr>
                                <w:ilvl w:val="1"/>
                                <w:numId w:val="91"/>
                              </w:numPr>
                              <w:tabs>
                                <w:tab w:val="left" w:pos="540"/>
                              </w:tabs>
                              <w:spacing w:line="206" w:lineRule="auto"/>
                              <w:ind w:right="244"/>
                              <w:rPr>
                                <w:rFonts w:ascii="Calibri" w:hAnsi="Calibri"/>
                              </w:rPr>
                            </w:pPr>
                            <w:r w:rsidRPr="00715349">
                              <w:rPr>
                                <w:rFonts w:ascii="Calibri" w:hAnsi="Calibri"/>
                                <w:color w:val="055D8B"/>
                              </w:rPr>
                              <w:t>How often do Part B staff and internal stakeholders have an opportunity to provide input? What</w:t>
                            </w:r>
                            <w:r w:rsidRPr="00715349">
                              <w:rPr>
                                <w:rFonts w:ascii="Calibri" w:hAnsi="Calibri"/>
                                <w:color w:val="055D8B"/>
                                <w:spacing w:val="-22"/>
                              </w:rPr>
                              <w:t xml:space="preserve"> </w:t>
                            </w:r>
                            <w:r w:rsidRPr="00715349">
                              <w:rPr>
                                <w:rFonts w:ascii="Calibri" w:hAnsi="Calibri"/>
                                <w:color w:val="055D8B"/>
                              </w:rPr>
                              <w:t>is the method for submitting</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1"/>
                                <w:numId w:val="91"/>
                              </w:numPr>
                              <w:tabs>
                                <w:tab w:val="left" w:pos="540"/>
                              </w:tabs>
                              <w:spacing w:line="206" w:lineRule="auto"/>
                              <w:ind w:right="91"/>
                              <w:rPr>
                                <w:rFonts w:ascii="Calibri" w:hAnsi="Calibri"/>
                              </w:rPr>
                            </w:pPr>
                            <w:r w:rsidRPr="00715349">
                              <w:rPr>
                                <w:rFonts w:ascii="Calibri" w:hAnsi="Calibri"/>
                                <w:color w:val="055D8B"/>
                              </w:rPr>
                              <w:t>What process does the Part B SEA staff use to share information about the progress, challenges,</w:t>
                            </w:r>
                            <w:r w:rsidRPr="00715349">
                              <w:rPr>
                                <w:rFonts w:ascii="Calibri" w:hAnsi="Calibri"/>
                                <w:color w:val="055D8B"/>
                                <w:spacing w:val="-29"/>
                              </w:rPr>
                              <w:t xml:space="preserve"> </w:t>
                            </w:r>
                            <w:r w:rsidRPr="00715349">
                              <w:rPr>
                                <w:rFonts w:ascii="Calibri" w:hAnsi="Calibri"/>
                                <w:color w:val="055D8B"/>
                              </w:rPr>
                              <w:t>and needs of the initiative? What is the schedule (e.g., weekly, monthly) for information</w:t>
                            </w:r>
                            <w:r w:rsidRPr="00715349">
                              <w:rPr>
                                <w:rFonts w:ascii="Calibri" w:hAnsi="Calibri"/>
                                <w:color w:val="055D8B"/>
                                <w:spacing w:val="-22"/>
                              </w:rPr>
                              <w:t xml:space="preserve"> </w:t>
                            </w:r>
                            <w:r w:rsidRPr="00715349">
                              <w:rPr>
                                <w:rFonts w:ascii="Calibri" w:hAnsi="Calibri"/>
                                <w:color w:val="055D8B"/>
                              </w:rPr>
                              <w:t>sharing?</w:t>
                            </w:r>
                          </w:p>
                          <w:p w:rsidR="00055E7C" w:rsidRPr="00715349" w:rsidRDefault="00055E7C">
                            <w:pPr>
                              <w:pStyle w:val="BodyText"/>
                              <w:numPr>
                                <w:ilvl w:val="1"/>
                                <w:numId w:val="91"/>
                              </w:numPr>
                              <w:tabs>
                                <w:tab w:val="left" w:pos="540"/>
                              </w:tabs>
                              <w:spacing w:line="246" w:lineRule="exact"/>
                              <w:rPr>
                                <w:rFonts w:ascii="Calibri" w:hAnsi="Calibri"/>
                              </w:rPr>
                            </w:pPr>
                            <w:r w:rsidRPr="00715349">
                              <w:rPr>
                                <w:rFonts w:ascii="Calibri" w:hAnsi="Calibri"/>
                                <w:color w:val="055D8B"/>
                              </w:rPr>
                              <w:t>How often does the Part B SEA staff receive input and feedback from SEA</w:t>
                            </w:r>
                            <w:r w:rsidRPr="00715349">
                              <w:rPr>
                                <w:rFonts w:ascii="Calibri" w:hAnsi="Calibri"/>
                                <w:color w:val="055D8B"/>
                                <w:spacing w:val="-6"/>
                              </w:rPr>
                              <w:t xml:space="preserve"> </w:t>
                            </w:r>
                            <w:r w:rsidRPr="00715349">
                              <w:rPr>
                                <w:rFonts w:ascii="Calibri" w:hAnsi="Calibri"/>
                                <w:color w:val="055D8B"/>
                              </w:rPr>
                              <w:t>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350" type="#_x0000_t202" style="position:absolute;margin-left:115.25pt;margin-top:160.55pt;width:443.65pt;height:19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FHuAIAALc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" filled="f" stroked="f">
                <v:textbox inset="0,0,0,0">
                  <w:txbxContent>
                    <w:p w:rsidR="00055E7C" w:rsidRPr="00715349" w:rsidRDefault="00055E7C">
                      <w:pPr>
                        <w:pStyle w:val="BodyText"/>
                        <w:numPr>
                          <w:ilvl w:val="0"/>
                          <w:numId w:val="91"/>
                        </w:numPr>
                        <w:tabs>
                          <w:tab w:val="left" w:pos="370"/>
                        </w:tabs>
                        <w:spacing w:before="9" w:line="260" w:lineRule="exact"/>
                        <w:rPr>
                          <w:rFonts w:ascii="Calibri" w:hAnsi="Calibri"/>
                        </w:rPr>
                      </w:pPr>
                      <w:r w:rsidRPr="00715349">
                        <w:rPr>
                          <w:rFonts w:ascii="Calibri" w:hAnsi="Calibri"/>
                          <w:color w:val="4C4D4F"/>
                        </w:rPr>
                        <w:t>Part B state staff understand their role as stakeholders in the integrated data system</w:t>
                      </w:r>
                      <w:r w:rsidRPr="00715349">
                        <w:rPr>
                          <w:rFonts w:ascii="Calibri" w:hAnsi="Calibri"/>
                          <w:color w:val="4C4D4F"/>
                          <w:spacing w:val="-13"/>
                        </w:rPr>
                        <w:t xml:space="preserve"> </w:t>
                      </w:r>
                      <w:r w:rsidRPr="00715349">
                        <w:rPr>
                          <w:rFonts w:ascii="Calibri" w:hAnsi="Calibri"/>
                          <w:color w:val="4C4D4F"/>
                        </w:rPr>
                        <w:t>initiative.</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initiative for an integrated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What are the roles of internal and external stakeholders in the</w:t>
                      </w:r>
                      <w:r w:rsidRPr="00715349">
                        <w:rPr>
                          <w:rFonts w:ascii="Calibri" w:hAnsi="Calibri"/>
                          <w:color w:val="055D8B"/>
                          <w:spacing w:val="-3"/>
                        </w:rPr>
                        <w:t xml:space="preserve"> </w:t>
                      </w:r>
                      <w:r w:rsidRPr="00715349">
                        <w:rPr>
                          <w:rFonts w:ascii="Calibri" w:hAnsi="Calibri"/>
                          <w:color w:val="055D8B"/>
                        </w:rPr>
                        <w:t>initiative?</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How are the expectations of the initiative and roles of stakeholders</w:t>
                      </w:r>
                      <w:r w:rsidRPr="00715349">
                        <w:rPr>
                          <w:rFonts w:ascii="Calibri" w:hAnsi="Calibri"/>
                          <w:color w:val="055D8B"/>
                          <w:spacing w:val="-4"/>
                        </w:rPr>
                        <w:t xml:space="preserve"> </w:t>
                      </w:r>
                      <w:r w:rsidRPr="00715349">
                        <w:rPr>
                          <w:rFonts w:ascii="Calibri" w:hAnsi="Calibri"/>
                          <w:color w:val="055D8B"/>
                        </w:rPr>
                        <w:t>communicated?</w:t>
                      </w:r>
                    </w:p>
                    <w:p w:rsidR="00055E7C" w:rsidRPr="00715349" w:rsidRDefault="00055E7C">
                      <w:pPr>
                        <w:pStyle w:val="BodyText"/>
                        <w:numPr>
                          <w:ilvl w:val="0"/>
                          <w:numId w:val="91"/>
                        </w:numPr>
                        <w:tabs>
                          <w:tab w:val="left" w:pos="370"/>
                        </w:tabs>
                        <w:spacing w:before="12" w:line="206" w:lineRule="auto"/>
                        <w:ind w:right="262"/>
                        <w:rPr>
                          <w:rFonts w:ascii="Calibri" w:hAnsi="Calibri"/>
                        </w:rPr>
                      </w:pPr>
                      <w:r w:rsidRPr="00715349">
                        <w:rPr>
                          <w:rFonts w:ascii="Calibri" w:hAnsi="Calibri"/>
                          <w:color w:val="4C4D4F"/>
                        </w:rPr>
                        <w:t>Part B state staff participate as active stakeholders in the initiative in a variety of ways, such as responding to requests for input, acquiring knowledge about integrated data systems, and</w:t>
                      </w:r>
                      <w:r w:rsidRPr="00715349">
                        <w:rPr>
                          <w:rFonts w:ascii="Calibri" w:hAnsi="Calibri"/>
                          <w:color w:val="4C4D4F"/>
                          <w:spacing w:val="-28"/>
                        </w:rPr>
                        <w:t xml:space="preserve"> </w:t>
                      </w:r>
                      <w:r w:rsidRPr="00715349">
                        <w:rPr>
                          <w:rFonts w:ascii="Calibri" w:hAnsi="Calibri"/>
                          <w:color w:val="4C4D4F"/>
                        </w:rPr>
                        <w:t>keeping Part B state stakeholders and leadership informed about the</w:t>
                      </w:r>
                      <w:r w:rsidRPr="00715349">
                        <w:rPr>
                          <w:rFonts w:ascii="Calibri" w:hAnsi="Calibri"/>
                          <w:color w:val="4C4D4F"/>
                          <w:spacing w:val="-2"/>
                        </w:rPr>
                        <w:t xml:space="preserve"> </w:t>
                      </w:r>
                      <w:r w:rsidRPr="00715349">
                        <w:rPr>
                          <w:rFonts w:ascii="Calibri" w:hAnsi="Calibri"/>
                          <w:color w:val="4C4D4F"/>
                        </w:rPr>
                        <w:t>initiative.</w:t>
                      </w:r>
                    </w:p>
                    <w:p w:rsidR="00055E7C" w:rsidRPr="00715349" w:rsidRDefault="00055E7C">
                      <w:pPr>
                        <w:pStyle w:val="BodyText"/>
                        <w:numPr>
                          <w:ilvl w:val="1"/>
                          <w:numId w:val="91"/>
                        </w:numPr>
                        <w:tabs>
                          <w:tab w:val="left" w:pos="540"/>
                        </w:tabs>
                        <w:spacing w:line="206" w:lineRule="auto"/>
                        <w:ind w:right="113"/>
                        <w:rPr>
                          <w:rFonts w:ascii="Calibri" w:hAnsi="Calibri"/>
                        </w:rPr>
                      </w:pPr>
                      <w:r w:rsidRPr="00715349">
                        <w:rPr>
                          <w:rFonts w:ascii="Calibri" w:hAnsi="Calibri"/>
                          <w:color w:val="055D8B"/>
                        </w:rPr>
                        <w:t>What is the communication plan (e.g., feedback loops, cycles) so that all stakeholders stay</w:t>
                      </w:r>
                      <w:r w:rsidRPr="00715349">
                        <w:rPr>
                          <w:rFonts w:ascii="Calibri" w:hAnsi="Calibri"/>
                          <w:color w:val="055D8B"/>
                          <w:spacing w:val="-22"/>
                        </w:rPr>
                        <w:t xml:space="preserve"> </w:t>
                      </w:r>
                      <w:r w:rsidRPr="00715349">
                        <w:rPr>
                          <w:rFonts w:ascii="Calibri" w:hAnsi="Calibri"/>
                          <w:color w:val="055D8B"/>
                        </w:rPr>
                        <w:t>informed and know both how and to whom feedback should be</w:t>
                      </w:r>
                      <w:r w:rsidRPr="00715349">
                        <w:rPr>
                          <w:rFonts w:ascii="Calibri" w:hAnsi="Calibri"/>
                          <w:color w:val="055D8B"/>
                          <w:spacing w:val="-2"/>
                        </w:rPr>
                        <w:t xml:space="preserve"> </w:t>
                      </w:r>
                      <w:r w:rsidRPr="00715349">
                        <w:rPr>
                          <w:rFonts w:ascii="Calibri" w:hAnsi="Calibri"/>
                          <w:color w:val="055D8B"/>
                        </w:rPr>
                        <w:t>provided?</w:t>
                      </w:r>
                    </w:p>
                    <w:p w:rsidR="00055E7C" w:rsidRPr="00715349" w:rsidRDefault="00055E7C">
                      <w:pPr>
                        <w:pStyle w:val="BodyText"/>
                        <w:numPr>
                          <w:ilvl w:val="1"/>
                          <w:numId w:val="91"/>
                        </w:numPr>
                        <w:tabs>
                          <w:tab w:val="left" w:pos="540"/>
                        </w:tabs>
                        <w:spacing w:line="206" w:lineRule="auto"/>
                        <w:ind w:right="69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leadership</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integrated</w:t>
                      </w:r>
                      <w:r w:rsidRPr="00715349">
                        <w:rPr>
                          <w:rFonts w:ascii="Calibri" w:hAnsi="Calibri"/>
                          <w:color w:val="055D8B"/>
                          <w:spacing w:val="-3"/>
                        </w:rPr>
                        <w:t xml:space="preserve"> </w:t>
                      </w:r>
                      <w:r w:rsidRPr="00715349">
                        <w:rPr>
                          <w:rFonts w:ascii="Calibri" w:hAnsi="Calibri"/>
                          <w:color w:val="055D8B"/>
                        </w:rPr>
                        <w:t>data system</w:t>
                      </w:r>
                      <w:r w:rsidRPr="00715349">
                        <w:rPr>
                          <w:rFonts w:ascii="Calibri" w:hAnsi="Calibri"/>
                          <w:color w:val="055D8B"/>
                          <w:spacing w:val="-1"/>
                        </w:rPr>
                        <w:t xml:space="preserve"> </w:t>
                      </w:r>
                      <w:r w:rsidRPr="00715349">
                        <w:rPr>
                          <w:rFonts w:ascii="Calibri" w:hAnsi="Calibri"/>
                          <w:color w:val="055D8B"/>
                        </w:rPr>
                        <w:t>initiative?</w:t>
                      </w:r>
                    </w:p>
                    <w:p w:rsidR="00055E7C" w:rsidRPr="00715349" w:rsidRDefault="00055E7C">
                      <w:pPr>
                        <w:pStyle w:val="BodyText"/>
                        <w:numPr>
                          <w:ilvl w:val="1"/>
                          <w:numId w:val="91"/>
                        </w:numPr>
                        <w:tabs>
                          <w:tab w:val="left" w:pos="540"/>
                        </w:tabs>
                        <w:spacing w:line="206" w:lineRule="auto"/>
                        <w:ind w:right="244"/>
                        <w:rPr>
                          <w:rFonts w:ascii="Calibri" w:hAnsi="Calibri"/>
                        </w:rPr>
                      </w:pPr>
                      <w:r w:rsidRPr="00715349">
                        <w:rPr>
                          <w:rFonts w:ascii="Calibri" w:hAnsi="Calibri"/>
                          <w:color w:val="055D8B"/>
                        </w:rPr>
                        <w:t>How often do Part B staff and internal stakeholders have an opportunity to provide input? What</w:t>
                      </w:r>
                      <w:r w:rsidRPr="00715349">
                        <w:rPr>
                          <w:rFonts w:ascii="Calibri" w:hAnsi="Calibri"/>
                          <w:color w:val="055D8B"/>
                          <w:spacing w:val="-22"/>
                        </w:rPr>
                        <w:t xml:space="preserve"> </w:t>
                      </w:r>
                      <w:r w:rsidRPr="00715349">
                        <w:rPr>
                          <w:rFonts w:ascii="Calibri" w:hAnsi="Calibri"/>
                          <w:color w:val="055D8B"/>
                        </w:rPr>
                        <w:t>is the method for submitting</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1"/>
                          <w:numId w:val="91"/>
                        </w:numPr>
                        <w:tabs>
                          <w:tab w:val="left" w:pos="540"/>
                        </w:tabs>
                        <w:spacing w:line="206" w:lineRule="auto"/>
                        <w:ind w:right="91"/>
                        <w:rPr>
                          <w:rFonts w:ascii="Calibri" w:hAnsi="Calibri"/>
                        </w:rPr>
                      </w:pPr>
                      <w:r w:rsidRPr="00715349">
                        <w:rPr>
                          <w:rFonts w:ascii="Calibri" w:hAnsi="Calibri"/>
                          <w:color w:val="055D8B"/>
                        </w:rPr>
                        <w:t>What process does the Part B SEA staff use to share information about the progress, challenges,</w:t>
                      </w:r>
                      <w:r w:rsidRPr="00715349">
                        <w:rPr>
                          <w:rFonts w:ascii="Calibri" w:hAnsi="Calibri"/>
                          <w:color w:val="055D8B"/>
                          <w:spacing w:val="-29"/>
                        </w:rPr>
                        <w:t xml:space="preserve"> </w:t>
                      </w:r>
                      <w:r w:rsidRPr="00715349">
                        <w:rPr>
                          <w:rFonts w:ascii="Calibri" w:hAnsi="Calibri"/>
                          <w:color w:val="055D8B"/>
                        </w:rPr>
                        <w:t>and needs of the initiative? What is the schedule (e.g., weekly, monthly) for information</w:t>
                      </w:r>
                      <w:r w:rsidRPr="00715349">
                        <w:rPr>
                          <w:rFonts w:ascii="Calibri" w:hAnsi="Calibri"/>
                          <w:color w:val="055D8B"/>
                          <w:spacing w:val="-22"/>
                        </w:rPr>
                        <w:t xml:space="preserve"> </w:t>
                      </w:r>
                      <w:r w:rsidRPr="00715349">
                        <w:rPr>
                          <w:rFonts w:ascii="Calibri" w:hAnsi="Calibri"/>
                          <w:color w:val="055D8B"/>
                        </w:rPr>
                        <w:t>sharing?</w:t>
                      </w:r>
                    </w:p>
                    <w:p w:rsidR="00055E7C" w:rsidRPr="00715349" w:rsidRDefault="00055E7C">
                      <w:pPr>
                        <w:pStyle w:val="BodyText"/>
                        <w:numPr>
                          <w:ilvl w:val="1"/>
                          <w:numId w:val="91"/>
                        </w:numPr>
                        <w:tabs>
                          <w:tab w:val="left" w:pos="540"/>
                        </w:tabs>
                        <w:spacing w:line="246" w:lineRule="exact"/>
                        <w:rPr>
                          <w:rFonts w:ascii="Calibri" w:hAnsi="Calibri"/>
                        </w:rPr>
                      </w:pPr>
                      <w:r w:rsidRPr="00715349">
                        <w:rPr>
                          <w:rFonts w:ascii="Calibri" w:hAnsi="Calibri"/>
                          <w:color w:val="055D8B"/>
                        </w:rPr>
                        <w:t>How often does the Part B SEA staff receive input and feedback from SEA</w:t>
                      </w:r>
                      <w:r w:rsidRPr="00715349">
                        <w:rPr>
                          <w:rFonts w:ascii="Calibri" w:hAnsi="Calibri"/>
                          <w:color w:val="055D8B"/>
                          <w:spacing w:val="-6"/>
                        </w:rPr>
                        <w:t xml:space="preserve"> </w:t>
                      </w:r>
                      <w:r w:rsidRPr="00715349">
                        <w:rPr>
                          <w:rFonts w:ascii="Calibri" w:hAnsi="Calibri"/>
                          <w:color w:val="055D8B"/>
                        </w:rPr>
                        <w:t>leadership?</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68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912"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351" type="#_x0000_t202" style="position:absolute;margin-left:54pt;margin-top:57.6pt;width:7in;height:12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GEeCZ+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9D224D">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93952" behindDoc="1" locked="0" layoutInCell="1" allowOverlap="1" wp14:anchorId="47BE2E61" wp14:editId="660628C6">
                <wp:simplePos x="0" y="0"/>
                <wp:positionH relativeFrom="page">
                  <wp:posOffset>685800</wp:posOffset>
                </wp:positionH>
                <wp:positionV relativeFrom="paragraph">
                  <wp:posOffset>1426210</wp:posOffset>
                </wp:positionV>
                <wp:extent cx="6409944" cy="2476500"/>
                <wp:effectExtent l="0" t="0" r="10160" b="19050"/>
                <wp:wrapNone/>
                <wp:docPr id="1114" name="Group 1114"/>
                <wp:cNvGraphicFramePr/>
                <a:graphic xmlns:a="http://schemas.openxmlformats.org/drawingml/2006/main">
                  <a:graphicData uri="http://schemas.microsoft.com/office/word/2010/wordprocessingGroup">
                    <wpg:wgp>
                      <wpg:cNvGrpSpPr/>
                      <wpg:grpSpPr>
                        <a:xfrm>
                          <a:off x="0" y="0"/>
                          <a:ext cx="6409944" cy="2476500"/>
                          <a:chOff x="0" y="0"/>
                          <a:chExt cx="6400800" cy="3248025"/>
                        </a:xfrm>
                      </wpg:grpSpPr>
                      <wps:wsp>
                        <wps:cNvPr id="1135" name="Rectangle 113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Straight Connector 116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9883DE" id="Group 1114" o:spid="_x0000_s1026" style="position:absolute;margin-left:54pt;margin-top:112.3pt;width:504.7pt;height:195pt;z-index:-67288;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">
                <v:rect id="Rectangle 113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" filled="f" strokecolor="black [3213]" strokeweight=".5pt"/>
                <v:line id="Straight Connector 116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" strokecolor="black [3040]"/>
                <w10:wrap anchorx="page"/>
              </v:group>
            </w:pict>
          </mc:Fallback>
        </mc:AlternateContent>
      </w:r>
    </w:p>
    <w:p w:rsidR="00B1182C" w:rsidRPr="00715349" w:rsidRDefault="00BF18B2">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598336" behindDoc="1" locked="0" layoutInCell="1" allowOverlap="1">
                <wp:simplePos x="0" y="0"/>
                <wp:positionH relativeFrom="page">
                  <wp:posOffset>4076700</wp:posOffset>
                </wp:positionH>
                <wp:positionV relativeFrom="page">
                  <wp:posOffset>8383490</wp:posOffset>
                </wp:positionV>
                <wp:extent cx="69850" cy="191135"/>
                <wp:effectExtent l="0" t="0" r="6350" b="18415"/>
                <wp:wrapNone/>
                <wp:docPr id="889"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352" type="#_x0000_t202" style="position:absolute;margin-left:321pt;margin-top:660.1pt;width:5.5pt;height:15.0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K3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7312" behindDoc="1" locked="0" layoutInCell="1" allowOverlap="1">
                <wp:simplePos x="0" y="0"/>
                <wp:positionH relativeFrom="page">
                  <wp:posOffset>4076700</wp:posOffset>
                </wp:positionH>
                <wp:positionV relativeFrom="page">
                  <wp:posOffset>7709315</wp:posOffset>
                </wp:positionV>
                <wp:extent cx="69850" cy="191135"/>
                <wp:effectExtent l="0" t="0" r="6350" b="18415"/>
                <wp:wrapNone/>
                <wp:docPr id="890"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353" type="#_x0000_t202" style="position:absolute;margin-left:321pt;margin-top:607.05pt;width:5.5pt;height:15.0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pAtQIAALQ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4240" behindDoc="1" locked="0" layoutInCell="1" allowOverlap="1">
                <wp:simplePos x="0" y="0"/>
                <wp:positionH relativeFrom="page">
                  <wp:posOffset>4076700</wp:posOffset>
                </wp:positionH>
                <wp:positionV relativeFrom="page">
                  <wp:posOffset>6891435</wp:posOffset>
                </wp:positionV>
                <wp:extent cx="69850" cy="191135"/>
                <wp:effectExtent l="0" t="0" r="6350" b="18415"/>
                <wp:wrapNone/>
                <wp:docPr id="89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354" type="#_x0000_t202" style="position:absolute;margin-left:321pt;margin-top:542.65pt;width:5.5pt;height:15.0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0144" behindDoc="1" locked="0" layoutInCell="1" allowOverlap="1">
                <wp:simplePos x="0" y="0"/>
                <wp:positionH relativeFrom="page">
                  <wp:posOffset>4076700</wp:posOffset>
                </wp:positionH>
                <wp:positionV relativeFrom="page">
                  <wp:posOffset>5275995</wp:posOffset>
                </wp:positionV>
                <wp:extent cx="69850" cy="191135"/>
                <wp:effectExtent l="0" t="0" r="6350" b="18415"/>
                <wp:wrapNone/>
                <wp:docPr id="897"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355" type="#_x0000_t202" style="position:absolute;margin-left:321pt;margin-top:415.45pt;width:5.5pt;height:15.0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5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86048" behindDoc="1" locked="0" layoutInCell="1" allowOverlap="1">
                <wp:simplePos x="0" y="0"/>
                <wp:positionH relativeFrom="page">
                  <wp:posOffset>4076700</wp:posOffset>
                </wp:positionH>
                <wp:positionV relativeFrom="page">
                  <wp:posOffset>4610515</wp:posOffset>
                </wp:positionV>
                <wp:extent cx="69850" cy="191135"/>
                <wp:effectExtent l="0" t="0" r="6350" b="18415"/>
                <wp:wrapNone/>
                <wp:docPr id="901"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356" type="#_x0000_t202" style="position:absolute;margin-left:321pt;margin-top:363.05pt;width:5.5pt;height:15.0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5JWsgIAALQ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6288" behindDoc="1" locked="0" layoutInCell="1" allowOverlap="1">
                <wp:simplePos x="0" y="0"/>
                <wp:positionH relativeFrom="page">
                  <wp:posOffset>762000</wp:posOffset>
                </wp:positionH>
                <wp:positionV relativeFrom="page">
                  <wp:posOffset>7147340</wp:posOffset>
                </wp:positionV>
                <wp:extent cx="69850" cy="191135"/>
                <wp:effectExtent l="0" t="0" r="6350" b="18415"/>
                <wp:wrapNone/>
                <wp:docPr id="891"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357" type="#_x0000_t202" style="position:absolute;margin-left:60pt;margin-top:562.8pt;width:5.5pt;height:15.0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9ZsgIAALQ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&#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88096" behindDoc="1" locked="0" layoutInCell="1" allowOverlap="1">
                <wp:simplePos x="0" y="0"/>
                <wp:positionH relativeFrom="page">
                  <wp:posOffset>762000</wp:posOffset>
                </wp:positionH>
                <wp:positionV relativeFrom="page">
                  <wp:posOffset>5133755</wp:posOffset>
                </wp:positionV>
                <wp:extent cx="69850" cy="191135"/>
                <wp:effectExtent l="0" t="0" r="6350" b="18415"/>
                <wp:wrapNone/>
                <wp:docPr id="899"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358" type="#_x0000_t202" style="position:absolute;margin-left:60pt;margin-top:404.25pt;width:5.5pt;height:15.0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Mjsw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1168" behindDoc="1" locked="0" layoutInCell="1" allowOverlap="1">
                <wp:simplePos x="0" y="0"/>
                <wp:positionH relativeFrom="page">
                  <wp:posOffset>762000</wp:posOffset>
                </wp:positionH>
                <wp:positionV relativeFrom="page">
                  <wp:posOffset>5646835</wp:posOffset>
                </wp:positionV>
                <wp:extent cx="69850" cy="191135"/>
                <wp:effectExtent l="0" t="0" r="6350" b="18415"/>
                <wp:wrapNone/>
                <wp:docPr id="896"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359" type="#_x0000_t202" style="position:absolute;margin-left:60pt;margin-top:444.65pt;width:5.5pt;height:15.0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8tswIAALQFAAAOAAAAZHJzL2Uyb0RvYy54bWysVG1vmzAQ/j5p/8HydwokhAI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78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11"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66923" id="Line 906" o:spid="_x0000_s1026" style="position:absolute;z-index:-1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2NIQIAAEUEAAAOAAAAZHJzL2Uyb0RvYy54bWysU8GO2jAQvVfqP1i+QxLIUo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&#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DCVK2N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78880" behindDoc="1" locked="0" layoutInCell="1" allowOverlap="1">
                <wp:simplePos x="0" y="0"/>
                <wp:positionH relativeFrom="page">
                  <wp:posOffset>685800</wp:posOffset>
                </wp:positionH>
                <wp:positionV relativeFrom="page">
                  <wp:posOffset>2019300</wp:posOffset>
                </wp:positionV>
                <wp:extent cx="6400800" cy="0"/>
                <wp:effectExtent l="38100" t="38100" r="38100" b="38100"/>
                <wp:wrapNone/>
                <wp:docPr id="910"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7AD92" id="Line 905" o:spid="_x0000_s1026" style="position:absolute;z-index:-16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59pt" to="55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SfIgIAAEYEAAAOAAAAZHJzL2Uyb0RvYy54bWysU8GO2jAQvVfqP1i+QxIaW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579904"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907"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908" name="Rectangle 904"/>
                        <wps:cNvSpPr>
                          <a:spLocks noChangeArrowheads="1"/>
                        </wps:cNvSpPr>
                        <wps:spPr bwMode="auto">
                          <a:xfrm>
                            <a:off x="1080" y="1983"/>
                            <a:ext cx="479" cy="479"/>
                          </a:xfrm>
                          <a:prstGeom prst="rect">
                            <a:avLst/>
                          </a:prstGeom>
                          <a:solidFill>
                            <a:srgbClr val="36B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9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26" y="2032"/>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7E0F68" id="Group 902" o:spid="_x0000_s1026" style="position:absolute;margin-left:54pt;margin-top:99.2pt;width:23.95pt;height:23.95pt;z-index:-163568;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">
                <v:rect id="Rectangle 904"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" fillcolor="#36b6cf" stroked="f"/>
                <v:shape id="Picture 903" o:spid="_x0000_s1028" type="#_x0000_t75" style="position:absolute;left:1126;top:2032;width:38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">
                  <v:imagedata r:id="rId82"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8092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90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360" type="#_x0000_t202" style="position:absolute;margin-left:53pt;margin-top:47.1pt;width:299pt;height:13.2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yQk8Br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1952" behindDoc="1" locked="0" layoutInCell="1" allowOverlap="1">
                <wp:simplePos x="0" y="0"/>
                <wp:positionH relativeFrom="page">
                  <wp:posOffset>1073150</wp:posOffset>
                </wp:positionH>
                <wp:positionV relativeFrom="page">
                  <wp:posOffset>1297940</wp:posOffset>
                </wp:positionV>
                <wp:extent cx="4872355" cy="657860"/>
                <wp:effectExtent l="0" t="2540" r="0" b="0"/>
                <wp:wrapNone/>
                <wp:docPr id="905"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2" w:line="208" w:lineRule="auto"/>
                              <w:ind w:left="20" w:right="-1"/>
                              <w:rPr>
                                <w:rFonts w:ascii="Calibri" w:hAnsi="Calibri"/>
                                <w:b/>
                                <w:sz w:val="40"/>
                              </w:rPr>
                            </w:pPr>
                            <w:r w:rsidRPr="00715349">
                              <w:rPr>
                                <w:rFonts w:ascii="Calibri" w:hAnsi="Calibri"/>
                                <w:b/>
                                <w:color w:val="007F74"/>
                                <w:sz w:val="40"/>
                              </w:rPr>
                              <w:t>Inf</w:t>
                            </w:r>
                            <w:bookmarkStart w:id="18" w:name="Information_Technology_(IT)_System_Desig"/>
                            <w:bookmarkEnd w:id="18"/>
                            <w:r w:rsidRPr="00715349">
                              <w:rPr>
                                <w:rFonts w:ascii="Calibri" w:hAnsi="Calibri"/>
                                <w:b/>
                                <w:color w:val="007F74"/>
                                <w:sz w:val="40"/>
                              </w:rPr>
                              <w:t xml:space="preserve">ormation </w:t>
                            </w:r>
                            <w:r w:rsidRPr="00715349">
                              <w:rPr>
                                <w:rFonts w:ascii="Calibri" w:hAnsi="Calibri"/>
                                <w:b/>
                                <w:color w:val="007F74"/>
                                <w:spacing w:val="-4"/>
                                <w:sz w:val="40"/>
                              </w:rPr>
                              <w:t xml:space="preserve">Technology </w:t>
                            </w:r>
                            <w:r w:rsidRPr="00715349">
                              <w:rPr>
                                <w:rFonts w:ascii="Calibri" w:hAnsi="Calibri"/>
                                <w:b/>
                                <w:color w:val="007F74"/>
                                <w:spacing w:val="1"/>
                                <w:sz w:val="40"/>
                              </w:rPr>
                              <w:t xml:space="preserve">(IT) </w:t>
                            </w:r>
                            <w:r w:rsidRPr="00715349">
                              <w:rPr>
                                <w:rFonts w:ascii="Calibri" w:hAnsi="Calibri"/>
                                <w:b/>
                                <w:color w:val="007F74"/>
                                <w:spacing w:val="-3"/>
                                <w:sz w:val="40"/>
                              </w:rPr>
                              <w:t xml:space="preserve">System </w:t>
                            </w:r>
                            <w:r w:rsidRPr="00715349">
                              <w:rPr>
                                <w:rFonts w:ascii="Calibri" w:hAnsi="Calibri"/>
                                <w:b/>
                                <w:color w:val="007F74"/>
                                <w:sz w:val="40"/>
                              </w:rPr>
                              <w:t>Design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361" type="#_x0000_t202" style="position:absolute;margin-left:84.5pt;margin-top:102.2pt;width:383.65pt;height:51.8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YVuA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" filled="f" stroked="f">
                <v:textbox inset="0,0,0,0">
                  <w:txbxContent>
                    <w:p w:rsidR="00055E7C" w:rsidRPr="00715349" w:rsidRDefault="00055E7C">
                      <w:pPr>
                        <w:spacing w:before="2" w:line="208" w:lineRule="auto"/>
                        <w:ind w:left="20" w:right="-1"/>
                        <w:rPr>
                          <w:rFonts w:ascii="Calibri" w:hAnsi="Calibri"/>
                          <w:b/>
                          <w:sz w:val="40"/>
                        </w:rPr>
                      </w:pPr>
                      <w:r w:rsidRPr="00715349">
                        <w:rPr>
                          <w:rFonts w:ascii="Calibri" w:hAnsi="Calibri"/>
                          <w:b/>
                          <w:color w:val="007F74"/>
                          <w:sz w:val="40"/>
                        </w:rPr>
                        <w:t>Inf</w:t>
                      </w:r>
                      <w:bookmarkStart w:id="36" w:name="Information_Technology_(IT)_System_Desig"/>
                      <w:bookmarkEnd w:id="36"/>
                      <w:r w:rsidRPr="00715349">
                        <w:rPr>
                          <w:rFonts w:ascii="Calibri" w:hAnsi="Calibri"/>
                          <w:b/>
                          <w:color w:val="007F74"/>
                          <w:sz w:val="40"/>
                        </w:rPr>
                        <w:t xml:space="preserve">ormation </w:t>
                      </w:r>
                      <w:r w:rsidRPr="00715349">
                        <w:rPr>
                          <w:rFonts w:ascii="Calibri" w:hAnsi="Calibri"/>
                          <w:b/>
                          <w:color w:val="007F74"/>
                          <w:spacing w:val="-4"/>
                          <w:sz w:val="40"/>
                        </w:rPr>
                        <w:t xml:space="preserve">Technology </w:t>
                      </w:r>
                      <w:r w:rsidRPr="00715349">
                        <w:rPr>
                          <w:rFonts w:ascii="Calibri" w:hAnsi="Calibri"/>
                          <w:b/>
                          <w:color w:val="007F74"/>
                          <w:spacing w:val="1"/>
                          <w:sz w:val="40"/>
                        </w:rPr>
                        <w:t xml:space="preserve">(IT) </w:t>
                      </w:r>
                      <w:r w:rsidRPr="00715349">
                        <w:rPr>
                          <w:rFonts w:ascii="Calibri" w:hAnsi="Calibri"/>
                          <w:b/>
                          <w:color w:val="007F74"/>
                          <w:spacing w:val="-3"/>
                          <w:sz w:val="40"/>
                        </w:rPr>
                        <w:t xml:space="preserve">System </w:t>
                      </w:r>
                      <w:r w:rsidRPr="00715349">
                        <w:rPr>
                          <w:rFonts w:ascii="Calibri" w:hAnsi="Calibri"/>
                          <w:b/>
                          <w:color w:val="007F74"/>
                          <w:sz w:val="40"/>
                        </w:rPr>
                        <w:t>Design and Development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2976" behindDoc="1" locked="0" layoutInCell="1" allowOverlap="1">
                <wp:simplePos x="0" y="0"/>
                <wp:positionH relativeFrom="page">
                  <wp:posOffset>673100</wp:posOffset>
                </wp:positionH>
                <wp:positionV relativeFrom="page">
                  <wp:posOffset>2222500</wp:posOffset>
                </wp:positionV>
                <wp:extent cx="6377305" cy="1786255"/>
                <wp:effectExtent l="0" t="3175" r="0" b="1270"/>
                <wp:wrapNone/>
                <wp:docPr id="904"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78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BF18B2">
                            <w:pPr>
                              <w:spacing w:line="228" w:lineRule="auto"/>
                              <w:ind w:left="20"/>
                              <w:rPr>
                                <w:rFonts w:ascii="Calibri" w:hAnsi="Calibri"/>
                                <w:sz w:val="21"/>
                              </w:rPr>
                            </w:pPr>
                            <w:r w:rsidRPr="00715349">
                              <w:rPr>
                                <w:rFonts w:ascii="Calibri" w:hAnsi="Calibri"/>
                                <w:color w:val="4C4D4F"/>
                                <w:spacing w:val="-3"/>
                                <w:sz w:val="21"/>
                              </w:rPr>
                              <w:t xml:space="preserve">The Information </w:t>
                            </w:r>
                            <w:r w:rsidRPr="00715349">
                              <w:rPr>
                                <w:rFonts w:ascii="Calibri" w:hAnsi="Calibri"/>
                                <w:color w:val="4C4D4F"/>
                                <w:spacing w:val="-5"/>
                                <w:sz w:val="21"/>
                              </w:rPr>
                              <w:t xml:space="preserve">Technology </w:t>
                            </w:r>
                            <w:r w:rsidRPr="00715349">
                              <w:rPr>
                                <w:rFonts w:ascii="Calibri" w:hAnsi="Calibri"/>
                                <w:color w:val="4C4D4F"/>
                                <w:sz w:val="21"/>
                              </w:rPr>
                              <w:t xml:space="preserve">(IT) </w:t>
                            </w:r>
                            <w:r w:rsidRPr="00715349">
                              <w:rPr>
                                <w:rFonts w:ascii="Calibri" w:hAnsi="Calibri"/>
                                <w:color w:val="4C4D4F"/>
                                <w:spacing w:val="-3"/>
                                <w:sz w:val="21"/>
                              </w:rPr>
                              <w:t xml:space="preserve">System Design </w:t>
                            </w:r>
                            <w:r w:rsidRPr="00715349">
                              <w:rPr>
                                <w:rFonts w:ascii="Calibri" w:hAnsi="Calibri"/>
                                <w:color w:val="4C4D4F"/>
                                <w:sz w:val="21"/>
                              </w:rPr>
                              <w:t xml:space="preserve">and </w:t>
                            </w:r>
                            <w:r w:rsidRPr="00715349">
                              <w:rPr>
                                <w:rFonts w:ascii="Calibri" w:hAnsi="Calibri"/>
                                <w:color w:val="4C4D4F"/>
                                <w:spacing w:val="-3"/>
                                <w:sz w:val="21"/>
                              </w:rPr>
                              <w:t xml:space="preserve">Development component targets </w:t>
                            </w:r>
                            <w:r w:rsidRPr="00715349">
                              <w:rPr>
                                <w:rFonts w:ascii="Calibri" w:hAnsi="Calibri"/>
                                <w:color w:val="4C4D4F"/>
                                <w:sz w:val="21"/>
                              </w:rPr>
                              <w:t xml:space="preserve">the </w:t>
                            </w:r>
                            <w:r w:rsidRPr="00715349">
                              <w:rPr>
                                <w:rFonts w:ascii="Calibri" w:hAnsi="Calibri"/>
                                <w:color w:val="4C4D4F"/>
                                <w:spacing w:val="-3"/>
                                <w:sz w:val="21"/>
                              </w:rPr>
                              <w:t xml:space="preserve">creation </w:t>
                            </w:r>
                            <w:r w:rsidRPr="00715349">
                              <w:rPr>
                                <w:rFonts w:ascii="Calibri" w:hAnsi="Calibri"/>
                                <w:color w:val="4C4D4F"/>
                                <w:sz w:val="21"/>
                              </w:rPr>
                              <w:t xml:space="preserve">or </w:t>
                            </w:r>
                            <w:r w:rsidRPr="00715349">
                              <w:rPr>
                                <w:rFonts w:ascii="Calibri" w:hAnsi="Calibri"/>
                                <w:color w:val="4C4D4F"/>
                                <w:spacing w:val="-3"/>
                                <w:sz w:val="21"/>
                              </w:rPr>
                              <w:t xml:space="preserve">upgrading of Part </w:t>
                            </w:r>
                            <w:r w:rsidRPr="00715349">
                              <w:rPr>
                                <w:rFonts w:ascii="Calibri" w:hAnsi="Calibri"/>
                                <w:color w:val="4C4D4F"/>
                                <w:sz w:val="21"/>
                              </w:rPr>
                              <w:t xml:space="preserve">B IT </w:t>
                            </w:r>
                            <w:r w:rsidRPr="00715349">
                              <w:rPr>
                                <w:rFonts w:ascii="Calibri" w:hAnsi="Calibri"/>
                                <w:color w:val="4C4D4F"/>
                                <w:spacing w:val="-3"/>
                                <w:sz w:val="21"/>
                              </w:rPr>
                              <w:t xml:space="preserve">data </w:t>
                            </w:r>
                            <w:r w:rsidRPr="00715349">
                              <w:rPr>
                                <w:rFonts w:ascii="Calibri" w:hAnsi="Calibri"/>
                                <w:color w:val="4C4D4F"/>
                                <w:spacing w:val="-4"/>
                                <w:sz w:val="21"/>
                              </w:rPr>
                              <w:t xml:space="preserve">systems, </w:t>
                            </w:r>
                            <w:r w:rsidRPr="00715349">
                              <w:rPr>
                                <w:rFonts w:ascii="Calibri" w:hAnsi="Calibri"/>
                                <w:color w:val="4C4D4F"/>
                                <w:spacing w:val="-3"/>
                                <w:sz w:val="21"/>
                              </w:rPr>
                              <w:t xml:space="preserve">noting that multiple systems may </w:t>
                            </w:r>
                            <w:r w:rsidRPr="00715349">
                              <w:rPr>
                                <w:rFonts w:ascii="Calibri" w:hAnsi="Calibri"/>
                                <w:color w:val="4C4D4F"/>
                                <w:sz w:val="21"/>
                              </w:rPr>
                              <w:t xml:space="preserve">be </w:t>
                            </w:r>
                            <w:r w:rsidRPr="00715349">
                              <w:rPr>
                                <w:rFonts w:ascii="Calibri" w:hAnsi="Calibri"/>
                                <w:color w:val="4C4D4F"/>
                                <w:spacing w:val="-3"/>
                                <w:sz w:val="21"/>
                              </w:rPr>
                              <w:t xml:space="preserve">related </w:t>
                            </w:r>
                            <w:r w:rsidRPr="00715349">
                              <w:rPr>
                                <w:rFonts w:ascii="Calibri" w:hAnsi="Calibri"/>
                                <w:color w:val="4C4D4F"/>
                                <w:sz w:val="21"/>
                              </w:rPr>
                              <w:t xml:space="preserve">to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w:t>
                            </w:r>
                            <w:r w:rsidRPr="00715349">
                              <w:rPr>
                                <w:rFonts w:ascii="Calibri" w:hAnsi="Calibri"/>
                                <w:color w:val="4C4D4F"/>
                                <w:spacing w:val="-5"/>
                                <w:sz w:val="21"/>
                              </w:rPr>
                              <w:t xml:space="preserve">Further, </w:t>
                            </w:r>
                            <w:r w:rsidRPr="00715349">
                              <w:rPr>
                                <w:rFonts w:ascii="Calibri" w:hAnsi="Calibri"/>
                                <w:color w:val="4C4D4F"/>
                                <w:spacing w:val="-3"/>
                                <w:sz w:val="21"/>
                              </w:rPr>
                              <w:t xml:space="preserve">this component focuses on </w:t>
                            </w:r>
                            <w:r w:rsidRPr="00715349">
                              <w:rPr>
                                <w:rFonts w:ascii="Calibri" w:hAnsi="Calibri"/>
                                <w:color w:val="4C4D4F"/>
                                <w:sz w:val="21"/>
                              </w:rPr>
                              <w:t xml:space="preserve">the </w:t>
                            </w:r>
                            <w:r w:rsidRPr="00715349">
                              <w:rPr>
                                <w:rFonts w:ascii="Calibri" w:hAnsi="Calibri"/>
                                <w:color w:val="4C4D4F"/>
                                <w:spacing w:val="-3"/>
                                <w:sz w:val="21"/>
                              </w:rPr>
                              <w:t xml:space="preserve">purposes, uses, </w:t>
                            </w:r>
                            <w:r w:rsidRPr="00715349">
                              <w:rPr>
                                <w:rFonts w:ascii="Calibri" w:hAnsi="Calibri"/>
                                <w:color w:val="4C4D4F"/>
                                <w:sz w:val="21"/>
                              </w:rPr>
                              <w:t xml:space="preserve">and </w:t>
                            </w:r>
                            <w:r w:rsidRPr="00715349">
                              <w:rPr>
                                <w:rFonts w:ascii="Calibri" w:hAnsi="Calibri"/>
                                <w:color w:val="4C4D4F"/>
                                <w:spacing w:val="-3"/>
                                <w:sz w:val="21"/>
                              </w:rPr>
                              <w:t xml:space="preserve">designs </w:t>
                            </w:r>
                            <w:r w:rsidRPr="00715349">
                              <w:rPr>
                                <w:rFonts w:ascii="Calibri" w:hAnsi="Calibri"/>
                                <w:color w:val="4C4D4F"/>
                                <w:sz w:val="21"/>
                              </w:rPr>
                              <w:t xml:space="preserve">of IT as a support and aid in </w:t>
                            </w:r>
                            <w:r w:rsidRPr="00715349">
                              <w:rPr>
                                <w:rFonts w:ascii="Calibri" w:hAnsi="Calibri"/>
                                <w:color w:val="4C4D4F"/>
                                <w:spacing w:val="-3"/>
                                <w:sz w:val="21"/>
                              </w:rPr>
                              <w:t xml:space="preserve">achieving </w:t>
                            </w:r>
                            <w:r w:rsidRPr="00715349">
                              <w:rPr>
                                <w:rFonts w:ascii="Calibri" w:hAnsi="Calibri"/>
                                <w:color w:val="4C4D4F"/>
                                <w:sz w:val="21"/>
                              </w:rPr>
                              <w:t xml:space="preserve">and </w:t>
                            </w:r>
                            <w:r w:rsidRPr="00715349">
                              <w:rPr>
                                <w:rFonts w:ascii="Calibri" w:hAnsi="Calibri"/>
                                <w:color w:val="4C4D4F"/>
                                <w:spacing w:val="-3"/>
                                <w:sz w:val="21"/>
                              </w:rPr>
                              <w:t xml:space="preserve">maintaining high data </w:t>
                            </w:r>
                            <w:r w:rsidRPr="00715349">
                              <w:rPr>
                                <w:rFonts w:ascii="Calibri" w:hAnsi="Calibri"/>
                                <w:color w:val="4C4D4F"/>
                                <w:spacing w:val="-4"/>
                                <w:sz w:val="21"/>
                              </w:rPr>
                              <w:t xml:space="preserve">quality. </w:t>
                            </w:r>
                            <w:r w:rsidRPr="00715349">
                              <w:rPr>
                                <w:rFonts w:ascii="Calibri" w:hAnsi="Calibri"/>
                                <w:color w:val="4C4D4F"/>
                                <w:spacing w:val="-3"/>
                                <w:sz w:val="21"/>
                              </w:rPr>
                              <w:t xml:space="preserve">Where the other components may encompass </w:t>
                            </w:r>
                            <w:r w:rsidRPr="00715349">
                              <w:rPr>
                                <w:rFonts w:ascii="Calibri" w:hAnsi="Calibri"/>
                                <w:color w:val="4C4D4F"/>
                                <w:sz w:val="21"/>
                              </w:rPr>
                              <w:t xml:space="preserve">a </w:t>
                            </w:r>
                            <w:r w:rsidRPr="00715349">
                              <w:rPr>
                                <w:rFonts w:ascii="Calibri" w:hAnsi="Calibri"/>
                                <w:color w:val="4C4D4F"/>
                                <w:spacing w:val="-3"/>
                                <w:sz w:val="21"/>
                              </w:rPr>
                              <w:t xml:space="preserve">range </w:t>
                            </w:r>
                            <w:r w:rsidRPr="00715349">
                              <w:rPr>
                                <w:rFonts w:ascii="Calibri" w:hAnsi="Calibri"/>
                                <w:color w:val="4C4D4F"/>
                                <w:sz w:val="21"/>
                              </w:rPr>
                              <w:t xml:space="preserve">of </w:t>
                            </w:r>
                            <w:r w:rsidRPr="00715349">
                              <w:rPr>
                                <w:rFonts w:ascii="Calibri" w:hAnsi="Calibri"/>
                                <w:color w:val="4C4D4F"/>
                                <w:spacing w:val="-3"/>
                                <w:sz w:val="21"/>
                              </w:rPr>
                              <w:t xml:space="preserve">strategies </w:t>
                            </w:r>
                            <w:r w:rsidRPr="00715349">
                              <w:rPr>
                                <w:rFonts w:ascii="Calibri" w:hAnsi="Calibri"/>
                                <w:color w:val="4C4D4F"/>
                                <w:sz w:val="21"/>
                              </w:rPr>
                              <w:t xml:space="preserve">and </w:t>
                            </w:r>
                            <w:r w:rsidRPr="00715349">
                              <w:rPr>
                                <w:rFonts w:ascii="Calibri" w:hAnsi="Calibri"/>
                                <w:color w:val="4C4D4F"/>
                                <w:spacing w:val="-3"/>
                                <w:sz w:val="21"/>
                              </w:rPr>
                              <w:t xml:space="preserve">actions </w:t>
                            </w:r>
                            <w:r w:rsidRPr="00715349">
                              <w:rPr>
                                <w:rFonts w:ascii="Calibri" w:hAnsi="Calibri"/>
                                <w:color w:val="4C4D4F"/>
                                <w:sz w:val="21"/>
                              </w:rPr>
                              <w:t xml:space="preserve">to </w:t>
                            </w:r>
                            <w:r w:rsidRPr="00715349">
                              <w:rPr>
                                <w:rFonts w:ascii="Calibri" w:hAnsi="Calibri"/>
                                <w:color w:val="4C4D4F"/>
                                <w:spacing w:val="-3"/>
                                <w:sz w:val="21"/>
                              </w:rPr>
                              <w:t xml:space="preserve">ensure data </w:t>
                            </w:r>
                            <w:r w:rsidRPr="00715349">
                              <w:rPr>
                                <w:rFonts w:ascii="Calibri" w:hAnsi="Calibri"/>
                                <w:color w:val="4C4D4F"/>
                                <w:spacing w:val="-4"/>
                                <w:sz w:val="21"/>
                              </w:rPr>
                              <w:t xml:space="preserve">quality, </w:t>
                            </w:r>
                            <w:r w:rsidRPr="00715349">
                              <w:rPr>
                                <w:rFonts w:ascii="Calibri" w:hAnsi="Calibri"/>
                                <w:color w:val="4C4D4F"/>
                                <w:spacing w:val="-3"/>
                                <w:sz w:val="21"/>
                              </w:rPr>
                              <w:t xml:space="preserve">this component </w:t>
                            </w:r>
                            <w:r w:rsidRPr="00715349">
                              <w:rPr>
                                <w:rFonts w:ascii="Calibri" w:hAnsi="Calibri"/>
                                <w:color w:val="4C4D4F"/>
                                <w:sz w:val="21"/>
                              </w:rPr>
                              <w:t xml:space="preserve">is </w:t>
                            </w:r>
                            <w:r w:rsidRPr="00715349">
                              <w:rPr>
                                <w:rFonts w:ascii="Calibri" w:hAnsi="Calibri"/>
                                <w:color w:val="4C4D4F"/>
                                <w:spacing w:val="-3"/>
                                <w:sz w:val="21"/>
                              </w:rPr>
                              <w:t xml:space="preserve">specific </w:t>
                            </w:r>
                            <w:r w:rsidRPr="00715349">
                              <w:rPr>
                                <w:rFonts w:ascii="Calibri" w:hAnsi="Calibri"/>
                                <w:color w:val="4C4D4F"/>
                                <w:sz w:val="21"/>
                              </w:rPr>
                              <w:t xml:space="preserve">to the </w:t>
                            </w:r>
                            <w:r w:rsidRPr="00715349">
                              <w:rPr>
                                <w:rFonts w:ascii="Calibri" w:hAnsi="Calibri"/>
                                <w:color w:val="4C4D4F"/>
                                <w:spacing w:val="-3"/>
                                <w:sz w:val="21"/>
                              </w:rPr>
                              <w:t xml:space="preserve">design </w:t>
                            </w:r>
                            <w:r w:rsidRPr="00715349">
                              <w:rPr>
                                <w:rFonts w:ascii="Calibri" w:hAnsi="Calibri"/>
                                <w:color w:val="4C4D4F"/>
                                <w:sz w:val="21"/>
                              </w:rPr>
                              <w:t xml:space="preserve">and </w:t>
                            </w:r>
                            <w:r w:rsidRPr="00715349">
                              <w:rPr>
                                <w:rFonts w:ascii="Calibri" w:hAnsi="Calibri"/>
                                <w:color w:val="4C4D4F"/>
                                <w:spacing w:val="-3"/>
                                <w:sz w:val="21"/>
                              </w:rPr>
                              <w:t xml:space="preserve">deployment </w:t>
                            </w:r>
                            <w:r w:rsidRPr="00715349">
                              <w:rPr>
                                <w:rFonts w:ascii="Calibri" w:hAnsi="Calibri"/>
                                <w:color w:val="4C4D4F"/>
                                <w:sz w:val="21"/>
                              </w:rPr>
                              <w:t xml:space="preserve">of one or </w:t>
                            </w:r>
                            <w:r w:rsidRPr="00715349">
                              <w:rPr>
                                <w:rFonts w:ascii="Calibri" w:hAnsi="Calibri"/>
                                <w:color w:val="4C4D4F"/>
                                <w:spacing w:val="-3"/>
                                <w:sz w:val="21"/>
                              </w:rPr>
                              <w:t xml:space="preserve">more state-level </w:t>
                            </w:r>
                            <w:r w:rsidRPr="00715349">
                              <w:rPr>
                                <w:rFonts w:ascii="Calibri" w:hAnsi="Calibri"/>
                                <w:color w:val="4C4D4F"/>
                                <w:sz w:val="21"/>
                              </w:rPr>
                              <w:t xml:space="preserve">IT </w:t>
                            </w:r>
                            <w:r w:rsidRPr="00715349">
                              <w:rPr>
                                <w:rFonts w:ascii="Calibri" w:hAnsi="Calibri"/>
                                <w:color w:val="4C4D4F"/>
                                <w:spacing w:val="-3"/>
                                <w:sz w:val="21"/>
                              </w:rPr>
                              <w:t xml:space="preserve">systems </w:t>
                            </w:r>
                            <w:r w:rsidRPr="00715349">
                              <w:rPr>
                                <w:rFonts w:ascii="Calibri" w:hAnsi="Calibri"/>
                                <w:color w:val="4C4D4F"/>
                                <w:sz w:val="21"/>
                              </w:rPr>
                              <w:t xml:space="preserve">to </w:t>
                            </w:r>
                            <w:r w:rsidRPr="00715349">
                              <w:rPr>
                                <w:rFonts w:ascii="Calibri" w:hAnsi="Calibri"/>
                                <w:color w:val="4C4D4F"/>
                                <w:spacing w:val="-3"/>
                                <w:sz w:val="21"/>
                              </w:rPr>
                              <w:t xml:space="preserve">ensure data </w:t>
                            </w:r>
                            <w:r w:rsidRPr="00715349">
                              <w:rPr>
                                <w:rFonts w:ascii="Calibri" w:hAnsi="Calibri"/>
                                <w:color w:val="4C4D4F"/>
                                <w:sz w:val="21"/>
                              </w:rPr>
                              <w:t xml:space="preserve">quality; </w:t>
                            </w:r>
                            <w:r w:rsidRPr="00715349">
                              <w:rPr>
                                <w:rFonts w:ascii="Calibri" w:hAnsi="Calibri"/>
                                <w:color w:val="4C4D4F"/>
                                <w:spacing w:val="-3"/>
                                <w:sz w:val="21"/>
                              </w:rPr>
                              <w:t xml:space="preserve">indicators within this component provide details important for bringing </w:t>
                            </w:r>
                            <w:r w:rsidRPr="00715349">
                              <w:rPr>
                                <w:rFonts w:ascii="Calibri" w:hAnsi="Calibri"/>
                                <w:color w:val="4C4D4F"/>
                                <w:sz w:val="21"/>
                              </w:rPr>
                              <w:t xml:space="preserve">a </w:t>
                            </w:r>
                            <w:r w:rsidRPr="00715349">
                              <w:rPr>
                                <w:rFonts w:ascii="Calibri" w:hAnsi="Calibri"/>
                                <w:color w:val="4C4D4F"/>
                                <w:spacing w:val="-4"/>
                                <w:sz w:val="21"/>
                              </w:rPr>
                              <w:t xml:space="preserve">comprehensive, </w:t>
                            </w:r>
                            <w:r w:rsidRPr="00715349">
                              <w:rPr>
                                <w:rFonts w:ascii="Calibri" w:hAnsi="Calibri"/>
                                <w:color w:val="4C4D4F"/>
                                <w:spacing w:val="-3"/>
                                <w:sz w:val="21"/>
                              </w:rPr>
                              <w:t xml:space="preserve">fully functional data system online. </w:t>
                            </w:r>
                            <w:r w:rsidRPr="00715349">
                              <w:rPr>
                                <w:rFonts w:ascii="Calibri" w:hAnsi="Calibri"/>
                                <w:color w:val="4C4D4F"/>
                                <w:sz w:val="21"/>
                              </w:rPr>
                              <w:t xml:space="preserve">As </w:t>
                            </w:r>
                            <w:r w:rsidRPr="00715349">
                              <w:rPr>
                                <w:rFonts w:ascii="Calibri" w:hAnsi="Calibri"/>
                                <w:color w:val="4C4D4F"/>
                                <w:spacing w:val="-3"/>
                                <w:sz w:val="21"/>
                              </w:rPr>
                              <w:t xml:space="preserve">noted in </w:t>
                            </w:r>
                            <w:r w:rsidRPr="00715349">
                              <w:rPr>
                                <w:rFonts w:ascii="Calibri" w:hAnsi="Calibri"/>
                                <w:color w:val="4C4D4F"/>
                                <w:sz w:val="21"/>
                              </w:rPr>
                              <w:t xml:space="preserve">the </w:t>
                            </w:r>
                            <w:r w:rsidRPr="00715349">
                              <w:rPr>
                                <w:rFonts w:ascii="Calibri" w:hAnsi="Calibri"/>
                                <w:color w:val="4C4D4F"/>
                                <w:spacing w:val="-3"/>
                                <w:sz w:val="21"/>
                              </w:rPr>
                              <w:t xml:space="preserve">DaSy framework, this component tracks </w:t>
                            </w:r>
                            <w:r w:rsidRPr="00715349">
                              <w:rPr>
                                <w:rFonts w:ascii="Calibri" w:hAnsi="Calibri"/>
                                <w:color w:val="4C4D4F"/>
                                <w:sz w:val="21"/>
                              </w:rPr>
                              <w:t xml:space="preserve">the </w:t>
                            </w:r>
                            <w:r w:rsidRPr="00715349">
                              <w:rPr>
                                <w:rFonts w:ascii="Calibri" w:hAnsi="Calibri"/>
                                <w:color w:val="4C4D4F"/>
                                <w:spacing w:val="-3"/>
                                <w:sz w:val="21"/>
                              </w:rPr>
                              <w:t xml:space="preserve">standard System Development Life </w:t>
                            </w:r>
                            <w:r w:rsidRPr="00715349">
                              <w:rPr>
                                <w:rFonts w:ascii="Calibri" w:hAnsi="Calibri"/>
                                <w:color w:val="4C4D4F"/>
                                <w:spacing w:val="-4"/>
                                <w:sz w:val="21"/>
                              </w:rPr>
                              <w:t xml:space="preserve">Cycle (SDLC), </w:t>
                            </w:r>
                            <w:r w:rsidRPr="00715349">
                              <w:rPr>
                                <w:rFonts w:ascii="Calibri" w:hAnsi="Calibri"/>
                                <w:color w:val="4C4D4F"/>
                                <w:spacing w:val="-3"/>
                                <w:sz w:val="21"/>
                              </w:rPr>
                              <w:t>which includes</w:t>
                            </w:r>
                            <w:r>
                              <w:rPr>
                                <w:rFonts w:ascii="Calibri" w:hAnsi="Calibri"/>
                                <w:color w:val="4C4D4F"/>
                                <w:spacing w:val="-3"/>
                                <w:sz w:val="21"/>
                              </w:rPr>
                              <w:t xml:space="preserve"> </w:t>
                            </w:r>
                            <w:r>
                              <w:rPr>
                                <w:rFonts w:ascii="Calibri" w:hAnsi="Calibri"/>
                                <w:color w:val="4C4D4F"/>
                                <w:spacing w:val="-3"/>
                                <w:sz w:val="21"/>
                              </w:rPr>
                              <w:br/>
                            </w:r>
                            <w:r w:rsidRPr="00715349">
                              <w:rPr>
                                <w:rFonts w:ascii="Calibri" w:hAnsi="Calibri"/>
                                <w:i/>
                                <w:color w:val="4C4D4F"/>
                                <w:sz w:val="21"/>
                              </w:rPr>
                              <w:t xml:space="preserve">(1) </w:t>
                            </w:r>
                            <w:r w:rsidRPr="00715349">
                              <w:rPr>
                                <w:rFonts w:ascii="Calibri" w:hAnsi="Calibri"/>
                                <w:i/>
                                <w:color w:val="4C4D4F"/>
                                <w:spacing w:val="-3"/>
                                <w:sz w:val="21"/>
                              </w:rPr>
                              <w:t xml:space="preserve">system initiation, </w:t>
                            </w:r>
                            <w:r w:rsidRPr="00715349">
                              <w:rPr>
                                <w:rFonts w:ascii="Calibri" w:hAnsi="Calibri"/>
                                <w:i/>
                                <w:color w:val="4C4D4F"/>
                                <w:sz w:val="21"/>
                              </w:rPr>
                              <w:t xml:space="preserve">(2) </w:t>
                            </w:r>
                            <w:r w:rsidRPr="00715349">
                              <w:rPr>
                                <w:rFonts w:ascii="Calibri" w:hAnsi="Calibri"/>
                                <w:i/>
                                <w:color w:val="4C4D4F"/>
                                <w:spacing w:val="-3"/>
                                <w:sz w:val="21"/>
                              </w:rPr>
                              <w:t xml:space="preserve">system requirements analysis, </w:t>
                            </w:r>
                            <w:r w:rsidRPr="00715349">
                              <w:rPr>
                                <w:rFonts w:ascii="Calibri" w:hAnsi="Calibri"/>
                                <w:i/>
                                <w:color w:val="4C4D4F"/>
                                <w:sz w:val="21"/>
                              </w:rPr>
                              <w:t xml:space="preserve">(3) </w:t>
                            </w:r>
                            <w:r w:rsidRPr="00715349">
                              <w:rPr>
                                <w:rFonts w:ascii="Calibri" w:hAnsi="Calibri"/>
                                <w:i/>
                                <w:color w:val="4C4D4F"/>
                                <w:spacing w:val="-3"/>
                                <w:sz w:val="21"/>
                              </w:rPr>
                              <w:t xml:space="preserve">system design, </w:t>
                            </w:r>
                            <w:r w:rsidRPr="00715349">
                              <w:rPr>
                                <w:rFonts w:ascii="Calibri" w:hAnsi="Calibri"/>
                                <w:i/>
                                <w:color w:val="4C4D4F"/>
                                <w:sz w:val="21"/>
                              </w:rPr>
                              <w:t xml:space="preserve">(4) </w:t>
                            </w:r>
                            <w:r w:rsidRPr="00715349">
                              <w:rPr>
                                <w:rFonts w:ascii="Calibri" w:hAnsi="Calibri"/>
                                <w:i/>
                                <w:color w:val="4C4D4F"/>
                                <w:spacing w:val="-3"/>
                                <w:sz w:val="21"/>
                              </w:rPr>
                              <w:t xml:space="preserve">system development, </w:t>
                            </w:r>
                            <w:r w:rsidRPr="00715349">
                              <w:rPr>
                                <w:rFonts w:ascii="Calibri" w:hAnsi="Calibri"/>
                                <w:i/>
                                <w:color w:val="4C4D4F"/>
                                <w:sz w:val="21"/>
                              </w:rPr>
                              <w:t xml:space="preserve">(5) </w:t>
                            </w:r>
                            <w:r w:rsidRPr="00715349">
                              <w:rPr>
                                <w:rFonts w:ascii="Calibri" w:hAnsi="Calibri"/>
                                <w:i/>
                                <w:color w:val="4C4D4F"/>
                                <w:spacing w:val="-3"/>
                                <w:sz w:val="21"/>
                              </w:rPr>
                              <w:t xml:space="preserve">system </w:t>
                            </w:r>
                            <w:r w:rsidRPr="00715349">
                              <w:rPr>
                                <w:rFonts w:ascii="Calibri" w:hAnsi="Calibri"/>
                                <w:i/>
                                <w:color w:val="4C4D4F"/>
                                <w:spacing w:val="-4"/>
                                <w:sz w:val="21"/>
                              </w:rPr>
                              <w:t xml:space="preserve">acceptance, </w:t>
                            </w:r>
                            <w:r w:rsidRPr="00715349">
                              <w:rPr>
                                <w:rFonts w:ascii="Calibri" w:hAnsi="Calibri"/>
                                <w:i/>
                                <w:color w:val="4C4D4F"/>
                                <w:sz w:val="21"/>
                              </w:rPr>
                              <w:t xml:space="preserve">and (6) </w:t>
                            </w:r>
                            <w:r w:rsidRPr="00715349">
                              <w:rPr>
                                <w:rFonts w:ascii="Calibri" w:hAnsi="Calibri"/>
                                <w:i/>
                                <w:color w:val="4C4D4F"/>
                                <w:spacing w:val="-3"/>
                                <w:sz w:val="21"/>
                              </w:rPr>
                              <w:t xml:space="preserve">system deployment </w:t>
                            </w:r>
                            <w:r w:rsidRPr="00715349">
                              <w:rPr>
                                <w:rFonts w:ascii="Calibri" w:hAnsi="Calibri"/>
                                <w:color w:val="4C4D4F"/>
                                <w:sz w:val="21"/>
                              </w:rPr>
                              <w:t xml:space="preserve">and </w:t>
                            </w:r>
                            <w:r w:rsidRPr="00715349">
                              <w:rPr>
                                <w:rFonts w:ascii="Calibri" w:hAnsi="Calibri"/>
                                <w:color w:val="4C4D4F"/>
                                <w:spacing w:val="-3"/>
                                <w:sz w:val="21"/>
                              </w:rPr>
                              <w:t xml:space="preserve">thus </w:t>
                            </w:r>
                            <w:r w:rsidRPr="00715349">
                              <w:rPr>
                                <w:rFonts w:ascii="Calibri" w:hAnsi="Calibri"/>
                                <w:color w:val="4C4D4F"/>
                                <w:sz w:val="21"/>
                              </w:rPr>
                              <w:t xml:space="preserve">serves as a </w:t>
                            </w:r>
                            <w:r w:rsidRPr="00715349">
                              <w:rPr>
                                <w:rFonts w:ascii="Calibri" w:hAnsi="Calibri"/>
                                <w:color w:val="4C4D4F"/>
                                <w:spacing w:val="-3"/>
                                <w:sz w:val="21"/>
                              </w:rPr>
                              <w:t xml:space="preserve">practical guide for states seeking </w:t>
                            </w:r>
                            <w:r w:rsidRPr="00715349">
                              <w:rPr>
                                <w:rFonts w:ascii="Calibri" w:hAnsi="Calibri"/>
                                <w:color w:val="4C4D4F"/>
                                <w:sz w:val="21"/>
                              </w:rPr>
                              <w:t xml:space="preserve">to </w:t>
                            </w:r>
                            <w:r w:rsidRPr="00715349">
                              <w:rPr>
                                <w:rFonts w:ascii="Calibri" w:hAnsi="Calibri"/>
                                <w:color w:val="4C4D4F"/>
                                <w:spacing w:val="-3"/>
                                <w:sz w:val="21"/>
                              </w:rPr>
                              <w:t xml:space="preserve">implement, update, </w:t>
                            </w:r>
                            <w:r w:rsidRPr="00715349">
                              <w:rPr>
                                <w:rFonts w:ascii="Calibri" w:hAnsi="Calibri"/>
                                <w:color w:val="4C4D4F"/>
                                <w:sz w:val="21"/>
                              </w:rPr>
                              <w:t xml:space="preserve">or </w:t>
                            </w:r>
                            <w:r w:rsidRPr="00715349">
                              <w:rPr>
                                <w:rFonts w:ascii="Calibri" w:hAnsi="Calibri"/>
                                <w:color w:val="4C4D4F"/>
                                <w:spacing w:val="-3"/>
                                <w:sz w:val="21"/>
                              </w:rPr>
                              <w:t xml:space="preserve">upgrade </w:t>
                            </w:r>
                            <w:r w:rsidRPr="00715349">
                              <w:rPr>
                                <w:rFonts w:ascii="Calibri" w:hAnsi="Calibri"/>
                                <w:color w:val="4C4D4F"/>
                                <w:sz w:val="21"/>
                              </w:rPr>
                              <w:t xml:space="preserve">a </w:t>
                            </w:r>
                            <w:r w:rsidRPr="00715349">
                              <w:rPr>
                                <w:rFonts w:ascii="Calibri" w:hAnsi="Calibri"/>
                                <w:color w:val="4C4D4F"/>
                                <w:spacing w:val="-3"/>
                                <w:sz w:val="21"/>
                              </w:rPr>
                              <w:t xml:space="preserve">high-capacity, technology-driven approach </w:t>
                            </w:r>
                            <w:r w:rsidRPr="00715349">
                              <w:rPr>
                                <w:rFonts w:ascii="Calibri" w:hAnsi="Calibri"/>
                                <w:color w:val="4C4D4F"/>
                                <w:sz w:val="21"/>
                              </w:rPr>
                              <w:t xml:space="preserve">to </w:t>
                            </w:r>
                            <w:r w:rsidRPr="00715349">
                              <w:rPr>
                                <w:rFonts w:ascii="Calibri" w:hAnsi="Calibri"/>
                                <w:color w:val="4C4D4F"/>
                                <w:spacing w:val="-3"/>
                                <w:sz w:val="21"/>
                              </w:rPr>
                              <w:t xml:space="preserve">managing Part </w:t>
                            </w:r>
                            <w:r w:rsidRPr="00715349">
                              <w:rPr>
                                <w:rFonts w:ascii="Calibri" w:hAnsi="Calibri"/>
                                <w:color w:val="4C4D4F"/>
                                <w:sz w:val="21"/>
                              </w:rPr>
                              <w:t xml:space="preserve">B </w:t>
                            </w:r>
                            <w:r w:rsidRPr="00715349">
                              <w:rPr>
                                <w:rFonts w:ascii="Calibri" w:hAnsi="Calibri"/>
                                <w:color w:val="4C4D4F"/>
                                <w:spacing w:val="-3"/>
                                <w:sz w:val="21"/>
                              </w:rPr>
                              <w:t>data. Indicators are organized into three sections.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362" type="#_x0000_t202" style="position:absolute;margin-left:53pt;margin-top:175pt;width:502.15pt;height:140.6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yItgIAALc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" filled="f" stroked="f">
                <v:textbox inset="0,0,0,0">
                  <w:txbxContent>
                    <w:p w:rsidR="00055E7C" w:rsidRPr="00715349" w:rsidRDefault="00055E7C" w:rsidP="00BF18B2">
                      <w:pPr>
                        <w:spacing w:line="228" w:lineRule="auto"/>
                        <w:ind w:left="20"/>
                        <w:rPr>
                          <w:rFonts w:ascii="Calibri" w:hAnsi="Calibri"/>
                          <w:sz w:val="21"/>
                        </w:rPr>
                      </w:pPr>
                      <w:r w:rsidRPr="00715349">
                        <w:rPr>
                          <w:rFonts w:ascii="Calibri" w:hAnsi="Calibri"/>
                          <w:color w:val="4C4D4F"/>
                          <w:spacing w:val="-3"/>
                          <w:sz w:val="21"/>
                        </w:rPr>
                        <w:t xml:space="preserve">The Information </w:t>
                      </w:r>
                      <w:r w:rsidRPr="00715349">
                        <w:rPr>
                          <w:rFonts w:ascii="Calibri" w:hAnsi="Calibri"/>
                          <w:color w:val="4C4D4F"/>
                          <w:spacing w:val="-5"/>
                          <w:sz w:val="21"/>
                        </w:rPr>
                        <w:t xml:space="preserve">Technology </w:t>
                      </w:r>
                      <w:r w:rsidRPr="00715349">
                        <w:rPr>
                          <w:rFonts w:ascii="Calibri" w:hAnsi="Calibri"/>
                          <w:color w:val="4C4D4F"/>
                          <w:sz w:val="21"/>
                        </w:rPr>
                        <w:t xml:space="preserve">(IT) </w:t>
                      </w:r>
                      <w:r w:rsidRPr="00715349">
                        <w:rPr>
                          <w:rFonts w:ascii="Calibri" w:hAnsi="Calibri"/>
                          <w:color w:val="4C4D4F"/>
                          <w:spacing w:val="-3"/>
                          <w:sz w:val="21"/>
                        </w:rPr>
                        <w:t xml:space="preserve">System Design </w:t>
                      </w:r>
                      <w:r w:rsidRPr="00715349">
                        <w:rPr>
                          <w:rFonts w:ascii="Calibri" w:hAnsi="Calibri"/>
                          <w:color w:val="4C4D4F"/>
                          <w:sz w:val="21"/>
                        </w:rPr>
                        <w:t xml:space="preserve">and </w:t>
                      </w:r>
                      <w:r w:rsidRPr="00715349">
                        <w:rPr>
                          <w:rFonts w:ascii="Calibri" w:hAnsi="Calibri"/>
                          <w:color w:val="4C4D4F"/>
                          <w:spacing w:val="-3"/>
                          <w:sz w:val="21"/>
                        </w:rPr>
                        <w:t xml:space="preserve">Development component targets </w:t>
                      </w:r>
                      <w:r w:rsidRPr="00715349">
                        <w:rPr>
                          <w:rFonts w:ascii="Calibri" w:hAnsi="Calibri"/>
                          <w:color w:val="4C4D4F"/>
                          <w:sz w:val="21"/>
                        </w:rPr>
                        <w:t xml:space="preserve">the </w:t>
                      </w:r>
                      <w:r w:rsidRPr="00715349">
                        <w:rPr>
                          <w:rFonts w:ascii="Calibri" w:hAnsi="Calibri"/>
                          <w:color w:val="4C4D4F"/>
                          <w:spacing w:val="-3"/>
                          <w:sz w:val="21"/>
                        </w:rPr>
                        <w:t xml:space="preserve">creation </w:t>
                      </w:r>
                      <w:r w:rsidRPr="00715349">
                        <w:rPr>
                          <w:rFonts w:ascii="Calibri" w:hAnsi="Calibri"/>
                          <w:color w:val="4C4D4F"/>
                          <w:sz w:val="21"/>
                        </w:rPr>
                        <w:t xml:space="preserve">or </w:t>
                      </w:r>
                      <w:r w:rsidRPr="00715349">
                        <w:rPr>
                          <w:rFonts w:ascii="Calibri" w:hAnsi="Calibri"/>
                          <w:color w:val="4C4D4F"/>
                          <w:spacing w:val="-3"/>
                          <w:sz w:val="21"/>
                        </w:rPr>
                        <w:t xml:space="preserve">upgrading of Part </w:t>
                      </w:r>
                      <w:r w:rsidRPr="00715349">
                        <w:rPr>
                          <w:rFonts w:ascii="Calibri" w:hAnsi="Calibri"/>
                          <w:color w:val="4C4D4F"/>
                          <w:sz w:val="21"/>
                        </w:rPr>
                        <w:t xml:space="preserve">B IT </w:t>
                      </w:r>
                      <w:r w:rsidRPr="00715349">
                        <w:rPr>
                          <w:rFonts w:ascii="Calibri" w:hAnsi="Calibri"/>
                          <w:color w:val="4C4D4F"/>
                          <w:spacing w:val="-3"/>
                          <w:sz w:val="21"/>
                        </w:rPr>
                        <w:t xml:space="preserve">data </w:t>
                      </w:r>
                      <w:r w:rsidRPr="00715349">
                        <w:rPr>
                          <w:rFonts w:ascii="Calibri" w:hAnsi="Calibri"/>
                          <w:color w:val="4C4D4F"/>
                          <w:spacing w:val="-4"/>
                          <w:sz w:val="21"/>
                        </w:rPr>
                        <w:t xml:space="preserve">systems, </w:t>
                      </w:r>
                      <w:r w:rsidRPr="00715349">
                        <w:rPr>
                          <w:rFonts w:ascii="Calibri" w:hAnsi="Calibri"/>
                          <w:color w:val="4C4D4F"/>
                          <w:spacing w:val="-3"/>
                          <w:sz w:val="21"/>
                        </w:rPr>
                        <w:t xml:space="preserve">noting that multiple systems may </w:t>
                      </w:r>
                      <w:r w:rsidRPr="00715349">
                        <w:rPr>
                          <w:rFonts w:ascii="Calibri" w:hAnsi="Calibri"/>
                          <w:color w:val="4C4D4F"/>
                          <w:sz w:val="21"/>
                        </w:rPr>
                        <w:t xml:space="preserve">be </w:t>
                      </w:r>
                      <w:r w:rsidRPr="00715349">
                        <w:rPr>
                          <w:rFonts w:ascii="Calibri" w:hAnsi="Calibri"/>
                          <w:color w:val="4C4D4F"/>
                          <w:spacing w:val="-3"/>
                          <w:sz w:val="21"/>
                        </w:rPr>
                        <w:t xml:space="preserve">related </w:t>
                      </w:r>
                      <w:r w:rsidRPr="00715349">
                        <w:rPr>
                          <w:rFonts w:ascii="Calibri" w:hAnsi="Calibri"/>
                          <w:color w:val="4C4D4F"/>
                          <w:sz w:val="21"/>
                        </w:rPr>
                        <w:t xml:space="preserve">to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w:t>
                      </w:r>
                      <w:r w:rsidRPr="00715349">
                        <w:rPr>
                          <w:rFonts w:ascii="Calibri" w:hAnsi="Calibri"/>
                          <w:color w:val="4C4D4F"/>
                          <w:spacing w:val="-5"/>
                          <w:sz w:val="21"/>
                        </w:rPr>
                        <w:t xml:space="preserve">Further, </w:t>
                      </w:r>
                      <w:r w:rsidRPr="00715349">
                        <w:rPr>
                          <w:rFonts w:ascii="Calibri" w:hAnsi="Calibri"/>
                          <w:color w:val="4C4D4F"/>
                          <w:spacing w:val="-3"/>
                          <w:sz w:val="21"/>
                        </w:rPr>
                        <w:t xml:space="preserve">this component focuses on </w:t>
                      </w:r>
                      <w:r w:rsidRPr="00715349">
                        <w:rPr>
                          <w:rFonts w:ascii="Calibri" w:hAnsi="Calibri"/>
                          <w:color w:val="4C4D4F"/>
                          <w:sz w:val="21"/>
                        </w:rPr>
                        <w:t xml:space="preserve">the </w:t>
                      </w:r>
                      <w:r w:rsidRPr="00715349">
                        <w:rPr>
                          <w:rFonts w:ascii="Calibri" w:hAnsi="Calibri"/>
                          <w:color w:val="4C4D4F"/>
                          <w:spacing w:val="-3"/>
                          <w:sz w:val="21"/>
                        </w:rPr>
                        <w:t xml:space="preserve">purposes, uses, </w:t>
                      </w:r>
                      <w:r w:rsidRPr="00715349">
                        <w:rPr>
                          <w:rFonts w:ascii="Calibri" w:hAnsi="Calibri"/>
                          <w:color w:val="4C4D4F"/>
                          <w:sz w:val="21"/>
                        </w:rPr>
                        <w:t xml:space="preserve">and </w:t>
                      </w:r>
                      <w:r w:rsidRPr="00715349">
                        <w:rPr>
                          <w:rFonts w:ascii="Calibri" w:hAnsi="Calibri"/>
                          <w:color w:val="4C4D4F"/>
                          <w:spacing w:val="-3"/>
                          <w:sz w:val="21"/>
                        </w:rPr>
                        <w:t xml:space="preserve">designs </w:t>
                      </w:r>
                      <w:r w:rsidRPr="00715349">
                        <w:rPr>
                          <w:rFonts w:ascii="Calibri" w:hAnsi="Calibri"/>
                          <w:color w:val="4C4D4F"/>
                          <w:sz w:val="21"/>
                        </w:rPr>
                        <w:t xml:space="preserve">of IT as a support and aid in </w:t>
                      </w:r>
                      <w:r w:rsidRPr="00715349">
                        <w:rPr>
                          <w:rFonts w:ascii="Calibri" w:hAnsi="Calibri"/>
                          <w:color w:val="4C4D4F"/>
                          <w:spacing w:val="-3"/>
                          <w:sz w:val="21"/>
                        </w:rPr>
                        <w:t xml:space="preserve">achieving </w:t>
                      </w:r>
                      <w:r w:rsidRPr="00715349">
                        <w:rPr>
                          <w:rFonts w:ascii="Calibri" w:hAnsi="Calibri"/>
                          <w:color w:val="4C4D4F"/>
                          <w:sz w:val="21"/>
                        </w:rPr>
                        <w:t xml:space="preserve">and </w:t>
                      </w:r>
                      <w:r w:rsidRPr="00715349">
                        <w:rPr>
                          <w:rFonts w:ascii="Calibri" w:hAnsi="Calibri"/>
                          <w:color w:val="4C4D4F"/>
                          <w:spacing w:val="-3"/>
                          <w:sz w:val="21"/>
                        </w:rPr>
                        <w:t xml:space="preserve">maintaining high data </w:t>
                      </w:r>
                      <w:r w:rsidRPr="00715349">
                        <w:rPr>
                          <w:rFonts w:ascii="Calibri" w:hAnsi="Calibri"/>
                          <w:color w:val="4C4D4F"/>
                          <w:spacing w:val="-4"/>
                          <w:sz w:val="21"/>
                        </w:rPr>
                        <w:t xml:space="preserve">quality. </w:t>
                      </w:r>
                      <w:r w:rsidRPr="00715349">
                        <w:rPr>
                          <w:rFonts w:ascii="Calibri" w:hAnsi="Calibri"/>
                          <w:color w:val="4C4D4F"/>
                          <w:spacing w:val="-3"/>
                          <w:sz w:val="21"/>
                        </w:rPr>
                        <w:t xml:space="preserve">Where the other components may encompass </w:t>
                      </w:r>
                      <w:r w:rsidRPr="00715349">
                        <w:rPr>
                          <w:rFonts w:ascii="Calibri" w:hAnsi="Calibri"/>
                          <w:color w:val="4C4D4F"/>
                          <w:sz w:val="21"/>
                        </w:rPr>
                        <w:t xml:space="preserve">a </w:t>
                      </w:r>
                      <w:r w:rsidRPr="00715349">
                        <w:rPr>
                          <w:rFonts w:ascii="Calibri" w:hAnsi="Calibri"/>
                          <w:color w:val="4C4D4F"/>
                          <w:spacing w:val="-3"/>
                          <w:sz w:val="21"/>
                        </w:rPr>
                        <w:t xml:space="preserve">range </w:t>
                      </w:r>
                      <w:r w:rsidRPr="00715349">
                        <w:rPr>
                          <w:rFonts w:ascii="Calibri" w:hAnsi="Calibri"/>
                          <w:color w:val="4C4D4F"/>
                          <w:sz w:val="21"/>
                        </w:rPr>
                        <w:t xml:space="preserve">of </w:t>
                      </w:r>
                      <w:r w:rsidRPr="00715349">
                        <w:rPr>
                          <w:rFonts w:ascii="Calibri" w:hAnsi="Calibri"/>
                          <w:color w:val="4C4D4F"/>
                          <w:spacing w:val="-3"/>
                          <w:sz w:val="21"/>
                        </w:rPr>
                        <w:t xml:space="preserve">strategies </w:t>
                      </w:r>
                      <w:r w:rsidRPr="00715349">
                        <w:rPr>
                          <w:rFonts w:ascii="Calibri" w:hAnsi="Calibri"/>
                          <w:color w:val="4C4D4F"/>
                          <w:sz w:val="21"/>
                        </w:rPr>
                        <w:t xml:space="preserve">and </w:t>
                      </w:r>
                      <w:r w:rsidRPr="00715349">
                        <w:rPr>
                          <w:rFonts w:ascii="Calibri" w:hAnsi="Calibri"/>
                          <w:color w:val="4C4D4F"/>
                          <w:spacing w:val="-3"/>
                          <w:sz w:val="21"/>
                        </w:rPr>
                        <w:t xml:space="preserve">actions </w:t>
                      </w:r>
                      <w:r w:rsidRPr="00715349">
                        <w:rPr>
                          <w:rFonts w:ascii="Calibri" w:hAnsi="Calibri"/>
                          <w:color w:val="4C4D4F"/>
                          <w:sz w:val="21"/>
                        </w:rPr>
                        <w:t xml:space="preserve">to </w:t>
                      </w:r>
                      <w:r w:rsidRPr="00715349">
                        <w:rPr>
                          <w:rFonts w:ascii="Calibri" w:hAnsi="Calibri"/>
                          <w:color w:val="4C4D4F"/>
                          <w:spacing w:val="-3"/>
                          <w:sz w:val="21"/>
                        </w:rPr>
                        <w:t xml:space="preserve">ensure data </w:t>
                      </w:r>
                      <w:r w:rsidRPr="00715349">
                        <w:rPr>
                          <w:rFonts w:ascii="Calibri" w:hAnsi="Calibri"/>
                          <w:color w:val="4C4D4F"/>
                          <w:spacing w:val="-4"/>
                          <w:sz w:val="21"/>
                        </w:rPr>
                        <w:t xml:space="preserve">quality, </w:t>
                      </w:r>
                      <w:r w:rsidRPr="00715349">
                        <w:rPr>
                          <w:rFonts w:ascii="Calibri" w:hAnsi="Calibri"/>
                          <w:color w:val="4C4D4F"/>
                          <w:spacing w:val="-3"/>
                          <w:sz w:val="21"/>
                        </w:rPr>
                        <w:t xml:space="preserve">this component </w:t>
                      </w:r>
                      <w:r w:rsidRPr="00715349">
                        <w:rPr>
                          <w:rFonts w:ascii="Calibri" w:hAnsi="Calibri"/>
                          <w:color w:val="4C4D4F"/>
                          <w:sz w:val="21"/>
                        </w:rPr>
                        <w:t xml:space="preserve">is </w:t>
                      </w:r>
                      <w:r w:rsidRPr="00715349">
                        <w:rPr>
                          <w:rFonts w:ascii="Calibri" w:hAnsi="Calibri"/>
                          <w:color w:val="4C4D4F"/>
                          <w:spacing w:val="-3"/>
                          <w:sz w:val="21"/>
                        </w:rPr>
                        <w:t xml:space="preserve">specific </w:t>
                      </w:r>
                      <w:r w:rsidRPr="00715349">
                        <w:rPr>
                          <w:rFonts w:ascii="Calibri" w:hAnsi="Calibri"/>
                          <w:color w:val="4C4D4F"/>
                          <w:sz w:val="21"/>
                        </w:rPr>
                        <w:t xml:space="preserve">to the </w:t>
                      </w:r>
                      <w:r w:rsidRPr="00715349">
                        <w:rPr>
                          <w:rFonts w:ascii="Calibri" w:hAnsi="Calibri"/>
                          <w:color w:val="4C4D4F"/>
                          <w:spacing w:val="-3"/>
                          <w:sz w:val="21"/>
                        </w:rPr>
                        <w:t xml:space="preserve">design </w:t>
                      </w:r>
                      <w:r w:rsidRPr="00715349">
                        <w:rPr>
                          <w:rFonts w:ascii="Calibri" w:hAnsi="Calibri"/>
                          <w:color w:val="4C4D4F"/>
                          <w:sz w:val="21"/>
                        </w:rPr>
                        <w:t xml:space="preserve">and </w:t>
                      </w:r>
                      <w:r w:rsidRPr="00715349">
                        <w:rPr>
                          <w:rFonts w:ascii="Calibri" w:hAnsi="Calibri"/>
                          <w:color w:val="4C4D4F"/>
                          <w:spacing w:val="-3"/>
                          <w:sz w:val="21"/>
                        </w:rPr>
                        <w:t xml:space="preserve">deployment </w:t>
                      </w:r>
                      <w:r w:rsidRPr="00715349">
                        <w:rPr>
                          <w:rFonts w:ascii="Calibri" w:hAnsi="Calibri"/>
                          <w:color w:val="4C4D4F"/>
                          <w:sz w:val="21"/>
                        </w:rPr>
                        <w:t xml:space="preserve">of one or </w:t>
                      </w:r>
                      <w:r w:rsidRPr="00715349">
                        <w:rPr>
                          <w:rFonts w:ascii="Calibri" w:hAnsi="Calibri"/>
                          <w:color w:val="4C4D4F"/>
                          <w:spacing w:val="-3"/>
                          <w:sz w:val="21"/>
                        </w:rPr>
                        <w:t xml:space="preserve">more state-level </w:t>
                      </w:r>
                      <w:r w:rsidRPr="00715349">
                        <w:rPr>
                          <w:rFonts w:ascii="Calibri" w:hAnsi="Calibri"/>
                          <w:color w:val="4C4D4F"/>
                          <w:sz w:val="21"/>
                        </w:rPr>
                        <w:t xml:space="preserve">IT </w:t>
                      </w:r>
                      <w:r w:rsidRPr="00715349">
                        <w:rPr>
                          <w:rFonts w:ascii="Calibri" w:hAnsi="Calibri"/>
                          <w:color w:val="4C4D4F"/>
                          <w:spacing w:val="-3"/>
                          <w:sz w:val="21"/>
                        </w:rPr>
                        <w:t xml:space="preserve">systems </w:t>
                      </w:r>
                      <w:r w:rsidRPr="00715349">
                        <w:rPr>
                          <w:rFonts w:ascii="Calibri" w:hAnsi="Calibri"/>
                          <w:color w:val="4C4D4F"/>
                          <w:sz w:val="21"/>
                        </w:rPr>
                        <w:t xml:space="preserve">to </w:t>
                      </w:r>
                      <w:r w:rsidRPr="00715349">
                        <w:rPr>
                          <w:rFonts w:ascii="Calibri" w:hAnsi="Calibri"/>
                          <w:color w:val="4C4D4F"/>
                          <w:spacing w:val="-3"/>
                          <w:sz w:val="21"/>
                        </w:rPr>
                        <w:t xml:space="preserve">ensure data </w:t>
                      </w:r>
                      <w:r w:rsidRPr="00715349">
                        <w:rPr>
                          <w:rFonts w:ascii="Calibri" w:hAnsi="Calibri"/>
                          <w:color w:val="4C4D4F"/>
                          <w:sz w:val="21"/>
                        </w:rPr>
                        <w:t xml:space="preserve">quality; </w:t>
                      </w:r>
                      <w:r w:rsidRPr="00715349">
                        <w:rPr>
                          <w:rFonts w:ascii="Calibri" w:hAnsi="Calibri"/>
                          <w:color w:val="4C4D4F"/>
                          <w:spacing w:val="-3"/>
                          <w:sz w:val="21"/>
                        </w:rPr>
                        <w:t xml:space="preserve">indicators within this component provide details important for bringing </w:t>
                      </w:r>
                      <w:r w:rsidRPr="00715349">
                        <w:rPr>
                          <w:rFonts w:ascii="Calibri" w:hAnsi="Calibri"/>
                          <w:color w:val="4C4D4F"/>
                          <w:sz w:val="21"/>
                        </w:rPr>
                        <w:t xml:space="preserve">a </w:t>
                      </w:r>
                      <w:r w:rsidRPr="00715349">
                        <w:rPr>
                          <w:rFonts w:ascii="Calibri" w:hAnsi="Calibri"/>
                          <w:color w:val="4C4D4F"/>
                          <w:spacing w:val="-4"/>
                          <w:sz w:val="21"/>
                        </w:rPr>
                        <w:t xml:space="preserve">comprehensive, </w:t>
                      </w:r>
                      <w:r w:rsidRPr="00715349">
                        <w:rPr>
                          <w:rFonts w:ascii="Calibri" w:hAnsi="Calibri"/>
                          <w:color w:val="4C4D4F"/>
                          <w:spacing w:val="-3"/>
                          <w:sz w:val="21"/>
                        </w:rPr>
                        <w:t xml:space="preserve">fully functional data system online. </w:t>
                      </w:r>
                      <w:r w:rsidRPr="00715349">
                        <w:rPr>
                          <w:rFonts w:ascii="Calibri" w:hAnsi="Calibri"/>
                          <w:color w:val="4C4D4F"/>
                          <w:sz w:val="21"/>
                        </w:rPr>
                        <w:t xml:space="preserve">As </w:t>
                      </w:r>
                      <w:r w:rsidRPr="00715349">
                        <w:rPr>
                          <w:rFonts w:ascii="Calibri" w:hAnsi="Calibri"/>
                          <w:color w:val="4C4D4F"/>
                          <w:spacing w:val="-3"/>
                          <w:sz w:val="21"/>
                        </w:rPr>
                        <w:t xml:space="preserve">noted in </w:t>
                      </w:r>
                      <w:r w:rsidRPr="00715349">
                        <w:rPr>
                          <w:rFonts w:ascii="Calibri" w:hAnsi="Calibri"/>
                          <w:color w:val="4C4D4F"/>
                          <w:sz w:val="21"/>
                        </w:rPr>
                        <w:t xml:space="preserve">the </w:t>
                      </w:r>
                      <w:r w:rsidRPr="00715349">
                        <w:rPr>
                          <w:rFonts w:ascii="Calibri" w:hAnsi="Calibri"/>
                          <w:color w:val="4C4D4F"/>
                          <w:spacing w:val="-3"/>
                          <w:sz w:val="21"/>
                        </w:rPr>
                        <w:t xml:space="preserve">DaSy framework, this component tracks </w:t>
                      </w:r>
                      <w:r w:rsidRPr="00715349">
                        <w:rPr>
                          <w:rFonts w:ascii="Calibri" w:hAnsi="Calibri"/>
                          <w:color w:val="4C4D4F"/>
                          <w:sz w:val="21"/>
                        </w:rPr>
                        <w:t xml:space="preserve">the </w:t>
                      </w:r>
                      <w:r w:rsidRPr="00715349">
                        <w:rPr>
                          <w:rFonts w:ascii="Calibri" w:hAnsi="Calibri"/>
                          <w:color w:val="4C4D4F"/>
                          <w:spacing w:val="-3"/>
                          <w:sz w:val="21"/>
                        </w:rPr>
                        <w:t xml:space="preserve">standard System Development Life </w:t>
                      </w:r>
                      <w:r w:rsidRPr="00715349">
                        <w:rPr>
                          <w:rFonts w:ascii="Calibri" w:hAnsi="Calibri"/>
                          <w:color w:val="4C4D4F"/>
                          <w:spacing w:val="-4"/>
                          <w:sz w:val="21"/>
                        </w:rPr>
                        <w:t xml:space="preserve">Cycle (SDLC), </w:t>
                      </w:r>
                      <w:r w:rsidRPr="00715349">
                        <w:rPr>
                          <w:rFonts w:ascii="Calibri" w:hAnsi="Calibri"/>
                          <w:color w:val="4C4D4F"/>
                          <w:spacing w:val="-3"/>
                          <w:sz w:val="21"/>
                        </w:rPr>
                        <w:t>which includes</w:t>
                      </w:r>
                      <w:r>
                        <w:rPr>
                          <w:rFonts w:ascii="Calibri" w:hAnsi="Calibri"/>
                          <w:color w:val="4C4D4F"/>
                          <w:spacing w:val="-3"/>
                          <w:sz w:val="21"/>
                        </w:rPr>
                        <w:t xml:space="preserve"> </w:t>
                      </w:r>
                      <w:r>
                        <w:rPr>
                          <w:rFonts w:ascii="Calibri" w:hAnsi="Calibri"/>
                          <w:color w:val="4C4D4F"/>
                          <w:spacing w:val="-3"/>
                          <w:sz w:val="21"/>
                        </w:rPr>
                        <w:br/>
                      </w:r>
                      <w:r w:rsidRPr="00715349">
                        <w:rPr>
                          <w:rFonts w:ascii="Calibri" w:hAnsi="Calibri"/>
                          <w:i/>
                          <w:color w:val="4C4D4F"/>
                          <w:sz w:val="21"/>
                        </w:rPr>
                        <w:t xml:space="preserve">(1) </w:t>
                      </w:r>
                      <w:r w:rsidRPr="00715349">
                        <w:rPr>
                          <w:rFonts w:ascii="Calibri" w:hAnsi="Calibri"/>
                          <w:i/>
                          <w:color w:val="4C4D4F"/>
                          <w:spacing w:val="-3"/>
                          <w:sz w:val="21"/>
                        </w:rPr>
                        <w:t xml:space="preserve">system initiation, </w:t>
                      </w:r>
                      <w:r w:rsidRPr="00715349">
                        <w:rPr>
                          <w:rFonts w:ascii="Calibri" w:hAnsi="Calibri"/>
                          <w:i/>
                          <w:color w:val="4C4D4F"/>
                          <w:sz w:val="21"/>
                        </w:rPr>
                        <w:t xml:space="preserve">(2) </w:t>
                      </w:r>
                      <w:r w:rsidRPr="00715349">
                        <w:rPr>
                          <w:rFonts w:ascii="Calibri" w:hAnsi="Calibri"/>
                          <w:i/>
                          <w:color w:val="4C4D4F"/>
                          <w:spacing w:val="-3"/>
                          <w:sz w:val="21"/>
                        </w:rPr>
                        <w:t xml:space="preserve">system requirements analysis, </w:t>
                      </w:r>
                      <w:r w:rsidRPr="00715349">
                        <w:rPr>
                          <w:rFonts w:ascii="Calibri" w:hAnsi="Calibri"/>
                          <w:i/>
                          <w:color w:val="4C4D4F"/>
                          <w:sz w:val="21"/>
                        </w:rPr>
                        <w:t xml:space="preserve">(3) </w:t>
                      </w:r>
                      <w:r w:rsidRPr="00715349">
                        <w:rPr>
                          <w:rFonts w:ascii="Calibri" w:hAnsi="Calibri"/>
                          <w:i/>
                          <w:color w:val="4C4D4F"/>
                          <w:spacing w:val="-3"/>
                          <w:sz w:val="21"/>
                        </w:rPr>
                        <w:t xml:space="preserve">system design, </w:t>
                      </w:r>
                      <w:r w:rsidRPr="00715349">
                        <w:rPr>
                          <w:rFonts w:ascii="Calibri" w:hAnsi="Calibri"/>
                          <w:i/>
                          <w:color w:val="4C4D4F"/>
                          <w:sz w:val="21"/>
                        </w:rPr>
                        <w:t xml:space="preserve">(4) </w:t>
                      </w:r>
                      <w:r w:rsidRPr="00715349">
                        <w:rPr>
                          <w:rFonts w:ascii="Calibri" w:hAnsi="Calibri"/>
                          <w:i/>
                          <w:color w:val="4C4D4F"/>
                          <w:spacing w:val="-3"/>
                          <w:sz w:val="21"/>
                        </w:rPr>
                        <w:t xml:space="preserve">system development, </w:t>
                      </w:r>
                      <w:r w:rsidRPr="00715349">
                        <w:rPr>
                          <w:rFonts w:ascii="Calibri" w:hAnsi="Calibri"/>
                          <w:i/>
                          <w:color w:val="4C4D4F"/>
                          <w:sz w:val="21"/>
                        </w:rPr>
                        <w:t xml:space="preserve">(5) </w:t>
                      </w:r>
                      <w:r w:rsidRPr="00715349">
                        <w:rPr>
                          <w:rFonts w:ascii="Calibri" w:hAnsi="Calibri"/>
                          <w:i/>
                          <w:color w:val="4C4D4F"/>
                          <w:spacing w:val="-3"/>
                          <w:sz w:val="21"/>
                        </w:rPr>
                        <w:t xml:space="preserve">system </w:t>
                      </w:r>
                      <w:r w:rsidRPr="00715349">
                        <w:rPr>
                          <w:rFonts w:ascii="Calibri" w:hAnsi="Calibri"/>
                          <w:i/>
                          <w:color w:val="4C4D4F"/>
                          <w:spacing w:val="-4"/>
                          <w:sz w:val="21"/>
                        </w:rPr>
                        <w:t xml:space="preserve">acceptance, </w:t>
                      </w:r>
                      <w:r w:rsidRPr="00715349">
                        <w:rPr>
                          <w:rFonts w:ascii="Calibri" w:hAnsi="Calibri"/>
                          <w:i/>
                          <w:color w:val="4C4D4F"/>
                          <w:sz w:val="21"/>
                        </w:rPr>
                        <w:t xml:space="preserve">and (6) </w:t>
                      </w:r>
                      <w:r w:rsidRPr="00715349">
                        <w:rPr>
                          <w:rFonts w:ascii="Calibri" w:hAnsi="Calibri"/>
                          <w:i/>
                          <w:color w:val="4C4D4F"/>
                          <w:spacing w:val="-3"/>
                          <w:sz w:val="21"/>
                        </w:rPr>
                        <w:t xml:space="preserve">system deployment </w:t>
                      </w:r>
                      <w:r w:rsidRPr="00715349">
                        <w:rPr>
                          <w:rFonts w:ascii="Calibri" w:hAnsi="Calibri"/>
                          <w:color w:val="4C4D4F"/>
                          <w:sz w:val="21"/>
                        </w:rPr>
                        <w:t xml:space="preserve">and </w:t>
                      </w:r>
                      <w:r w:rsidRPr="00715349">
                        <w:rPr>
                          <w:rFonts w:ascii="Calibri" w:hAnsi="Calibri"/>
                          <w:color w:val="4C4D4F"/>
                          <w:spacing w:val="-3"/>
                          <w:sz w:val="21"/>
                        </w:rPr>
                        <w:t xml:space="preserve">thus </w:t>
                      </w:r>
                      <w:r w:rsidRPr="00715349">
                        <w:rPr>
                          <w:rFonts w:ascii="Calibri" w:hAnsi="Calibri"/>
                          <w:color w:val="4C4D4F"/>
                          <w:sz w:val="21"/>
                        </w:rPr>
                        <w:t xml:space="preserve">serves as a </w:t>
                      </w:r>
                      <w:r w:rsidRPr="00715349">
                        <w:rPr>
                          <w:rFonts w:ascii="Calibri" w:hAnsi="Calibri"/>
                          <w:color w:val="4C4D4F"/>
                          <w:spacing w:val="-3"/>
                          <w:sz w:val="21"/>
                        </w:rPr>
                        <w:t xml:space="preserve">practical guide for states seeking </w:t>
                      </w:r>
                      <w:r w:rsidRPr="00715349">
                        <w:rPr>
                          <w:rFonts w:ascii="Calibri" w:hAnsi="Calibri"/>
                          <w:color w:val="4C4D4F"/>
                          <w:sz w:val="21"/>
                        </w:rPr>
                        <w:t xml:space="preserve">to </w:t>
                      </w:r>
                      <w:r w:rsidRPr="00715349">
                        <w:rPr>
                          <w:rFonts w:ascii="Calibri" w:hAnsi="Calibri"/>
                          <w:color w:val="4C4D4F"/>
                          <w:spacing w:val="-3"/>
                          <w:sz w:val="21"/>
                        </w:rPr>
                        <w:t xml:space="preserve">implement, update, </w:t>
                      </w:r>
                      <w:r w:rsidRPr="00715349">
                        <w:rPr>
                          <w:rFonts w:ascii="Calibri" w:hAnsi="Calibri"/>
                          <w:color w:val="4C4D4F"/>
                          <w:sz w:val="21"/>
                        </w:rPr>
                        <w:t xml:space="preserve">or </w:t>
                      </w:r>
                      <w:r w:rsidRPr="00715349">
                        <w:rPr>
                          <w:rFonts w:ascii="Calibri" w:hAnsi="Calibri"/>
                          <w:color w:val="4C4D4F"/>
                          <w:spacing w:val="-3"/>
                          <w:sz w:val="21"/>
                        </w:rPr>
                        <w:t xml:space="preserve">upgrade </w:t>
                      </w:r>
                      <w:r w:rsidRPr="00715349">
                        <w:rPr>
                          <w:rFonts w:ascii="Calibri" w:hAnsi="Calibri"/>
                          <w:color w:val="4C4D4F"/>
                          <w:sz w:val="21"/>
                        </w:rPr>
                        <w:t xml:space="preserve">a </w:t>
                      </w:r>
                      <w:r w:rsidRPr="00715349">
                        <w:rPr>
                          <w:rFonts w:ascii="Calibri" w:hAnsi="Calibri"/>
                          <w:color w:val="4C4D4F"/>
                          <w:spacing w:val="-3"/>
                          <w:sz w:val="21"/>
                        </w:rPr>
                        <w:t xml:space="preserve">high-capacity, technology-driven approach </w:t>
                      </w:r>
                      <w:r w:rsidRPr="00715349">
                        <w:rPr>
                          <w:rFonts w:ascii="Calibri" w:hAnsi="Calibri"/>
                          <w:color w:val="4C4D4F"/>
                          <w:sz w:val="21"/>
                        </w:rPr>
                        <w:t xml:space="preserve">to </w:t>
                      </w:r>
                      <w:r w:rsidRPr="00715349">
                        <w:rPr>
                          <w:rFonts w:ascii="Calibri" w:hAnsi="Calibri"/>
                          <w:color w:val="4C4D4F"/>
                          <w:spacing w:val="-3"/>
                          <w:sz w:val="21"/>
                        </w:rPr>
                        <w:t xml:space="preserve">managing Part </w:t>
                      </w:r>
                      <w:r w:rsidRPr="00715349">
                        <w:rPr>
                          <w:rFonts w:ascii="Calibri" w:hAnsi="Calibri"/>
                          <w:color w:val="4C4D4F"/>
                          <w:sz w:val="21"/>
                        </w:rPr>
                        <w:t xml:space="preserve">B </w:t>
                      </w:r>
                      <w:r w:rsidRPr="00715349">
                        <w:rPr>
                          <w:rFonts w:ascii="Calibri" w:hAnsi="Calibri"/>
                          <w:color w:val="4C4D4F"/>
                          <w:spacing w:val="-3"/>
                          <w:sz w:val="21"/>
                        </w:rPr>
                        <w:t>data. Indicators are organized into three sections.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4000" behindDoc="1" locked="0" layoutInCell="1" allowOverlap="1">
                <wp:simplePos x="0" y="0"/>
                <wp:positionH relativeFrom="page">
                  <wp:posOffset>673100</wp:posOffset>
                </wp:positionH>
                <wp:positionV relativeFrom="page">
                  <wp:posOffset>4046220</wp:posOffset>
                </wp:positionV>
                <wp:extent cx="3075305" cy="1080135"/>
                <wp:effectExtent l="0" t="0" r="4445" b="0"/>
                <wp:wrapNone/>
                <wp:docPr id="90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0"/>
                              <w:rPr>
                                <w:rFonts w:ascii="Calibri" w:hAnsi="Calibri"/>
                                <w:sz w:val="21"/>
                              </w:rPr>
                            </w:pPr>
                            <w:r w:rsidRPr="00715349">
                              <w:rPr>
                                <w:rFonts w:ascii="Calibri" w:hAnsi="Calibri"/>
                                <w:b/>
                                <w:color w:val="007F74"/>
                                <w:sz w:val="21"/>
                              </w:rPr>
                              <w:t xml:space="preserve">Section 1: Initiation of New IT System/Enhancement and Requirements Analysis: </w:t>
                            </w:r>
                            <w:r w:rsidRPr="00715349">
                              <w:rPr>
                                <w:rFonts w:ascii="Calibri" w:hAnsi="Calibri"/>
                                <w:color w:val="4C4D4F"/>
                                <w:sz w:val="21"/>
                              </w:rPr>
                              <w:t>Many states have an existing data system and wish to upgrade. In other cases, states may desire a new feature or system design. This section contains indicators that target the logistics of system initiation.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363" type="#_x0000_t202" style="position:absolute;margin-left:53pt;margin-top:318.6pt;width:242.15pt;height:85.0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qStgIAALc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" filled="f" stroked="f">
                <v:textbox inset="0,0,0,0">
                  <w:txbxContent>
                    <w:p w:rsidR="00055E7C" w:rsidRPr="00715349" w:rsidRDefault="00055E7C">
                      <w:pPr>
                        <w:spacing w:line="228" w:lineRule="auto"/>
                        <w:ind w:left="20" w:right="-10"/>
                        <w:rPr>
                          <w:rFonts w:ascii="Calibri" w:hAnsi="Calibri"/>
                          <w:sz w:val="21"/>
                        </w:rPr>
                      </w:pPr>
                      <w:r w:rsidRPr="00715349">
                        <w:rPr>
                          <w:rFonts w:ascii="Calibri" w:hAnsi="Calibri"/>
                          <w:b/>
                          <w:color w:val="007F74"/>
                          <w:sz w:val="21"/>
                        </w:rPr>
                        <w:t xml:space="preserve">Section 1: Initiation of New IT System/Enhancement and Requirements Analysis: </w:t>
                      </w:r>
                      <w:r w:rsidRPr="00715349">
                        <w:rPr>
                          <w:rFonts w:ascii="Calibri" w:hAnsi="Calibri"/>
                          <w:color w:val="4C4D4F"/>
                          <w:sz w:val="21"/>
                        </w:rPr>
                        <w:t>Many states have an existing data system and wish to upgrade. In other cases, states may desire a new feature or system design. This section contains indicators that target the logistics of system initiation.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5024" behindDoc="1" locked="0" layoutInCell="1" allowOverlap="1">
                <wp:simplePos x="0" y="0"/>
                <wp:positionH relativeFrom="page">
                  <wp:posOffset>3987800</wp:posOffset>
                </wp:positionH>
                <wp:positionV relativeFrom="page">
                  <wp:posOffset>4046220</wp:posOffset>
                </wp:positionV>
                <wp:extent cx="3014345" cy="546735"/>
                <wp:effectExtent l="0" t="0" r="0" b="0"/>
                <wp:wrapNone/>
                <wp:docPr id="90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7"/>
                              <w:jc w:val="both"/>
                              <w:rPr>
                                <w:rFonts w:ascii="Calibri" w:hAnsi="Calibri"/>
                                <w:sz w:val="21"/>
                              </w:rPr>
                            </w:pPr>
                            <w:r w:rsidRPr="00715349">
                              <w:rPr>
                                <w:rFonts w:ascii="Calibri" w:hAnsi="Calibri"/>
                                <w:b/>
                                <w:color w:val="007F74"/>
                                <w:sz w:val="21"/>
                              </w:rPr>
                              <w:t>Section 2: IT System Design and Development:</w:t>
                            </w:r>
                            <w:r w:rsidRPr="00715349">
                              <w:rPr>
                                <w:rFonts w:ascii="Calibri" w:hAnsi="Calibri"/>
                                <w:b/>
                                <w:color w:val="007F74"/>
                                <w:spacing w:val="-17"/>
                                <w:sz w:val="21"/>
                              </w:rPr>
                              <w:t xml:space="preserve"> </w:t>
                            </w:r>
                            <w:r w:rsidRPr="00715349">
                              <w:rPr>
                                <w:rFonts w:ascii="Calibri" w:hAnsi="Calibri"/>
                                <w:color w:val="4C4D4F"/>
                                <w:sz w:val="21"/>
                              </w:rPr>
                              <w:t>This section contains information on the technical aspects of designing and building a data</w:t>
                            </w:r>
                            <w:r w:rsidRPr="00715349">
                              <w:rPr>
                                <w:rFonts w:ascii="Calibri" w:hAnsi="Calibri"/>
                                <w:color w:val="4C4D4F"/>
                                <w:spacing w:val="-2"/>
                                <w:sz w:val="21"/>
                              </w:rPr>
                              <w:t xml:space="preserve"> </w:t>
                            </w:r>
                            <w:r w:rsidRPr="00715349">
                              <w:rPr>
                                <w:rFonts w:ascii="Calibri" w:hAnsi="Calibri"/>
                                <w:color w:val="4C4D4F"/>
                                <w:sz w:val="21"/>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364" type="#_x0000_t202" style="position:absolute;margin-left:314pt;margin-top:318.6pt;width:237.35pt;height:43.0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RW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" filled="f" stroked="f">
                <v:textbox inset="0,0,0,0">
                  <w:txbxContent>
                    <w:p w:rsidR="00055E7C" w:rsidRPr="00715349" w:rsidRDefault="00055E7C">
                      <w:pPr>
                        <w:spacing w:line="228" w:lineRule="auto"/>
                        <w:ind w:left="20" w:right="17"/>
                        <w:jc w:val="both"/>
                        <w:rPr>
                          <w:rFonts w:ascii="Calibri" w:hAnsi="Calibri"/>
                          <w:sz w:val="21"/>
                        </w:rPr>
                      </w:pPr>
                      <w:r w:rsidRPr="00715349">
                        <w:rPr>
                          <w:rFonts w:ascii="Calibri" w:hAnsi="Calibri"/>
                          <w:b/>
                          <w:color w:val="007F74"/>
                          <w:sz w:val="21"/>
                        </w:rPr>
                        <w:t>Section 2: IT System Design and Development:</w:t>
                      </w:r>
                      <w:r w:rsidRPr="00715349">
                        <w:rPr>
                          <w:rFonts w:ascii="Calibri" w:hAnsi="Calibri"/>
                          <w:b/>
                          <w:color w:val="007F74"/>
                          <w:spacing w:val="-17"/>
                          <w:sz w:val="21"/>
                        </w:rPr>
                        <w:t xml:space="preserve"> </w:t>
                      </w:r>
                      <w:r w:rsidRPr="00715349">
                        <w:rPr>
                          <w:rFonts w:ascii="Calibri" w:hAnsi="Calibri"/>
                          <w:color w:val="4C4D4F"/>
                          <w:sz w:val="21"/>
                        </w:rPr>
                        <w:t>This section contains information on the technical aspects of designing and building a data</w:t>
                      </w:r>
                      <w:r w:rsidRPr="00715349">
                        <w:rPr>
                          <w:rFonts w:ascii="Calibri" w:hAnsi="Calibri"/>
                          <w:color w:val="4C4D4F"/>
                          <w:spacing w:val="-2"/>
                          <w:sz w:val="21"/>
                        </w:rPr>
                        <w:t xml:space="preserve"> </w:t>
                      </w:r>
                      <w:r w:rsidRPr="00715349">
                        <w:rPr>
                          <w:rFonts w:ascii="Calibri" w:hAnsi="Calibri"/>
                          <w:color w:val="4C4D4F"/>
                          <w:sz w:val="21"/>
                        </w:rPr>
                        <w:t>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7072" behindDoc="1" locked="0" layoutInCell="1" allowOverlap="1">
                <wp:simplePos x="0" y="0"/>
                <wp:positionH relativeFrom="page">
                  <wp:posOffset>4188460</wp:posOffset>
                </wp:positionH>
                <wp:positionV relativeFrom="page">
                  <wp:posOffset>4630420</wp:posOffset>
                </wp:positionV>
                <wp:extent cx="2825115" cy="1308735"/>
                <wp:effectExtent l="0" t="1270" r="0" b="4445"/>
                <wp:wrapNone/>
                <wp:docPr id="90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30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3" w:hanging="5"/>
                              <w:rPr>
                                <w:rFonts w:ascii="Calibri" w:hAnsi="Calibri"/>
                                <w:sz w:val="21"/>
                              </w:rPr>
                            </w:pPr>
                            <w:r w:rsidRPr="00715349">
                              <w:rPr>
                                <w:rFonts w:ascii="Calibri" w:hAnsi="Calibri"/>
                                <w:b/>
                                <w:color w:val="4C4D4F"/>
                                <w:sz w:val="21"/>
                              </w:rPr>
                              <w:t xml:space="preserve">Quality Indicator SD5: </w:t>
                            </w:r>
                            <w:r w:rsidRPr="00715349">
                              <w:rPr>
                                <w:rFonts w:ascii="Calibri" w:hAnsi="Calibri"/>
                                <w:color w:val="4C4D4F"/>
                                <w:sz w:val="21"/>
                              </w:rPr>
                              <w:t>Part B state staff work with the IT team to translate the Part B data system requirements analysis into the design for the new data systems/enhancements.</w:t>
                            </w:r>
                          </w:p>
                          <w:p w:rsidR="00055E7C" w:rsidRPr="00715349" w:rsidRDefault="00055E7C">
                            <w:pPr>
                              <w:spacing w:before="64" w:line="228" w:lineRule="auto"/>
                              <w:ind w:left="24" w:right="-3" w:hanging="5"/>
                              <w:rPr>
                                <w:rFonts w:ascii="Calibri" w:hAnsi="Calibri"/>
                                <w:sz w:val="21"/>
                              </w:rPr>
                            </w:pPr>
                            <w:r w:rsidRPr="00715349">
                              <w:rPr>
                                <w:rFonts w:ascii="Calibri" w:hAnsi="Calibri"/>
                                <w:b/>
                                <w:color w:val="4C4D4F"/>
                                <w:sz w:val="21"/>
                              </w:rPr>
                              <w:t xml:space="preserve">Quality Indicator SD6: </w:t>
                            </w:r>
                            <w:r w:rsidRPr="00715349">
                              <w:rPr>
                                <w:rFonts w:ascii="Calibri" w:hAnsi="Calibri"/>
                                <w:color w:val="4C4D4F"/>
                                <w:sz w:val="21"/>
                              </w:rPr>
                              <w:t>Part B state staff work with the IT team as they build and test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365" type="#_x0000_t202" style="position:absolute;margin-left:329.8pt;margin-top:364.6pt;width:222.45pt;height:103.0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3uAIAALc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" filled="f" stroked="f">
                <v:textbox inset="0,0,0,0">
                  <w:txbxContent>
                    <w:p w:rsidR="00055E7C" w:rsidRPr="00715349" w:rsidRDefault="00055E7C">
                      <w:pPr>
                        <w:spacing w:line="228" w:lineRule="auto"/>
                        <w:ind w:left="24" w:right="-3" w:hanging="5"/>
                        <w:rPr>
                          <w:rFonts w:ascii="Calibri" w:hAnsi="Calibri"/>
                          <w:sz w:val="21"/>
                        </w:rPr>
                      </w:pPr>
                      <w:r w:rsidRPr="00715349">
                        <w:rPr>
                          <w:rFonts w:ascii="Calibri" w:hAnsi="Calibri"/>
                          <w:b/>
                          <w:color w:val="4C4D4F"/>
                          <w:sz w:val="21"/>
                        </w:rPr>
                        <w:t xml:space="preserve">Quality Indicator SD5: </w:t>
                      </w:r>
                      <w:r w:rsidRPr="00715349">
                        <w:rPr>
                          <w:rFonts w:ascii="Calibri" w:hAnsi="Calibri"/>
                          <w:color w:val="4C4D4F"/>
                          <w:sz w:val="21"/>
                        </w:rPr>
                        <w:t>Part B state staff work with the IT team to translate the Part B data system requirements analysis into the design for the new data systems/enhancements.</w:t>
                      </w:r>
                    </w:p>
                    <w:p w:rsidR="00055E7C" w:rsidRPr="00715349" w:rsidRDefault="00055E7C">
                      <w:pPr>
                        <w:spacing w:before="64" w:line="228" w:lineRule="auto"/>
                        <w:ind w:left="24" w:right="-3" w:hanging="5"/>
                        <w:rPr>
                          <w:rFonts w:ascii="Calibri" w:hAnsi="Calibri"/>
                          <w:sz w:val="21"/>
                        </w:rPr>
                      </w:pPr>
                      <w:r w:rsidRPr="00715349">
                        <w:rPr>
                          <w:rFonts w:ascii="Calibri" w:hAnsi="Calibri"/>
                          <w:b/>
                          <w:color w:val="4C4D4F"/>
                          <w:sz w:val="21"/>
                        </w:rPr>
                        <w:t xml:space="preserve">Quality Indicator SD6: </w:t>
                      </w:r>
                      <w:r w:rsidRPr="00715349">
                        <w:rPr>
                          <w:rFonts w:ascii="Calibri" w:hAnsi="Calibri"/>
                          <w:color w:val="4C4D4F"/>
                          <w:sz w:val="21"/>
                        </w:rPr>
                        <w:t>Part B state staff work with the IT team as they build and test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9120" behindDoc="1" locked="0" layoutInCell="1" allowOverlap="1">
                <wp:simplePos x="0" y="0"/>
                <wp:positionH relativeFrom="page">
                  <wp:posOffset>873760</wp:posOffset>
                </wp:positionH>
                <wp:positionV relativeFrom="page">
                  <wp:posOffset>5163820</wp:posOffset>
                </wp:positionV>
                <wp:extent cx="2899410" cy="3010535"/>
                <wp:effectExtent l="0" t="1270" r="0" b="0"/>
                <wp:wrapNone/>
                <wp:docPr id="898"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01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7" w:hanging="5"/>
                              <w:jc w:val="both"/>
                              <w:rPr>
                                <w:rFonts w:ascii="Calibri" w:hAnsi="Calibri"/>
                                <w:sz w:val="21"/>
                              </w:rPr>
                            </w:pPr>
                            <w:r w:rsidRPr="00715349">
                              <w:rPr>
                                <w:rFonts w:ascii="Calibri" w:hAnsi="Calibri"/>
                                <w:b/>
                                <w:color w:val="4C4D4F"/>
                                <w:sz w:val="21"/>
                              </w:rPr>
                              <w:t xml:space="preserve">Quality Indicator SD1: </w:t>
                            </w:r>
                            <w:r w:rsidRPr="00715349">
                              <w:rPr>
                                <w:rFonts w:ascii="Calibri" w:hAnsi="Calibri"/>
                                <w:color w:val="4C4D4F"/>
                                <w:sz w:val="21"/>
                              </w:rPr>
                              <w:t>Part B state staff are actively involved in initiating the development of the state’s Part B data systems or enhancements.</w:t>
                            </w:r>
                          </w:p>
                          <w:p w:rsidR="00055E7C" w:rsidRPr="00715349" w:rsidRDefault="00055E7C">
                            <w:pPr>
                              <w:spacing w:before="64" w:line="228" w:lineRule="auto"/>
                              <w:ind w:left="24" w:right="61" w:hanging="5"/>
                              <w:rPr>
                                <w:rFonts w:ascii="Calibri" w:hAnsi="Calibri"/>
                                <w:sz w:val="21"/>
                              </w:rPr>
                            </w:pPr>
                            <w:r w:rsidRPr="00715349">
                              <w:rPr>
                                <w:rFonts w:ascii="Calibri" w:hAnsi="Calibri"/>
                                <w:b/>
                                <w:color w:val="4C4D4F"/>
                                <w:sz w:val="21"/>
                              </w:rPr>
                              <w:t xml:space="preserve">Quality Indicator SD2: </w:t>
                            </w:r>
                            <w:r w:rsidRPr="00715349">
                              <w:rPr>
                                <w:rFonts w:ascii="Calibri" w:hAnsi="Calibri"/>
                                <w:color w:val="4C4D4F"/>
                                <w:sz w:val="21"/>
                              </w:rPr>
                              <w:t>Part B state staff are actively involved in the development of business requirements, process models, and data models for the data systems/enhancements.</w:t>
                            </w:r>
                          </w:p>
                          <w:p w:rsidR="00055E7C" w:rsidRPr="00715349" w:rsidRDefault="00055E7C">
                            <w:pPr>
                              <w:spacing w:before="74" w:line="228" w:lineRule="auto"/>
                              <w:ind w:left="24" w:hanging="5"/>
                              <w:rPr>
                                <w:rFonts w:ascii="Calibri" w:hAnsi="Calibri"/>
                                <w:sz w:val="21"/>
                              </w:rPr>
                            </w:pPr>
                            <w:r w:rsidRPr="00715349">
                              <w:rPr>
                                <w:rFonts w:ascii="Calibri" w:hAnsi="Calibri"/>
                                <w:b/>
                                <w:color w:val="4C4D4F"/>
                                <w:sz w:val="21"/>
                              </w:rPr>
                              <w:t xml:space="preserve">Quality Indicator SD3: </w:t>
                            </w:r>
                            <w:r w:rsidRPr="00715349">
                              <w:rPr>
                                <w:rFonts w:ascii="Calibri" w:hAnsi="Calibri"/>
                                <w:color w:val="4C4D4F"/>
                                <w:sz w:val="21"/>
                              </w:rPr>
                              <w:t>The Part B requirements analysis defines the full set of requirements for the Part B data systems/enhancements (i.e., statements regarding what the data systems/enhancements must be able to do).</w:t>
                            </w:r>
                          </w:p>
                          <w:p w:rsidR="00055E7C" w:rsidRPr="00715349" w:rsidRDefault="00055E7C">
                            <w:pPr>
                              <w:spacing w:before="74" w:line="228" w:lineRule="auto"/>
                              <w:ind w:left="24" w:right="345" w:hanging="5"/>
                              <w:rPr>
                                <w:rFonts w:ascii="Calibri" w:hAnsi="Calibri"/>
                                <w:sz w:val="21"/>
                              </w:rPr>
                            </w:pPr>
                            <w:r w:rsidRPr="00715349">
                              <w:rPr>
                                <w:rFonts w:ascii="Calibri" w:hAnsi="Calibri"/>
                                <w:b/>
                                <w:color w:val="4C4D4F"/>
                                <w:sz w:val="21"/>
                              </w:rPr>
                              <w:t xml:space="preserve">Quality Indicator SD4: </w:t>
                            </w:r>
                            <w:r w:rsidRPr="00715349">
                              <w:rPr>
                                <w:rFonts w:ascii="Calibri" w:hAnsi="Calibri"/>
                                <w:color w:val="4C4D4F"/>
                                <w:sz w:val="21"/>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366" type="#_x0000_t202" style="position:absolute;margin-left:68.8pt;margin-top:406.6pt;width:228.3pt;height:237.0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8n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" filled="f" stroked="f">
                <v:textbox inset="0,0,0,0">
                  <w:txbxContent>
                    <w:p w:rsidR="00055E7C" w:rsidRPr="00715349" w:rsidRDefault="00055E7C">
                      <w:pPr>
                        <w:spacing w:line="228" w:lineRule="auto"/>
                        <w:ind w:left="24" w:right="17" w:hanging="5"/>
                        <w:jc w:val="both"/>
                        <w:rPr>
                          <w:rFonts w:ascii="Calibri" w:hAnsi="Calibri"/>
                          <w:sz w:val="21"/>
                        </w:rPr>
                      </w:pPr>
                      <w:r w:rsidRPr="00715349">
                        <w:rPr>
                          <w:rFonts w:ascii="Calibri" w:hAnsi="Calibri"/>
                          <w:b/>
                          <w:color w:val="4C4D4F"/>
                          <w:sz w:val="21"/>
                        </w:rPr>
                        <w:t xml:space="preserve">Quality Indicator SD1: </w:t>
                      </w:r>
                      <w:r w:rsidRPr="00715349">
                        <w:rPr>
                          <w:rFonts w:ascii="Calibri" w:hAnsi="Calibri"/>
                          <w:color w:val="4C4D4F"/>
                          <w:sz w:val="21"/>
                        </w:rPr>
                        <w:t>Part B state staff are actively involved in initiating the development of the state’s Part B data systems or enhancements.</w:t>
                      </w:r>
                    </w:p>
                    <w:p w:rsidR="00055E7C" w:rsidRPr="00715349" w:rsidRDefault="00055E7C">
                      <w:pPr>
                        <w:spacing w:before="64" w:line="228" w:lineRule="auto"/>
                        <w:ind w:left="24" w:right="61" w:hanging="5"/>
                        <w:rPr>
                          <w:rFonts w:ascii="Calibri" w:hAnsi="Calibri"/>
                          <w:sz w:val="21"/>
                        </w:rPr>
                      </w:pPr>
                      <w:r w:rsidRPr="00715349">
                        <w:rPr>
                          <w:rFonts w:ascii="Calibri" w:hAnsi="Calibri"/>
                          <w:b/>
                          <w:color w:val="4C4D4F"/>
                          <w:sz w:val="21"/>
                        </w:rPr>
                        <w:t xml:space="preserve">Quality Indicator SD2: </w:t>
                      </w:r>
                      <w:r w:rsidRPr="00715349">
                        <w:rPr>
                          <w:rFonts w:ascii="Calibri" w:hAnsi="Calibri"/>
                          <w:color w:val="4C4D4F"/>
                          <w:sz w:val="21"/>
                        </w:rPr>
                        <w:t>Part B state staff are actively involved in the development of business requirements, process models, and data models for the data systems/enhancements.</w:t>
                      </w:r>
                    </w:p>
                    <w:p w:rsidR="00055E7C" w:rsidRPr="00715349" w:rsidRDefault="00055E7C">
                      <w:pPr>
                        <w:spacing w:before="74" w:line="228" w:lineRule="auto"/>
                        <w:ind w:left="24" w:hanging="5"/>
                        <w:rPr>
                          <w:rFonts w:ascii="Calibri" w:hAnsi="Calibri"/>
                          <w:sz w:val="21"/>
                        </w:rPr>
                      </w:pPr>
                      <w:r w:rsidRPr="00715349">
                        <w:rPr>
                          <w:rFonts w:ascii="Calibri" w:hAnsi="Calibri"/>
                          <w:b/>
                          <w:color w:val="4C4D4F"/>
                          <w:sz w:val="21"/>
                        </w:rPr>
                        <w:t xml:space="preserve">Quality Indicator SD3: </w:t>
                      </w:r>
                      <w:r w:rsidRPr="00715349">
                        <w:rPr>
                          <w:rFonts w:ascii="Calibri" w:hAnsi="Calibri"/>
                          <w:color w:val="4C4D4F"/>
                          <w:sz w:val="21"/>
                        </w:rPr>
                        <w:t>The Part B requirements analysis defines the full set of requirements for the Part B data systems/enhancements (i.e., statements regarding what the data systems/enhancements must be able to do).</w:t>
                      </w:r>
                    </w:p>
                    <w:p w:rsidR="00055E7C" w:rsidRPr="00715349" w:rsidRDefault="00055E7C">
                      <w:pPr>
                        <w:spacing w:before="74" w:line="228" w:lineRule="auto"/>
                        <w:ind w:left="24" w:right="345" w:hanging="5"/>
                        <w:rPr>
                          <w:rFonts w:ascii="Calibri" w:hAnsi="Calibri"/>
                          <w:sz w:val="21"/>
                        </w:rPr>
                      </w:pPr>
                      <w:r w:rsidRPr="00715349">
                        <w:rPr>
                          <w:rFonts w:ascii="Calibri" w:hAnsi="Calibri"/>
                          <w:b/>
                          <w:color w:val="4C4D4F"/>
                          <w:sz w:val="21"/>
                        </w:rPr>
                        <w:t xml:space="preserve">Quality Indicator SD4: </w:t>
                      </w:r>
                      <w:r w:rsidRPr="00715349">
                        <w:rPr>
                          <w:rFonts w:ascii="Calibri" w:hAnsi="Calibri"/>
                          <w:color w:val="4C4D4F"/>
                          <w:sz w:val="21"/>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92192" behindDoc="1" locked="0" layoutInCell="1" allowOverlap="1">
                <wp:simplePos x="0" y="0"/>
                <wp:positionH relativeFrom="page">
                  <wp:posOffset>3987800</wp:posOffset>
                </wp:positionH>
                <wp:positionV relativeFrom="page">
                  <wp:posOffset>5976620</wp:posOffset>
                </wp:positionV>
                <wp:extent cx="3048000" cy="902335"/>
                <wp:effectExtent l="0" t="4445" r="3175" b="0"/>
                <wp:wrapNone/>
                <wp:docPr id="895"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1"/>
                              <w:rPr>
                                <w:rFonts w:ascii="Calibri" w:hAnsi="Calibri"/>
                                <w:sz w:val="21"/>
                              </w:rPr>
                            </w:pPr>
                            <w:r w:rsidRPr="00715349">
                              <w:rPr>
                                <w:rFonts w:ascii="Calibri" w:hAnsi="Calibri"/>
                                <w:b/>
                                <w:color w:val="007F74"/>
                                <w:sz w:val="21"/>
                              </w:rPr>
                              <w:t xml:space="preserve">Section 3: IT System Acceptance and Deployment: </w:t>
                            </w:r>
                            <w:r w:rsidRPr="00715349">
                              <w:rPr>
                                <w:rFonts w:ascii="Calibri" w:hAnsi="Calibri"/>
                                <w:color w:val="4C4D4F"/>
                                <w:sz w:val="21"/>
                              </w:rPr>
                              <w:t>The final section in this component completes the process of system design or enhancement. Indicators in this section target user testing, training, and deployment of the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367" type="#_x0000_t202" style="position:absolute;margin-left:314pt;margin-top:470.6pt;width:240pt;height:71.0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" filled="f" stroked="f">
                <v:textbox inset="0,0,0,0">
                  <w:txbxContent>
                    <w:p w:rsidR="00055E7C" w:rsidRPr="00715349" w:rsidRDefault="00055E7C">
                      <w:pPr>
                        <w:spacing w:line="228" w:lineRule="auto"/>
                        <w:ind w:left="20" w:right="-11"/>
                        <w:rPr>
                          <w:rFonts w:ascii="Calibri" w:hAnsi="Calibri"/>
                          <w:sz w:val="21"/>
                        </w:rPr>
                      </w:pPr>
                      <w:r w:rsidRPr="00715349">
                        <w:rPr>
                          <w:rFonts w:ascii="Calibri" w:hAnsi="Calibri"/>
                          <w:b/>
                          <w:color w:val="007F74"/>
                          <w:sz w:val="21"/>
                        </w:rPr>
                        <w:t xml:space="preserve">Section 3: IT System Acceptance and Deployment: </w:t>
                      </w:r>
                      <w:r w:rsidRPr="00715349">
                        <w:rPr>
                          <w:rFonts w:ascii="Calibri" w:hAnsi="Calibri"/>
                          <w:color w:val="4C4D4F"/>
                          <w:sz w:val="21"/>
                        </w:rPr>
                        <w:t>The final section in this component completes the process of system design or enhancement. Indicators in this section target user testing, training, and deployment of the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93216" behindDoc="1" locked="0" layoutInCell="1" allowOverlap="1">
                <wp:simplePos x="0" y="0"/>
                <wp:positionH relativeFrom="page">
                  <wp:posOffset>762000</wp:posOffset>
                </wp:positionH>
                <wp:positionV relativeFrom="page">
                  <wp:posOffset>6510020</wp:posOffset>
                </wp:positionV>
                <wp:extent cx="69850" cy="191135"/>
                <wp:effectExtent l="0" t="4445" r="0" b="4445"/>
                <wp:wrapNone/>
                <wp:docPr id="894"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368" type="#_x0000_t202" style="position:absolute;margin-left:60pt;margin-top:512.6pt;width:5.5pt;height:15.0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jAsw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95264" behindDoc="1" locked="0" layoutInCell="1" allowOverlap="1">
                <wp:simplePos x="0" y="0"/>
                <wp:positionH relativeFrom="page">
                  <wp:posOffset>4188460</wp:posOffset>
                </wp:positionH>
                <wp:positionV relativeFrom="page">
                  <wp:posOffset>6916420</wp:posOffset>
                </wp:positionV>
                <wp:extent cx="2875915" cy="2248535"/>
                <wp:effectExtent l="0" t="1270" r="3175" b="0"/>
                <wp:wrapNone/>
                <wp:docPr id="892"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1" w:hanging="5"/>
                              <w:rPr>
                                <w:rFonts w:ascii="Calibri" w:hAnsi="Calibri"/>
                                <w:sz w:val="21"/>
                              </w:rPr>
                            </w:pPr>
                            <w:r w:rsidRPr="00715349">
                              <w:rPr>
                                <w:rFonts w:ascii="Calibri" w:hAnsi="Calibri"/>
                                <w:b/>
                                <w:color w:val="4C4D4F"/>
                                <w:sz w:val="21"/>
                              </w:rPr>
                              <w:t xml:space="preserve">Quality Indicator SD7: </w:t>
                            </w:r>
                            <w:r w:rsidRPr="00715349">
                              <w:rPr>
                                <w:rFonts w:ascii="Calibri" w:hAnsi="Calibri"/>
                                <w:color w:val="4C4D4F"/>
                                <w:sz w:val="21"/>
                              </w:rPr>
                              <w:t>Part B state staff prepare for, communicate about, and conduct system acceptance testing to ensure the new Part B data systems/enhancements function properly before deployment.</w:t>
                            </w:r>
                          </w:p>
                          <w:p w:rsidR="00055E7C" w:rsidRPr="00715349" w:rsidRDefault="00055E7C">
                            <w:pPr>
                              <w:spacing w:before="64" w:line="228" w:lineRule="auto"/>
                              <w:ind w:left="24" w:right="1" w:hanging="5"/>
                              <w:rPr>
                                <w:rFonts w:ascii="Calibri" w:hAnsi="Calibri"/>
                                <w:sz w:val="21"/>
                              </w:rPr>
                            </w:pPr>
                            <w:r w:rsidRPr="00715349">
                              <w:rPr>
                                <w:rFonts w:ascii="Calibri" w:hAnsi="Calibri"/>
                                <w:b/>
                                <w:color w:val="4C4D4F"/>
                                <w:sz w:val="21"/>
                              </w:rPr>
                              <w:t xml:space="preserve">Quality Indicator SD8: </w:t>
                            </w:r>
                            <w:r w:rsidRPr="00715349">
                              <w:rPr>
                                <w:rFonts w:ascii="Calibri" w:hAnsi="Calibri"/>
                                <w:color w:val="4C4D4F"/>
                                <w:sz w:val="21"/>
                              </w:rPr>
                              <w:t>Part B state staff participate in creating, reviewing, and revising materials to support the implementation of the new Part B data systems/enhancements.</w:t>
                            </w:r>
                          </w:p>
                          <w:p w:rsidR="00055E7C" w:rsidRPr="00715349" w:rsidRDefault="00055E7C">
                            <w:pPr>
                              <w:spacing w:before="74" w:line="228" w:lineRule="auto"/>
                              <w:ind w:left="24" w:right="11" w:hanging="5"/>
                              <w:rPr>
                                <w:rFonts w:ascii="Calibri" w:hAnsi="Calibri"/>
                                <w:sz w:val="21"/>
                              </w:rPr>
                            </w:pPr>
                            <w:r w:rsidRPr="00715349">
                              <w:rPr>
                                <w:rFonts w:ascii="Calibri" w:hAnsi="Calibri"/>
                                <w:b/>
                                <w:color w:val="4C4D4F"/>
                                <w:sz w:val="21"/>
                              </w:rPr>
                              <w:t xml:space="preserve">Quality Indicator SD9: </w:t>
                            </w:r>
                            <w:r w:rsidRPr="00715349">
                              <w:rPr>
                                <w:rFonts w:ascii="Calibri" w:hAnsi="Calibri"/>
                                <w:color w:val="4C4D4F"/>
                                <w:sz w:val="21"/>
                              </w:rPr>
                              <w:t>Part B state staff communicate and work with the IT team to deploy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369" type="#_x0000_t202" style="position:absolute;margin-left:329.8pt;margin-top:544.6pt;width:226.45pt;height:177.0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l3tg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" filled="f" stroked="f">
                <v:textbox inset="0,0,0,0">
                  <w:txbxContent>
                    <w:p w:rsidR="00055E7C" w:rsidRPr="00715349" w:rsidRDefault="00055E7C">
                      <w:pPr>
                        <w:spacing w:line="228" w:lineRule="auto"/>
                        <w:ind w:left="24" w:right="11" w:hanging="5"/>
                        <w:rPr>
                          <w:rFonts w:ascii="Calibri" w:hAnsi="Calibri"/>
                          <w:sz w:val="21"/>
                        </w:rPr>
                      </w:pPr>
                      <w:r w:rsidRPr="00715349">
                        <w:rPr>
                          <w:rFonts w:ascii="Calibri" w:hAnsi="Calibri"/>
                          <w:b/>
                          <w:color w:val="4C4D4F"/>
                          <w:sz w:val="21"/>
                        </w:rPr>
                        <w:t xml:space="preserve">Quality Indicator SD7: </w:t>
                      </w:r>
                      <w:r w:rsidRPr="00715349">
                        <w:rPr>
                          <w:rFonts w:ascii="Calibri" w:hAnsi="Calibri"/>
                          <w:color w:val="4C4D4F"/>
                          <w:sz w:val="21"/>
                        </w:rPr>
                        <w:t>Part B state staff prepare for, communicate about, and conduct system acceptance testing to ensure the new Part B data systems/enhancements function properly before deployment.</w:t>
                      </w:r>
                    </w:p>
                    <w:p w:rsidR="00055E7C" w:rsidRPr="00715349" w:rsidRDefault="00055E7C">
                      <w:pPr>
                        <w:spacing w:before="64" w:line="228" w:lineRule="auto"/>
                        <w:ind w:left="24" w:right="1" w:hanging="5"/>
                        <w:rPr>
                          <w:rFonts w:ascii="Calibri" w:hAnsi="Calibri"/>
                          <w:sz w:val="21"/>
                        </w:rPr>
                      </w:pPr>
                      <w:r w:rsidRPr="00715349">
                        <w:rPr>
                          <w:rFonts w:ascii="Calibri" w:hAnsi="Calibri"/>
                          <w:b/>
                          <w:color w:val="4C4D4F"/>
                          <w:sz w:val="21"/>
                        </w:rPr>
                        <w:t xml:space="preserve">Quality Indicator SD8: </w:t>
                      </w:r>
                      <w:r w:rsidRPr="00715349">
                        <w:rPr>
                          <w:rFonts w:ascii="Calibri" w:hAnsi="Calibri"/>
                          <w:color w:val="4C4D4F"/>
                          <w:sz w:val="21"/>
                        </w:rPr>
                        <w:t>Part B state staff participate in creating, reviewing, and revising materials to support the implementation of the new Part B data systems/enhancements.</w:t>
                      </w:r>
                    </w:p>
                    <w:p w:rsidR="00055E7C" w:rsidRPr="00715349" w:rsidRDefault="00055E7C">
                      <w:pPr>
                        <w:spacing w:before="74" w:line="228" w:lineRule="auto"/>
                        <w:ind w:left="24" w:right="11" w:hanging="5"/>
                        <w:rPr>
                          <w:rFonts w:ascii="Calibri" w:hAnsi="Calibri"/>
                          <w:sz w:val="21"/>
                        </w:rPr>
                      </w:pPr>
                      <w:r w:rsidRPr="00715349">
                        <w:rPr>
                          <w:rFonts w:ascii="Calibri" w:hAnsi="Calibri"/>
                          <w:b/>
                          <w:color w:val="4C4D4F"/>
                          <w:sz w:val="21"/>
                        </w:rPr>
                        <w:t xml:space="preserve">Quality Indicator SD9: </w:t>
                      </w:r>
                      <w:r w:rsidRPr="00715349">
                        <w:rPr>
                          <w:rFonts w:ascii="Calibri" w:hAnsi="Calibri"/>
                          <w:color w:val="4C4D4F"/>
                          <w:sz w:val="21"/>
                        </w:rPr>
                        <w:t>Part B state staff communicate and work with the IT team to deploy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9936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888"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8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370" type="#_x0000_t202" style="position:absolute;margin-left:53pt;margin-top:746.5pt;width:79pt;height:13.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SrtQ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UJhkq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8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038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887"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371" type="#_x0000_t202" style="position:absolute;margin-left:547.7pt;margin-top:746.85pt;width:11.4pt;height:12.8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XE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jTSXE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1408"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88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372" type="#_x0000_t202" style="position:absolute;margin-left:54pt;margin-top:99.2pt;width:23.95pt;height:23.9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MEK9L6yAgAAtQ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24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885"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373" type="#_x0000_t202" style="position:absolute;margin-left:54pt;margin-top:57.6pt;width:7in;height:12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OXtAIAALY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DY8wOX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4976" behindDoc="1" locked="0" layoutInCell="1" allowOverlap="1" wp14:anchorId="47BE2E61" wp14:editId="660628C6">
                <wp:simplePos x="0" y="0"/>
                <wp:positionH relativeFrom="page">
                  <wp:posOffset>695325</wp:posOffset>
                </wp:positionH>
                <wp:positionV relativeFrom="paragraph">
                  <wp:posOffset>1774825</wp:posOffset>
                </wp:positionV>
                <wp:extent cx="6400800" cy="5562600"/>
                <wp:effectExtent l="0" t="0" r="19050" b="38100"/>
                <wp:wrapNone/>
                <wp:docPr id="1189" name="Group 1189"/>
                <wp:cNvGraphicFramePr/>
                <a:graphic xmlns:a="http://schemas.openxmlformats.org/drawingml/2006/main">
                  <a:graphicData uri="http://schemas.microsoft.com/office/word/2010/wordprocessingGroup">
                    <wpg:wgp>
                      <wpg:cNvGrpSpPr/>
                      <wpg:grpSpPr>
                        <a:xfrm>
                          <a:off x="0" y="0"/>
                          <a:ext cx="6400800" cy="5562600"/>
                          <a:chOff x="0" y="0"/>
                          <a:chExt cx="6400800" cy="3248025"/>
                        </a:xfrm>
                      </wpg:grpSpPr>
                      <wps:wsp>
                        <wps:cNvPr id="1210" name="Rectangle 121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Straight Connector 123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96C254" id="Group 1189" o:spid="_x0000_s1026" style="position:absolute;margin-left:54.75pt;margin-top:139.75pt;width:7in;height:438pt;z-index:-6524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">
                <v:rect id="Rectangle 121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" filled="f" strokecolor="black [3213]" strokeweight=".5pt"/>
                <v:line id="Straight Connector 123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04480" behindDoc="1" locked="0" layoutInCell="1" allowOverlap="1">
                <wp:simplePos x="0" y="0"/>
                <wp:positionH relativeFrom="column">
                  <wp:posOffset>482600</wp:posOffset>
                </wp:positionH>
                <wp:positionV relativeFrom="paragraph">
                  <wp:posOffset>1384300</wp:posOffset>
                </wp:positionV>
                <wp:extent cx="6409055" cy="396875"/>
                <wp:effectExtent l="0" t="0" r="10795" b="22225"/>
                <wp:wrapNone/>
                <wp:docPr id="875"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3120 3120"/>
                            <a:gd name="T3" fmla="*/ 3120 h 625"/>
                            <a:gd name="T4" fmla="+- 0 2305 1085"/>
                            <a:gd name="T5" fmla="*/ T4 w 10093"/>
                            <a:gd name="T6" fmla="+- 0 3120 3120"/>
                            <a:gd name="T7" fmla="*/ 3120 h 625"/>
                            <a:gd name="T8" fmla="+- 0 1085 1085"/>
                            <a:gd name="T9" fmla="*/ T8 w 10093"/>
                            <a:gd name="T10" fmla="+- 0 3120 3120"/>
                            <a:gd name="T11" fmla="*/ 3120 h 625"/>
                            <a:gd name="T12" fmla="+- 0 1085 1085"/>
                            <a:gd name="T13" fmla="*/ T12 w 10093"/>
                            <a:gd name="T14" fmla="+- 0 3745 3120"/>
                            <a:gd name="T15" fmla="*/ 3745 h 625"/>
                            <a:gd name="T16" fmla="+- 0 2305 1085"/>
                            <a:gd name="T17" fmla="*/ T16 w 10093"/>
                            <a:gd name="T18" fmla="+- 0 3745 3120"/>
                            <a:gd name="T19" fmla="*/ 3745 h 625"/>
                            <a:gd name="T20" fmla="+- 0 11178 1085"/>
                            <a:gd name="T21" fmla="*/ T20 w 10093"/>
                            <a:gd name="T22" fmla="+- 0 3745 3120"/>
                            <a:gd name="T23" fmla="*/ 3745 h 625"/>
                            <a:gd name="T24" fmla="+- 0 11178 1085"/>
                            <a:gd name="T25" fmla="*/ T24 w 10093"/>
                            <a:gd name="T26" fmla="+- 0 3120 3120"/>
                            <a:gd name="T27" fmla="*/ 312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477F0EE" id="Freeform 878" o:spid="_x0000_s1026" style="position:absolute;z-index:-161968;visibility:visible;mso-wrap-style:square;mso-wrap-distance-left:9pt;mso-wrap-distance-top:0;mso-wrap-distance-right:9pt;mso-wrap-distance-bottom:0;mso-position-horizontal:absolute;mso-position-horizontal-relative:text;mso-position-vertical:absolute;mso-position-vertical-relative:text;v-text-anchor:top" points="542.65pt,109pt,99pt,109pt,38pt,109pt,38pt,140.25pt,99pt,140.25pt,542.65pt,140.25pt,542.65pt,109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" fillcolor="#007f74" strokeweight=".5pt">
                <v:path arrowok="t" o:connecttype="custom" o:connectlocs="6409055,1981200;774700,1981200;0,1981200;0,2378075;774700,2378075;6409055,2378075;6409055,19812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034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884"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7B1C" id="Line 879" o:spid="_x0000_s1026" style="position:absolute;z-index:-16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erUST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055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873"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374" type="#_x0000_t202" style="position:absolute;margin-left:53pt;margin-top:47.1pt;width:299pt;height:13.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A7tQ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BTfOA7tQIAALY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6528" behindDoc="1" locked="0" layoutInCell="1" allowOverlap="1">
                <wp:simplePos x="0" y="0"/>
                <wp:positionH relativeFrom="page">
                  <wp:posOffset>673100</wp:posOffset>
                </wp:positionH>
                <wp:positionV relativeFrom="page">
                  <wp:posOffset>1310640</wp:posOffset>
                </wp:positionV>
                <wp:extent cx="6085205" cy="573405"/>
                <wp:effectExtent l="0" t="0" r="4445" b="1905"/>
                <wp:wrapNone/>
                <wp:docPr id="872"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19" w:name="Section_1:_Initiation_of_New_System/Enha"/>
                            <w:bookmarkEnd w:id="19"/>
                            <w:r w:rsidRPr="00715349">
                              <w:rPr>
                                <w:rFonts w:ascii="Calibri" w:hAnsi="Calibri"/>
                                <w:b/>
                                <w:color w:val="055D8B"/>
                                <w:sz w:val="28"/>
                              </w:rPr>
                              <w:t>Section 1: Initiation of New System/Enhancement and Requirements</w:t>
                            </w:r>
                            <w:r w:rsidRPr="00715349">
                              <w:rPr>
                                <w:rFonts w:ascii="Calibri" w:hAnsi="Calibri"/>
                                <w:b/>
                                <w:color w:val="055D8B"/>
                                <w:spacing w:val="-30"/>
                                <w:sz w:val="28"/>
                              </w:rPr>
                              <w:t xml:space="preserve"> </w:t>
                            </w:r>
                            <w:r w:rsidRPr="00715349">
                              <w:rPr>
                                <w:rFonts w:ascii="Calibri" w:hAnsi="Calibri"/>
                                <w:b/>
                                <w:color w:val="055D8B"/>
                                <w:sz w:val="28"/>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375" type="#_x0000_t202" style="position:absolute;margin-left:53pt;margin-top:103.2pt;width:479.15pt;height:45.1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wB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38" w:name="Section_1:_Initiation_of_New_System/Enha"/>
                      <w:bookmarkEnd w:id="38"/>
                      <w:r w:rsidRPr="00715349">
                        <w:rPr>
                          <w:rFonts w:ascii="Calibri" w:hAnsi="Calibri"/>
                          <w:b/>
                          <w:color w:val="055D8B"/>
                          <w:sz w:val="28"/>
                        </w:rPr>
                        <w:t>Section 1: Initiation of New System/Enhancement and Requirements</w:t>
                      </w:r>
                      <w:r w:rsidRPr="00715349">
                        <w:rPr>
                          <w:rFonts w:ascii="Calibri" w:hAnsi="Calibri"/>
                          <w:b/>
                          <w:color w:val="055D8B"/>
                          <w:spacing w:val="-30"/>
                          <w:sz w:val="28"/>
                        </w:rPr>
                        <w:t xml:space="preserve"> </w:t>
                      </w:r>
                      <w:r w:rsidRPr="00715349">
                        <w:rPr>
                          <w:rFonts w:ascii="Calibri" w:hAnsi="Calibri"/>
                          <w:b/>
                          <w:color w:val="055D8B"/>
                          <w:sz w:val="28"/>
                        </w:rPr>
                        <w:t>Analysis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755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870"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8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376" type="#_x0000_t202" style="position:absolute;margin-left:53pt;margin-top:746.5pt;width:79pt;height:13.2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cPTe1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8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857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869"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377" type="#_x0000_t202" style="position:absolute;margin-left:547.7pt;margin-top:746.85pt;width:11.4pt;height:12.8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BCsg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MenEEK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9600" behindDoc="1" locked="0" layoutInCell="1" allowOverlap="1">
                <wp:simplePos x="0" y="0"/>
                <wp:positionH relativeFrom="page">
                  <wp:posOffset>688975</wp:posOffset>
                </wp:positionH>
                <wp:positionV relativeFrom="page">
                  <wp:posOffset>1981200</wp:posOffset>
                </wp:positionV>
                <wp:extent cx="774700" cy="396875"/>
                <wp:effectExtent l="3175" t="0" r="3175" b="3175"/>
                <wp:wrapNone/>
                <wp:docPr id="868"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378" type="#_x0000_t202" style="position:absolute;margin-left:54.25pt;margin-top:156pt;width:61pt;height:31.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8i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0624" behindDoc="1" locked="0" layoutInCell="1" allowOverlap="1">
                <wp:simplePos x="0" y="0"/>
                <wp:positionH relativeFrom="page">
                  <wp:posOffset>1463675</wp:posOffset>
                </wp:positionH>
                <wp:positionV relativeFrom="page">
                  <wp:posOffset>1981200</wp:posOffset>
                </wp:positionV>
                <wp:extent cx="5634355" cy="396875"/>
                <wp:effectExtent l="0" t="0" r="0" b="3175"/>
                <wp:wrapNone/>
                <wp:docPr id="867"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SD1: </w:t>
                            </w:r>
                            <w:r w:rsidRPr="00715349">
                              <w:rPr>
                                <w:rFonts w:ascii="Calibri" w:hAnsi="Calibri"/>
                                <w:color w:val="FFFFFF"/>
                              </w:rPr>
                              <w:t>Part B state staff are actively involved in initiating the development of the state’s Part B data systems or 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379" type="#_x0000_t202" style="position:absolute;margin-left:115.25pt;margin-top:156pt;width:443.65pt;height:31.2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k6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&#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SD1: </w:t>
                      </w:r>
                      <w:r w:rsidRPr="00715349">
                        <w:rPr>
                          <w:rFonts w:ascii="Calibri" w:hAnsi="Calibri"/>
                          <w:color w:val="FFFFFF"/>
                        </w:rPr>
                        <w:t>Part B state staff are actively involved in initiating the development of the state’s Part B data systems or 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1648" behindDoc="1" locked="0" layoutInCell="1" allowOverlap="1">
                <wp:simplePos x="0" y="0"/>
                <wp:positionH relativeFrom="page">
                  <wp:posOffset>688975</wp:posOffset>
                </wp:positionH>
                <wp:positionV relativeFrom="page">
                  <wp:posOffset>2378075</wp:posOffset>
                </wp:positionV>
                <wp:extent cx="774700" cy="5543550"/>
                <wp:effectExtent l="3175" t="0" r="3175" b="3175"/>
                <wp:wrapNone/>
                <wp:docPr id="866"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380" type="#_x0000_t202" style="position:absolute;margin-left:54.25pt;margin-top:187.25pt;width:61pt;height:436.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2672" behindDoc="1" locked="0" layoutInCell="1" allowOverlap="1">
                <wp:simplePos x="0" y="0"/>
                <wp:positionH relativeFrom="page">
                  <wp:posOffset>1463675</wp:posOffset>
                </wp:positionH>
                <wp:positionV relativeFrom="page">
                  <wp:posOffset>2378075</wp:posOffset>
                </wp:positionV>
                <wp:extent cx="5634355" cy="5543550"/>
                <wp:effectExtent l="0" t="0" r="0" b="3175"/>
                <wp:wrapNone/>
                <wp:docPr id="865"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89"/>
                              </w:numPr>
                              <w:tabs>
                                <w:tab w:val="left" w:pos="370"/>
                              </w:tabs>
                              <w:spacing w:before="42" w:line="206" w:lineRule="auto"/>
                              <w:ind w:right="292"/>
                              <w:rPr>
                                <w:rFonts w:ascii="Calibri" w:hAnsi="Calibri"/>
                              </w:rPr>
                            </w:pPr>
                            <w:r w:rsidRPr="00715349">
                              <w:rPr>
                                <w:rFonts w:ascii="Calibri" w:hAnsi="Calibri"/>
                                <w:color w:val="4C4D4F"/>
                              </w:rPr>
                              <w:t>Part B state staff provide input to determine project team roles and responsibilities and commit 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development</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new</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possibly,</w:t>
                            </w:r>
                            <w:r w:rsidRPr="00715349">
                              <w:rPr>
                                <w:rFonts w:ascii="Calibri" w:hAnsi="Calibri"/>
                                <w:color w:val="4C4D4F"/>
                                <w:spacing w:val="-3"/>
                              </w:rPr>
                              <w:t xml:space="preserve"> </w:t>
                            </w:r>
                            <w:r w:rsidRPr="00715349">
                              <w:rPr>
                                <w:rFonts w:ascii="Calibri" w:hAnsi="Calibri"/>
                                <w:color w:val="4C4D4F"/>
                              </w:rPr>
                              <w:t>multiple)</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systems/enhancements.</w:t>
                            </w:r>
                          </w:p>
                          <w:p w:rsidR="00055E7C" w:rsidRPr="00715349" w:rsidRDefault="00055E7C">
                            <w:pPr>
                              <w:pStyle w:val="BodyText"/>
                              <w:numPr>
                                <w:ilvl w:val="1"/>
                                <w:numId w:val="89"/>
                              </w:numPr>
                              <w:tabs>
                                <w:tab w:val="left" w:pos="540"/>
                              </w:tabs>
                              <w:spacing w:line="206" w:lineRule="auto"/>
                              <w:ind w:right="311"/>
                              <w:rPr>
                                <w:rFonts w:ascii="Calibri" w:hAnsi="Calibri"/>
                              </w:rPr>
                            </w:pPr>
                            <w:r w:rsidRPr="00715349">
                              <w:rPr>
                                <w:rFonts w:ascii="Calibri" w:hAnsi="Calibri"/>
                                <w:color w:val="055D8B"/>
                              </w:rPr>
                              <w:t>Who (roles) are the Part B program staff responsible for providing input on the project team</w:t>
                            </w:r>
                            <w:r w:rsidRPr="00715349">
                              <w:rPr>
                                <w:rFonts w:ascii="Calibri" w:hAnsi="Calibri"/>
                                <w:color w:val="055D8B"/>
                                <w:spacing w:val="-28"/>
                              </w:rPr>
                              <w:t xml:space="preserve"> </w:t>
                            </w:r>
                            <w:r w:rsidRPr="00715349">
                              <w:rPr>
                                <w:rFonts w:ascii="Calibri" w:hAnsi="Calibri"/>
                                <w:color w:val="055D8B"/>
                              </w:rPr>
                              <w:t>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What SEA data systems collect and maintain Part B</w:t>
                            </w:r>
                            <w:r w:rsidRPr="00715349">
                              <w:rPr>
                                <w:rFonts w:ascii="Calibri" w:hAnsi="Calibri"/>
                                <w:color w:val="055D8B"/>
                                <w:spacing w:val="-2"/>
                              </w:rPr>
                              <w:t xml:space="preserve"> </w:t>
                            </w:r>
                            <w:r w:rsidRPr="00715349">
                              <w:rPr>
                                <w:rFonts w:ascii="Calibri" w:hAnsi="Calibri"/>
                                <w:color w:val="055D8B"/>
                              </w:rPr>
                              <w:t>data?</w:t>
                            </w:r>
                          </w:p>
                          <w:p w:rsidR="00055E7C" w:rsidRPr="00715349" w:rsidRDefault="00055E7C">
                            <w:pPr>
                              <w:pStyle w:val="BodyText"/>
                              <w:numPr>
                                <w:ilvl w:val="1"/>
                                <w:numId w:val="89"/>
                              </w:numPr>
                              <w:tabs>
                                <w:tab w:val="left" w:pos="540"/>
                              </w:tabs>
                              <w:spacing w:before="9" w:line="206" w:lineRule="auto"/>
                              <w:ind w:right="300"/>
                              <w:rPr>
                                <w:rFonts w:ascii="Calibri" w:hAnsi="Calibri"/>
                              </w:rPr>
                            </w:pPr>
                            <w:r w:rsidRPr="00715349">
                              <w:rPr>
                                <w:rFonts w:ascii="Calibri" w:hAnsi="Calibri"/>
                                <w:color w:val="055D8B"/>
                              </w:rPr>
                              <w:t>Which stakeholders are represented in/by each data system? How were appropriate</w:t>
                            </w:r>
                            <w:r w:rsidRPr="00715349">
                              <w:rPr>
                                <w:rFonts w:ascii="Calibri" w:hAnsi="Calibri"/>
                                <w:color w:val="055D8B"/>
                                <w:spacing w:val="-30"/>
                              </w:rPr>
                              <w:t xml:space="preserve"> </w:t>
                            </w:r>
                            <w:r w:rsidRPr="00715349">
                              <w:rPr>
                                <w:rFonts w:ascii="Calibri" w:hAnsi="Calibri"/>
                                <w:color w:val="055D8B"/>
                              </w:rPr>
                              <w:t>stakeholders for each data system</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spacing w:val="-3"/>
                              </w:rPr>
                              <w:t xml:space="preserve">Which </w:t>
                            </w:r>
                            <w:r w:rsidRPr="00715349">
                              <w:rPr>
                                <w:rFonts w:ascii="Calibri" w:hAnsi="Calibri"/>
                                <w:color w:val="055D8B"/>
                              </w:rPr>
                              <w:t xml:space="preserve">SEA </w:t>
                            </w:r>
                            <w:r w:rsidRPr="00715349">
                              <w:rPr>
                                <w:rFonts w:ascii="Calibri" w:hAnsi="Calibri"/>
                                <w:color w:val="055D8B"/>
                                <w:spacing w:val="-3"/>
                              </w:rPr>
                              <w:t xml:space="preserve">staff understand enterprise architecture? How </w:t>
                            </w:r>
                            <w:r w:rsidRPr="00715349">
                              <w:rPr>
                                <w:rFonts w:ascii="Calibri" w:hAnsi="Calibri"/>
                                <w:color w:val="055D8B"/>
                              </w:rPr>
                              <w:t xml:space="preserve">is </w:t>
                            </w:r>
                            <w:r w:rsidRPr="00715349">
                              <w:rPr>
                                <w:rFonts w:ascii="Calibri" w:hAnsi="Calibri"/>
                                <w:color w:val="055D8B"/>
                                <w:spacing w:val="-3"/>
                              </w:rPr>
                              <w:t xml:space="preserve">this knowledge documented </w:t>
                            </w:r>
                            <w:r w:rsidRPr="00715349">
                              <w:rPr>
                                <w:rFonts w:ascii="Calibri" w:hAnsi="Calibri"/>
                                <w:color w:val="055D8B"/>
                              </w:rPr>
                              <w:t>and</w:t>
                            </w:r>
                            <w:r w:rsidRPr="00715349">
                              <w:rPr>
                                <w:rFonts w:ascii="Calibri" w:hAnsi="Calibri"/>
                                <w:color w:val="055D8B"/>
                                <w:spacing w:val="-31"/>
                              </w:rPr>
                              <w:t xml:space="preserve"> </w:t>
                            </w:r>
                            <w:r w:rsidRPr="00715349">
                              <w:rPr>
                                <w:rFonts w:ascii="Calibri" w:hAnsi="Calibri"/>
                                <w:color w:val="055D8B"/>
                                <w:spacing w:val="-4"/>
                              </w:rPr>
                              <w:t>shared?</w:t>
                            </w:r>
                          </w:p>
                          <w:p w:rsidR="00055E7C" w:rsidRPr="00715349" w:rsidRDefault="00055E7C">
                            <w:pPr>
                              <w:pStyle w:val="BodyText"/>
                              <w:numPr>
                                <w:ilvl w:val="1"/>
                                <w:numId w:val="89"/>
                              </w:numPr>
                              <w:tabs>
                                <w:tab w:val="left" w:pos="540"/>
                              </w:tabs>
                              <w:spacing w:line="240" w:lineRule="exact"/>
                              <w:rPr>
                                <w:rFonts w:ascii="Calibri" w:hAnsi="Calibri"/>
                              </w:rPr>
                            </w:pPr>
                            <w:r w:rsidRPr="00715349">
                              <w:rPr>
                                <w:rFonts w:ascii="Calibri" w:hAnsi="Calibri"/>
                                <w:color w:val="055D8B"/>
                              </w:rPr>
                              <w:t>What data are inclusive to the system(s)? How is this</w:t>
                            </w:r>
                            <w:r w:rsidRPr="00715349">
                              <w:rPr>
                                <w:rFonts w:ascii="Calibri" w:hAnsi="Calibri"/>
                                <w:color w:val="055D8B"/>
                                <w:spacing w:val="-3"/>
                              </w:rPr>
                              <w:t xml:space="preserve"> </w:t>
                            </w:r>
                            <w:r w:rsidRPr="00715349">
                              <w:rPr>
                                <w:rFonts w:ascii="Calibri" w:hAnsi="Calibri"/>
                                <w:color w:val="055D8B"/>
                              </w:rPr>
                              <w:t>documented?</w:t>
                            </w:r>
                          </w:p>
                          <w:p w:rsidR="00055E7C" w:rsidRPr="00715349" w:rsidRDefault="00055E7C">
                            <w:pPr>
                              <w:pStyle w:val="BodyText"/>
                              <w:numPr>
                                <w:ilvl w:val="1"/>
                                <w:numId w:val="89"/>
                              </w:numPr>
                              <w:tabs>
                                <w:tab w:val="left" w:pos="540"/>
                              </w:tabs>
                              <w:spacing w:before="12" w:line="206" w:lineRule="auto"/>
                              <w:ind w:right="1148"/>
                              <w:rPr>
                                <w:rFonts w:ascii="Calibri" w:hAnsi="Calibri"/>
                              </w:rPr>
                            </w:pPr>
                            <w:r w:rsidRPr="00715349">
                              <w:rPr>
                                <w:rFonts w:ascii="Calibri" w:hAnsi="Calibri"/>
                                <w:color w:val="055D8B"/>
                              </w:rPr>
                              <w:t>Which</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rPr>
                              <w:t>staff</w:t>
                            </w:r>
                            <w:r w:rsidRPr="00715349">
                              <w:rPr>
                                <w:rFonts w:ascii="Calibri" w:hAnsi="Calibri"/>
                                <w:color w:val="055D8B"/>
                                <w:spacing w:val="-10"/>
                              </w:rPr>
                              <w:t xml:space="preserve"> </w:t>
                            </w:r>
                            <w:r w:rsidRPr="00715349">
                              <w:rPr>
                                <w:rFonts w:ascii="Calibri" w:hAnsi="Calibri"/>
                                <w:color w:val="055D8B"/>
                              </w:rPr>
                              <w:t>member</w:t>
                            </w:r>
                            <w:r w:rsidRPr="00715349">
                              <w:rPr>
                                <w:rFonts w:ascii="Calibri" w:hAnsi="Calibri"/>
                                <w:color w:val="055D8B"/>
                                <w:spacing w:val="-10"/>
                              </w:rPr>
                              <w:t xml:space="preserve"> </w:t>
                            </w:r>
                            <w:r w:rsidRPr="00715349">
                              <w:rPr>
                                <w:rFonts w:ascii="Calibri" w:hAnsi="Calibri"/>
                                <w:color w:val="055D8B"/>
                              </w:rPr>
                              <w:t>can</w:t>
                            </w:r>
                            <w:r w:rsidRPr="00715349">
                              <w:rPr>
                                <w:rFonts w:ascii="Calibri" w:hAnsi="Calibri"/>
                                <w:color w:val="055D8B"/>
                                <w:spacing w:val="-10"/>
                              </w:rPr>
                              <w:t xml:space="preserve"> </w:t>
                            </w:r>
                            <w:r w:rsidRPr="00715349">
                              <w:rPr>
                                <w:rFonts w:ascii="Calibri" w:hAnsi="Calibri"/>
                                <w:color w:val="055D8B"/>
                              </w:rPr>
                              <w:t>articulate</w:t>
                            </w:r>
                            <w:r w:rsidRPr="00715349">
                              <w:rPr>
                                <w:rFonts w:ascii="Calibri" w:hAnsi="Calibri"/>
                                <w:color w:val="055D8B"/>
                                <w:spacing w:val="-10"/>
                              </w:rPr>
                              <w:t xml:space="preserve"> </w:t>
                            </w:r>
                            <w:r w:rsidRPr="00715349">
                              <w:rPr>
                                <w:rFonts w:ascii="Calibri" w:hAnsi="Calibri"/>
                                <w:color w:val="055D8B"/>
                                <w:spacing w:val="-3"/>
                              </w:rPr>
                              <w:t>program</w:t>
                            </w:r>
                            <w:r w:rsidRPr="00715349">
                              <w:rPr>
                                <w:rFonts w:ascii="Calibri" w:hAnsi="Calibri"/>
                                <w:color w:val="055D8B"/>
                                <w:spacing w:val="-10"/>
                              </w:rPr>
                              <w:t xml:space="preserve"> </w:t>
                            </w:r>
                            <w:r w:rsidRPr="00715349">
                              <w:rPr>
                                <w:rFonts w:ascii="Calibri" w:hAnsi="Calibri"/>
                                <w:color w:val="055D8B"/>
                                <w:spacing w:val="-3"/>
                              </w:rPr>
                              <w:t>requirements</w:t>
                            </w:r>
                            <w:r w:rsidRPr="00715349">
                              <w:rPr>
                                <w:rFonts w:ascii="Calibri" w:hAnsi="Calibri"/>
                                <w:color w:val="055D8B"/>
                                <w:spacing w:val="-10"/>
                              </w:rPr>
                              <w:t xml:space="preserve"> </w:t>
                            </w:r>
                            <w:r w:rsidRPr="00715349">
                              <w:rPr>
                                <w:rFonts w:ascii="Calibri" w:hAnsi="Calibri"/>
                                <w:color w:val="055D8B"/>
                              </w:rPr>
                              <w:t>into</w:t>
                            </w:r>
                            <w:r w:rsidRPr="00715349">
                              <w:rPr>
                                <w:rFonts w:ascii="Calibri" w:hAnsi="Calibri"/>
                                <w:color w:val="055D8B"/>
                                <w:spacing w:val="-10"/>
                              </w:rPr>
                              <w:t xml:space="preserve"> </w:t>
                            </w:r>
                            <w:r w:rsidRPr="00715349">
                              <w:rPr>
                                <w:rFonts w:ascii="Calibri" w:hAnsi="Calibri"/>
                                <w:color w:val="055D8B"/>
                              </w:rPr>
                              <w:t>language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IT</w:t>
                            </w:r>
                            <w:r w:rsidRPr="00715349">
                              <w:rPr>
                                <w:rFonts w:ascii="Calibri" w:hAnsi="Calibri"/>
                                <w:color w:val="055D8B"/>
                                <w:spacing w:val="-10"/>
                              </w:rPr>
                              <w:t xml:space="preserve"> </w:t>
                            </w:r>
                            <w:r w:rsidRPr="00715349">
                              <w:rPr>
                                <w:rFonts w:ascii="Calibri" w:hAnsi="Calibri"/>
                                <w:color w:val="055D8B"/>
                              </w:rPr>
                              <w:t xml:space="preserve">staff </w:t>
                            </w:r>
                            <w:r w:rsidRPr="00715349">
                              <w:rPr>
                                <w:rFonts w:ascii="Calibri" w:hAnsi="Calibri"/>
                                <w:color w:val="055D8B"/>
                                <w:spacing w:val="-2"/>
                              </w:rPr>
                              <w:t>understand?</w:t>
                            </w:r>
                          </w:p>
                          <w:p w:rsidR="00055E7C" w:rsidRPr="00715349" w:rsidRDefault="00055E7C">
                            <w:pPr>
                              <w:pStyle w:val="BodyText"/>
                              <w:numPr>
                                <w:ilvl w:val="0"/>
                                <w:numId w:val="89"/>
                              </w:numPr>
                              <w:tabs>
                                <w:tab w:val="left" w:pos="370"/>
                              </w:tabs>
                              <w:spacing w:line="206" w:lineRule="auto"/>
                              <w:ind w:right="212"/>
                              <w:rPr>
                                <w:rFonts w:ascii="Calibri" w:hAnsi="Calibri"/>
                              </w:rPr>
                            </w:pPr>
                            <w:r w:rsidRPr="00715349">
                              <w:rPr>
                                <w:rFonts w:ascii="Calibri" w:hAnsi="Calibri"/>
                                <w:color w:val="4C4D4F"/>
                              </w:rPr>
                              <w:t>Part B state staff review the high-level plan for the Part B data systems/enhancements to ensure</w:t>
                            </w:r>
                            <w:r w:rsidRPr="00715349">
                              <w:rPr>
                                <w:rFonts w:ascii="Calibri" w:hAnsi="Calibri"/>
                                <w:color w:val="4C4D4F"/>
                                <w:spacing w:val="-28"/>
                              </w:rPr>
                              <w:t xml:space="preserve"> </w:t>
                            </w:r>
                            <w:r w:rsidRPr="00715349">
                              <w:rPr>
                                <w:rFonts w:ascii="Calibri" w:hAnsi="Calibri"/>
                                <w:color w:val="4C4D4F"/>
                              </w:rPr>
                              <w:t>that they meet Part B goals and</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89"/>
                              </w:numPr>
                              <w:tabs>
                                <w:tab w:val="left" w:pos="540"/>
                              </w:tabs>
                              <w:spacing w:line="206" w:lineRule="auto"/>
                              <w:ind w:right="374"/>
                              <w:rPr>
                                <w:rFonts w:ascii="Calibri" w:hAnsi="Calibri"/>
                              </w:rPr>
                            </w:pPr>
                            <w:r w:rsidRPr="00715349">
                              <w:rPr>
                                <w:rFonts w:ascii="Calibri" w:hAnsi="Calibri"/>
                                <w:color w:val="055D8B"/>
                              </w:rPr>
                              <w:t>How</w:t>
                            </w:r>
                            <w:r w:rsidRPr="00715349">
                              <w:rPr>
                                <w:rFonts w:ascii="Calibri" w:hAnsi="Calibri"/>
                                <w:color w:val="055D8B"/>
                                <w:spacing w:val="-1"/>
                              </w:rPr>
                              <w:t xml:space="preserve"> </w:t>
                            </w:r>
                            <w:r w:rsidRPr="00715349">
                              <w:rPr>
                                <w:rFonts w:ascii="Calibri" w:hAnsi="Calibri"/>
                                <w:color w:val="055D8B"/>
                              </w:rPr>
                              <w:t>are</w:t>
                            </w:r>
                            <w:r w:rsidRPr="00715349">
                              <w:rPr>
                                <w:rFonts w:ascii="Calibri" w:hAnsi="Calibri"/>
                                <w:color w:val="055D8B"/>
                                <w:spacing w:val="-18"/>
                              </w:rPr>
                              <w:t xml:space="preserve"> </w:t>
                            </w:r>
                            <w:r w:rsidRPr="00715349">
                              <w:rPr>
                                <w:rFonts w:ascii="Calibri" w:hAnsi="Calibri"/>
                                <w:color w:val="055D8B"/>
                              </w:rPr>
                              <w:t>“business”</w:t>
                            </w:r>
                            <w:r w:rsidRPr="00715349">
                              <w:rPr>
                                <w:rFonts w:ascii="Calibri" w:hAnsi="Calibri"/>
                                <w:color w:val="055D8B"/>
                                <w:spacing w:val="-19"/>
                              </w:rPr>
                              <w:t xml:space="preserve"> </w:t>
                            </w:r>
                            <w:r w:rsidRPr="00715349">
                              <w:rPr>
                                <w:rFonts w:ascii="Calibri" w:hAnsi="Calibri"/>
                                <w:color w:val="055D8B"/>
                              </w:rPr>
                              <w:t>goals</w:t>
                            </w:r>
                            <w:r w:rsidRPr="00715349">
                              <w:rPr>
                                <w:rFonts w:ascii="Calibri" w:hAnsi="Calibri"/>
                                <w:color w:val="055D8B"/>
                                <w:spacing w:val="-1"/>
                              </w:rPr>
                              <w:t xml:space="preserve"> </w:t>
                            </w:r>
                            <w:r w:rsidRPr="00715349">
                              <w:rPr>
                                <w:rFonts w:ascii="Calibri" w:hAnsi="Calibri"/>
                                <w:color w:val="055D8B"/>
                              </w:rPr>
                              <w:t>and</w:t>
                            </w:r>
                            <w:r w:rsidRPr="00715349">
                              <w:rPr>
                                <w:rFonts w:ascii="Calibri" w:hAnsi="Calibri"/>
                                <w:color w:val="055D8B"/>
                                <w:spacing w:val="-1"/>
                              </w:rPr>
                              <w:t xml:space="preserve"> </w:t>
                            </w:r>
                            <w:r w:rsidRPr="00715349">
                              <w:rPr>
                                <w:rFonts w:ascii="Calibri" w:hAnsi="Calibri"/>
                                <w:color w:val="055D8B"/>
                              </w:rPr>
                              <w:t>needs</w:t>
                            </w:r>
                            <w:r w:rsidRPr="00715349">
                              <w:rPr>
                                <w:rFonts w:ascii="Calibri" w:hAnsi="Calibri"/>
                                <w:color w:val="055D8B"/>
                                <w:spacing w:val="-1"/>
                              </w:rPr>
                              <w:t xml:space="preserve"> </w:t>
                            </w:r>
                            <w:r w:rsidRPr="00715349">
                              <w:rPr>
                                <w:rFonts w:ascii="Calibri" w:hAnsi="Calibri"/>
                                <w:color w:val="055D8B"/>
                              </w:rPr>
                              <w:t>identified?</w:t>
                            </w:r>
                            <w:r w:rsidRPr="00715349">
                              <w:rPr>
                                <w:rFonts w:ascii="Calibri" w:hAnsi="Calibri"/>
                                <w:color w:val="055D8B"/>
                                <w:spacing w:val="-1"/>
                              </w:rPr>
                              <w:t xml:space="preserve"> </w:t>
                            </w:r>
                            <w:r w:rsidRPr="00715349">
                              <w:rPr>
                                <w:rFonts w:ascii="Calibri" w:hAnsi="Calibri"/>
                                <w:color w:val="055D8B"/>
                              </w:rPr>
                              <w:t>Is</w:t>
                            </w:r>
                            <w:r w:rsidRPr="00715349">
                              <w:rPr>
                                <w:rFonts w:ascii="Calibri" w:hAnsi="Calibri"/>
                                <w:color w:val="055D8B"/>
                                <w:spacing w:val="-1"/>
                              </w:rPr>
                              <w:t xml:space="preserve"> </w:t>
                            </w:r>
                            <w:r w:rsidRPr="00715349">
                              <w:rPr>
                                <w:rFonts w:ascii="Calibri" w:hAnsi="Calibri"/>
                                <w:color w:val="055D8B"/>
                              </w:rPr>
                              <w:t>there</w:t>
                            </w:r>
                            <w:r w:rsidRPr="00715349">
                              <w:rPr>
                                <w:rFonts w:ascii="Calibri" w:hAnsi="Calibri"/>
                                <w:color w:val="055D8B"/>
                                <w:spacing w:val="-1"/>
                              </w:rPr>
                              <w:t xml:space="preserve"> </w:t>
                            </w:r>
                            <w:r w:rsidRPr="00715349">
                              <w:rPr>
                                <w:rFonts w:ascii="Calibri" w:hAnsi="Calibri"/>
                                <w:color w:val="055D8B"/>
                              </w:rPr>
                              <w:t>an</w:t>
                            </w:r>
                            <w:r w:rsidRPr="00715349">
                              <w:rPr>
                                <w:rFonts w:ascii="Calibri" w:hAnsi="Calibri"/>
                                <w:color w:val="055D8B"/>
                                <w:spacing w:val="-1"/>
                              </w:rPr>
                              <w:t xml:space="preserve"> </w:t>
                            </w:r>
                            <w:r w:rsidRPr="00715349">
                              <w:rPr>
                                <w:rFonts w:ascii="Calibri" w:hAnsi="Calibri"/>
                                <w:color w:val="055D8B"/>
                              </w:rPr>
                              <w:t>explicit</w:t>
                            </w:r>
                            <w:r w:rsidRPr="00715349">
                              <w:rPr>
                                <w:rFonts w:ascii="Calibri" w:hAnsi="Calibri"/>
                                <w:color w:val="055D8B"/>
                                <w:spacing w:val="-1"/>
                              </w:rPr>
                              <w:t xml:space="preserve"> </w:t>
                            </w:r>
                            <w:r w:rsidRPr="00715349">
                              <w:rPr>
                                <w:rFonts w:ascii="Calibri" w:hAnsi="Calibri"/>
                                <w:color w:val="055D8B"/>
                              </w:rPr>
                              <w:t>understanding</w:t>
                            </w:r>
                            <w:r w:rsidRPr="00715349">
                              <w:rPr>
                                <w:rFonts w:ascii="Calibri" w:hAnsi="Calibri"/>
                                <w:color w:val="055D8B"/>
                                <w:spacing w:val="-1"/>
                              </w:rPr>
                              <w:t xml:space="preserve"> </w:t>
                            </w:r>
                            <w:r w:rsidRPr="00715349">
                              <w:rPr>
                                <w:rFonts w:ascii="Calibri" w:hAnsi="Calibri"/>
                                <w:color w:val="055D8B"/>
                              </w:rPr>
                              <w:t>of</w:t>
                            </w:r>
                            <w:r w:rsidRPr="00715349">
                              <w:rPr>
                                <w:rFonts w:ascii="Calibri" w:hAnsi="Calibri"/>
                                <w:color w:val="055D8B"/>
                                <w:spacing w:val="-1"/>
                              </w:rPr>
                              <w:t xml:space="preserve"> </w:t>
                            </w:r>
                            <w:r w:rsidRPr="00715349">
                              <w:rPr>
                                <w:rFonts w:ascii="Calibri" w:hAnsi="Calibri"/>
                                <w:color w:val="055D8B"/>
                              </w:rPr>
                              <w:t>these</w:t>
                            </w:r>
                            <w:r w:rsidRPr="00715349">
                              <w:rPr>
                                <w:rFonts w:ascii="Calibri" w:hAnsi="Calibri"/>
                                <w:color w:val="055D8B"/>
                                <w:spacing w:val="-1"/>
                              </w:rPr>
                              <w:t xml:space="preserve"> </w:t>
                            </w:r>
                            <w:r w:rsidRPr="00715349">
                              <w:rPr>
                                <w:rFonts w:ascii="Calibri" w:hAnsi="Calibri"/>
                                <w:color w:val="055D8B"/>
                              </w:rPr>
                              <w:t>needs among SEA staff? What are the program goals for use of</w:t>
                            </w:r>
                            <w:r w:rsidRPr="00715349">
                              <w:rPr>
                                <w:rFonts w:ascii="Calibri" w:hAnsi="Calibri"/>
                                <w:color w:val="055D8B"/>
                                <w:spacing w:val="-10"/>
                              </w:rPr>
                              <w:t xml:space="preserve"> </w:t>
                            </w:r>
                            <w:r w:rsidRPr="00715349">
                              <w:rPr>
                                <w:rFonts w:ascii="Calibri" w:hAnsi="Calibri"/>
                                <w:color w:val="055D8B"/>
                              </w:rPr>
                              <w:t>data?</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Which use cases articulate the program</w:t>
                            </w:r>
                            <w:r w:rsidRPr="00715349">
                              <w:rPr>
                                <w:rFonts w:ascii="Calibri" w:hAnsi="Calibri"/>
                                <w:color w:val="055D8B"/>
                                <w:spacing w:val="-1"/>
                              </w:rPr>
                              <w:t xml:space="preserve"> </w:t>
                            </w:r>
                            <w:r w:rsidRPr="00715349">
                              <w:rPr>
                                <w:rFonts w:ascii="Calibri" w:hAnsi="Calibri"/>
                                <w:color w:val="055D8B"/>
                              </w:rPr>
                              <w:t>goals?</w:t>
                            </w:r>
                          </w:p>
                          <w:p w:rsidR="00055E7C" w:rsidRPr="00715349" w:rsidRDefault="00055E7C">
                            <w:pPr>
                              <w:pStyle w:val="BodyText"/>
                              <w:numPr>
                                <w:ilvl w:val="1"/>
                                <w:numId w:val="89"/>
                              </w:numPr>
                              <w:tabs>
                                <w:tab w:val="left" w:pos="540"/>
                              </w:tabs>
                              <w:spacing w:before="8" w:line="206" w:lineRule="auto"/>
                              <w:ind w:right="379"/>
                              <w:rPr>
                                <w:rFonts w:ascii="Calibri" w:hAnsi="Calibri"/>
                              </w:rPr>
                            </w:pPr>
                            <w:r w:rsidRPr="00715349">
                              <w:rPr>
                                <w:rFonts w:ascii="Calibri" w:hAnsi="Calibri"/>
                                <w:color w:val="055D8B"/>
                              </w:rPr>
                              <w:t>If a change control board (as part of the development/governance process) exists, how does</w:t>
                            </w:r>
                            <w:r w:rsidRPr="00715349">
                              <w:rPr>
                                <w:rFonts w:ascii="Calibri" w:hAnsi="Calibri"/>
                                <w:color w:val="055D8B"/>
                                <w:spacing w:val="-22"/>
                              </w:rPr>
                              <w:t xml:space="preserve"> </w:t>
                            </w:r>
                            <w:r w:rsidRPr="00715349">
                              <w:rPr>
                                <w:rFonts w:ascii="Calibri" w:hAnsi="Calibri"/>
                                <w:color w:val="055D8B"/>
                              </w:rPr>
                              <w:t>the SEA identify and maintain Part B</w:t>
                            </w:r>
                            <w:r w:rsidRPr="00715349">
                              <w:rPr>
                                <w:rFonts w:ascii="Calibri" w:hAnsi="Calibri"/>
                                <w:color w:val="055D8B"/>
                                <w:spacing w:val="-1"/>
                              </w:rPr>
                              <w:t xml:space="preserve"> </w:t>
                            </w:r>
                            <w:r w:rsidRPr="00715349">
                              <w:rPr>
                                <w:rFonts w:ascii="Calibri" w:hAnsi="Calibri"/>
                                <w:color w:val="055D8B"/>
                              </w:rPr>
                              <w:t>representation?</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How do the SEA Part B staff clearly articulate their needs to SEA IT</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0"/>
                                <w:numId w:val="89"/>
                              </w:numPr>
                              <w:tabs>
                                <w:tab w:val="left" w:pos="370"/>
                              </w:tabs>
                              <w:spacing w:before="12" w:line="206" w:lineRule="auto"/>
                              <w:ind w:right="123"/>
                              <w:rPr>
                                <w:rFonts w:ascii="Calibri" w:hAnsi="Calibri"/>
                              </w:rPr>
                            </w:pPr>
                            <w:r w:rsidRPr="00715349">
                              <w:rPr>
                                <w:rFonts w:ascii="Calibri" w:hAnsi="Calibri"/>
                                <w:color w:val="4C4D4F"/>
                              </w:rPr>
                              <w:t>Part B state staff provide input on how the new Part B data systems/enhancements will be</w:t>
                            </w:r>
                            <w:r w:rsidRPr="00715349">
                              <w:rPr>
                                <w:rFonts w:ascii="Calibri" w:hAnsi="Calibri"/>
                                <w:color w:val="4C4D4F"/>
                                <w:spacing w:val="-24"/>
                              </w:rPr>
                              <w:t xml:space="preserve"> </w:t>
                            </w:r>
                            <w:r w:rsidRPr="00715349">
                              <w:rPr>
                                <w:rFonts w:ascii="Calibri" w:hAnsi="Calibri"/>
                                <w:color w:val="4C4D4F"/>
                              </w:rPr>
                              <w:t>developed (i.e., vendor/contractor, in-house, commercially available product) and related staffing</w:t>
                            </w:r>
                            <w:r w:rsidRPr="00715349">
                              <w:rPr>
                                <w:rFonts w:ascii="Calibri" w:hAnsi="Calibri"/>
                                <w:color w:val="4C4D4F"/>
                                <w:spacing w:val="-15"/>
                              </w:rPr>
                              <w:t xml:space="preserve"> </w:t>
                            </w:r>
                            <w:r w:rsidRPr="00715349">
                              <w:rPr>
                                <w:rFonts w:ascii="Calibri" w:hAnsi="Calibri"/>
                                <w:color w:val="4C4D4F"/>
                              </w:rPr>
                              <w:t>needs.</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What authority do SEA Part B staff have to make this kind of</w:t>
                            </w:r>
                            <w:r w:rsidRPr="00715349">
                              <w:rPr>
                                <w:rFonts w:ascii="Calibri" w:hAnsi="Calibri"/>
                                <w:color w:val="055D8B"/>
                                <w:spacing w:val="-3"/>
                              </w:rPr>
                              <w:t xml:space="preserve"> </w:t>
                            </w:r>
                            <w:r w:rsidRPr="00715349">
                              <w:rPr>
                                <w:rFonts w:ascii="Calibri" w:hAnsi="Calibri"/>
                                <w:color w:val="055D8B"/>
                              </w:rPr>
                              <w:t>recommendation?</w:t>
                            </w:r>
                          </w:p>
                          <w:p w:rsidR="00055E7C" w:rsidRPr="00715349" w:rsidRDefault="00055E7C">
                            <w:pPr>
                              <w:pStyle w:val="BodyText"/>
                              <w:numPr>
                                <w:ilvl w:val="1"/>
                                <w:numId w:val="89"/>
                              </w:numPr>
                              <w:tabs>
                                <w:tab w:val="left" w:pos="540"/>
                              </w:tabs>
                              <w:spacing w:before="12" w:line="206" w:lineRule="auto"/>
                              <w:ind w:right="324"/>
                              <w:rPr>
                                <w:rFonts w:ascii="Calibri" w:hAnsi="Calibri"/>
                              </w:rPr>
                            </w:pPr>
                            <w:r w:rsidRPr="00715349">
                              <w:rPr>
                                <w:rFonts w:ascii="Calibri" w:hAnsi="Calibri"/>
                                <w:color w:val="055D8B"/>
                              </w:rPr>
                              <w:t>What is the process for providing input on enhancements accessible to [that will be used by]</w:t>
                            </w:r>
                            <w:r w:rsidRPr="00715349">
                              <w:rPr>
                                <w:rFonts w:ascii="Calibri" w:hAnsi="Calibri"/>
                                <w:color w:val="055D8B"/>
                                <w:spacing w:val="-26"/>
                              </w:rPr>
                              <w:t xml:space="preserve"> </w:t>
                            </w:r>
                            <w:r w:rsidRPr="00715349">
                              <w:rPr>
                                <w:rFonts w:ascii="Calibri" w:hAnsi="Calibri"/>
                                <w:color w:val="055D8B"/>
                              </w:rPr>
                              <w:t>SEA staff (e.g., the RFP process for vendors, process for internal</w:t>
                            </w:r>
                            <w:r w:rsidRPr="00715349">
                              <w:rPr>
                                <w:rFonts w:ascii="Calibri" w:hAnsi="Calibri"/>
                                <w:color w:val="055D8B"/>
                                <w:spacing w:val="-5"/>
                              </w:rPr>
                              <w:t xml:space="preserve"> </w:t>
                            </w:r>
                            <w:r w:rsidRPr="00715349">
                              <w:rPr>
                                <w:rFonts w:ascii="Calibri" w:hAnsi="Calibri"/>
                                <w:color w:val="055D8B"/>
                              </w:rPr>
                              <w:t>changes)?</w:t>
                            </w:r>
                          </w:p>
                          <w:p w:rsidR="00055E7C" w:rsidRPr="00715349" w:rsidRDefault="00055E7C">
                            <w:pPr>
                              <w:pStyle w:val="BodyText"/>
                              <w:numPr>
                                <w:ilvl w:val="1"/>
                                <w:numId w:val="89"/>
                              </w:numPr>
                              <w:tabs>
                                <w:tab w:val="left" w:pos="540"/>
                              </w:tabs>
                              <w:spacing w:line="206" w:lineRule="auto"/>
                              <w:ind w:right="274"/>
                              <w:rPr>
                                <w:rFonts w:ascii="Calibri" w:hAnsi="Calibri"/>
                              </w:rPr>
                            </w:pPr>
                            <w:r w:rsidRPr="00715349">
                              <w:rPr>
                                <w:rFonts w:ascii="Calibri" w:hAnsi="Calibri"/>
                                <w:color w:val="055D8B"/>
                              </w:rPr>
                              <w:t>How are priorities for enhancements and system development identified? Is it formal or</w:t>
                            </w:r>
                            <w:r w:rsidRPr="00715349">
                              <w:rPr>
                                <w:rFonts w:ascii="Calibri" w:hAnsi="Calibri"/>
                                <w:color w:val="055D8B"/>
                                <w:spacing w:val="-25"/>
                              </w:rPr>
                              <w:t xml:space="preserve"> </w:t>
                            </w:r>
                            <w:r w:rsidRPr="00715349">
                              <w:rPr>
                                <w:rFonts w:ascii="Calibri" w:hAnsi="Calibri"/>
                                <w:color w:val="055D8B"/>
                              </w:rPr>
                              <w:t>informal? How does SEA staff input influence</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9"/>
                              </w:numPr>
                              <w:tabs>
                                <w:tab w:val="left" w:pos="540"/>
                              </w:tabs>
                              <w:spacing w:line="206" w:lineRule="auto"/>
                              <w:ind w:right="398"/>
                              <w:rPr>
                                <w:rFonts w:ascii="Calibri" w:hAnsi="Calibri"/>
                              </w:rPr>
                            </w:pPr>
                            <w:r w:rsidRPr="00715349">
                              <w:rPr>
                                <w:rFonts w:ascii="Calibri" w:hAnsi="Calibri"/>
                                <w:color w:val="055D8B"/>
                              </w:rPr>
                              <w:t>What is the evidence that Part B staff are able to provide input? How can the SEA show staff</w:t>
                            </w:r>
                            <w:r w:rsidRPr="00715349">
                              <w:rPr>
                                <w:rFonts w:ascii="Calibri" w:hAnsi="Calibri"/>
                                <w:color w:val="055D8B"/>
                                <w:spacing w:val="-21"/>
                              </w:rPr>
                              <w:t xml:space="preserve"> </w:t>
                            </w:r>
                            <w:r w:rsidRPr="00715349">
                              <w:rPr>
                                <w:rFonts w:ascii="Calibri" w:hAnsi="Calibri"/>
                                <w:color w:val="055D8B"/>
                              </w:rPr>
                              <w:t>that their input is</w:t>
                            </w:r>
                            <w:r w:rsidRPr="00715349">
                              <w:rPr>
                                <w:rFonts w:ascii="Calibri" w:hAnsi="Calibri"/>
                                <w:color w:val="055D8B"/>
                                <w:spacing w:val="-1"/>
                              </w:rPr>
                              <w:t xml:space="preserve"> </w:t>
                            </w:r>
                            <w:r w:rsidRPr="00715349">
                              <w:rPr>
                                <w:rFonts w:ascii="Calibri" w:hAnsi="Calibri"/>
                                <w:color w:val="055D8B"/>
                              </w:rPr>
                              <w:t>influential?</w:t>
                            </w:r>
                          </w:p>
                          <w:p w:rsidR="00055E7C" w:rsidRPr="00715349" w:rsidRDefault="00055E7C">
                            <w:pPr>
                              <w:pStyle w:val="BodyText"/>
                              <w:numPr>
                                <w:ilvl w:val="0"/>
                                <w:numId w:val="89"/>
                              </w:numPr>
                              <w:tabs>
                                <w:tab w:val="left" w:pos="370"/>
                              </w:tabs>
                              <w:spacing w:line="206" w:lineRule="auto"/>
                              <w:ind w:right="104"/>
                              <w:rPr>
                                <w:rFonts w:ascii="Calibri" w:hAnsi="Calibri"/>
                              </w:rPr>
                            </w:pPr>
                            <w:r w:rsidRPr="00715349">
                              <w:rPr>
                                <w:rFonts w:ascii="Calibri" w:hAnsi="Calibri"/>
                                <w:color w:val="4C4D4F"/>
                              </w:rPr>
                              <w:t>Part B state staff provide input into the plan and schedule for the system(s) requirements analysis</w:t>
                            </w:r>
                            <w:r w:rsidRPr="00715349">
                              <w:rPr>
                                <w:rFonts w:ascii="Calibri" w:hAnsi="Calibri"/>
                                <w:color w:val="4C4D4F"/>
                                <w:spacing w:val="-26"/>
                              </w:rPr>
                              <w:t xml:space="preserve"> </w:t>
                            </w:r>
                            <w:r w:rsidRPr="00715349">
                              <w:rPr>
                                <w:rFonts w:ascii="Calibri" w:hAnsi="Calibri"/>
                                <w:color w:val="4C4D4F"/>
                              </w:rPr>
                              <w:t>and the plan and schedule for the remaining Part B data system(s) design/development</w:t>
                            </w:r>
                            <w:r w:rsidRPr="00715349">
                              <w:rPr>
                                <w:rFonts w:ascii="Calibri" w:hAnsi="Calibri"/>
                                <w:color w:val="4C4D4F"/>
                                <w:spacing w:val="-8"/>
                              </w:rPr>
                              <w:t xml:space="preserve"> </w:t>
                            </w:r>
                            <w:r w:rsidRPr="00715349">
                              <w:rPr>
                                <w:rFonts w:ascii="Calibri" w:hAnsi="Calibri"/>
                                <w:color w:val="4C4D4F"/>
                              </w:rPr>
                              <w:t>phases.</w:t>
                            </w:r>
                          </w:p>
                          <w:p w:rsidR="00055E7C" w:rsidRPr="00715349" w:rsidRDefault="00055E7C">
                            <w:pPr>
                              <w:pStyle w:val="BodyText"/>
                              <w:numPr>
                                <w:ilvl w:val="1"/>
                                <w:numId w:val="89"/>
                              </w:numPr>
                              <w:tabs>
                                <w:tab w:val="left" w:pos="576"/>
                              </w:tabs>
                              <w:spacing w:line="226" w:lineRule="exact"/>
                              <w:rPr>
                                <w:rFonts w:ascii="Calibri" w:hAnsi="Calibri"/>
                              </w:rPr>
                            </w:pPr>
                            <w:r w:rsidRPr="00715349">
                              <w:rPr>
                                <w:rFonts w:ascii="Calibri" w:hAnsi="Calibri"/>
                                <w:color w:val="055D8B"/>
                              </w:rPr>
                              <w:t>Which SEA Part B staff have the authority to make recommendations on plan and</w:t>
                            </w:r>
                            <w:r w:rsidRPr="00715349">
                              <w:rPr>
                                <w:rFonts w:ascii="Calibri" w:hAnsi="Calibri"/>
                                <w:color w:val="055D8B"/>
                                <w:spacing w:val="-7"/>
                              </w:rPr>
                              <w:t xml:space="preserve"> </w:t>
                            </w:r>
                            <w:r w:rsidRPr="00715349">
                              <w:rPr>
                                <w:rFonts w:ascii="Calibri" w:hAnsi="Calibri"/>
                                <w:color w:val="055D8B"/>
                              </w:rPr>
                              <w:t>schedule?</w:t>
                            </w:r>
                          </w:p>
                          <w:p w:rsidR="00055E7C" w:rsidRPr="00715349" w:rsidRDefault="00055E7C">
                            <w:pPr>
                              <w:pStyle w:val="BodyText"/>
                              <w:numPr>
                                <w:ilvl w:val="1"/>
                                <w:numId w:val="89"/>
                              </w:numPr>
                              <w:tabs>
                                <w:tab w:val="left" w:pos="540"/>
                              </w:tabs>
                              <w:spacing w:before="5" w:line="206" w:lineRule="auto"/>
                              <w:ind w:right="75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input</w:t>
                            </w:r>
                            <w:r w:rsidRPr="00715349">
                              <w:rPr>
                                <w:rFonts w:ascii="Calibri" w:hAnsi="Calibri"/>
                                <w:color w:val="055D8B"/>
                                <w:spacing w:val="-3"/>
                              </w:rPr>
                              <w:t xml:space="preserve"> </w:t>
                            </w:r>
                            <w:r w:rsidRPr="00715349">
                              <w:rPr>
                                <w:rFonts w:ascii="Calibri" w:hAnsi="Calibri"/>
                                <w:color w:val="055D8B"/>
                              </w:rPr>
                              <w:t>on</w:t>
                            </w:r>
                            <w:r w:rsidRPr="00715349">
                              <w:rPr>
                                <w:rFonts w:ascii="Calibri" w:hAnsi="Calibri"/>
                                <w:color w:val="055D8B"/>
                                <w:spacing w:val="-3"/>
                              </w:rPr>
                              <w:t xml:space="preserve"> </w:t>
                            </w:r>
                            <w:r w:rsidRPr="00715349">
                              <w:rPr>
                                <w:rFonts w:ascii="Calibri" w:hAnsi="Calibri"/>
                                <w:color w:val="055D8B"/>
                              </w:rPr>
                              <w:t>enhancements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RFP</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vendors, process for internal</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1"/>
                                <w:numId w:val="89"/>
                              </w:numPr>
                              <w:tabs>
                                <w:tab w:val="left" w:pos="540"/>
                              </w:tabs>
                              <w:spacing w:line="206" w:lineRule="auto"/>
                              <w:ind w:right="274"/>
                              <w:rPr>
                                <w:rFonts w:ascii="Calibri" w:hAnsi="Calibri"/>
                              </w:rPr>
                            </w:pPr>
                            <w:r w:rsidRPr="00715349">
                              <w:rPr>
                                <w:rFonts w:ascii="Calibri" w:hAnsi="Calibri"/>
                                <w:color w:val="055D8B"/>
                              </w:rPr>
                              <w:t>How are priorities for enhancements and system development identified? Is it formal or</w:t>
                            </w:r>
                            <w:r w:rsidRPr="00715349">
                              <w:rPr>
                                <w:rFonts w:ascii="Calibri" w:hAnsi="Calibri"/>
                                <w:color w:val="055D8B"/>
                                <w:spacing w:val="-25"/>
                              </w:rPr>
                              <w:t xml:space="preserve"> </w:t>
                            </w:r>
                            <w:r w:rsidRPr="00715349">
                              <w:rPr>
                                <w:rFonts w:ascii="Calibri" w:hAnsi="Calibri"/>
                                <w:color w:val="055D8B"/>
                              </w:rPr>
                              <w:t>informal? How does SEA Part B staff input influence</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9"/>
                              </w:numPr>
                              <w:tabs>
                                <w:tab w:val="left" w:pos="540"/>
                              </w:tabs>
                              <w:spacing w:line="246" w:lineRule="exact"/>
                              <w:rPr>
                                <w:rFonts w:ascii="Calibri" w:hAnsi="Calibri"/>
                              </w:rPr>
                            </w:pPr>
                            <w:r w:rsidRPr="00715349">
                              <w:rPr>
                                <w:rFonts w:ascii="Calibri" w:hAnsi="Calibri"/>
                                <w:color w:val="055D8B"/>
                              </w:rPr>
                              <w:t>What is the evidence that SEA Part B staff are able to provide</w:t>
                            </w:r>
                            <w:r w:rsidRPr="00715349">
                              <w:rPr>
                                <w:rFonts w:ascii="Calibri" w:hAnsi="Calibri"/>
                                <w:color w:val="055D8B"/>
                                <w:spacing w:val="-3"/>
                              </w:rPr>
                              <w:t xml:space="preserve"> </w:t>
                            </w:r>
                            <w:r w:rsidRPr="00715349">
                              <w:rPr>
                                <w:rFonts w:ascii="Calibri" w:hAnsi="Calibri"/>
                                <w:color w:val="055D8B"/>
                              </w:rPr>
                              <w:t>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381" type="#_x0000_t202" style="position:absolute;margin-left:115.25pt;margin-top:187.25pt;width:443.65pt;height:436.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M8tgIAALc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" filled="f" stroked="f">
                <v:textbox inset="0,0,0,0">
                  <w:txbxContent>
                    <w:p w:rsidR="00055E7C" w:rsidRPr="00715349" w:rsidRDefault="00055E7C">
                      <w:pPr>
                        <w:pStyle w:val="BodyText"/>
                        <w:numPr>
                          <w:ilvl w:val="0"/>
                          <w:numId w:val="89"/>
                        </w:numPr>
                        <w:tabs>
                          <w:tab w:val="left" w:pos="370"/>
                        </w:tabs>
                        <w:spacing w:before="42" w:line="206" w:lineRule="auto"/>
                        <w:ind w:right="292"/>
                        <w:rPr>
                          <w:rFonts w:ascii="Calibri" w:hAnsi="Calibri"/>
                        </w:rPr>
                      </w:pPr>
                      <w:r w:rsidRPr="00715349">
                        <w:rPr>
                          <w:rFonts w:ascii="Calibri" w:hAnsi="Calibri"/>
                          <w:color w:val="4C4D4F"/>
                        </w:rPr>
                        <w:t>Part B state staff provide input to determine project team roles and responsibilities and commit 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development</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new</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possibly,</w:t>
                      </w:r>
                      <w:r w:rsidRPr="00715349">
                        <w:rPr>
                          <w:rFonts w:ascii="Calibri" w:hAnsi="Calibri"/>
                          <w:color w:val="4C4D4F"/>
                          <w:spacing w:val="-3"/>
                        </w:rPr>
                        <w:t xml:space="preserve"> </w:t>
                      </w:r>
                      <w:r w:rsidRPr="00715349">
                        <w:rPr>
                          <w:rFonts w:ascii="Calibri" w:hAnsi="Calibri"/>
                          <w:color w:val="4C4D4F"/>
                        </w:rPr>
                        <w:t>multiple)</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systems/enhancements.</w:t>
                      </w:r>
                    </w:p>
                    <w:p w:rsidR="00055E7C" w:rsidRPr="00715349" w:rsidRDefault="00055E7C">
                      <w:pPr>
                        <w:pStyle w:val="BodyText"/>
                        <w:numPr>
                          <w:ilvl w:val="1"/>
                          <w:numId w:val="89"/>
                        </w:numPr>
                        <w:tabs>
                          <w:tab w:val="left" w:pos="540"/>
                        </w:tabs>
                        <w:spacing w:line="206" w:lineRule="auto"/>
                        <w:ind w:right="311"/>
                        <w:rPr>
                          <w:rFonts w:ascii="Calibri" w:hAnsi="Calibri"/>
                        </w:rPr>
                      </w:pPr>
                      <w:r w:rsidRPr="00715349">
                        <w:rPr>
                          <w:rFonts w:ascii="Calibri" w:hAnsi="Calibri"/>
                          <w:color w:val="055D8B"/>
                        </w:rPr>
                        <w:t>Who (roles) are the Part B program staff responsible for providing input on the project team</w:t>
                      </w:r>
                      <w:r w:rsidRPr="00715349">
                        <w:rPr>
                          <w:rFonts w:ascii="Calibri" w:hAnsi="Calibri"/>
                          <w:color w:val="055D8B"/>
                          <w:spacing w:val="-28"/>
                        </w:rPr>
                        <w:t xml:space="preserve"> </w:t>
                      </w:r>
                      <w:r w:rsidRPr="00715349">
                        <w:rPr>
                          <w:rFonts w:ascii="Calibri" w:hAnsi="Calibri"/>
                          <w:color w:val="055D8B"/>
                        </w:rPr>
                        <w:t>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What SEA data systems collect and maintain Part B</w:t>
                      </w:r>
                      <w:r w:rsidRPr="00715349">
                        <w:rPr>
                          <w:rFonts w:ascii="Calibri" w:hAnsi="Calibri"/>
                          <w:color w:val="055D8B"/>
                          <w:spacing w:val="-2"/>
                        </w:rPr>
                        <w:t xml:space="preserve"> </w:t>
                      </w:r>
                      <w:r w:rsidRPr="00715349">
                        <w:rPr>
                          <w:rFonts w:ascii="Calibri" w:hAnsi="Calibri"/>
                          <w:color w:val="055D8B"/>
                        </w:rPr>
                        <w:t>data?</w:t>
                      </w:r>
                    </w:p>
                    <w:p w:rsidR="00055E7C" w:rsidRPr="00715349" w:rsidRDefault="00055E7C">
                      <w:pPr>
                        <w:pStyle w:val="BodyText"/>
                        <w:numPr>
                          <w:ilvl w:val="1"/>
                          <w:numId w:val="89"/>
                        </w:numPr>
                        <w:tabs>
                          <w:tab w:val="left" w:pos="540"/>
                        </w:tabs>
                        <w:spacing w:before="9" w:line="206" w:lineRule="auto"/>
                        <w:ind w:right="300"/>
                        <w:rPr>
                          <w:rFonts w:ascii="Calibri" w:hAnsi="Calibri"/>
                        </w:rPr>
                      </w:pPr>
                      <w:r w:rsidRPr="00715349">
                        <w:rPr>
                          <w:rFonts w:ascii="Calibri" w:hAnsi="Calibri"/>
                          <w:color w:val="055D8B"/>
                        </w:rPr>
                        <w:t>Which stakeholders are represented in/by each data system? How were appropriate</w:t>
                      </w:r>
                      <w:r w:rsidRPr="00715349">
                        <w:rPr>
                          <w:rFonts w:ascii="Calibri" w:hAnsi="Calibri"/>
                          <w:color w:val="055D8B"/>
                          <w:spacing w:val="-30"/>
                        </w:rPr>
                        <w:t xml:space="preserve"> </w:t>
                      </w:r>
                      <w:r w:rsidRPr="00715349">
                        <w:rPr>
                          <w:rFonts w:ascii="Calibri" w:hAnsi="Calibri"/>
                          <w:color w:val="055D8B"/>
                        </w:rPr>
                        <w:t>stakeholders for each data system</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spacing w:val="-3"/>
                        </w:rPr>
                        <w:t xml:space="preserve">Which </w:t>
                      </w:r>
                      <w:r w:rsidRPr="00715349">
                        <w:rPr>
                          <w:rFonts w:ascii="Calibri" w:hAnsi="Calibri"/>
                          <w:color w:val="055D8B"/>
                        </w:rPr>
                        <w:t xml:space="preserve">SEA </w:t>
                      </w:r>
                      <w:r w:rsidRPr="00715349">
                        <w:rPr>
                          <w:rFonts w:ascii="Calibri" w:hAnsi="Calibri"/>
                          <w:color w:val="055D8B"/>
                          <w:spacing w:val="-3"/>
                        </w:rPr>
                        <w:t xml:space="preserve">staff understand enterprise architecture? How </w:t>
                      </w:r>
                      <w:r w:rsidRPr="00715349">
                        <w:rPr>
                          <w:rFonts w:ascii="Calibri" w:hAnsi="Calibri"/>
                          <w:color w:val="055D8B"/>
                        </w:rPr>
                        <w:t xml:space="preserve">is </w:t>
                      </w:r>
                      <w:r w:rsidRPr="00715349">
                        <w:rPr>
                          <w:rFonts w:ascii="Calibri" w:hAnsi="Calibri"/>
                          <w:color w:val="055D8B"/>
                          <w:spacing w:val="-3"/>
                        </w:rPr>
                        <w:t xml:space="preserve">this knowledge documented </w:t>
                      </w:r>
                      <w:r w:rsidRPr="00715349">
                        <w:rPr>
                          <w:rFonts w:ascii="Calibri" w:hAnsi="Calibri"/>
                          <w:color w:val="055D8B"/>
                        </w:rPr>
                        <w:t>and</w:t>
                      </w:r>
                      <w:r w:rsidRPr="00715349">
                        <w:rPr>
                          <w:rFonts w:ascii="Calibri" w:hAnsi="Calibri"/>
                          <w:color w:val="055D8B"/>
                          <w:spacing w:val="-31"/>
                        </w:rPr>
                        <w:t xml:space="preserve"> </w:t>
                      </w:r>
                      <w:r w:rsidRPr="00715349">
                        <w:rPr>
                          <w:rFonts w:ascii="Calibri" w:hAnsi="Calibri"/>
                          <w:color w:val="055D8B"/>
                          <w:spacing w:val="-4"/>
                        </w:rPr>
                        <w:t>shared?</w:t>
                      </w:r>
                    </w:p>
                    <w:p w:rsidR="00055E7C" w:rsidRPr="00715349" w:rsidRDefault="00055E7C">
                      <w:pPr>
                        <w:pStyle w:val="BodyText"/>
                        <w:numPr>
                          <w:ilvl w:val="1"/>
                          <w:numId w:val="89"/>
                        </w:numPr>
                        <w:tabs>
                          <w:tab w:val="left" w:pos="540"/>
                        </w:tabs>
                        <w:spacing w:line="240" w:lineRule="exact"/>
                        <w:rPr>
                          <w:rFonts w:ascii="Calibri" w:hAnsi="Calibri"/>
                        </w:rPr>
                      </w:pPr>
                      <w:r w:rsidRPr="00715349">
                        <w:rPr>
                          <w:rFonts w:ascii="Calibri" w:hAnsi="Calibri"/>
                          <w:color w:val="055D8B"/>
                        </w:rPr>
                        <w:t>What data are inclusive to the system(s)? How is this</w:t>
                      </w:r>
                      <w:r w:rsidRPr="00715349">
                        <w:rPr>
                          <w:rFonts w:ascii="Calibri" w:hAnsi="Calibri"/>
                          <w:color w:val="055D8B"/>
                          <w:spacing w:val="-3"/>
                        </w:rPr>
                        <w:t xml:space="preserve"> </w:t>
                      </w:r>
                      <w:r w:rsidRPr="00715349">
                        <w:rPr>
                          <w:rFonts w:ascii="Calibri" w:hAnsi="Calibri"/>
                          <w:color w:val="055D8B"/>
                        </w:rPr>
                        <w:t>documented?</w:t>
                      </w:r>
                    </w:p>
                    <w:p w:rsidR="00055E7C" w:rsidRPr="00715349" w:rsidRDefault="00055E7C">
                      <w:pPr>
                        <w:pStyle w:val="BodyText"/>
                        <w:numPr>
                          <w:ilvl w:val="1"/>
                          <w:numId w:val="89"/>
                        </w:numPr>
                        <w:tabs>
                          <w:tab w:val="left" w:pos="540"/>
                        </w:tabs>
                        <w:spacing w:before="12" w:line="206" w:lineRule="auto"/>
                        <w:ind w:right="1148"/>
                        <w:rPr>
                          <w:rFonts w:ascii="Calibri" w:hAnsi="Calibri"/>
                        </w:rPr>
                      </w:pPr>
                      <w:r w:rsidRPr="00715349">
                        <w:rPr>
                          <w:rFonts w:ascii="Calibri" w:hAnsi="Calibri"/>
                          <w:color w:val="055D8B"/>
                        </w:rPr>
                        <w:t>Which</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rPr>
                        <w:t>staff</w:t>
                      </w:r>
                      <w:r w:rsidRPr="00715349">
                        <w:rPr>
                          <w:rFonts w:ascii="Calibri" w:hAnsi="Calibri"/>
                          <w:color w:val="055D8B"/>
                          <w:spacing w:val="-10"/>
                        </w:rPr>
                        <w:t xml:space="preserve"> </w:t>
                      </w:r>
                      <w:r w:rsidRPr="00715349">
                        <w:rPr>
                          <w:rFonts w:ascii="Calibri" w:hAnsi="Calibri"/>
                          <w:color w:val="055D8B"/>
                        </w:rPr>
                        <w:t>member</w:t>
                      </w:r>
                      <w:r w:rsidRPr="00715349">
                        <w:rPr>
                          <w:rFonts w:ascii="Calibri" w:hAnsi="Calibri"/>
                          <w:color w:val="055D8B"/>
                          <w:spacing w:val="-10"/>
                        </w:rPr>
                        <w:t xml:space="preserve"> </w:t>
                      </w:r>
                      <w:r w:rsidRPr="00715349">
                        <w:rPr>
                          <w:rFonts w:ascii="Calibri" w:hAnsi="Calibri"/>
                          <w:color w:val="055D8B"/>
                        </w:rPr>
                        <w:t>can</w:t>
                      </w:r>
                      <w:r w:rsidRPr="00715349">
                        <w:rPr>
                          <w:rFonts w:ascii="Calibri" w:hAnsi="Calibri"/>
                          <w:color w:val="055D8B"/>
                          <w:spacing w:val="-10"/>
                        </w:rPr>
                        <w:t xml:space="preserve"> </w:t>
                      </w:r>
                      <w:r w:rsidRPr="00715349">
                        <w:rPr>
                          <w:rFonts w:ascii="Calibri" w:hAnsi="Calibri"/>
                          <w:color w:val="055D8B"/>
                        </w:rPr>
                        <w:t>articulate</w:t>
                      </w:r>
                      <w:r w:rsidRPr="00715349">
                        <w:rPr>
                          <w:rFonts w:ascii="Calibri" w:hAnsi="Calibri"/>
                          <w:color w:val="055D8B"/>
                          <w:spacing w:val="-10"/>
                        </w:rPr>
                        <w:t xml:space="preserve"> </w:t>
                      </w:r>
                      <w:r w:rsidRPr="00715349">
                        <w:rPr>
                          <w:rFonts w:ascii="Calibri" w:hAnsi="Calibri"/>
                          <w:color w:val="055D8B"/>
                          <w:spacing w:val="-3"/>
                        </w:rPr>
                        <w:t>program</w:t>
                      </w:r>
                      <w:r w:rsidRPr="00715349">
                        <w:rPr>
                          <w:rFonts w:ascii="Calibri" w:hAnsi="Calibri"/>
                          <w:color w:val="055D8B"/>
                          <w:spacing w:val="-10"/>
                        </w:rPr>
                        <w:t xml:space="preserve"> </w:t>
                      </w:r>
                      <w:r w:rsidRPr="00715349">
                        <w:rPr>
                          <w:rFonts w:ascii="Calibri" w:hAnsi="Calibri"/>
                          <w:color w:val="055D8B"/>
                          <w:spacing w:val="-3"/>
                        </w:rPr>
                        <w:t>requirements</w:t>
                      </w:r>
                      <w:r w:rsidRPr="00715349">
                        <w:rPr>
                          <w:rFonts w:ascii="Calibri" w:hAnsi="Calibri"/>
                          <w:color w:val="055D8B"/>
                          <w:spacing w:val="-10"/>
                        </w:rPr>
                        <w:t xml:space="preserve"> </w:t>
                      </w:r>
                      <w:r w:rsidRPr="00715349">
                        <w:rPr>
                          <w:rFonts w:ascii="Calibri" w:hAnsi="Calibri"/>
                          <w:color w:val="055D8B"/>
                        </w:rPr>
                        <w:t>into</w:t>
                      </w:r>
                      <w:r w:rsidRPr="00715349">
                        <w:rPr>
                          <w:rFonts w:ascii="Calibri" w:hAnsi="Calibri"/>
                          <w:color w:val="055D8B"/>
                          <w:spacing w:val="-10"/>
                        </w:rPr>
                        <w:t xml:space="preserve"> </w:t>
                      </w:r>
                      <w:r w:rsidRPr="00715349">
                        <w:rPr>
                          <w:rFonts w:ascii="Calibri" w:hAnsi="Calibri"/>
                          <w:color w:val="055D8B"/>
                        </w:rPr>
                        <w:t>language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IT</w:t>
                      </w:r>
                      <w:r w:rsidRPr="00715349">
                        <w:rPr>
                          <w:rFonts w:ascii="Calibri" w:hAnsi="Calibri"/>
                          <w:color w:val="055D8B"/>
                          <w:spacing w:val="-10"/>
                        </w:rPr>
                        <w:t xml:space="preserve"> </w:t>
                      </w:r>
                      <w:r w:rsidRPr="00715349">
                        <w:rPr>
                          <w:rFonts w:ascii="Calibri" w:hAnsi="Calibri"/>
                          <w:color w:val="055D8B"/>
                        </w:rPr>
                        <w:t xml:space="preserve">staff </w:t>
                      </w:r>
                      <w:r w:rsidRPr="00715349">
                        <w:rPr>
                          <w:rFonts w:ascii="Calibri" w:hAnsi="Calibri"/>
                          <w:color w:val="055D8B"/>
                          <w:spacing w:val="-2"/>
                        </w:rPr>
                        <w:t>understand?</w:t>
                      </w:r>
                    </w:p>
                    <w:p w:rsidR="00055E7C" w:rsidRPr="00715349" w:rsidRDefault="00055E7C">
                      <w:pPr>
                        <w:pStyle w:val="BodyText"/>
                        <w:numPr>
                          <w:ilvl w:val="0"/>
                          <w:numId w:val="89"/>
                        </w:numPr>
                        <w:tabs>
                          <w:tab w:val="left" w:pos="370"/>
                        </w:tabs>
                        <w:spacing w:line="206" w:lineRule="auto"/>
                        <w:ind w:right="212"/>
                        <w:rPr>
                          <w:rFonts w:ascii="Calibri" w:hAnsi="Calibri"/>
                        </w:rPr>
                      </w:pPr>
                      <w:r w:rsidRPr="00715349">
                        <w:rPr>
                          <w:rFonts w:ascii="Calibri" w:hAnsi="Calibri"/>
                          <w:color w:val="4C4D4F"/>
                        </w:rPr>
                        <w:t>Part B state staff review the high-level plan for the Part B data systems/enhancements to ensure</w:t>
                      </w:r>
                      <w:r w:rsidRPr="00715349">
                        <w:rPr>
                          <w:rFonts w:ascii="Calibri" w:hAnsi="Calibri"/>
                          <w:color w:val="4C4D4F"/>
                          <w:spacing w:val="-28"/>
                        </w:rPr>
                        <w:t xml:space="preserve"> </w:t>
                      </w:r>
                      <w:r w:rsidRPr="00715349">
                        <w:rPr>
                          <w:rFonts w:ascii="Calibri" w:hAnsi="Calibri"/>
                          <w:color w:val="4C4D4F"/>
                        </w:rPr>
                        <w:t>that they meet Part B goals and</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89"/>
                        </w:numPr>
                        <w:tabs>
                          <w:tab w:val="left" w:pos="540"/>
                        </w:tabs>
                        <w:spacing w:line="206" w:lineRule="auto"/>
                        <w:ind w:right="374"/>
                        <w:rPr>
                          <w:rFonts w:ascii="Calibri" w:hAnsi="Calibri"/>
                        </w:rPr>
                      </w:pPr>
                      <w:r w:rsidRPr="00715349">
                        <w:rPr>
                          <w:rFonts w:ascii="Calibri" w:hAnsi="Calibri"/>
                          <w:color w:val="055D8B"/>
                        </w:rPr>
                        <w:t>How</w:t>
                      </w:r>
                      <w:r w:rsidRPr="00715349">
                        <w:rPr>
                          <w:rFonts w:ascii="Calibri" w:hAnsi="Calibri"/>
                          <w:color w:val="055D8B"/>
                          <w:spacing w:val="-1"/>
                        </w:rPr>
                        <w:t xml:space="preserve"> </w:t>
                      </w:r>
                      <w:r w:rsidRPr="00715349">
                        <w:rPr>
                          <w:rFonts w:ascii="Calibri" w:hAnsi="Calibri"/>
                          <w:color w:val="055D8B"/>
                        </w:rPr>
                        <w:t>are</w:t>
                      </w:r>
                      <w:r w:rsidRPr="00715349">
                        <w:rPr>
                          <w:rFonts w:ascii="Calibri" w:hAnsi="Calibri"/>
                          <w:color w:val="055D8B"/>
                          <w:spacing w:val="-18"/>
                        </w:rPr>
                        <w:t xml:space="preserve"> </w:t>
                      </w:r>
                      <w:r w:rsidRPr="00715349">
                        <w:rPr>
                          <w:rFonts w:ascii="Calibri" w:hAnsi="Calibri"/>
                          <w:color w:val="055D8B"/>
                        </w:rPr>
                        <w:t>“business”</w:t>
                      </w:r>
                      <w:r w:rsidRPr="00715349">
                        <w:rPr>
                          <w:rFonts w:ascii="Calibri" w:hAnsi="Calibri"/>
                          <w:color w:val="055D8B"/>
                          <w:spacing w:val="-19"/>
                        </w:rPr>
                        <w:t xml:space="preserve"> </w:t>
                      </w:r>
                      <w:r w:rsidRPr="00715349">
                        <w:rPr>
                          <w:rFonts w:ascii="Calibri" w:hAnsi="Calibri"/>
                          <w:color w:val="055D8B"/>
                        </w:rPr>
                        <w:t>goals</w:t>
                      </w:r>
                      <w:r w:rsidRPr="00715349">
                        <w:rPr>
                          <w:rFonts w:ascii="Calibri" w:hAnsi="Calibri"/>
                          <w:color w:val="055D8B"/>
                          <w:spacing w:val="-1"/>
                        </w:rPr>
                        <w:t xml:space="preserve"> </w:t>
                      </w:r>
                      <w:r w:rsidRPr="00715349">
                        <w:rPr>
                          <w:rFonts w:ascii="Calibri" w:hAnsi="Calibri"/>
                          <w:color w:val="055D8B"/>
                        </w:rPr>
                        <w:t>and</w:t>
                      </w:r>
                      <w:r w:rsidRPr="00715349">
                        <w:rPr>
                          <w:rFonts w:ascii="Calibri" w:hAnsi="Calibri"/>
                          <w:color w:val="055D8B"/>
                          <w:spacing w:val="-1"/>
                        </w:rPr>
                        <w:t xml:space="preserve"> </w:t>
                      </w:r>
                      <w:r w:rsidRPr="00715349">
                        <w:rPr>
                          <w:rFonts w:ascii="Calibri" w:hAnsi="Calibri"/>
                          <w:color w:val="055D8B"/>
                        </w:rPr>
                        <w:t>needs</w:t>
                      </w:r>
                      <w:r w:rsidRPr="00715349">
                        <w:rPr>
                          <w:rFonts w:ascii="Calibri" w:hAnsi="Calibri"/>
                          <w:color w:val="055D8B"/>
                          <w:spacing w:val="-1"/>
                        </w:rPr>
                        <w:t xml:space="preserve"> </w:t>
                      </w:r>
                      <w:r w:rsidRPr="00715349">
                        <w:rPr>
                          <w:rFonts w:ascii="Calibri" w:hAnsi="Calibri"/>
                          <w:color w:val="055D8B"/>
                        </w:rPr>
                        <w:t>identified?</w:t>
                      </w:r>
                      <w:r w:rsidRPr="00715349">
                        <w:rPr>
                          <w:rFonts w:ascii="Calibri" w:hAnsi="Calibri"/>
                          <w:color w:val="055D8B"/>
                          <w:spacing w:val="-1"/>
                        </w:rPr>
                        <w:t xml:space="preserve"> </w:t>
                      </w:r>
                      <w:r w:rsidRPr="00715349">
                        <w:rPr>
                          <w:rFonts w:ascii="Calibri" w:hAnsi="Calibri"/>
                          <w:color w:val="055D8B"/>
                        </w:rPr>
                        <w:t>Is</w:t>
                      </w:r>
                      <w:r w:rsidRPr="00715349">
                        <w:rPr>
                          <w:rFonts w:ascii="Calibri" w:hAnsi="Calibri"/>
                          <w:color w:val="055D8B"/>
                          <w:spacing w:val="-1"/>
                        </w:rPr>
                        <w:t xml:space="preserve"> </w:t>
                      </w:r>
                      <w:r w:rsidRPr="00715349">
                        <w:rPr>
                          <w:rFonts w:ascii="Calibri" w:hAnsi="Calibri"/>
                          <w:color w:val="055D8B"/>
                        </w:rPr>
                        <w:t>there</w:t>
                      </w:r>
                      <w:r w:rsidRPr="00715349">
                        <w:rPr>
                          <w:rFonts w:ascii="Calibri" w:hAnsi="Calibri"/>
                          <w:color w:val="055D8B"/>
                          <w:spacing w:val="-1"/>
                        </w:rPr>
                        <w:t xml:space="preserve"> </w:t>
                      </w:r>
                      <w:r w:rsidRPr="00715349">
                        <w:rPr>
                          <w:rFonts w:ascii="Calibri" w:hAnsi="Calibri"/>
                          <w:color w:val="055D8B"/>
                        </w:rPr>
                        <w:t>an</w:t>
                      </w:r>
                      <w:r w:rsidRPr="00715349">
                        <w:rPr>
                          <w:rFonts w:ascii="Calibri" w:hAnsi="Calibri"/>
                          <w:color w:val="055D8B"/>
                          <w:spacing w:val="-1"/>
                        </w:rPr>
                        <w:t xml:space="preserve"> </w:t>
                      </w:r>
                      <w:r w:rsidRPr="00715349">
                        <w:rPr>
                          <w:rFonts w:ascii="Calibri" w:hAnsi="Calibri"/>
                          <w:color w:val="055D8B"/>
                        </w:rPr>
                        <w:t>explicit</w:t>
                      </w:r>
                      <w:r w:rsidRPr="00715349">
                        <w:rPr>
                          <w:rFonts w:ascii="Calibri" w:hAnsi="Calibri"/>
                          <w:color w:val="055D8B"/>
                          <w:spacing w:val="-1"/>
                        </w:rPr>
                        <w:t xml:space="preserve"> </w:t>
                      </w:r>
                      <w:r w:rsidRPr="00715349">
                        <w:rPr>
                          <w:rFonts w:ascii="Calibri" w:hAnsi="Calibri"/>
                          <w:color w:val="055D8B"/>
                        </w:rPr>
                        <w:t>understanding</w:t>
                      </w:r>
                      <w:r w:rsidRPr="00715349">
                        <w:rPr>
                          <w:rFonts w:ascii="Calibri" w:hAnsi="Calibri"/>
                          <w:color w:val="055D8B"/>
                          <w:spacing w:val="-1"/>
                        </w:rPr>
                        <w:t xml:space="preserve"> </w:t>
                      </w:r>
                      <w:r w:rsidRPr="00715349">
                        <w:rPr>
                          <w:rFonts w:ascii="Calibri" w:hAnsi="Calibri"/>
                          <w:color w:val="055D8B"/>
                        </w:rPr>
                        <w:t>of</w:t>
                      </w:r>
                      <w:r w:rsidRPr="00715349">
                        <w:rPr>
                          <w:rFonts w:ascii="Calibri" w:hAnsi="Calibri"/>
                          <w:color w:val="055D8B"/>
                          <w:spacing w:val="-1"/>
                        </w:rPr>
                        <w:t xml:space="preserve"> </w:t>
                      </w:r>
                      <w:r w:rsidRPr="00715349">
                        <w:rPr>
                          <w:rFonts w:ascii="Calibri" w:hAnsi="Calibri"/>
                          <w:color w:val="055D8B"/>
                        </w:rPr>
                        <w:t>these</w:t>
                      </w:r>
                      <w:r w:rsidRPr="00715349">
                        <w:rPr>
                          <w:rFonts w:ascii="Calibri" w:hAnsi="Calibri"/>
                          <w:color w:val="055D8B"/>
                          <w:spacing w:val="-1"/>
                        </w:rPr>
                        <w:t xml:space="preserve"> </w:t>
                      </w:r>
                      <w:r w:rsidRPr="00715349">
                        <w:rPr>
                          <w:rFonts w:ascii="Calibri" w:hAnsi="Calibri"/>
                          <w:color w:val="055D8B"/>
                        </w:rPr>
                        <w:t>needs among SEA staff? What are the program goals for use of</w:t>
                      </w:r>
                      <w:r w:rsidRPr="00715349">
                        <w:rPr>
                          <w:rFonts w:ascii="Calibri" w:hAnsi="Calibri"/>
                          <w:color w:val="055D8B"/>
                          <w:spacing w:val="-10"/>
                        </w:rPr>
                        <w:t xml:space="preserve"> </w:t>
                      </w:r>
                      <w:r w:rsidRPr="00715349">
                        <w:rPr>
                          <w:rFonts w:ascii="Calibri" w:hAnsi="Calibri"/>
                          <w:color w:val="055D8B"/>
                        </w:rPr>
                        <w:t>data?</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Which use cases articulate the program</w:t>
                      </w:r>
                      <w:r w:rsidRPr="00715349">
                        <w:rPr>
                          <w:rFonts w:ascii="Calibri" w:hAnsi="Calibri"/>
                          <w:color w:val="055D8B"/>
                          <w:spacing w:val="-1"/>
                        </w:rPr>
                        <w:t xml:space="preserve"> </w:t>
                      </w:r>
                      <w:r w:rsidRPr="00715349">
                        <w:rPr>
                          <w:rFonts w:ascii="Calibri" w:hAnsi="Calibri"/>
                          <w:color w:val="055D8B"/>
                        </w:rPr>
                        <w:t>goals?</w:t>
                      </w:r>
                    </w:p>
                    <w:p w:rsidR="00055E7C" w:rsidRPr="00715349" w:rsidRDefault="00055E7C">
                      <w:pPr>
                        <w:pStyle w:val="BodyText"/>
                        <w:numPr>
                          <w:ilvl w:val="1"/>
                          <w:numId w:val="89"/>
                        </w:numPr>
                        <w:tabs>
                          <w:tab w:val="left" w:pos="540"/>
                        </w:tabs>
                        <w:spacing w:before="8" w:line="206" w:lineRule="auto"/>
                        <w:ind w:right="379"/>
                        <w:rPr>
                          <w:rFonts w:ascii="Calibri" w:hAnsi="Calibri"/>
                        </w:rPr>
                      </w:pPr>
                      <w:r w:rsidRPr="00715349">
                        <w:rPr>
                          <w:rFonts w:ascii="Calibri" w:hAnsi="Calibri"/>
                          <w:color w:val="055D8B"/>
                        </w:rPr>
                        <w:t>If a change control board (as part of the development/governance process) exists, how does</w:t>
                      </w:r>
                      <w:r w:rsidRPr="00715349">
                        <w:rPr>
                          <w:rFonts w:ascii="Calibri" w:hAnsi="Calibri"/>
                          <w:color w:val="055D8B"/>
                          <w:spacing w:val="-22"/>
                        </w:rPr>
                        <w:t xml:space="preserve"> </w:t>
                      </w:r>
                      <w:r w:rsidRPr="00715349">
                        <w:rPr>
                          <w:rFonts w:ascii="Calibri" w:hAnsi="Calibri"/>
                          <w:color w:val="055D8B"/>
                        </w:rPr>
                        <w:t>the SEA identify and maintain Part B</w:t>
                      </w:r>
                      <w:r w:rsidRPr="00715349">
                        <w:rPr>
                          <w:rFonts w:ascii="Calibri" w:hAnsi="Calibri"/>
                          <w:color w:val="055D8B"/>
                          <w:spacing w:val="-1"/>
                        </w:rPr>
                        <w:t xml:space="preserve"> </w:t>
                      </w:r>
                      <w:r w:rsidRPr="00715349">
                        <w:rPr>
                          <w:rFonts w:ascii="Calibri" w:hAnsi="Calibri"/>
                          <w:color w:val="055D8B"/>
                        </w:rPr>
                        <w:t>representation?</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How do the SEA Part B staff clearly articulate their needs to SEA IT</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0"/>
                          <w:numId w:val="89"/>
                        </w:numPr>
                        <w:tabs>
                          <w:tab w:val="left" w:pos="370"/>
                        </w:tabs>
                        <w:spacing w:before="12" w:line="206" w:lineRule="auto"/>
                        <w:ind w:right="123"/>
                        <w:rPr>
                          <w:rFonts w:ascii="Calibri" w:hAnsi="Calibri"/>
                        </w:rPr>
                      </w:pPr>
                      <w:r w:rsidRPr="00715349">
                        <w:rPr>
                          <w:rFonts w:ascii="Calibri" w:hAnsi="Calibri"/>
                          <w:color w:val="4C4D4F"/>
                        </w:rPr>
                        <w:t>Part B state staff provide input on how the new Part B data systems/enhancements will be</w:t>
                      </w:r>
                      <w:r w:rsidRPr="00715349">
                        <w:rPr>
                          <w:rFonts w:ascii="Calibri" w:hAnsi="Calibri"/>
                          <w:color w:val="4C4D4F"/>
                          <w:spacing w:val="-24"/>
                        </w:rPr>
                        <w:t xml:space="preserve"> </w:t>
                      </w:r>
                      <w:r w:rsidRPr="00715349">
                        <w:rPr>
                          <w:rFonts w:ascii="Calibri" w:hAnsi="Calibri"/>
                          <w:color w:val="4C4D4F"/>
                        </w:rPr>
                        <w:t>developed (i.e., vendor/contractor, in-house, commercially available product) and related staffing</w:t>
                      </w:r>
                      <w:r w:rsidRPr="00715349">
                        <w:rPr>
                          <w:rFonts w:ascii="Calibri" w:hAnsi="Calibri"/>
                          <w:color w:val="4C4D4F"/>
                          <w:spacing w:val="-15"/>
                        </w:rPr>
                        <w:t xml:space="preserve"> </w:t>
                      </w:r>
                      <w:r w:rsidRPr="00715349">
                        <w:rPr>
                          <w:rFonts w:ascii="Calibri" w:hAnsi="Calibri"/>
                          <w:color w:val="4C4D4F"/>
                        </w:rPr>
                        <w:t>needs.</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What authority do SEA Part B staff have to make this kind of</w:t>
                      </w:r>
                      <w:r w:rsidRPr="00715349">
                        <w:rPr>
                          <w:rFonts w:ascii="Calibri" w:hAnsi="Calibri"/>
                          <w:color w:val="055D8B"/>
                          <w:spacing w:val="-3"/>
                        </w:rPr>
                        <w:t xml:space="preserve"> </w:t>
                      </w:r>
                      <w:r w:rsidRPr="00715349">
                        <w:rPr>
                          <w:rFonts w:ascii="Calibri" w:hAnsi="Calibri"/>
                          <w:color w:val="055D8B"/>
                        </w:rPr>
                        <w:t>recommendation?</w:t>
                      </w:r>
                    </w:p>
                    <w:p w:rsidR="00055E7C" w:rsidRPr="00715349" w:rsidRDefault="00055E7C">
                      <w:pPr>
                        <w:pStyle w:val="BodyText"/>
                        <w:numPr>
                          <w:ilvl w:val="1"/>
                          <w:numId w:val="89"/>
                        </w:numPr>
                        <w:tabs>
                          <w:tab w:val="left" w:pos="540"/>
                        </w:tabs>
                        <w:spacing w:before="12" w:line="206" w:lineRule="auto"/>
                        <w:ind w:right="324"/>
                        <w:rPr>
                          <w:rFonts w:ascii="Calibri" w:hAnsi="Calibri"/>
                        </w:rPr>
                      </w:pPr>
                      <w:r w:rsidRPr="00715349">
                        <w:rPr>
                          <w:rFonts w:ascii="Calibri" w:hAnsi="Calibri"/>
                          <w:color w:val="055D8B"/>
                        </w:rPr>
                        <w:t>What is the process for providing input on enhancements accessible to [that will be used by]</w:t>
                      </w:r>
                      <w:r w:rsidRPr="00715349">
                        <w:rPr>
                          <w:rFonts w:ascii="Calibri" w:hAnsi="Calibri"/>
                          <w:color w:val="055D8B"/>
                          <w:spacing w:val="-26"/>
                        </w:rPr>
                        <w:t xml:space="preserve"> </w:t>
                      </w:r>
                      <w:r w:rsidRPr="00715349">
                        <w:rPr>
                          <w:rFonts w:ascii="Calibri" w:hAnsi="Calibri"/>
                          <w:color w:val="055D8B"/>
                        </w:rPr>
                        <w:t>SEA staff (e.g., the RFP process for vendors, process for internal</w:t>
                      </w:r>
                      <w:r w:rsidRPr="00715349">
                        <w:rPr>
                          <w:rFonts w:ascii="Calibri" w:hAnsi="Calibri"/>
                          <w:color w:val="055D8B"/>
                          <w:spacing w:val="-5"/>
                        </w:rPr>
                        <w:t xml:space="preserve"> </w:t>
                      </w:r>
                      <w:r w:rsidRPr="00715349">
                        <w:rPr>
                          <w:rFonts w:ascii="Calibri" w:hAnsi="Calibri"/>
                          <w:color w:val="055D8B"/>
                        </w:rPr>
                        <w:t>changes)?</w:t>
                      </w:r>
                    </w:p>
                    <w:p w:rsidR="00055E7C" w:rsidRPr="00715349" w:rsidRDefault="00055E7C">
                      <w:pPr>
                        <w:pStyle w:val="BodyText"/>
                        <w:numPr>
                          <w:ilvl w:val="1"/>
                          <w:numId w:val="89"/>
                        </w:numPr>
                        <w:tabs>
                          <w:tab w:val="left" w:pos="540"/>
                        </w:tabs>
                        <w:spacing w:line="206" w:lineRule="auto"/>
                        <w:ind w:right="274"/>
                        <w:rPr>
                          <w:rFonts w:ascii="Calibri" w:hAnsi="Calibri"/>
                        </w:rPr>
                      </w:pPr>
                      <w:r w:rsidRPr="00715349">
                        <w:rPr>
                          <w:rFonts w:ascii="Calibri" w:hAnsi="Calibri"/>
                          <w:color w:val="055D8B"/>
                        </w:rPr>
                        <w:t>How are priorities for enhancements and system development identified? Is it formal or</w:t>
                      </w:r>
                      <w:r w:rsidRPr="00715349">
                        <w:rPr>
                          <w:rFonts w:ascii="Calibri" w:hAnsi="Calibri"/>
                          <w:color w:val="055D8B"/>
                          <w:spacing w:val="-25"/>
                        </w:rPr>
                        <w:t xml:space="preserve"> </w:t>
                      </w:r>
                      <w:r w:rsidRPr="00715349">
                        <w:rPr>
                          <w:rFonts w:ascii="Calibri" w:hAnsi="Calibri"/>
                          <w:color w:val="055D8B"/>
                        </w:rPr>
                        <w:t>informal? How does SEA staff input influence</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9"/>
                        </w:numPr>
                        <w:tabs>
                          <w:tab w:val="left" w:pos="540"/>
                        </w:tabs>
                        <w:spacing w:line="206" w:lineRule="auto"/>
                        <w:ind w:right="398"/>
                        <w:rPr>
                          <w:rFonts w:ascii="Calibri" w:hAnsi="Calibri"/>
                        </w:rPr>
                      </w:pPr>
                      <w:r w:rsidRPr="00715349">
                        <w:rPr>
                          <w:rFonts w:ascii="Calibri" w:hAnsi="Calibri"/>
                          <w:color w:val="055D8B"/>
                        </w:rPr>
                        <w:t>What is the evidence that Part B staff are able to provide input? How can the SEA show staff</w:t>
                      </w:r>
                      <w:r w:rsidRPr="00715349">
                        <w:rPr>
                          <w:rFonts w:ascii="Calibri" w:hAnsi="Calibri"/>
                          <w:color w:val="055D8B"/>
                          <w:spacing w:val="-21"/>
                        </w:rPr>
                        <w:t xml:space="preserve"> </w:t>
                      </w:r>
                      <w:r w:rsidRPr="00715349">
                        <w:rPr>
                          <w:rFonts w:ascii="Calibri" w:hAnsi="Calibri"/>
                          <w:color w:val="055D8B"/>
                        </w:rPr>
                        <w:t>that their input is</w:t>
                      </w:r>
                      <w:r w:rsidRPr="00715349">
                        <w:rPr>
                          <w:rFonts w:ascii="Calibri" w:hAnsi="Calibri"/>
                          <w:color w:val="055D8B"/>
                          <w:spacing w:val="-1"/>
                        </w:rPr>
                        <w:t xml:space="preserve"> </w:t>
                      </w:r>
                      <w:r w:rsidRPr="00715349">
                        <w:rPr>
                          <w:rFonts w:ascii="Calibri" w:hAnsi="Calibri"/>
                          <w:color w:val="055D8B"/>
                        </w:rPr>
                        <w:t>influential?</w:t>
                      </w:r>
                    </w:p>
                    <w:p w:rsidR="00055E7C" w:rsidRPr="00715349" w:rsidRDefault="00055E7C">
                      <w:pPr>
                        <w:pStyle w:val="BodyText"/>
                        <w:numPr>
                          <w:ilvl w:val="0"/>
                          <w:numId w:val="89"/>
                        </w:numPr>
                        <w:tabs>
                          <w:tab w:val="left" w:pos="370"/>
                        </w:tabs>
                        <w:spacing w:line="206" w:lineRule="auto"/>
                        <w:ind w:right="104"/>
                        <w:rPr>
                          <w:rFonts w:ascii="Calibri" w:hAnsi="Calibri"/>
                        </w:rPr>
                      </w:pPr>
                      <w:r w:rsidRPr="00715349">
                        <w:rPr>
                          <w:rFonts w:ascii="Calibri" w:hAnsi="Calibri"/>
                          <w:color w:val="4C4D4F"/>
                        </w:rPr>
                        <w:t>Part B state staff provide input into the plan and schedule for the system(s) requirements analysis</w:t>
                      </w:r>
                      <w:r w:rsidRPr="00715349">
                        <w:rPr>
                          <w:rFonts w:ascii="Calibri" w:hAnsi="Calibri"/>
                          <w:color w:val="4C4D4F"/>
                          <w:spacing w:val="-26"/>
                        </w:rPr>
                        <w:t xml:space="preserve"> </w:t>
                      </w:r>
                      <w:r w:rsidRPr="00715349">
                        <w:rPr>
                          <w:rFonts w:ascii="Calibri" w:hAnsi="Calibri"/>
                          <w:color w:val="4C4D4F"/>
                        </w:rPr>
                        <w:t>and the plan and schedule for the remaining Part B data system(s) design/development</w:t>
                      </w:r>
                      <w:r w:rsidRPr="00715349">
                        <w:rPr>
                          <w:rFonts w:ascii="Calibri" w:hAnsi="Calibri"/>
                          <w:color w:val="4C4D4F"/>
                          <w:spacing w:val="-8"/>
                        </w:rPr>
                        <w:t xml:space="preserve"> </w:t>
                      </w:r>
                      <w:r w:rsidRPr="00715349">
                        <w:rPr>
                          <w:rFonts w:ascii="Calibri" w:hAnsi="Calibri"/>
                          <w:color w:val="4C4D4F"/>
                        </w:rPr>
                        <w:t>phases.</w:t>
                      </w:r>
                    </w:p>
                    <w:p w:rsidR="00055E7C" w:rsidRPr="00715349" w:rsidRDefault="00055E7C">
                      <w:pPr>
                        <w:pStyle w:val="BodyText"/>
                        <w:numPr>
                          <w:ilvl w:val="1"/>
                          <w:numId w:val="89"/>
                        </w:numPr>
                        <w:tabs>
                          <w:tab w:val="left" w:pos="576"/>
                        </w:tabs>
                        <w:spacing w:line="226" w:lineRule="exact"/>
                        <w:rPr>
                          <w:rFonts w:ascii="Calibri" w:hAnsi="Calibri"/>
                        </w:rPr>
                      </w:pPr>
                      <w:r w:rsidRPr="00715349">
                        <w:rPr>
                          <w:rFonts w:ascii="Calibri" w:hAnsi="Calibri"/>
                          <w:color w:val="055D8B"/>
                        </w:rPr>
                        <w:t>Which SEA Part B staff have the authority to make recommendations on plan and</w:t>
                      </w:r>
                      <w:r w:rsidRPr="00715349">
                        <w:rPr>
                          <w:rFonts w:ascii="Calibri" w:hAnsi="Calibri"/>
                          <w:color w:val="055D8B"/>
                          <w:spacing w:val="-7"/>
                        </w:rPr>
                        <w:t xml:space="preserve"> </w:t>
                      </w:r>
                      <w:r w:rsidRPr="00715349">
                        <w:rPr>
                          <w:rFonts w:ascii="Calibri" w:hAnsi="Calibri"/>
                          <w:color w:val="055D8B"/>
                        </w:rPr>
                        <w:t>schedule?</w:t>
                      </w:r>
                    </w:p>
                    <w:p w:rsidR="00055E7C" w:rsidRPr="00715349" w:rsidRDefault="00055E7C">
                      <w:pPr>
                        <w:pStyle w:val="BodyText"/>
                        <w:numPr>
                          <w:ilvl w:val="1"/>
                          <w:numId w:val="89"/>
                        </w:numPr>
                        <w:tabs>
                          <w:tab w:val="left" w:pos="540"/>
                        </w:tabs>
                        <w:spacing w:before="5" w:line="206" w:lineRule="auto"/>
                        <w:ind w:right="75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input</w:t>
                      </w:r>
                      <w:r w:rsidRPr="00715349">
                        <w:rPr>
                          <w:rFonts w:ascii="Calibri" w:hAnsi="Calibri"/>
                          <w:color w:val="055D8B"/>
                          <w:spacing w:val="-3"/>
                        </w:rPr>
                        <w:t xml:space="preserve"> </w:t>
                      </w:r>
                      <w:r w:rsidRPr="00715349">
                        <w:rPr>
                          <w:rFonts w:ascii="Calibri" w:hAnsi="Calibri"/>
                          <w:color w:val="055D8B"/>
                        </w:rPr>
                        <w:t>on</w:t>
                      </w:r>
                      <w:r w:rsidRPr="00715349">
                        <w:rPr>
                          <w:rFonts w:ascii="Calibri" w:hAnsi="Calibri"/>
                          <w:color w:val="055D8B"/>
                          <w:spacing w:val="-3"/>
                        </w:rPr>
                        <w:t xml:space="preserve"> </w:t>
                      </w:r>
                      <w:r w:rsidRPr="00715349">
                        <w:rPr>
                          <w:rFonts w:ascii="Calibri" w:hAnsi="Calibri"/>
                          <w:color w:val="055D8B"/>
                        </w:rPr>
                        <w:t>enhancements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RFP</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vendors, process for internal</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1"/>
                          <w:numId w:val="89"/>
                        </w:numPr>
                        <w:tabs>
                          <w:tab w:val="left" w:pos="540"/>
                        </w:tabs>
                        <w:spacing w:line="206" w:lineRule="auto"/>
                        <w:ind w:right="274"/>
                        <w:rPr>
                          <w:rFonts w:ascii="Calibri" w:hAnsi="Calibri"/>
                        </w:rPr>
                      </w:pPr>
                      <w:r w:rsidRPr="00715349">
                        <w:rPr>
                          <w:rFonts w:ascii="Calibri" w:hAnsi="Calibri"/>
                          <w:color w:val="055D8B"/>
                        </w:rPr>
                        <w:t>How are priorities for enhancements and system development identified? Is it formal or</w:t>
                      </w:r>
                      <w:r w:rsidRPr="00715349">
                        <w:rPr>
                          <w:rFonts w:ascii="Calibri" w:hAnsi="Calibri"/>
                          <w:color w:val="055D8B"/>
                          <w:spacing w:val="-25"/>
                        </w:rPr>
                        <w:t xml:space="preserve"> </w:t>
                      </w:r>
                      <w:r w:rsidRPr="00715349">
                        <w:rPr>
                          <w:rFonts w:ascii="Calibri" w:hAnsi="Calibri"/>
                          <w:color w:val="055D8B"/>
                        </w:rPr>
                        <w:t>informal? How does SEA Part B staff input influence</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9"/>
                        </w:numPr>
                        <w:tabs>
                          <w:tab w:val="left" w:pos="540"/>
                        </w:tabs>
                        <w:spacing w:line="246" w:lineRule="exact"/>
                        <w:rPr>
                          <w:rFonts w:ascii="Calibri" w:hAnsi="Calibri"/>
                        </w:rPr>
                      </w:pPr>
                      <w:r w:rsidRPr="00715349">
                        <w:rPr>
                          <w:rFonts w:ascii="Calibri" w:hAnsi="Calibri"/>
                          <w:color w:val="055D8B"/>
                        </w:rPr>
                        <w:t>What is the evidence that SEA Part B staff are able to provide</w:t>
                      </w:r>
                      <w:r w:rsidRPr="00715349">
                        <w:rPr>
                          <w:rFonts w:ascii="Calibri" w:hAnsi="Calibri"/>
                          <w:color w:val="055D8B"/>
                          <w:spacing w:val="-3"/>
                        </w:rPr>
                        <w:t xml:space="preserve"> </w:t>
                      </w:r>
                      <w:r w:rsidRPr="00715349">
                        <w:rPr>
                          <w:rFonts w:ascii="Calibri" w:hAnsi="Calibri"/>
                          <w:color w:val="055D8B"/>
                        </w:rPr>
                        <w:t>input?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36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864"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382" type="#_x0000_t202" style="position:absolute;margin-left:54pt;margin-top:57.6pt;width:7in;height:12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sDsgIAALY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LeJrA7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6000" behindDoc="1" locked="0" layoutInCell="1" allowOverlap="1" wp14:anchorId="47BE2E61" wp14:editId="660628C6">
                <wp:simplePos x="0" y="0"/>
                <wp:positionH relativeFrom="page">
                  <wp:posOffset>695325</wp:posOffset>
                </wp:positionH>
                <wp:positionV relativeFrom="paragraph">
                  <wp:posOffset>1622425</wp:posOffset>
                </wp:positionV>
                <wp:extent cx="6400800" cy="5715000"/>
                <wp:effectExtent l="0" t="0" r="19050" b="38100"/>
                <wp:wrapNone/>
                <wp:docPr id="1258" name="Group 1258"/>
                <wp:cNvGraphicFramePr/>
                <a:graphic xmlns:a="http://schemas.openxmlformats.org/drawingml/2006/main">
                  <a:graphicData uri="http://schemas.microsoft.com/office/word/2010/wordprocessingGroup">
                    <wpg:wgp>
                      <wpg:cNvGrpSpPr/>
                      <wpg:grpSpPr>
                        <a:xfrm>
                          <a:off x="0" y="0"/>
                          <a:ext cx="6400800" cy="5715000"/>
                          <a:chOff x="0" y="0"/>
                          <a:chExt cx="6400800" cy="3248025"/>
                        </a:xfrm>
                      </wpg:grpSpPr>
                      <wps:wsp>
                        <wps:cNvPr id="1288" name="Rectangle 128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Straight Connector 130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2EDA065" id="Group 1258" o:spid="_x0000_s1026" style="position:absolute;margin-left:54.75pt;margin-top:127.75pt;width:7in;height:450pt;z-index:-63192;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">
                <v:rect id="Rectangle 128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" filled="f" strokecolor="black [3213]" strokeweight=".5pt"/>
                <v:line id="Straight Connector 130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15744" behindDoc="1" locked="0" layoutInCell="1" allowOverlap="1">
                <wp:simplePos x="0" y="0"/>
                <wp:positionH relativeFrom="column">
                  <wp:posOffset>482600</wp:posOffset>
                </wp:positionH>
                <wp:positionV relativeFrom="paragraph">
                  <wp:posOffset>1231900</wp:posOffset>
                </wp:positionV>
                <wp:extent cx="6409055" cy="396875"/>
                <wp:effectExtent l="0" t="0" r="10795" b="22225"/>
                <wp:wrapNone/>
                <wp:docPr id="854"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2CCB6C07" id="Freeform 857" o:spid="_x0000_s1026" style="position:absolute;z-index:-160656;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28.25pt,99pt,128.25pt,542.65pt,128.25pt,542.65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147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86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B3061" id="Line 858" o:spid="_x0000_s1026" style="position:absolute;z-index:-16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B0afQ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1676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85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383" type="#_x0000_t202" style="position:absolute;margin-left:53pt;margin-top:47.1pt;width:299pt;height:13.2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tQtQ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2qAtQtQIAALY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7792"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85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384" type="#_x0000_t202" style="position:absolute;margin-left:53pt;margin-top:103.65pt;width:479.15pt;height:32.3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ys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88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84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8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385" type="#_x0000_t202" style="position:absolute;margin-left:53pt;margin-top:746.5pt;width:79pt;height:13.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JttQ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Amxib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8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984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84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386" type="#_x0000_t202" style="position:absolute;margin-left:547.7pt;margin-top:746.85pt;width:11.4pt;height:12.8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Zlsw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cBcZl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0864"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84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387" type="#_x0000_t202" style="position:absolute;margin-left:54.25pt;margin-top:2in;width:61pt;height:31.2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Qv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KDElC+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1888"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84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SD2: </w:t>
                            </w:r>
                            <w:r w:rsidRPr="00715349">
                              <w:rPr>
                                <w:rFonts w:ascii="Calibri" w:hAnsi="Calibri"/>
                                <w:color w:val="FFFFFF"/>
                              </w:rPr>
                              <w:t>Part B state staff are actively involved in the development of business requirements, process models, and data models for the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388" type="#_x0000_t202" style="position:absolute;margin-left:115.25pt;margin-top:2in;width:443.65pt;height:31.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ztAIAALY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SD2: </w:t>
                      </w:r>
                      <w:r w:rsidRPr="00715349">
                        <w:rPr>
                          <w:rFonts w:ascii="Calibri" w:hAnsi="Calibri"/>
                          <w:color w:val="FFFFFF"/>
                        </w:rPr>
                        <w:t>Part B state staff are actively involved in the development of business requirements, process models, and data models for the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2912" behindDoc="1" locked="0" layoutInCell="1" allowOverlap="1">
                <wp:simplePos x="0" y="0"/>
                <wp:positionH relativeFrom="page">
                  <wp:posOffset>688975</wp:posOffset>
                </wp:positionH>
                <wp:positionV relativeFrom="page">
                  <wp:posOffset>2225675</wp:posOffset>
                </wp:positionV>
                <wp:extent cx="774700" cy="5695950"/>
                <wp:effectExtent l="3175" t="0" r="3175" b="3175"/>
                <wp:wrapNone/>
                <wp:docPr id="84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389" type="#_x0000_t202" style="position:absolute;margin-left:54.25pt;margin-top:175.25pt;width:61pt;height:448.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3936" behindDoc="1" locked="0" layoutInCell="1" allowOverlap="1">
                <wp:simplePos x="0" y="0"/>
                <wp:positionH relativeFrom="page">
                  <wp:posOffset>1463675</wp:posOffset>
                </wp:positionH>
                <wp:positionV relativeFrom="page">
                  <wp:posOffset>2225675</wp:posOffset>
                </wp:positionV>
                <wp:extent cx="5634355" cy="5695950"/>
                <wp:effectExtent l="0" t="0" r="0" b="3175"/>
                <wp:wrapNone/>
                <wp:docPr id="84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87"/>
                              </w:numPr>
                              <w:tabs>
                                <w:tab w:val="left" w:pos="370"/>
                              </w:tabs>
                              <w:spacing w:before="42" w:line="206" w:lineRule="auto"/>
                              <w:ind w:right="521"/>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actively</w:t>
                            </w:r>
                            <w:r w:rsidRPr="00715349">
                              <w:rPr>
                                <w:rFonts w:ascii="Calibri" w:hAnsi="Calibri"/>
                                <w:color w:val="4C4D4F"/>
                                <w:spacing w:val="-3"/>
                              </w:rPr>
                              <w:t xml:space="preserve"> </w:t>
                            </w:r>
                            <w:r w:rsidRPr="00715349">
                              <w:rPr>
                                <w:rFonts w:ascii="Calibri" w:hAnsi="Calibri"/>
                                <w:color w:val="4C4D4F"/>
                              </w:rPr>
                              <w:t>involved</w:t>
                            </w:r>
                            <w:r w:rsidRPr="00715349">
                              <w:rPr>
                                <w:rFonts w:ascii="Calibri" w:hAnsi="Calibri"/>
                                <w:color w:val="4C4D4F"/>
                                <w:spacing w:val="-3"/>
                              </w:rPr>
                              <w:t xml:space="preserve"> </w:t>
                            </w:r>
                            <w:r w:rsidRPr="00715349">
                              <w:rPr>
                                <w:rFonts w:ascii="Calibri" w:hAnsi="Calibri"/>
                                <w:color w:val="4C4D4F"/>
                              </w:rPr>
                              <w:t>in</w:t>
                            </w:r>
                            <w:r w:rsidRPr="00715349">
                              <w:rPr>
                                <w:rFonts w:ascii="Calibri" w:hAnsi="Calibri"/>
                                <w:color w:val="4C4D4F"/>
                                <w:spacing w:val="-3"/>
                              </w:rPr>
                              <w:t xml:space="preserve"> </w:t>
                            </w:r>
                            <w:r w:rsidRPr="00715349">
                              <w:rPr>
                                <w:rFonts w:ascii="Calibri" w:hAnsi="Calibri"/>
                                <w:color w:val="4C4D4F"/>
                              </w:rPr>
                              <w:t>defining,</w:t>
                            </w:r>
                            <w:r w:rsidRPr="00715349">
                              <w:rPr>
                                <w:rFonts w:ascii="Calibri" w:hAnsi="Calibri"/>
                                <w:color w:val="4C4D4F"/>
                                <w:spacing w:val="-3"/>
                              </w:rPr>
                              <w:t xml:space="preserve"> </w:t>
                            </w:r>
                            <w:r w:rsidRPr="00715349">
                              <w:rPr>
                                <w:rFonts w:ascii="Calibri" w:hAnsi="Calibri"/>
                                <w:color w:val="4C4D4F"/>
                              </w:rPr>
                              <w:t>reviewing,</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revising</w:t>
                            </w:r>
                            <w:r w:rsidRPr="00715349">
                              <w:rPr>
                                <w:rFonts w:ascii="Calibri" w:hAnsi="Calibri"/>
                                <w:color w:val="4C4D4F"/>
                                <w:spacing w:val="-3"/>
                              </w:rPr>
                              <w:t xml:space="preserve"> </w:t>
                            </w:r>
                            <w:r w:rsidRPr="00715349">
                              <w:rPr>
                                <w:rFonts w:ascii="Calibri" w:hAnsi="Calibri"/>
                                <w:color w:val="4C4D4F"/>
                              </w:rPr>
                              <w:t>business</w:t>
                            </w:r>
                            <w:r w:rsidRPr="00715349">
                              <w:rPr>
                                <w:rFonts w:ascii="Calibri" w:hAnsi="Calibri"/>
                                <w:color w:val="4C4D4F"/>
                                <w:spacing w:val="-3"/>
                              </w:rPr>
                              <w:t xml:space="preserve"> </w:t>
                            </w:r>
                            <w:r w:rsidRPr="00715349">
                              <w:rPr>
                                <w:rFonts w:ascii="Calibri" w:hAnsi="Calibri"/>
                                <w:color w:val="4C4D4F"/>
                              </w:rPr>
                              <w:t>requirements, which identify programmatic needs expressed in the language of the Part B</w:t>
                            </w:r>
                            <w:r w:rsidRPr="00715349">
                              <w:rPr>
                                <w:rFonts w:ascii="Calibri" w:hAnsi="Calibri"/>
                                <w:color w:val="4C4D4F"/>
                                <w:spacing w:val="-7"/>
                              </w:rPr>
                              <w:t xml:space="preserve"> </w:t>
                            </w:r>
                            <w:r w:rsidRPr="00715349">
                              <w:rPr>
                                <w:rFonts w:ascii="Calibri" w:hAnsi="Calibri"/>
                                <w:color w:val="4C4D4F"/>
                              </w:rPr>
                              <w:t>program.</w:t>
                            </w:r>
                          </w:p>
                          <w:p w:rsidR="00055E7C" w:rsidRPr="00715349" w:rsidRDefault="00055E7C">
                            <w:pPr>
                              <w:pStyle w:val="BodyText"/>
                              <w:numPr>
                                <w:ilvl w:val="1"/>
                                <w:numId w:val="87"/>
                              </w:numPr>
                              <w:tabs>
                                <w:tab w:val="left" w:pos="540"/>
                              </w:tabs>
                              <w:spacing w:line="206" w:lineRule="auto"/>
                              <w:ind w:right="1642"/>
                              <w:rPr>
                                <w:rFonts w:ascii="Calibri" w:hAnsi="Calibri"/>
                              </w:rPr>
                            </w:pPr>
                            <w:r w:rsidRPr="00715349">
                              <w:rPr>
                                <w:rFonts w:ascii="Calibri" w:hAnsi="Calibri"/>
                                <w:color w:val="055D8B"/>
                              </w:rPr>
                              <w:t>How does the SEA develop and ensure staff capacity to define, review, and</w:t>
                            </w:r>
                            <w:r w:rsidRPr="00715349">
                              <w:rPr>
                                <w:rFonts w:ascii="Calibri" w:hAnsi="Calibri"/>
                                <w:color w:val="055D8B"/>
                                <w:spacing w:val="-26"/>
                              </w:rPr>
                              <w:t xml:space="preserve"> </w:t>
                            </w:r>
                            <w:r w:rsidRPr="00715349">
                              <w:rPr>
                                <w:rFonts w:ascii="Calibri" w:hAnsi="Calibri"/>
                                <w:color w:val="055D8B"/>
                              </w:rPr>
                              <w:t>revise business</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line="206" w:lineRule="auto"/>
                              <w:ind w:right="1245"/>
                              <w:rPr>
                                <w:rFonts w:ascii="Calibri" w:hAnsi="Calibri"/>
                              </w:rPr>
                            </w:pPr>
                            <w:r w:rsidRPr="00715349">
                              <w:rPr>
                                <w:rFonts w:ascii="Calibri" w:hAnsi="Calibri"/>
                                <w:color w:val="055D8B"/>
                              </w:rPr>
                              <w:t>Who (role) on the SEA IT team is a direct liaison to Part B staff to assist with</w:t>
                            </w:r>
                            <w:r w:rsidRPr="00715349">
                              <w:rPr>
                                <w:rFonts w:ascii="Calibri" w:hAnsi="Calibri"/>
                                <w:color w:val="055D8B"/>
                                <w:spacing w:val="-15"/>
                              </w:rPr>
                              <w:t xml:space="preserve"> </w:t>
                            </w:r>
                            <w:r w:rsidRPr="00715349">
                              <w:rPr>
                                <w:rFonts w:ascii="Calibri" w:hAnsi="Calibri"/>
                                <w:color w:val="055D8B"/>
                              </w:rPr>
                              <w:t>translating programmatic needs into appropriate IT team</w:t>
                            </w:r>
                            <w:r w:rsidRPr="00715349">
                              <w:rPr>
                                <w:rFonts w:ascii="Calibri" w:hAnsi="Calibri"/>
                                <w:color w:val="055D8B"/>
                                <w:spacing w:val="-2"/>
                              </w:rPr>
                              <w:t xml:space="preserve"> </w:t>
                            </w:r>
                            <w:r w:rsidRPr="00715349">
                              <w:rPr>
                                <w:rFonts w:ascii="Calibri" w:hAnsi="Calibri"/>
                                <w:color w:val="055D8B"/>
                              </w:rPr>
                              <w:t>language?</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process for actively involving Part B staff in defining business</w:t>
                            </w:r>
                            <w:r w:rsidRPr="00715349">
                              <w:rPr>
                                <w:rFonts w:ascii="Calibri" w:hAnsi="Calibri"/>
                                <w:color w:val="055D8B"/>
                                <w:spacing w:val="-9"/>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before="7" w:line="206" w:lineRule="auto"/>
                              <w:ind w:right="159"/>
                              <w:rPr>
                                <w:rFonts w:ascii="Calibri" w:hAnsi="Calibri"/>
                              </w:rPr>
                            </w:pPr>
                            <w:r w:rsidRPr="00715349">
                              <w:rPr>
                                <w:rFonts w:ascii="Calibri" w:hAnsi="Calibri"/>
                                <w:color w:val="055D8B"/>
                              </w:rPr>
                              <w:t>How does the SEA support Part B staff capacity to articulate the priority of requirements (e.g., must have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meet</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requirements</w:t>
                            </w:r>
                            <w:r w:rsidRPr="00715349">
                              <w:rPr>
                                <w:rFonts w:ascii="Calibri" w:hAnsi="Calibri"/>
                                <w:color w:val="055D8B"/>
                                <w:spacing w:val="-3"/>
                              </w:rPr>
                              <w:t xml:space="preserve"> </w:t>
                            </w:r>
                            <w:r w:rsidRPr="00715349">
                              <w:rPr>
                                <w:rFonts w:ascii="Calibri" w:hAnsi="Calibri"/>
                                <w:color w:val="055D8B"/>
                              </w:rPr>
                              <w:t>vs.</w:t>
                            </w:r>
                            <w:r w:rsidRPr="00715349">
                              <w:rPr>
                                <w:rFonts w:ascii="Calibri" w:hAnsi="Calibri"/>
                                <w:color w:val="055D8B"/>
                                <w:spacing w:val="-3"/>
                              </w:rPr>
                              <w:t xml:space="preserve"> </w:t>
                            </w:r>
                            <w:r w:rsidRPr="00715349">
                              <w:rPr>
                                <w:rFonts w:ascii="Calibri" w:hAnsi="Calibri"/>
                                <w:color w:val="055D8B"/>
                              </w:rPr>
                              <w:t>nice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program</w:t>
                            </w:r>
                            <w:r w:rsidRPr="00715349">
                              <w:rPr>
                                <w:rFonts w:ascii="Calibri" w:hAnsi="Calibri"/>
                                <w:color w:val="055D8B"/>
                                <w:spacing w:val="-3"/>
                              </w:rPr>
                              <w:t xml:space="preserve"> </w:t>
                            </w:r>
                            <w:r w:rsidRPr="00715349">
                              <w:rPr>
                                <w:rFonts w:ascii="Calibri" w:hAnsi="Calibri"/>
                                <w:color w:val="055D8B"/>
                              </w:rPr>
                              <w:t>improvement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efforts)?</w:t>
                            </w:r>
                          </w:p>
                          <w:p w:rsidR="00055E7C" w:rsidRPr="00715349" w:rsidRDefault="00055E7C">
                            <w:pPr>
                              <w:pStyle w:val="BodyText"/>
                              <w:numPr>
                                <w:ilvl w:val="1"/>
                                <w:numId w:val="87"/>
                              </w:numPr>
                              <w:tabs>
                                <w:tab w:val="left" w:pos="540"/>
                              </w:tabs>
                              <w:spacing w:line="206" w:lineRule="auto"/>
                              <w:ind w:right="464"/>
                              <w:rPr>
                                <w:rFonts w:ascii="Calibri" w:hAnsi="Calibri"/>
                              </w:rPr>
                            </w:pPr>
                            <w:r w:rsidRPr="00715349">
                              <w:rPr>
                                <w:rFonts w:ascii="Calibri" w:hAnsi="Calibri"/>
                                <w:color w:val="055D8B"/>
                              </w:rPr>
                              <w:t>What clearly defined process does Part B staff use to propose revisions based on changing</w:t>
                            </w:r>
                            <w:r w:rsidRPr="00715349">
                              <w:rPr>
                                <w:rFonts w:ascii="Calibri" w:hAnsi="Calibri"/>
                                <w:color w:val="055D8B"/>
                                <w:spacing w:val="-20"/>
                              </w:rPr>
                              <w:t xml:space="preserve"> </w:t>
                            </w:r>
                            <w:r w:rsidRPr="00715349">
                              <w:rPr>
                                <w:rFonts w:ascii="Calibri" w:hAnsi="Calibri"/>
                                <w:color w:val="055D8B"/>
                              </w:rPr>
                              <w:t>data collection 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87"/>
                              </w:numPr>
                              <w:tabs>
                                <w:tab w:val="left" w:pos="370"/>
                              </w:tabs>
                              <w:spacing w:line="206" w:lineRule="auto"/>
                              <w:ind w:right="268"/>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actively</w:t>
                            </w:r>
                            <w:r w:rsidRPr="00715349">
                              <w:rPr>
                                <w:rFonts w:ascii="Calibri" w:hAnsi="Calibri"/>
                                <w:color w:val="4C4D4F"/>
                                <w:spacing w:val="-2"/>
                              </w:rPr>
                              <w:t xml:space="preserve"> </w:t>
                            </w:r>
                            <w:r w:rsidRPr="00715349">
                              <w:rPr>
                                <w:rFonts w:ascii="Calibri" w:hAnsi="Calibri"/>
                                <w:color w:val="4C4D4F"/>
                              </w:rPr>
                              <w:t>involved</w:t>
                            </w:r>
                            <w:r w:rsidRPr="00715349">
                              <w:rPr>
                                <w:rFonts w:ascii="Calibri" w:hAnsi="Calibri"/>
                                <w:color w:val="4C4D4F"/>
                                <w:spacing w:val="-2"/>
                              </w:rPr>
                              <w:t xml:space="preserve"> </w:t>
                            </w:r>
                            <w:r w:rsidRPr="00715349">
                              <w:rPr>
                                <w:rFonts w:ascii="Calibri" w:hAnsi="Calibri"/>
                                <w:color w:val="4C4D4F"/>
                              </w:rPr>
                              <w:t>with</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team</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create</w:t>
                            </w:r>
                            <w:r w:rsidRPr="00715349">
                              <w:rPr>
                                <w:rFonts w:ascii="Calibri" w:hAnsi="Calibri"/>
                                <w:color w:val="4C4D4F"/>
                                <w:spacing w:val="-2"/>
                              </w:rPr>
                              <w:t xml:space="preserve"> </w:t>
                            </w:r>
                            <w:r w:rsidRPr="00715349">
                              <w:rPr>
                                <w:rFonts w:ascii="Calibri" w:hAnsi="Calibri"/>
                                <w:color w:val="4C4D4F"/>
                              </w:rPr>
                              <w:t>work</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models</w:t>
                            </w:r>
                            <w:r w:rsidRPr="00715349">
                              <w:rPr>
                                <w:rFonts w:ascii="Calibri" w:hAnsi="Calibri"/>
                                <w:color w:val="4C4D4F"/>
                                <w:spacing w:val="-2"/>
                              </w:rPr>
                              <w:t xml:space="preserve"> </w:t>
                            </w:r>
                            <w:r w:rsidRPr="00715349">
                              <w:rPr>
                                <w:rFonts w:ascii="Calibri" w:hAnsi="Calibri"/>
                                <w:color w:val="4C4D4F"/>
                              </w:rPr>
                              <w:t>that</w:t>
                            </w:r>
                            <w:r w:rsidRPr="00715349">
                              <w:rPr>
                                <w:rFonts w:ascii="Calibri" w:hAnsi="Calibri"/>
                                <w:color w:val="4C4D4F"/>
                                <w:spacing w:val="-2"/>
                              </w:rPr>
                              <w:t xml:space="preserve"> </w:t>
                            </w:r>
                            <w:r w:rsidRPr="00715349">
                              <w:rPr>
                                <w:rFonts w:ascii="Calibri" w:hAnsi="Calibri"/>
                                <w:color w:val="4C4D4F"/>
                              </w:rPr>
                              <w:t>reflect</w:t>
                            </w:r>
                            <w:r w:rsidRPr="00715349">
                              <w:rPr>
                                <w:rFonts w:ascii="Calibri" w:hAnsi="Calibri"/>
                                <w:color w:val="4C4D4F"/>
                                <w:spacing w:val="-2"/>
                              </w:rPr>
                              <w:t xml:space="preserve"> </w:t>
                            </w:r>
                            <w:r w:rsidRPr="00715349">
                              <w:rPr>
                                <w:rFonts w:ascii="Calibri" w:hAnsi="Calibri"/>
                                <w:color w:val="4C4D4F"/>
                              </w:rPr>
                              <w:t>an understanding of the Part B program, processes, and</w:t>
                            </w:r>
                            <w:r w:rsidRPr="00715349">
                              <w:rPr>
                                <w:rFonts w:ascii="Calibri" w:hAnsi="Calibri"/>
                                <w:color w:val="4C4D4F"/>
                                <w:spacing w:val="-2"/>
                              </w:rPr>
                              <w:t xml:space="preserve"> </w:t>
                            </w:r>
                            <w:r w:rsidRPr="00715349">
                              <w:rPr>
                                <w:rFonts w:ascii="Calibri" w:hAnsi="Calibri"/>
                                <w:color w:val="4C4D4F"/>
                              </w:rPr>
                              <w:t>language.</w:t>
                            </w:r>
                          </w:p>
                          <w:p w:rsidR="00055E7C" w:rsidRPr="00715349" w:rsidRDefault="00055E7C">
                            <w:pPr>
                              <w:pStyle w:val="BodyText"/>
                              <w:numPr>
                                <w:ilvl w:val="1"/>
                                <w:numId w:val="87"/>
                              </w:numPr>
                              <w:tabs>
                                <w:tab w:val="left" w:pos="540"/>
                              </w:tabs>
                              <w:spacing w:line="206" w:lineRule="auto"/>
                              <w:ind w:right="184"/>
                              <w:rPr>
                                <w:rFonts w:ascii="Calibri" w:hAnsi="Calibri"/>
                              </w:rPr>
                            </w:pPr>
                            <w:r w:rsidRPr="00715349">
                              <w:rPr>
                                <w:rFonts w:ascii="Calibri" w:hAnsi="Calibri"/>
                                <w:color w:val="055D8B"/>
                              </w:rPr>
                              <w:t>How does the SEA ensure Part B staff capacity to create work processes models (with support</w:t>
                            </w:r>
                            <w:r w:rsidRPr="00715349">
                              <w:rPr>
                                <w:rFonts w:ascii="Calibri" w:hAnsi="Calibri"/>
                                <w:color w:val="055D8B"/>
                                <w:spacing w:val="-17"/>
                              </w:rPr>
                              <w:t xml:space="preserve"> </w:t>
                            </w:r>
                            <w:r w:rsidRPr="00715349">
                              <w:rPr>
                                <w:rFonts w:ascii="Calibri" w:hAnsi="Calibri"/>
                                <w:color w:val="055D8B"/>
                              </w:rPr>
                              <w:t>from the IT team, if</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87"/>
                              </w:numPr>
                              <w:tabs>
                                <w:tab w:val="left" w:pos="540"/>
                              </w:tabs>
                              <w:spacing w:line="206" w:lineRule="auto"/>
                              <w:ind w:right="455"/>
                              <w:rPr>
                                <w:rFonts w:ascii="Calibri" w:hAnsi="Calibri"/>
                              </w:rPr>
                            </w:pPr>
                            <w:r w:rsidRPr="00715349">
                              <w:rPr>
                                <w:rFonts w:ascii="Calibri" w:hAnsi="Calibri"/>
                                <w:color w:val="055D8B"/>
                              </w:rPr>
                              <w:t>Who (role) on the IT team is a direct liaison to the Part B to assist with translating</w:t>
                            </w:r>
                            <w:r w:rsidRPr="00715349">
                              <w:rPr>
                                <w:rFonts w:ascii="Calibri" w:hAnsi="Calibri"/>
                                <w:color w:val="055D8B"/>
                                <w:spacing w:val="-21"/>
                              </w:rPr>
                              <w:t xml:space="preserve"> </w:t>
                            </w:r>
                            <w:r w:rsidRPr="00715349">
                              <w:rPr>
                                <w:rFonts w:ascii="Calibri" w:hAnsi="Calibri"/>
                                <w:color w:val="055D8B"/>
                              </w:rPr>
                              <w:t>programmatic needs into appropriate IT team</w:t>
                            </w:r>
                            <w:r w:rsidRPr="00715349">
                              <w:rPr>
                                <w:rFonts w:ascii="Calibri" w:hAnsi="Calibri"/>
                                <w:color w:val="055D8B"/>
                                <w:spacing w:val="-1"/>
                              </w:rPr>
                              <w:t xml:space="preserve"> </w:t>
                            </w:r>
                            <w:r w:rsidRPr="00715349">
                              <w:rPr>
                                <w:rFonts w:ascii="Calibri" w:hAnsi="Calibri"/>
                                <w:color w:val="055D8B"/>
                              </w:rPr>
                              <w:t>language?</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process for actively involving Part B staff in work process</w:t>
                            </w:r>
                            <w:r w:rsidRPr="00715349">
                              <w:rPr>
                                <w:rFonts w:ascii="Calibri" w:hAnsi="Calibri"/>
                                <w:color w:val="055D8B"/>
                                <w:spacing w:val="-7"/>
                              </w:rPr>
                              <w:t xml:space="preserve"> </w:t>
                            </w:r>
                            <w:r w:rsidRPr="00715349">
                              <w:rPr>
                                <w:rFonts w:ascii="Calibri" w:hAnsi="Calibri"/>
                                <w:color w:val="055D8B"/>
                              </w:rPr>
                              <w:t>modeling?</w:t>
                            </w:r>
                          </w:p>
                          <w:p w:rsidR="00055E7C" w:rsidRPr="00715349" w:rsidRDefault="00055E7C">
                            <w:pPr>
                              <w:pStyle w:val="BodyText"/>
                              <w:numPr>
                                <w:ilvl w:val="1"/>
                                <w:numId w:val="87"/>
                              </w:numPr>
                              <w:tabs>
                                <w:tab w:val="left" w:pos="540"/>
                              </w:tabs>
                              <w:spacing w:before="3" w:line="206" w:lineRule="auto"/>
                              <w:ind w:right="878"/>
                              <w:rPr>
                                <w:rFonts w:ascii="Calibri" w:hAnsi="Calibri"/>
                              </w:rPr>
                            </w:pPr>
                            <w:r w:rsidRPr="00715349">
                              <w:rPr>
                                <w:rFonts w:ascii="Calibri" w:hAnsi="Calibri"/>
                                <w:color w:val="055D8B"/>
                              </w:rPr>
                              <w:t>How do Part B staff articulate changes to the work process model based on changing</w:t>
                            </w:r>
                            <w:r w:rsidRPr="00715349">
                              <w:rPr>
                                <w:rFonts w:ascii="Calibri" w:hAnsi="Calibri"/>
                                <w:color w:val="055D8B"/>
                                <w:spacing w:val="-15"/>
                              </w:rPr>
                              <w:t xml:space="preserve"> </w:t>
                            </w:r>
                            <w:r w:rsidRPr="00715349">
                              <w:rPr>
                                <w:rFonts w:ascii="Calibri" w:hAnsi="Calibri"/>
                                <w:color w:val="055D8B"/>
                              </w:rPr>
                              <w:t>data collection 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line="206" w:lineRule="auto"/>
                              <w:ind w:right="189"/>
                              <w:rPr>
                                <w:rFonts w:ascii="Calibri" w:hAnsi="Calibri"/>
                              </w:rPr>
                            </w:pPr>
                            <w:r w:rsidRPr="00715349">
                              <w:rPr>
                                <w:rFonts w:ascii="Calibri" w:hAnsi="Calibri"/>
                                <w:color w:val="055D8B"/>
                              </w:rPr>
                              <w:t>What is the mechanism in place to help IT staff and Part B staff understand work process models</w:t>
                            </w:r>
                            <w:r w:rsidRPr="00715349">
                              <w:rPr>
                                <w:rFonts w:ascii="Calibri" w:hAnsi="Calibri"/>
                                <w:color w:val="055D8B"/>
                                <w:spacing w:val="-16"/>
                              </w:rPr>
                              <w:t xml:space="preserve"> </w:t>
                            </w:r>
                            <w:r w:rsidRPr="00715349">
                              <w:rPr>
                                <w:rFonts w:ascii="Calibri" w:hAnsi="Calibri"/>
                                <w:color w:val="055D8B"/>
                              </w:rPr>
                              <w:t>in the context of other work process models (e.g., personnel or discipline data collections in relation to the Consolidated State Performance Report</w:t>
                            </w:r>
                            <w:r w:rsidRPr="00715349">
                              <w:rPr>
                                <w:rFonts w:ascii="Calibri" w:hAnsi="Calibri"/>
                                <w:color w:val="055D8B"/>
                                <w:spacing w:val="-1"/>
                              </w:rPr>
                              <w:t xml:space="preserve"> </w:t>
                            </w:r>
                            <w:r w:rsidRPr="00715349">
                              <w:rPr>
                                <w:rFonts w:ascii="Calibri" w:hAnsi="Calibri"/>
                                <w:color w:val="055D8B"/>
                              </w:rPr>
                              <w:t>collections)?</w:t>
                            </w:r>
                          </w:p>
                          <w:p w:rsidR="00055E7C" w:rsidRPr="00715349" w:rsidRDefault="00055E7C">
                            <w:pPr>
                              <w:pStyle w:val="BodyText"/>
                              <w:numPr>
                                <w:ilvl w:val="0"/>
                                <w:numId w:val="87"/>
                              </w:numPr>
                              <w:tabs>
                                <w:tab w:val="left" w:pos="370"/>
                              </w:tabs>
                              <w:spacing w:line="225" w:lineRule="exact"/>
                              <w:rPr>
                                <w:rFonts w:ascii="Calibri" w:hAnsi="Calibri"/>
                              </w:rPr>
                            </w:pPr>
                            <w:r w:rsidRPr="00715349">
                              <w:rPr>
                                <w:rFonts w:ascii="Calibri" w:hAnsi="Calibri"/>
                                <w:color w:val="4C4D4F"/>
                                <w:spacing w:val="-5"/>
                              </w:rPr>
                              <w:t>Part</w:t>
                            </w:r>
                            <w:r w:rsidRPr="00715349">
                              <w:rPr>
                                <w:rFonts w:ascii="Calibri" w:hAnsi="Calibri"/>
                                <w:color w:val="4C4D4F"/>
                                <w:spacing w:val="-9"/>
                              </w:rPr>
                              <w:t xml:space="preserve"> </w:t>
                            </w:r>
                            <w:r w:rsidRPr="00715349">
                              <w:rPr>
                                <w:rFonts w:ascii="Calibri" w:hAnsi="Calibri"/>
                                <w:color w:val="4C4D4F"/>
                              </w:rPr>
                              <w:t>B</w:t>
                            </w:r>
                            <w:r w:rsidRPr="00715349">
                              <w:rPr>
                                <w:rFonts w:ascii="Calibri" w:hAnsi="Calibri"/>
                                <w:color w:val="4C4D4F"/>
                                <w:spacing w:val="-9"/>
                              </w:rPr>
                              <w:t xml:space="preserve"> </w:t>
                            </w:r>
                            <w:r w:rsidRPr="00715349">
                              <w:rPr>
                                <w:rFonts w:ascii="Calibri" w:hAnsi="Calibri"/>
                                <w:color w:val="4C4D4F"/>
                                <w:spacing w:val="-5"/>
                              </w:rPr>
                              <w:t>state</w:t>
                            </w:r>
                            <w:r w:rsidRPr="00715349">
                              <w:rPr>
                                <w:rFonts w:ascii="Calibri" w:hAnsi="Calibri"/>
                                <w:color w:val="4C4D4F"/>
                                <w:spacing w:val="-9"/>
                              </w:rPr>
                              <w:t xml:space="preserve"> </w:t>
                            </w:r>
                            <w:r w:rsidRPr="00715349">
                              <w:rPr>
                                <w:rFonts w:ascii="Calibri" w:hAnsi="Calibri"/>
                                <w:color w:val="4C4D4F"/>
                                <w:spacing w:val="-4"/>
                              </w:rPr>
                              <w:t>staff</w:t>
                            </w:r>
                            <w:r w:rsidRPr="00715349">
                              <w:rPr>
                                <w:rFonts w:ascii="Calibri" w:hAnsi="Calibri"/>
                                <w:color w:val="4C4D4F"/>
                                <w:spacing w:val="-7"/>
                              </w:rPr>
                              <w:t xml:space="preserve"> </w:t>
                            </w:r>
                            <w:r w:rsidRPr="00715349">
                              <w:rPr>
                                <w:rFonts w:ascii="Calibri" w:hAnsi="Calibri"/>
                                <w:color w:val="4C4D4F"/>
                                <w:spacing w:val="-4"/>
                              </w:rPr>
                              <w:t>are</w:t>
                            </w:r>
                            <w:r w:rsidRPr="00715349">
                              <w:rPr>
                                <w:rFonts w:ascii="Calibri" w:hAnsi="Calibri"/>
                                <w:color w:val="4C4D4F"/>
                                <w:spacing w:val="-9"/>
                              </w:rPr>
                              <w:t xml:space="preserve"> </w:t>
                            </w:r>
                            <w:r w:rsidRPr="00715349">
                              <w:rPr>
                                <w:rFonts w:ascii="Calibri" w:hAnsi="Calibri"/>
                                <w:color w:val="4C4D4F"/>
                                <w:spacing w:val="-5"/>
                              </w:rPr>
                              <w:t>actively</w:t>
                            </w:r>
                            <w:r w:rsidRPr="00715349">
                              <w:rPr>
                                <w:rFonts w:ascii="Calibri" w:hAnsi="Calibri"/>
                                <w:color w:val="4C4D4F"/>
                                <w:spacing w:val="-9"/>
                              </w:rPr>
                              <w:t xml:space="preserve"> </w:t>
                            </w:r>
                            <w:r w:rsidRPr="00715349">
                              <w:rPr>
                                <w:rFonts w:ascii="Calibri" w:hAnsi="Calibri"/>
                                <w:color w:val="4C4D4F"/>
                                <w:spacing w:val="-6"/>
                              </w:rPr>
                              <w:t>involved</w:t>
                            </w:r>
                            <w:r w:rsidRPr="00715349">
                              <w:rPr>
                                <w:rFonts w:ascii="Calibri" w:hAnsi="Calibri"/>
                                <w:color w:val="4C4D4F"/>
                                <w:spacing w:val="-9"/>
                              </w:rPr>
                              <w:t xml:space="preserve"> </w:t>
                            </w:r>
                            <w:r w:rsidRPr="00715349">
                              <w:rPr>
                                <w:rFonts w:ascii="Calibri" w:hAnsi="Calibri"/>
                                <w:color w:val="4C4D4F"/>
                                <w:spacing w:val="-4"/>
                              </w:rPr>
                              <w:t>with</w:t>
                            </w:r>
                            <w:r w:rsidRPr="00715349">
                              <w:rPr>
                                <w:rFonts w:ascii="Calibri" w:hAnsi="Calibri"/>
                                <w:color w:val="4C4D4F"/>
                                <w:spacing w:val="-9"/>
                              </w:rPr>
                              <w:t xml:space="preserve"> </w:t>
                            </w:r>
                            <w:r w:rsidRPr="00715349">
                              <w:rPr>
                                <w:rFonts w:ascii="Calibri" w:hAnsi="Calibri"/>
                                <w:color w:val="4C4D4F"/>
                                <w:spacing w:val="-4"/>
                              </w:rPr>
                              <w:t>the</w:t>
                            </w:r>
                            <w:r w:rsidRPr="00715349">
                              <w:rPr>
                                <w:rFonts w:ascii="Calibri" w:hAnsi="Calibri"/>
                                <w:color w:val="4C4D4F"/>
                                <w:spacing w:val="-9"/>
                              </w:rPr>
                              <w:t xml:space="preserve"> </w:t>
                            </w:r>
                            <w:r w:rsidRPr="00715349">
                              <w:rPr>
                                <w:rFonts w:ascii="Calibri" w:hAnsi="Calibri"/>
                                <w:color w:val="4C4D4F"/>
                                <w:spacing w:val="-3"/>
                              </w:rPr>
                              <w:t>IT</w:t>
                            </w:r>
                            <w:r w:rsidRPr="00715349">
                              <w:rPr>
                                <w:rFonts w:ascii="Calibri" w:hAnsi="Calibri"/>
                                <w:color w:val="4C4D4F"/>
                                <w:spacing w:val="-9"/>
                              </w:rPr>
                              <w:t xml:space="preserve"> </w:t>
                            </w:r>
                            <w:r w:rsidRPr="00715349">
                              <w:rPr>
                                <w:rFonts w:ascii="Calibri" w:hAnsi="Calibri"/>
                                <w:color w:val="4C4D4F"/>
                                <w:spacing w:val="-5"/>
                              </w:rPr>
                              <w:t>team</w:t>
                            </w:r>
                            <w:r w:rsidRPr="00715349">
                              <w:rPr>
                                <w:rFonts w:ascii="Calibri" w:hAnsi="Calibri"/>
                                <w:color w:val="4C4D4F"/>
                                <w:spacing w:val="-9"/>
                              </w:rPr>
                              <w:t xml:space="preserve"> </w:t>
                            </w:r>
                            <w:r w:rsidRPr="00715349">
                              <w:rPr>
                                <w:rFonts w:ascii="Calibri" w:hAnsi="Calibri"/>
                                <w:color w:val="4C4D4F"/>
                                <w:spacing w:val="-4"/>
                              </w:rPr>
                              <w:t>to</w:t>
                            </w:r>
                            <w:r w:rsidRPr="00715349">
                              <w:rPr>
                                <w:rFonts w:ascii="Calibri" w:hAnsi="Calibri"/>
                                <w:color w:val="4C4D4F"/>
                                <w:spacing w:val="-9"/>
                              </w:rPr>
                              <w:t xml:space="preserve"> </w:t>
                            </w:r>
                            <w:r w:rsidRPr="00715349">
                              <w:rPr>
                                <w:rFonts w:ascii="Calibri" w:hAnsi="Calibri"/>
                                <w:color w:val="4C4D4F"/>
                                <w:spacing w:val="-5"/>
                              </w:rPr>
                              <w:t>create</w:t>
                            </w:r>
                            <w:r w:rsidRPr="00715349">
                              <w:rPr>
                                <w:rFonts w:ascii="Calibri" w:hAnsi="Calibri"/>
                                <w:color w:val="4C4D4F"/>
                                <w:spacing w:val="-9"/>
                              </w:rPr>
                              <w:t xml:space="preserve"> </w:t>
                            </w:r>
                            <w:r w:rsidRPr="00715349">
                              <w:rPr>
                                <w:rFonts w:ascii="Calibri" w:hAnsi="Calibri"/>
                                <w:color w:val="4C4D4F"/>
                                <w:spacing w:val="-4"/>
                              </w:rPr>
                              <w:t>data</w:t>
                            </w:r>
                            <w:r w:rsidRPr="00715349">
                              <w:rPr>
                                <w:rFonts w:ascii="Calibri" w:hAnsi="Calibri"/>
                                <w:color w:val="4C4D4F"/>
                                <w:spacing w:val="-9"/>
                              </w:rPr>
                              <w:t xml:space="preserve"> </w:t>
                            </w:r>
                            <w:r w:rsidRPr="00715349">
                              <w:rPr>
                                <w:rFonts w:ascii="Calibri" w:hAnsi="Calibri"/>
                                <w:color w:val="4C4D4F"/>
                                <w:spacing w:val="-5"/>
                              </w:rPr>
                              <w:t>models</w:t>
                            </w:r>
                            <w:r w:rsidRPr="00715349">
                              <w:rPr>
                                <w:rFonts w:ascii="Calibri" w:hAnsi="Calibri"/>
                                <w:color w:val="4C4D4F"/>
                                <w:spacing w:val="-9"/>
                              </w:rPr>
                              <w:t xml:space="preserve"> </w:t>
                            </w:r>
                            <w:r w:rsidRPr="00715349">
                              <w:rPr>
                                <w:rFonts w:ascii="Calibri" w:hAnsi="Calibri"/>
                                <w:color w:val="4C4D4F"/>
                                <w:spacing w:val="-4"/>
                              </w:rPr>
                              <w:t>that</w:t>
                            </w:r>
                            <w:r w:rsidRPr="00715349">
                              <w:rPr>
                                <w:rFonts w:ascii="Calibri" w:hAnsi="Calibri"/>
                                <w:color w:val="4C4D4F"/>
                                <w:spacing w:val="-9"/>
                              </w:rPr>
                              <w:t xml:space="preserve"> </w:t>
                            </w:r>
                            <w:r w:rsidRPr="00715349">
                              <w:rPr>
                                <w:rFonts w:ascii="Calibri" w:hAnsi="Calibri"/>
                                <w:color w:val="4C4D4F"/>
                                <w:spacing w:val="-4"/>
                              </w:rPr>
                              <w:t>reflect</w:t>
                            </w:r>
                            <w:r w:rsidRPr="00715349">
                              <w:rPr>
                                <w:rFonts w:ascii="Calibri" w:hAnsi="Calibri"/>
                                <w:color w:val="4C4D4F"/>
                                <w:spacing w:val="-9"/>
                              </w:rPr>
                              <w:t xml:space="preserve"> </w:t>
                            </w:r>
                            <w:r w:rsidRPr="00715349">
                              <w:rPr>
                                <w:rFonts w:ascii="Calibri" w:hAnsi="Calibri"/>
                                <w:color w:val="4C4D4F"/>
                                <w:spacing w:val="-6"/>
                              </w:rPr>
                              <w:t>program</w:t>
                            </w:r>
                            <w:r w:rsidRPr="00715349">
                              <w:rPr>
                                <w:rFonts w:ascii="Calibri" w:hAnsi="Calibri"/>
                                <w:color w:val="4C4D4F"/>
                                <w:spacing w:val="-9"/>
                              </w:rPr>
                              <w:t xml:space="preserve"> </w:t>
                            </w:r>
                            <w:r w:rsidRPr="00715349">
                              <w:rPr>
                                <w:rFonts w:ascii="Calibri" w:hAnsi="Calibri"/>
                                <w:color w:val="4C4D4F"/>
                                <w:spacing w:val="-5"/>
                              </w:rPr>
                              <w:t>language.</w:t>
                            </w:r>
                          </w:p>
                          <w:p w:rsidR="00055E7C" w:rsidRPr="00715349" w:rsidRDefault="00055E7C">
                            <w:pPr>
                              <w:pStyle w:val="BodyText"/>
                              <w:numPr>
                                <w:ilvl w:val="1"/>
                                <w:numId w:val="87"/>
                              </w:numPr>
                              <w:tabs>
                                <w:tab w:val="left" w:pos="540"/>
                              </w:tabs>
                              <w:spacing w:before="10" w:line="206" w:lineRule="auto"/>
                              <w:ind w:right="340"/>
                              <w:rPr>
                                <w:rFonts w:ascii="Calibri" w:hAnsi="Calibri"/>
                              </w:rPr>
                            </w:pPr>
                            <w:r w:rsidRPr="00715349">
                              <w:rPr>
                                <w:rFonts w:ascii="Calibri" w:hAnsi="Calibri"/>
                                <w:color w:val="055D8B"/>
                              </w:rPr>
                              <w:t>How does the SEA ensure Part B staff have the necessary skills and/or support from the IT staff to create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7"/>
                              </w:numPr>
                              <w:tabs>
                                <w:tab w:val="left" w:pos="540"/>
                              </w:tabs>
                              <w:spacing w:line="206" w:lineRule="auto"/>
                              <w:ind w:right="1243"/>
                              <w:rPr>
                                <w:rFonts w:ascii="Calibri" w:hAnsi="Calibri"/>
                              </w:rPr>
                            </w:pPr>
                            <w:r w:rsidRPr="00715349">
                              <w:rPr>
                                <w:rFonts w:ascii="Calibri" w:hAnsi="Calibri"/>
                                <w:color w:val="055D8B"/>
                              </w:rPr>
                              <w:t>Who</w:t>
                            </w:r>
                            <w:r w:rsidRPr="00715349">
                              <w:rPr>
                                <w:rFonts w:ascii="Calibri" w:hAnsi="Calibri"/>
                                <w:color w:val="055D8B"/>
                                <w:spacing w:val="-1"/>
                              </w:rPr>
                              <w:t xml:space="preserve"> </w:t>
                            </w:r>
                            <w:r w:rsidRPr="00715349">
                              <w:rPr>
                                <w:rFonts w:ascii="Calibri" w:hAnsi="Calibri"/>
                                <w:color w:val="055D8B"/>
                              </w:rPr>
                              <w:t>(role)</w:t>
                            </w:r>
                            <w:r w:rsidRPr="00715349">
                              <w:rPr>
                                <w:rFonts w:ascii="Calibri" w:hAnsi="Calibri"/>
                                <w:color w:val="055D8B"/>
                                <w:spacing w:val="-1"/>
                              </w:rPr>
                              <w:t xml:space="preserve"> </w:t>
                            </w:r>
                            <w:r w:rsidRPr="00715349">
                              <w:rPr>
                                <w:rFonts w:ascii="Calibri" w:hAnsi="Calibri"/>
                                <w:color w:val="055D8B"/>
                              </w:rPr>
                              <w:t>on</w:t>
                            </w:r>
                            <w:r w:rsidRPr="00715349">
                              <w:rPr>
                                <w:rFonts w:ascii="Calibri" w:hAnsi="Calibri"/>
                                <w:color w:val="055D8B"/>
                                <w:spacing w:val="-1"/>
                              </w:rPr>
                              <w:t xml:space="preserve"> </w:t>
                            </w:r>
                            <w:r w:rsidRPr="00715349">
                              <w:rPr>
                                <w:rFonts w:ascii="Calibri" w:hAnsi="Calibri"/>
                                <w:color w:val="055D8B"/>
                              </w:rPr>
                              <w:t>the</w:t>
                            </w:r>
                            <w:r w:rsidRPr="00715349">
                              <w:rPr>
                                <w:rFonts w:ascii="Calibri" w:hAnsi="Calibri"/>
                                <w:color w:val="055D8B"/>
                                <w:spacing w:val="-1"/>
                              </w:rPr>
                              <w:t xml:space="preserve"> </w:t>
                            </w:r>
                            <w:r w:rsidRPr="00715349">
                              <w:rPr>
                                <w:rFonts w:ascii="Calibri" w:hAnsi="Calibri"/>
                                <w:color w:val="055D8B"/>
                              </w:rPr>
                              <w:t>IT</w:t>
                            </w:r>
                            <w:r w:rsidRPr="00715349">
                              <w:rPr>
                                <w:rFonts w:ascii="Calibri" w:hAnsi="Calibri"/>
                                <w:color w:val="055D8B"/>
                                <w:spacing w:val="-1"/>
                              </w:rPr>
                              <w:t xml:space="preserve"> </w:t>
                            </w:r>
                            <w:r w:rsidRPr="00715349">
                              <w:rPr>
                                <w:rFonts w:ascii="Calibri" w:hAnsi="Calibri"/>
                                <w:color w:val="055D8B"/>
                              </w:rPr>
                              <w:t>team</w:t>
                            </w:r>
                            <w:r w:rsidRPr="00715349">
                              <w:rPr>
                                <w:rFonts w:ascii="Calibri" w:hAnsi="Calibri"/>
                                <w:color w:val="055D8B"/>
                                <w:spacing w:val="-1"/>
                              </w:rPr>
                              <w:t xml:space="preserve"> </w:t>
                            </w:r>
                            <w:r w:rsidRPr="00715349">
                              <w:rPr>
                                <w:rFonts w:ascii="Calibri" w:hAnsi="Calibri"/>
                                <w:color w:val="055D8B"/>
                              </w:rPr>
                              <w:t>is</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
                              </w:rPr>
                              <w:t xml:space="preserve"> </w:t>
                            </w:r>
                            <w:r w:rsidRPr="00715349">
                              <w:rPr>
                                <w:rFonts w:ascii="Calibri" w:hAnsi="Calibri"/>
                                <w:color w:val="055D8B"/>
                              </w:rPr>
                              <w:t>direct</w:t>
                            </w:r>
                            <w:r w:rsidRPr="00715349">
                              <w:rPr>
                                <w:rFonts w:ascii="Calibri" w:hAnsi="Calibri"/>
                                <w:color w:val="055D8B"/>
                                <w:spacing w:val="-1"/>
                              </w:rPr>
                              <w:t xml:space="preserve"> </w:t>
                            </w:r>
                            <w:r w:rsidRPr="00715349">
                              <w:rPr>
                                <w:rFonts w:ascii="Calibri" w:hAnsi="Calibri"/>
                                <w:color w:val="055D8B"/>
                              </w:rPr>
                              <w:t>liaison</w:t>
                            </w:r>
                            <w:r w:rsidRPr="00715349">
                              <w:rPr>
                                <w:rFonts w:ascii="Calibri" w:hAnsi="Calibri"/>
                                <w:color w:val="055D8B"/>
                                <w:spacing w:val="-1"/>
                              </w:rPr>
                              <w:t xml:space="preserve"> </w:t>
                            </w:r>
                            <w:r w:rsidRPr="00715349">
                              <w:rPr>
                                <w:rFonts w:ascii="Calibri" w:hAnsi="Calibri"/>
                                <w:color w:val="055D8B"/>
                              </w:rPr>
                              <w:t>to</w:t>
                            </w:r>
                            <w:r w:rsidRPr="00715349">
                              <w:rPr>
                                <w:rFonts w:ascii="Calibri" w:hAnsi="Calibri"/>
                                <w:color w:val="055D8B"/>
                                <w:spacing w:val="-1"/>
                              </w:rPr>
                              <w:t xml:space="preserve"> </w:t>
                            </w:r>
                            <w:r w:rsidRPr="00715349">
                              <w:rPr>
                                <w:rFonts w:ascii="Calibri" w:hAnsi="Calibri"/>
                                <w:color w:val="055D8B"/>
                              </w:rPr>
                              <w:t>the</w:t>
                            </w:r>
                            <w:r w:rsidRPr="00715349">
                              <w:rPr>
                                <w:rFonts w:ascii="Calibri" w:hAnsi="Calibri"/>
                                <w:color w:val="055D8B"/>
                                <w:spacing w:val="-1"/>
                              </w:rPr>
                              <w:t xml:space="preserve"> </w:t>
                            </w:r>
                            <w:r w:rsidRPr="00715349">
                              <w:rPr>
                                <w:rFonts w:ascii="Calibri" w:hAnsi="Calibri"/>
                                <w:color w:val="055D8B"/>
                              </w:rPr>
                              <w:t>Part</w:t>
                            </w:r>
                            <w:r w:rsidRPr="00715349">
                              <w:rPr>
                                <w:rFonts w:ascii="Calibri" w:hAnsi="Calibri"/>
                                <w:color w:val="055D8B"/>
                                <w:spacing w:val="-1"/>
                              </w:rPr>
                              <w:t xml:space="preserve"> </w:t>
                            </w:r>
                            <w:r w:rsidRPr="00715349">
                              <w:rPr>
                                <w:rFonts w:ascii="Calibri" w:hAnsi="Calibri"/>
                                <w:color w:val="055D8B"/>
                              </w:rPr>
                              <w:t>B</w:t>
                            </w:r>
                            <w:r w:rsidRPr="00715349">
                              <w:rPr>
                                <w:rFonts w:ascii="Calibri" w:hAnsi="Calibri"/>
                                <w:color w:val="055D8B"/>
                                <w:spacing w:val="-1"/>
                              </w:rPr>
                              <w:t xml:space="preserve"> </w:t>
                            </w:r>
                            <w:r w:rsidRPr="00715349">
                              <w:rPr>
                                <w:rFonts w:ascii="Calibri" w:hAnsi="Calibri"/>
                                <w:color w:val="055D8B"/>
                              </w:rPr>
                              <w:t>staff</w:t>
                            </w:r>
                            <w:r w:rsidRPr="00715349">
                              <w:rPr>
                                <w:rFonts w:ascii="Calibri" w:hAnsi="Calibri"/>
                                <w:color w:val="055D8B"/>
                                <w:spacing w:val="-1"/>
                              </w:rPr>
                              <w:t xml:space="preserve"> </w:t>
                            </w:r>
                            <w:r w:rsidRPr="00715349">
                              <w:rPr>
                                <w:rFonts w:ascii="Calibri" w:hAnsi="Calibri"/>
                                <w:color w:val="055D8B"/>
                              </w:rPr>
                              <w:t>to</w:t>
                            </w:r>
                            <w:r w:rsidRPr="00715349">
                              <w:rPr>
                                <w:rFonts w:ascii="Calibri" w:hAnsi="Calibri"/>
                                <w:color w:val="055D8B"/>
                                <w:spacing w:val="-1"/>
                              </w:rPr>
                              <w:t xml:space="preserve"> </w:t>
                            </w:r>
                            <w:r w:rsidRPr="00715349">
                              <w:rPr>
                                <w:rFonts w:ascii="Calibri" w:hAnsi="Calibri"/>
                                <w:color w:val="055D8B"/>
                              </w:rPr>
                              <w:t>act</w:t>
                            </w:r>
                            <w:r w:rsidRPr="00715349">
                              <w:rPr>
                                <w:rFonts w:ascii="Calibri" w:hAnsi="Calibri"/>
                                <w:color w:val="055D8B"/>
                                <w:spacing w:val="-1"/>
                              </w:rPr>
                              <w:t xml:space="preserve"> </w:t>
                            </w:r>
                            <w:r w:rsidRPr="00715349">
                              <w:rPr>
                                <w:rFonts w:ascii="Calibri" w:hAnsi="Calibri"/>
                                <w:color w:val="055D8B"/>
                              </w:rPr>
                              <w:t>as</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8"/>
                              </w:rPr>
                              <w:t xml:space="preserve"> </w:t>
                            </w:r>
                            <w:r w:rsidRPr="00715349">
                              <w:rPr>
                                <w:rFonts w:ascii="Calibri" w:hAnsi="Calibri"/>
                                <w:color w:val="055D8B"/>
                              </w:rPr>
                              <w:t>“translator”</w:t>
                            </w:r>
                            <w:r w:rsidRPr="00715349">
                              <w:rPr>
                                <w:rFonts w:ascii="Calibri" w:hAnsi="Calibri"/>
                                <w:color w:val="055D8B"/>
                                <w:spacing w:val="-19"/>
                              </w:rPr>
                              <w:t xml:space="preserve"> </w:t>
                            </w:r>
                            <w:r w:rsidRPr="00715349">
                              <w:rPr>
                                <w:rFonts w:ascii="Calibri" w:hAnsi="Calibri"/>
                                <w:color w:val="055D8B"/>
                              </w:rPr>
                              <w:t>for programmatic needs into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clearly defined process for actively involving Part B staff in data</w:t>
                            </w:r>
                            <w:r w:rsidRPr="00715349">
                              <w:rPr>
                                <w:rFonts w:ascii="Calibri" w:hAnsi="Calibri"/>
                                <w:color w:val="055D8B"/>
                                <w:spacing w:val="-7"/>
                              </w:rPr>
                              <w:t xml:space="preserve"> </w:t>
                            </w:r>
                            <w:r w:rsidRPr="00715349">
                              <w:rPr>
                                <w:rFonts w:ascii="Calibri" w:hAnsi="Calibri"/>
                                <w:color w:val="055D8B"/>
                              </w:rPr>
                              <w:t>modeling?</w:t>
                            </w:r>
                          </w:p>
                          <w:p w:rsidR="00055E7C" w:rsidRPr="00715349" w:rsidRDefault="00055E7C">
                            <w:pPr>
                              <w:pStyle w:val="BodyText"/>
                              <w:numPr>
                                <w:ilvl w:val="1"/>
                                <w:numId w:val="87"/>
                              </w:numPr>
                              <w:tabs>
                                <w:tab w:val="left" w:pos="540"/>
                              </w:tabs>
                              <w:spacing w:before="9" w:line="206" w:lineRule="auto"/>
                              <w:ind w:right="608"/>
                              <w:rPr>
                                <w:rFonts w:ascii="Calibri" w:hAnsi="Calibri"/>
                              </w:rPr>
                            </w:pPr>
                            <w:r w:rsidRPr="00715349">
                              <w:rPr>
                                <w:rFonts w:ascii="Calibri" w:hAnsi="Calibri"/>
                                <w:color w:val="055D8B"/>
                              </w:rPr>
                              <w:t>How do Part B staff articulate data modeling revisions based on changing data collection</w:t>
                            </w:r>
                            <w:r w:rsidRPr="00715349">
                              <w:rPr>
                                <w:rFonts w:ascii="Calibri" w:hAnsi="Calibri"/>
                                <w:color w:val="055D8B"/>
                                <w:spacing w:val="-10"/>
                              </w:rPr>
                              <w:t xml:space="preserve"> </w:t>
                            </w:r>
                            <w:r w:rsidRPr="00715349">
                              <w:rPr>
                                <w:rFonts w:ascii="Calibri" w:hAnsi="Calibri"/>
                                <w:color w:val="055D8B"/>
                              </w:rPr>
                              <w:t>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87"/>
                              </w:numPr>
                              <w:tabs>
                                <w:tab w:val="left" w:pos="370"/>
                              </w:tabs>
                              <w:spacing w:line="226" w:lineRule="exact"/>
                              <w:rPr>
                                <w:rFonts w:ascii="Calibri" w:hAnsi="Calibri"/>
                              </w:rPr>
                            </w:pPr>
                            <w:r w:rsidRPr="00715349">
                              <w:rPr>
                                <w:rFonts w:ascii="Calibri" w:hAnsi="Calibri"/>
                                <w:color w:val="4C4D4F"/>
                              </w:rPr>
                              <w:t>Part B state staff solicit end-user input on business requirements, process models, and data</w:t>
                            </w:r>
                            <w:r w:rsidRPr="00715349">
                              <w:rPr>
                                <w:rFonts w:ascii="Calibri" w:hAnsi="Calibri"/>
                                <w:color w:val="4C4D4F"/>
                                <w:spacing w:val="-18"/>
                              </w:rPr>
                              <w:t xml:space="preserve"> </w:t>
                            </w:r>
                            <w:r w:rsidRPr="00715349">
                              <w:rPr>
                                <w:rFonts w:ascii="Calibri" w:hAnsi="Calibri"/>
                                <w:color w:val="4C4D4F"/>
                              </w:rPr>
                              <w:t>models.</w:t>
                            </w:r>
                          </w:p>
                          <w:p w:rsidR="00055E7C" w:rsidRPr="00715349" w:rsidRDefault="00055E7C">
                            <w:pPr>
                              <w:pStyle w:val="BodyText"/>
                              <w:numPr>
                                <w:ilvl w:val="1"/>
                                <w:numId w:val="87"/>
                              </w:numPr>
                              <w:tabs>
                                <w:tab w:val="left" w:pos="540"/>
                              </w:tabs>
                              <w:spacing w:line="240" w:lineRule="exact"/>
                              <w:rPr>
                                <w:rFonts w:ascii="Calibri" w:hAnsi="Calibri"/>
                              </w:rPr>
                            </w:pPr>
                            <w:r w:rsidRPr="00715349">
                              <w:rPr>
                                <w:rFonts w:ascii="Calibri" w:hAnsi="Calibri"/>
                                <w:color w:val="055D8B"/>
                              </w:rPr>
                              <w:t>How does the Part B staff define and select appropriate</w:t>
                            </w:r>
                            <w:r w:rsidRPr="00715349">
                              <w:rPr>
                                <w:rFonts w:ascii="Calibri" w:hAnsi="Calibri"/>
                                <w:color w:val="055D8B"/>
                                <w:spacing w:val="-2"/>
                              </w:rPr>
                              <w:t xml:space="preserve"> </w:t>
                            </w:r>
                            <w:r w:rsidRPr="00715349">
                              <w:rPr>
                                <w:rFonts w:ascii="Calibri" w:hAnsi="Calibri"/>
                                <w:color w:val="055D8B"/>
                              </w:rPr>
                              <w:t>end-users?</w:t>
                            </w:r>
                          </w:p>
                          <w:p w:rsidR="00055E7C" w:rsidRPr="00715349" w:rsidRDefault="00055E7C">
                            <w:pPr>
                              <w:pStyle w:val="BodyText"/>
                              <w:numPr>
                                <w:ilvl w:val="1"/>
                                <w:numId w:val="87"/>
                              </w:numPr>
                              <w:tabs>
                                <w:tab w:val="left" w:pos="540"/>
                              </w:tabs>
                              <w:spacing w:line="240" w:lineRule="exact"/>
                              <w:rPr>
                                <w:rFonts w:ascii="Calibri" w:hAnsi="Calibri"/>
                              </w:rPr>
                            </w:pPr>
                            <w:r w:rsidRPr="00715349">
                              <w:rPr>
                                <w:rFonts w:ascii="Calibri" w:hAnsi="Calibri"/>
                                <w:color w:val="055D8B"/>
                              </w:rPr>
                              <w:t>What is the formal or informal process defined for Part B staff to garner this</w:t>
                            </w:r>
                            <w:r w:rsidRPr="00715349">
                              <w:rPr>
                                <w:rFonts w:ascii="Calibri" w:hAnsi="Calibri"/>
                                <w:color w:val="055D8B"/>
                                <w:spacing w:val="-7"/>
                              </w:rPr>
                              <w:t xml:space="preserve"> </w:t>
                            </w:r>
                            <w:r w:rsidRPr="00715349">
                              <w:rPr>
                                <w:rFonts w:ascii="Calibri" w:hAnsi="Calibri"/>
                                <w:color w:val="055D8B"/>
                              </w:rPr>
                              <w:t>input?</w:t>
                            </w:r>
                          </w:p>
                          <w:p w:rsidR="00055E7C" w:rsidRPr="00715349" w:rsidRDefault="00055E7C">
                            <w:pPr>
                              <w:pStyle w:val="BodyText"/>
                              <w:numPr>
                                <w:ilvl w:val="1"/>
                                <w:numId w:val="87"/>
                              </w:numPr>
                              <w:tabs>
                                <w:tab w:val="left" w:pos="540"/>
                              </w:tabs>
                              <w:spacing w:before="13" w:line="206" w:lineRule="auto"/>
                              <w:ind w:right="141"/>
                              <w:rPr>
                                <w:rFonts w:ascii="Calibri" w:hAnsi="Calibri"/>
                              </w:rPr>
                            </w:pPr>
                            <w:r w:rsidRPr="00715349">
                              <w:rPr>
                                <w:rFonts w:ascii="Calibri" w:hAnsi="Calibri"/>
                                <w:color w:val="055D8B"/>
                              </w:rPr>
                              <w:t>Who on the IT team is available to support the Part B staff in articulating the requirements,</w:t>
                            </w:r>
                            <w:r w:rsidRPr="00715349">
                              <w:rPr>
                                <w:rFonts w:ascii="Calibri" w:hAnsi="Calibri"/>
                                <w:color w:val="055D8B"/>
                                <w:spacing w:val="-19"/>
                              </w:rPr>
                              <w:t xml:space="preserve"> </w:t>
                            </w:r>
                            <w:r w:rsidRPr="00715349">
                              <w:rPr>
                                <w:rFonts w:ascii="Calibri" w:hAnsi="Calibri"/>
                                <w:color w:val="055D8B"/>
                              </w:rPr>
                              <w:t>process, and data models in ways designed to support end-user understanding that will result in coherent and relevant</w:t>
                            </w:r>
                            <w:r w:rsidRPr="00715349">
                              <w:rPr>
                                <w:rFonts w:ascii="Calibri" w:hAnsi="Calibri"/>
                                <w:color w:val="055D8B"/>
                                <w:spacing w:val="-1"/>
                              </w:rPr>
                              <w:t xml:space="preserve"> </w:t>
                            </w:r>
                            <w:r w:rsidRPr="00715349">
                              <w:rPr>
                                <w:rFonts w:ascii="Calibri" w:hAnsi="Calibri"/>
                                <w:color w:val="055D8B"/>
                              </w:rPr>
                              <w:t>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390" type="#_x0000_t202" style="position:absolute;margin-left:115.25pt;margin-top:175.25pt;width:443.65pt;height:44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hzuAIAALcFAAAOAAAAZHJzL2Uyb0RvYy54bWysVNuOmzAQfa/Uf7D8zgKJYQN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" filled="f" stroked="f">
                <v:textbox inset="0,0,0,0">
                  <w:txbxContent>
                    <w:p w:rsidR="00055E7C" w:rsidRPr="00715349" w:rsidRDefault="00055E7C">
                      <w:pPr>
                        <w:pStyle w:val="BodyText"/>
                        <w:numPr>
                          <w:ilvl w:val="0"/>
                          <w:numId w:val="87"/>
                        </w:numPr>
                        <w:tabs>
                          <w:tab w:val="left" w:pos="370"/>
                        </w:tabs>
                        <w:spacing w:before="42" w:line="206" w:lineRule="auto"/>
                        <w:ind w:right="521"/>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actively</w:t>
                      </w:r>
                      <w:r w:rsidRPr="00715349">
                        <w:rPr>
                          <w:rFonts w:ascii="Calibri" w:hAnsi="Calibri"/>
                          <w:color w:val="4C4D4F"/>
                          <w:spacing w:val="-3"/>
                        </w:rPr>
                        <w:t xml:space="preserve"> </w:t>
                      </w:r>
                      <w:r w:rsidRPr="00715349">
                        <w:rPr>
                          <w:rFonts w:ascii="Calibri" w:hAnsi="Calibri"/>
                          <w:color w:val="4C4D4F"/>
                        </w:rPr>
                        <w:t>involved</w:t>
                      </w:r>
                      <w:r w:rsidRPr="00715349">
                        <w:rPr>
                          <w:rFonts w:ascii="Calibri" w:hAnsi="Calibri"/>
                          <w:color w:val="4C4D4F"/>
                          <w:spacing w:val="-3"/>
                        </w:rPr>
                        <w:t xml:space="preserve"> </w:t>
                      </w:r>
                      <w:r w:rsidRPr="00715349">
                        <w:rPr>
                          <w:rFonts w:ascii="Calibri" w:hAnsi="Calibri"/>
                          <w:color w:val="4C4D4F"/>
                        </w:rPr>
                        <w:t>in</w:t>
                      </w:r>
                      <w:r w:rsidRPr="00715349">
                        <w:rPr>
                          <w:rFonts w:ascii="Calibri" w:hAnsi="Calibri"/>
                          <w:color w:val="4C4D4F"/>
                          <w:spacing w:val="-3"/>
                        </w:rPr>
                        <w:t xml:space="preserve"> </w:t>
                      </w:r>
                      <w:r w:rsidRPr="00715349">
                        <w:rPr>
                          <w:rFonts w:ascii="Calibri" w:hAnsi="Calibri"/>
                          <w:color w:val="4C4D4F"/>
                        </w:rPr>
                        <w:t>defining,</w:t>
                      </w:r>
                      <w:r w:rsidRPr="00715349">
                        <w:rPr>
                          <w:rFonts w:ascii="Calibri" w:hAnsi="Calibri"/>
                          <w:color w:val="4C4D4F"/>
                          <w:spacing w:val="-3"/>
                        </w:rPr>
                        <w:t xml:space="preserve"> </w:t>
                      </w:r>
                      <w:r w:rsidRPr="00715349">
                        <w:rPr>
                          <w:rFonts w:ascii="Calibri" w:hAnsi="Calibri"/>
                          <w:color w:val="4C4D4F"/>
                        </w:rPr>
                        <w:t>reviewing,</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revising</w:t>
                      </w:r>
                      <w:r w:rsidRPr="00715349">
                        <w:rPr>
                          <w:rFonts w:ascii="Calibri" w:hAnsi="Calibri"/>
                          <w:color w:val="4C4D4F"/>
                          <w:spacing w:val="-3"/>
                        </w:rPr>
                        <w:t xml:space="preserve"> </w:t>
                      </w:r>
                      <w:r w:rsidRPr="00715349">
                        <w:rPr>
                          <w:rFonts w:ascii="Calibri" w:hAnsi="Calibri"/>
                          <w:color w:val="4C4D4F"/>
                        </w:rPr>
                        <w:t>business</w:t>
                      </w:r>
                      <w:r w:rsidRPr="00715349">
                        <w:rPr>
                          <w:rFonts w:ascii="Calibri" w:hAnsi="Calibri"/>
                          <w:color w:val="4C4D4F"/>
                          <w:spacing w:val="-3"/>
                        </w:rPr>
                        <w:t xml:space="preserve"> </w:t>
                      </w:r>
                      <w:r w:rsidRPr="00715349">
                        <w:rPr>
                          <w:rFonts w:ascii="Calibri" w:hAnsi="Calibri"/>
                          <w:color w:val="4C4D4F"/>
                        </w:rPr>
                        <w:t>requirements, which identify programmatic needs expressed in the language of the Part B</w:t>
                      </w:r>
                      <w:r w:rsidRPr="00715349">
                        <w:rPr>
                          <w:rFonts w:ascii="Calibri" w:hAnsi="Calibri"/>
                          <w:color w:val="4C4D4F"/>
                          <w:spacing w:val="-7"/>
                        </w:rPr>
                        <w:t xml:space="preserve"> </w:t>
                      </w:r>
                      <w:r w:rsidRPr="00715349">
                        <w:rPr>
                          <w:rFonts w:ascii="Calibri" w:hAnsi="Calibri"/>
                          <w:color w:val="4C4D4F"/>
                        </w:rPr>
                        <w:t>program.</w:t>
                      </w:r>
                    </w:p>
                    <w:p w:rsidR="00055E7C" w:rsidRPr="00715349" w:rsidRDefault="00055E7C">
                      <w:pPr>
                        <w:pStyle w:val="BodyText"/>
                        <w:numPr>
                          <w:ilvl w:val="1"/>
                          <w:numId w:val="87"/>
                        </w:numPr>
                        <w:tabs>
                          <w:tab w:val="left" w:pos="540"/>
                        </w:tabs>
                        <w:spacing w:line="206" w:lineRule="auto"/>
                        <w:ind w:right="1642"/>
                        <w:rPr>
                          <w:rFonts w:ascii="Calibri" w:hAnsi="Calibri"/>
                        </w:rPr>
                      </w:pPr>
                      <w:r w:rsidRPr="00715349">
                        <w:rPr>
                          <w:rFonts w:ascii="Calibri" w:hAnsi="Calibri"/>
                          <w:color w:val="055D8B"/>
                        </w:rPr>
                        <w:t>How does the SEA develop and ensure staff capacity to define, review, and</w:t>
                      </w:r>
                      <w:r w:rsidRPr="00715349">
                        <w:rPr>
                          <w:rFonts w:ascii="Calibri" w:hAnsi="Calibri"/>
                          <w:color w:val="055D8B"/>
                          <w:spacing w:val="-26"/>
                        </w:rPr>
                        <w:t xml:space="preserve"> </w:t>
                      </w:r>
                      <w:r w:rsidRPr="00715349">
                        <w:rPr>
                          <w:rFonts w:ascii="Calibri" w:hAnsi="Calibri"/>
                          <w:color w:val="055D8B"/>
                        </w:rPr>
                        <w:t>revise business</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line="206" w:lineRule="auto"/>
                        <w:ind w:right="1245"/>
                        <w:rPr>
                          <w:rFonts w:ascii="Calibri" w:hAnsi="Calibri"/>
                        </w:rPr>
                      </w:pPr>
                      <w:r w:rsidRPr="00715349">
                        <w:rPr>
                          <w:rFonts w:ascii="Calibri" w:hAnsi="Calibri"/>
                          <w:color w:val="055D8B"/>
                        </w:rPr>
                        <w:t>Who (role) on the SEA IT team is a direct liaison to Part B staff to assist with</w:t>
                      </w:r>
                      <w:r w:rsidRPr="00715349">
                        <w:rPr>
                          <w:rFonts w:ascii="Calibri" w:hAnsi="Calibri"/>
                          <w:color w:val="055D8B"/>
                          <w:spacing w:val="-15"/>
                        </w:rPr>
                        <w:t xml:space="preserve"> </w:t>
                      </w:r>
                      <w:r w:rsidRPr="00715349">
                        <w:rPr>
                          <w:rFonts w:ascii="Calibri" w:hAnsi="Calibri"/>
                          <w:color w:val="055D8B"/>
                        </w:rPr>
                        <w:t>translating programmatic needs into appropriate IT team</w:t>
                      </w:r>
                      <w:r w:rsidRPr="00715349">
                        <w:rPr>
                          <w:rFonts w:ascii="Calibri" w:hAnsi="Calibri"/>
                          <w:color w:val="055D8B"/>
                          <w:spacing w:val="-2"/>
                        </w:rPr>
                        <w:t xml:space="preserve"> </w:t>
                      </w:r>
                      <w:r w:rsidRPr="00715349">
                        <w:rPr>
                          <w:rFonts w:ascii="Calibri" w:hAnsi="Calibri"/>
                          <w:color w:val="055D8B"/>
                        </w:rPr>
                        <w:t>language?</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process for actively involving Part B staff in defining business</w:t>
                      </w:r>
                      <w:r w:rsidRPr="00715349">
                        <w:rPr>
                          <w:rFonts w:ascii="Calibri" w:hAnsi="Calibri"/>
                          <w:color w:val="055D8B"/>
                          <w:spacing w:val="-9"/>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before="7" w:line="206" w:lineRule="auto"/>
                        <w:ind w:right="159"/>
                        <w:rPr>
                          <w:rFonts w:ascii="Calibri" w:hAnsi="Calibri"/>
                        </w:rPr>
                      </w:pPr>
                      <w:r w:rsidRPr="00715349">
                        <w:rPr>
                          <w:rFonts w:ascii="Calibri" w:hAnsi="Calibri"/>
                          <w:color w:val="055D8B"/>
                        </w:rPr>
                        <w:t>How does the SEA support Part B staff capacity to articulate the priority of requirements (e.g., must have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meet</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requirements</w:t>
                      </w:r>
                      <w:r w:rsidRPr="00715349">
                        <w:rPr>
                          <w:rFonts w:ascii="Calibri" w:hAnsi="Calibri"/>
                          <w:color w:val="055D8B"/>
                          <w:spacing w:val="-3"/>
                        </w:rPr>
                        <w:t xml:space="preserve"> </w:t>
                      </w:r>
                      <w:r w:rsidRPr="00715349">
                        <w:rPr>
                          <w:rFonts w:ascii="Calibri" w:hAnsi="Calibri"/>
                          <w:color w:val="055D8B"/>
                        </w:rPr>
                        <w:t>vs.</w:t>
                      </w:r>
                      <w:r w:rsidRPr="00715349">
                        <w:rPr>
                          <w:rFonts w:ascii="Calibri" w:hAnsi="Calibri"/>
                          <w:color w:val="055D8B"/>
                          <w:spacing w:val="-3"/>
                        </w:rPr>
                        <w:t xml:space="preserve"> </w:t>
                      </w:r>
                      <w:r w:rsidRPr="00715349">
                        <w:rPr>
                          <w:rFonts w:ascii="Calibri" w:hAnsi="Calibri"/>
                          <w:color w:val="055D8B"/>
                        </w:rPr>
                        <w:t>nice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program</w:t>
                      </w:r>
                      <w:r w:rsidRPr="00715349">
                        <w:rPr>
                          <w:rFonts w:ascii="Calibri" w:hAnsi="Calibri"/>
                          <w:color w:val="055D8B"/>
                          <w:spacing w:val="-3"/>
                        </w:rPr>
                        <w:t xml:space="preserve"> </w:t>
                      </w:r>
                      <w:r w:rsidRPr="00715349">
                        <w:rPr>
                          <w:rFonts w:ascii="Calibri" w:hAnsi="Calibri"/>
                          <w:color w:val="055D8B"/>
                        </w:rPr>
                        <w:t>improvement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efforts)?</w:t>
                      </w:r>
                    </w:p>
                    <w:p w:rsidR="00055E7C" w:rsidRPr="00715349" w:rsidRDefault="00055E7C">
                      <w:pPr>
                        <w:pStyle w:val="BodyText"/>
                        <w:numPr>
                          <w:ilvl w:val="1"/>
                          <w:numId w:val="87"/>
                        </w:numPr>
                        <w:tabs>
                          <w:tab w:val="left" w:pos="540"/>
                        </w:tabs>
                        <w:spacing w:line="206" w:lineRule="auto"/>
                        <w:ind w:right="464"/>
                        <w:rPr>
                          <w:rFonts w:ascii="Calibri" w:hAnsi="Calibri"/>
                        </w:rPr>
                      </w:pPr>
                      <w:r w:rsidRPr="00715349">
                        <w:rPr>
                          <w:rFonts w:ascii="Calibri" w:hAnsi="Calibri"/>
                          <w:color w:val="055D8B"/>
                        </w:rPr>
                        <w:t>What clearly defined process does Part B staff use to propose revisions based on changing</w:t>
                      </w:r>
                      <w:r w:rsidRPr="00715349">
                        <w:rPr>
                          <w:rFonts w:ascii="Calibri" w:hAnsi="Calibri"/>
                          <w:color w:val="055D8B"/>
                          <w:spacing w:val="-20"/>
                        </w:rPr>
                        <w:t xml:space="preserve"> </w:t>
                      </w:r>
                      <w:r w:rsidRPr="00715349">
                        <w:rPr>
                          <w:rFonts w:ascii="Calibri" w:hAnsi="Calibri"/>
                          <w:color w:val="055D8B"/>
                        </w:rPr>
                        <w:t>data collection 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87"/>
                        </w:numPr>
                        <w:tabs>
                          <w:tab w:val="left" w:pos="370"/>
                        </w:tabs>
                        <w:spacing w:line="206" w:lineRule="auto"/>
                        <w:ind w:right="268"/>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actively</w:t>
                      </w:r>
                      <w:r w:rsidRPr="00715349">
                        <w:rPr>
                          <w:rFonts w:ascii="Calibri" w:hAnsi="Calibri"/>
                          <w:color w:val="4C4D4F"/>
                          <w:spacing w:val="-2"/>
                        </w:rPr>
                        <w:t xml:space="preserve"> </w:t>
                      </w:r>
                      <w:r w:rsidRPr="00715349">
                        <w:rPr>
                          <w:rFonts w:ascii="Calibri" w:hAnsi="Calibri"/>
                          <w:color w:val="4C4D4F"/>
                        </w:rPr>
                        <w:t>involved</w:t>
                      </w:r>
                      <w:r w:rsidRPr="00715349">
                        <w:rPr>
                          <w:rFonts w:ascii="Calibri" w:hAnsi="Calibri"/>
                          <w:color w:val="4C4D4F"/>
                          <w:spacing w:val="-2"/>
                        </w:rPr>
                        <w:t xml:space="preserve"> </w:t>
                      </w:r>
                      <w:r w:rsidRPr="00715349">
                        <w:rPr>
                          <w:rFonts w:ascii="Calibri" w:hAnsi="Calibri"/>
                          <w:color w:val="4C4D4F"/>
                        </w:rPr>
                        <w:t>with</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team</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create</w:t>
                      </w:r>
                      <w:r w:rsidRPr="00715349">
                        <w:rPr>
                          <w:rFonts w:ascii="Calibri" w:hAnsi="Calibri"/>
                          <w:color w:val="4C4D4F"/>
                          <w:spacing w:val="-2"/>
                        </w:rPr>
                        <w:t xml:space="preserve"> </w:t>
                      </w:r>
                      <w:r w:rsidRPr="00715349">
                        <w:rPr>
                          <w:rFonts w:ascii="Calibri" w:hAnsi="Calibri"/>
                          <w:color w:val="4C4D4F"/>
                        </w:rPr>
                        <w:t>work</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models</w:t>
                      </w:r>
                      <w:r w:rsidRPr="00715349">
                        <w:rPr>
                          <w:rFonts w:ascii="Calibri" w:hAnsi="Calibri"/>
                          <w:color w:val="4C4D4F"/>
                          <w:spacing w:val="-2"/>
                        </w:rPr>
                        <w:t xml:space="preserve"> </w:t>
                      </w:r>
                      <w:r w:rsidRPr="00715349">
                        <w:rPr>
                          <w:rFonts w:ascii="Calibri" w:hAnsi="Calibri"/>
                          <w:color w:val="4C4D4F"/>
                        </w:rPr>
                        <w:t>that</w:t>
                      </w:r>
                      <w:r w:rsidRPr="00715349">
                        <w:rPr>
                          <w:rFonts w:ascii="Calibri" w:hAnsi="Calibri"/>
                          <w:color w:val="4C4D4F"/>
                          <w:spacing w:val="-2"/>
                        </w:rPr>
                        <w:t xml:space="preserve"> </w:t>
                      </w:r>
                      <w:r w:rsidRPr="00715349">
                        <w:rPr>
                          <w:rFonts w:ascii="Calibri" w:hAnsi="Calibri"/>
                          <w:color w:val="4C4D4F"/>
                        </w:rPr>
                        <w:t>reflect</w:t>
                      </w:r>
                      <w:r w:rsidRPr="00715349">
                        <w:rPr>
                          <w:rFonts w:ascii="Calibri" w:hAnsi="Calibri"/>
                          <w:color w:val="4C4D4F"/>
                          <w:spacing w:val="-2"/>
                        </w:rPr>
                        <w:t xml:space="preserve"> </w:t>
                      </w:r>
                      <w:r w:rsidRPr="00715349">
                        <w:rPr>
                          <w:rFonts w:ascii="Calibri" w:hAnsi="Calibri"/>
                          <w:color w:val="4C4D4F"/>
                        </w:rPr>
                        <w:t>an understanding of the Part B program, processes, and</w:t>
                      </w:r>
                      <w:r w:rsidRPr="00715349">
                        <w:rPr>
                          <w:rFonts w:ascii="Calibri" w:hAnsi="Calibri"/>
                          <w:color w:val="4C4D4F"/>
                          <w:spacing w:val="-2"/>
                        </w:rPr>
                        <w:t xml:space="preserve"> </w:t>
                      </w:r>
                      <w:r w:rsidRPr="00715349">
                        <w:rPr>
                          <w:rFonts w:ascii="Calibri" w:hAnsi="Calibri"/>
                          <w:color w:val="4C4D4F"/>
                        </w:rPr>
                        <w:t>language.</w:t>
                      </w:r>
                    </w:p>
                    <w:p w:rsidR="00055E7C" w:rsidRPr="00715349" w:rsidRDefault="00055E7C">
                      <w:pPr>
                        <w:pStyle w:val="BodyText"/>
                        <w:numPr>
                          <w:ilvl w:val="1"/>
                          <w:numId w:val="87"/>
                        </w:numPr>
                        <w:tabs>
                          <w:tab w:val="left" w:pos="540"/>
                        </w:tabs>
                        <w:spacing w:line="206" w:lineRule="auto"/>
                        <w:ind w:right="184"/>
                        <w:rPr>
                          <w:rFonts w:ascii="Calibri" w:hAnsi="Calibri"/>
                        </w:rPr>
                      </w:pPr>
                      <w:r w:rsidRPr="00715349">
                        <w:rPr>
                          <w:rFonts w:ascii="Calibri" w:hAnsi="Calibri"/>
                          <w:color w:val="055D8B"/>
                        </w:rPr>
                        <w:t>How does the SEA ensure Part B staff capacity to create work processes models (with support</w:t>
                      </w:r>
                      <w:r w:rsidRPr="00715349">
                        <w:rPr>
                          <w:rFonts w:ascii="Calibri" w:hAnsi="Calibri"/>
                          <w:color w:val="055D8B"/>
                          <w:spacing w:val="-17"/>
                        </w:rPr>
                        <w:t xml:space="preserve"> </w:t>
                      </w:r>
                      <w:r w:rsidRPr="00715349">
                        <w:rPr>
                          <w:rFonts w:ascii="Calibri" w:hAnsi="Calibri"/>
                          <w:color w:val="055D8B"/>
                        </w:rPr>
                        <w:t>from the IT team, if</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87"/>
                        </w:numPr>
                        <w:tabs>
                          <w:tab w:val="left" w:pos="540"/>
                        </w:tabs>
                        <w:spacing w:line="206" w:lineRule="auto"/>
                        <w:ind w:right="455"/>
                        <w:rPr>
                          <w:rFonts w:ascii="Calibri" w:hAnsi="Calibri"/>
                        </w:rPr>
                      </w:pPr>
                      <w:r w:rsidRPr="00715349">
                        <w:rPr>
                          <w:rFonts w:ascii="Calibri" w:hAnsi="Calibri"/>
                          <w:color w:val="055D8B"/>
                        </w:rPr>
                        <w:t>Who (role) on the IT team is a direct liaison to the Part B to assist with translating</w:t>
                      </w:r>
                      <w:r w:rsidRPr="00715349">
                        <w:rPr>
                          <w:rFonts w:ascii="Calibri" w:hAnsi="Calibri"/>
                          <w:color w:val="055D8B"/>
                          <w:spacing w:val="-21"/>
                        </w:rPr>
                        <w:t xml:space="preserve"> </w:t>
                      </w:r>
                      <w:r w:rsidRPr="00715349">
                        <w:rPr>
                          <w:rFonts w:ascii="Calibri" w:hAnsi="Calibri"/>
                          <w:color w:val="055D8B"/>
                        </w:rPr>
                        <w:t>programmatic needs into appropriate IT team</w:t>
                      </w:r>
                      <w:r w:rsidRPr="00715349">
                        <w:rPr>
                          <w:rFonts w:ascii="Calibri" w:hAnsi="Calibri"/>
                          <w:color w:val="055D8B"/>
                          <w:spacing w:val="-1"/>
                        </w:rPr>
                        <w:t xml:space="preserve"> </w:t>
                      </w:r>
                      <w:r w:rsidRPr="00715349">
                        <w:rPr>
                          <w:rFonts w:ascii="Calibri" w:hAnsi="Calibri"/>
                          <w:color w:val="055D8B"/>
                        </w:rPr>
                        <w:t>language?</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process for actively involving Part B staff in work process</w:t>
                      </w:r>
                      <w:r w:rsidRPr="00715349">
                        <w:rPr>
                          <w:rFonts w:ascii="Calibri" w:hAnsi="Calibri"/>
                          <w:color w:val="055D8B"/>
                          <w:spacing w:val="-7"/>
                        </w:rPr>
                        <w:t xml:space="preserve"> </w:t>
                      </w:r>
                      <w:r w:rsidRPr="00715349">
                        <w:rPr>
                          <w:rFonts w:ascii="Calibri" w:hAnsi="Calibri"/>
                          <w:color w:val="055D8B"/>
                        </w:rPr>
                        <w:t>modeling?</w:t>
                      </w:r>
                    </w:p>
                    <w:p w:rsidR="00055E7C" w:rsidRPr="00715349" w:rsidRDefault="00055E7C">
                      <w:pPr>
                        <w:pStyle w:val="BodyText"/>
                        <w:numPr>
                          <w:ilvl w:val="1"/>
                          <w:numId w:val="87"/>
                        </w:numPr>
                        <w:tabs>
                          <w:tab w:val="left" w:pos="540"/>
                        </w:tabs>
                        <w:spacing w:before="3" w:line="206" w:lineRule="auto"/>
                        <w:ind w:right="878"/>
                        <w:rPr>
                          <w:rFonts w:ascii="Calibri" w:hAnsi="Calibri"/>
                        </w:rPr>
                      </w:pPr>
                      <w:r w:rsidRPr="00715349">
                        <w:rPr>
                          <w:rFonts w:ascii="Calibri" w:hAnsi="Calibri"/>
                          <w:color w:val="055D8B"/>
                        </w:rPr>
                        <w:t>How do Part B staff articulate changes to the work process model based on changing</w:t>
                      </w:r>
                      <w:r w:rsidRPr="00715349">
                        <w:rPr>
                          <w:rFonts w:ascii="Calibri" w:hAnsi="Calibri"/>
                          <w:color w:val="055D8B"/>
                          <w:spacing w:val="-15"/>
                        </w:rPr>
                        <w:t xml:space="preserve"> </w:t>
                      </w:r>
                      <w:r w:rsidRPr="00715349">
                        <w:rPr>
                          <w:rFonts w:ascii="Calibri" w:hAnsi="Calibri"/>
                          <w:color w:val="055D8B"/>
                        </w:rPr>
                        <w:t>data collection 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line="206" w:lineRule="auto"/>
                        <w:ind w:right="189"/>
                        <w:rPr>
                          <w:rFonts w:ascii="Calibri" w:hAnsi="Calibri"/>
                        </w:rPr>
                      </w:pPr>
                      <w:r w:rsidRPr="00715349">
                        <w:rPr>
                          <w:rFonts w:ascii="Calibri" w:hAnsi="Calibri"/>
                          <w:color w:val="055D8B"/>
                        </w:rPr>
                        <w:t>What is the mechanism in place to help IT staff and Part B staff understand work process models</w:t>
                      </w:r>
                      <w:r w:rsidRPr="00715349">
                        <w:rPr>
                          <w:rFonts w:ascii="Calibri" w:hAnsi="Calibri"/>
                          <w:color w:val="055D8B"/>
                          <w:spacing w:val="-16"/>
                        </w:rPr>
                        <w:t xml:space="preserve"> </w:t>
                      </w:r>
                      <w:r w:rsidRPr="00715349">
                        <w:rPr>
                          <w:rFonts w:ascii="Calibri" w:hAnsi="Calibri"/>
                          <w:color w:val="055D8B"/>
                        </w:rPr>
                        <w:t>in the context of other work process models (e.g., personnel or discipline data collections in relation to the Consolidated State Performance Report</w:t>
                      </w:r>
                      <w:r w:rsidRPr="00715349">
                        <w:rPr>
                          <w:rFonts w:ascii="Calibri" w:hAnsi="Calibri"/>
                          <w:color w:val="055D8B"/>
                          <w:spacing w:val="-1"/>
                        </w:rPr>
                        <w:t xml:space="preserve"> </w:t>
                      </w:r>
                      <w:r w:rsidRPr="00715349">
                        <w:rPr>
                          <w:rFonts w:ascii="Calibri" w:hAnsi="Calibri"/>
                          <w:color w:val="055D8B"/>
                        </w:rPr>
                        <w:t>collections)?</w:t>
                      </w:r>
                    </w:p>
                    <w:p w:rsidR="00055E7C" w:rsidRPr="00715349" w:rsidRDefault="00055E7C">
                      <w:pPr>
                        <w:pStyle w:val="BodyText"/>
                        <w:numPr>
                          <w:ilvl w:val="0"/>
                          <w:numId w:val="87"/>
                        </w:numPr>
                        <w:tabs>
                          <w:tab w:val="left" w:pos="370"/>
                        </w:tabs>
                        <w:spacing w:line="225" w:lineRule="exact"/>
                        <w:rPr>
                          <w:rFonts w:ascii="Calibri" w:hAnsi="Calibri"/>
                        </w:rPr>
                      </w:pPr>
                      <w:r w:rsidRPr="00715349">
                        <w:rPr>
                          <w:rFonts w:ascii="Calibri" w:hAnsi="Calibri"/>
                          <w:color w:val="4C4D4F"/>
                          <w:spacing w:val="-5"/>
                        </w:rPr>
                        <w:t>Part</w:t>
                      </w:r>
                      <w:r w:rsidRPr="00715349">
                        <w:rPr>
                          <w:rFonts w:ascii="Calibri" w:hAnsi="Calibri"/>
                          <w:color w:val="4C4D4F"/>
                          <w:spacing w:val="-9"/>
                        </w:rPr>
                        <w:t xml:space="preserve"> </w:t>
                      </w:r>
                      <w:r w:rsidRPr="00715349">
                        <w:rPr>
                          <w:rFonts w:ascii="Calibri" w:hAnsi="Calibri"/>
                          <w:color w:val="4C4D4F"/>
                        </w:rPr>
                        <w:t>B</w:t>
                      </w:r>
                      <w:r w:rsidRPr="00715349">
                        <w:rPr>
                          <w:rFonts w:ascii="Calibri" w:hAnsi="Calibri"/>
                          <w:color w:val="4C4D4F"/>
                          <w:spacing w:val="-9"/>
                        </w:rPr>
                        <w:t xml:space="preserve"> </w:t>
                      </w:r>
                      <w:r w:rsidRPr="00715349">
                        <w:rPr>
                          <w:rFonts w:ascii="Calibri" w:hAnsi="Calibri"/>
                          <w:color w:val="4C4D4F"/>
                          <w:spacing w:val="-5"/>
                        </w:rPr>
                        <w:t>state</w:t>
                      </w:r>
                      <w:r w:rsidRPr="00715349">
                        <w:rPr>
                          <w:rFonts w:ascii="Calibri" w:hAnsi="Calibri"/>
                          <w:color w:val="4C4D4F"/>
                          <w:spacing w:val="-9"/>
                        </w:rPr>
                        <w:t xml:space="preserve"> </w:t>
                      </w:r>
                      <w:r w:rsidRPr="00715349">
                        <w:rPr>
                          <w:rFonts w:ascii="Calibri" w:hAnsi="Calibri"/>
                          <w:color w:val="4C4D4F"/>
                          <w:spacing w:val="-4"/>
                        </w:rPr>
                        <w:t>staff</w:t>
                      </w:r>
                      <w:r w:rsidRPr="00715349">
                        <w:rPr>
                          <w:rFonts w:ascii="Calibri" w:hAnsi="Calibri"/>
                          <w:color w:val="4C4D4F"/>
                          <w:spacing w:val="-7"/>
                        </w:rPr>
                        <w:t xml:space="preserve"> </w:t>
                      </w:r>
                      <w:r w:rsidRPr="00715349">
                        <w:rPr>
                          <w:rFonts w:ascii="Calibri" w:hAnsi="Calibri"/>
                          <w:color w:val="4C4D4F"/>
                          <w:spacing w:val="-4"/>
                        </w:rPr>
                        <w:t>are</w:t>
                      </w:r>
                      <w:r w:rsidRPr="00715349">
                        <w:rPr>
                          <w:rFonts w:ascii="Calibri" w:hAnsi="Calibri"/>
                          <w:color w:val="4C4D4F"/>
                          <w:spacing w:val="-9"/>
                        </w:rPr>
                        <w:t xml:space="preserve"> </w:t>
                      </w:r>
                      <w:r w:rsidRPr="00715349">
                        <w:rPr>
                          <w:rFonts w:ascii="Calibri" w:hAnsi="Calibri"/>
                          <w:color w:val="4C4D4F"/>
                          <w:spacing w:val="-5"/>
                        </w:rPr>
                        <w:t>actively</w:t>
                      </w:r>
                      <w:r w:rsidRPr="00715349">
                        <w:rPr>
                          <w:rFonts w:ascii="Calibri" w:hAnsi="Calibri"/>
                          <w:color w:val="4C4D4F"/>
                          <w:spacing w:val="-9"/>
                        </w:rPr>
                        <w:t xml:space="preserve"> </w:t>
                      </w:r>
                      <w:r w:rsidRPr="00715349">
                        <w:rPr>
                          <w:rFonts w:ascii="Calibri" w:hAnsi="Calibri"/>
                          <w:color w:val="4C4D4F"/>
                          <w:spacing w:val="-6"/>
                        </w:rPr>
                        <w:t>involved</w:t>
                      </w:r>
                      <w:r w:rsidRPr="00715349">
                        <w:rPr>
                          <w:rFonts w:ascii="Calibri" w:hAnsi="Calibri"/>
                          <w:color w:val="4C4D4F"/>
                          <w:spacing w:val="-9"/>
                        </w:rPr>
                        <w:t xml:space="preserve"> </w:t>
                      </w:r>
                      <w:r w:rsidRPr="00715349">
                        <w:rPr>
                          <w:rFonts w:ascii="Calibri" w:hAnsi="Calibri"/>
                          <w:color w:val="4C4D4F"/>
                          <w:spacing w:val="-4"/>
                        </w:rPr>
                        <w:t>with</w:t>
                      </w:r>
                      <w:r w:rsidRPr="00715349">
                        <w:rPr>
                          <w:rFonts w:ascii="Calibri" w:hAnsi="Calibri"/>
                          <w:color w:val="4C4D4F"/>
                          <w:spacing w:val="-9"/>
                        </w:rPr>
                        <w:t xml:space="preserve"> </w:t>
                      </w:r>
                      <w:r w:rsidRPr="00715349">
                        <w:rPr>
                          <w:rFonts w:ascii="Calibri" w:hAnsi="Calibri"/>
                          <w:color w:val="4C4D4F"/>
                          <w:spacing w:val="-4"/>
                        </w:rPr>
                        <w:t>the</w:t>
                      </w:r>
                      <w:r w:rsidRPr="00715349">
                        <w:rPr>
                          <w:rFonts w:ascii="Calibri" w:hAnsi="Calibri"/>
                          <w:color w:val="4C4D4F"/>
                          <w:spacing w:val="-9"/>
                        </w:rPr>
                        <w:t xml:space="preserve"> </w:t>
                      </w:r>
                      <w:r w:rsidRPr="00715349">
                        <w:rPr>
                          <w:rFonts w:ascii="Calibri" w:hAnsi="Calibri"/>
                          <w:color w:val="4C4D4F"/>
                          <w:spacing w:val="-3"/>
                        </w:rPr>
                        <w:t>IT</w:t>
                      </w:r>
                      <w:r w:rsidRPr="00715349">
                        <w:rPr>
                          <w:rFonts w:ascii="Calibri" w:hAnsi="Calibri"/>
                          <w:color w:val="4C4D4F"/>
                          <w:spacing w:val="-9"/>
                        </w:rPr>
                        <w:t xml:space="preserve"> </w:t>
                      </w:r>
                      <w:r w:rsidRPr="00715349">
                        <w:rPr>
                          <w:rFonts w:ascii="Calibri" w:hAnsi="Calibri"/>
                          <w:color w:val="4C4D4F"/>
                          <w:spacing w:val="-5"/>
                        </w:rPr>
                        <w:t>team</w:t>
                      </w:r>
                      <w:r w:rsidRPr="00715349">
                        <w:rPr>
                          <w:rFonts w:ascii="Calibri" w:hAnsi="Calibri"/>
                          <w:color w:val="4C4D4F"/>
                          <w:spacing w:val="-9"/>
                        </w:rPr>
                        <w:t xml:space="preserve"> </w:t>
                      </w:r>
                      <w:r w:rsidRPr="00715349">
                        <w:rPr>
                          <w:rFonts w:ascii="Calibri" w:hAnsi="Calibri"/>
                          <w:color w:val="4C4D4F"/>
                          <w:spacing w:val="-4"/>
                        </w:rPr>
                        <w:t>to</w:t>
                      </w:r>
                      <w:r w:rsidRPr="00715349">
                        <w:rPr>
                          <w:rFonts w:ascii="Calibri" w:hAnsi="Calibri"/>
                          <w:color w:val="4C4D4F"/>
                          <w:spacing w:val="-9"/>
                        </w:rPr>
                        <w:t xml:space="preserve"> </w:t>
                      </w:r>
                      <w:r w:rsidRPr="00715349">
                        <w:rPr>
                          <w:rFonts w:ascii="Calibri" w:hAnsi="Calibri"/>
                          <w:color w:val="4C4D4F"/>
                          <w:spacing w:val="-5"/>
                        </w:rPr>
                        <w:t>create</w:t>
                      </w:r>
                      <w:r w:rsidRPr="00715349">
                        <w:rPr>
                          <w:rFonts w:ascii="Calibri" w:hAnsi="Calibri"/>
                          <w:color w:val="4C4D4F"/>
                          <w:spacing w:val="-9"/>
                        </w:rPr>
                        <w:t xml:space="preserve"> </w:t>
                      </w:r>
                      <w:r w:rsidRPr="00715349">
                        <w:rPr>
                          <w:rFonts w:ascii="Calibri" w:hAnsi="Calibri"/>
                          <w:color w:val="4C4D4F"/>
                          <w:spacing w:val="-4"/>
                        </w:rPr>
                        <w:t>data</w:t>
                      </w:r>
                      <w:r w:rsidRPr="00715349">
                        <w:rPr>
                          <w:rFonts w:ascii="Calibri" w:hAnsi="Calibri"/>
                          <w:color w:val="4C4D4F"/>
                          <w:spacing w:val="-9"/>
                        </w:rPr>
                        <w:t xml:space="preserve"> </w:t>
                      </w:r>
                      <w:r w:rsidRPr="00715349">
                        <w:rPr>
                          <w:rFonts w:ascii="Calibri" w:hAnsi="Calibri"/>
                          <w:color w:val="4C4D4F"/>
                          <w:spacing w:val="-5"/>
                        </w:rPr>
                        <w:t>models</w:t>
                      </w:r>
                      <w:r w:rsidRPr="00715349">
                        <w:rPr>
                          <w:rFonts w:ascii="Calibri" w:hAnsi="Calibri"/>
                          <w:color w:val="4C4D4F"/>
                          <w:spacing w:val="-9"/>
                        </w:rPr>
                        <w:t xml:space="preserve"> </w:t>
                      </w:r>
                      <w:r w:rsidRPr="00715349">
                        <w:rPr>
                          <w:rFonts w:ascii="Calibri" w:hAnsi="Calibri"/>
                          <w:color w:val="4C4D4F"/>
                          <w:spacing w:val="-4"/>
                        </w:rPr>
                        <w:t>that</w:t>
                      </w:r>
                      <w:r w:rsidRPr="00715349">
                        <w:rPr>
                          <w:rFonts w:ascii="Calibri" w:hAnsi="Calibri"/>
                          <w:color w:val="4C4D4F"/>
                          <w:spacing w:val="-9"/>
                        </w:rPr>
                        <w:t xml:space="preserve"> </w:t>
                      </w:r>
                      <w:r w:rsidRPr="00715349">
                        <w:rPr>
                          <w:rFonts w:ascii="Calibri" w:hAnsi="Calibri"/>
                          <w:color w:val="4C4D4F"/>
                          <w:spacing w:val="-4"/>
                        </w:rPr>
                        <w:t>reflect</w:t>
                      </w:r>
                      <w:r w:rsidRPr="00715349">
                        <w:rPr>
                          <w:rFonts w:ascii="Calibri" w:hAnsi="Calibri"/>
                          <w:color w:val="4C4D4F"/>
                          <w:spacing w:val="-9"/>
                        </w:rPr>
                        <w:t xml:space="preserve"> </w:t>
                      </w:r>
                      <w:r w:rsidRPr="00715349">
                        <w:rPr>
                          <w:rFonts w:ascii="Calibri" w:hAnsi="Calibri"/>
                          <w:color w:val="4C4D4F"/>
                          <w:spacing w:val="-6"/>
                        </w:rPr>
                        <w:t>program</w:t>
                      </w:r>
                      <w:r w:rsidRPr="00715349">
                        <w:rPr>
                          <w:rFonts w:ascii="Calibri" w:hAnsi="Calibri"/>
                          <w:color w:val="4C4D4F"/>
                          <w:spacing w:val="-9"/>
                        </w:rPr>
                        <w:t xml:space="preserve"> </w:t>
                      </w:r>
                      <w:r w:rsidRPr="00715349">
                        <w:rPr>
                          <w:rFonts w:ascii="Calibri" w:hAnsi="Calibri"/>
                          <w:color w:val="4C4D4F"/>
                          <w:spacing w:val="-5"/>
                        </w:rPr>
                        <w:t>language.</w:t>
                      </w:r>
                    </w:p>
                    <w:p w:rsidR="00055E7C" w:rsidRPr="00715349" w:rsidRDefault="00055E7C">
                      <w:pPr>
                        <w:pStyle w:val="BodyText"/>
                        <w:numPr>
                          <w:ilvl w:val="1"/>
                          <w:numId w:val="87"/>
                        </w:numPr>
                        <w:tabs>
                          <w:tab w:val="left" w:pos="540"/>
                        </w:tabs>
                        <w:spacing w:before="10" w:line="206" w:lineRule="auto"/>
                        <w:ind w:right="340"/>
                        <w:rPr>
                          <w:rFonts w:ascii="Calibri" w:hAnsi="Calibri"/>
                        </w:rPr>
                      </w:pPr>
                      <w:r w:rsidRPr="00715349">
                        <w:rPr>
                          <w:rFonts w:ascii="Calibri" w:hAnsi="Calibri"/>
                          <w:color w:val="055D8B"/>
                        </w:rPr>
                        <w:t>How does the SEA ensure Part B staff have the necessary skills and/or support from the IT staff to create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7"/>
                        </w:numPr>
                        <w:tabs>
                          <w:tab w:val="left" w:pos="540"/>
                        </w:tabs>
                        <w:spacing w:line="206" w:lineRule="auto"/>
                        <w:ind w:right="1243"/>
                        <w:rPr>
                          <w:rFonts w:ascii="Calibri" w:hAnsi="Calibri"/>
                        </w:rPr>
                      </w:pPr>
                      <w:r w:rsidRPr="00715349">
                        <w:rPr>
                          <w:rFonts w:ascii="Calibri" w:hAnsi="Calibri"/>
                          <w:color w:val="055D8B"/>
                        </w:rPr>
                        <w:t>Who</w:t>
                      </w:r>
                      <w:r w:rsidRPr="00715349">
                        <w:rPr>
                          <w:rFonts w:ascii="Calibri" w:hAnsi="Calibri"/>
                          <w:color w:val="055D8B"/>
                          <w:spacing w:val="-1"/>
                        </w:rPr>
                        <w:t xml:space="preserve"> </w:t>
                      </w:r>
                      <w:r w:rsidRPr="00715349">
                        <w:rPr>
                          <w:rFonts w:ascii="Calibri" w:hAnsi="Calibri"/>
                          <w:color w:val="055D8B"/>
                        </w:rPr>
                        <w:t>(role)</w:t>
                      </w:r>
                      <w:r w:rsidRPr="00715349">
                        <w:rPr>
                          <w:rFonts w:ascii="Calibri" w:hAnsi="Calibri"/>
                          <w:color w:val="055D8B"/>
                          <w:spacing w:val="-1"/>
                        </w:rPr>
                        <w:t xml:space="preserve"> </w:t>
                      </w:r>
                      <w:r w:rsidRPr="00715349">
                        <w:rPr>
                          <w:rFonts w:ascii="Calibri" w:hAnsi="Calibri"/>
                          <w:color w:val="055D8B"/>
                        </w:rPr>
                        <w:t>on</w:t>
                      </w:r>
                      <w:r w:rsidRPr="00715349">
                        <w:rPr>
                          <w:rFonts w:ascii="Calibri" w:hAnsi="Calibri"/>
                          <w:color w:val="055D8B"/>
                          <w:spacing w:val="-1"/>
                        </w:rPr>
                        <w:t xml:space="preserve"> </w:t>
                      </w:r>
                      <w:r w:rsidRPr="00715349">
                        <w:rPr>
                          <w:rFonts w:ascii="Calibri" w:hAnsi="Calibri"/>
                          <w:color w:val="055D8B"/>
                        </w:rPr>
                        <w:t>the</w:t>
                      </w:r>
                      <w:r w:rsidRPr="00715349">
                        <w:rPr>
                          <w:rFonts w:ascii="Calibri" w:hAnsi="Calibri"/>
                          <w:color w:val="055D8B"/>
                          <w:spacing w:val="-1"/>
                        </w:rPr>
                        <w:t xml:space="preserve"> </w:t>
                      </w:r>
                      <w:r w:rsidRPr="00715349">
                        <w:rPr>
                          <w:rFonts w:ascii="Calibri" w:hAnsi="Calibri"/>
                          <w:color w:val="055D8B"/>
                        </w:rPr>
                        <w:t>IT</w:t>
                      </w:r>
                      <w:r w:rsidRPr="00715349">
                        <w:rPr>
                          <w:rFonts w:ascii="Calibri" w:hAnsi="Calibri"/>
                          <w:color w:val="055D8B"/>
                          <w:spacing w:val="-1"/>
                        </w:rPr>
                        <w:t xml:space="preserve"> </w:t>
                      </w:r>
                      <w:r w:rsidRPr="00715349">
                        <w:rPr>
                          <w:rFonts w:ascii="Calibri" w:hAnsi="Calibri"/>
                          <w:color w:val="055D8B"/>
                        </w:rPr>
                        <w:t>team</w:t>
                      </w:r>
                      <w:r w:rsidRPr="00715349">
                        <w:rPr>
                          <w:rFonts w:ascii="Calibri" w:hAnsi="Calibri"/>
                          <w:color w:val="055D8B"/>
                          <w:spacing w:val="-1"/>
                        </w:rPr>
                        <w:t xml:space="preserve"> </w:t>
                      </w:r>
                      <w:r w:rsidRPr="00715349">
                        <w:rPr>
                          <w:rFonts w:ascii="Calibri" w:hAnsi="Calibri"/>
                          <w:color w:val="055D8B"/>
                        </w:rPr>
                        <w:t>is</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
                        </w:rPr>
                        <w:t xml:space="preserve"> </w:t>
                      </w:r>
                      <w:r w:rsidRPr="00715349">
                        <w:rPr>
                          <w:rFonts w:ascii="Calibri" w:hAnsi="Calibri"/>
                          <w:color w:val="055D8B"/>
                        </w:rPr>
                        <w:t>direct</w:t>
                      </w:r>
                      <w:r w:rsidRPr="00715349">
                        <w:rPr>
                          <w:rFonts w:ascii="Calibri" w:hAnsi="Calibri"/>
                          <w:color w:val="055D8B"/>
                          <w:spacing w:val="-1"/>
                        </w:rPr>
                        <w:t xml:space="preserve"> </w:t>
                      </w:r>
                      <w:r w:rsidRPr="00715349">
                        <w:rPr>
                          <w:rFonts w:ascii="Calibri" w:hAnsi="Calibri"/>
                          <w:color w:val="055D8B"/>
                        </w:rPr>
                        <w:t>liaison</w:t>
                      </w:r>
                      <w:r w:rsidRPr="00715349">
                        <w:rPr>
                          <w:rFonts w:ascii="Calibri" w:hAnsi="Calibri"/>
                          <w:color w:val="055D8B"/>
                          <w:spacing w:val="-1"/>
                        </w:rPr>
                        <w:t xml:space="preserve"> </w:t>
                      </w:r>
                      <w:r w:rsidRPr="00715349">
                        <w:rPr>
                          <w:rFonts w:ascii="Calibri" w:hAnsi="Calibri"/>
                          <w:color w:val="055D8B"/>
                        </w:rPr>
                        <w:t>to</w:t>
                      </w:r>
                      <w:r w:rsidRPr="00715349">
                        <w:rPr>
                          <w:rFonts w:ascii="Calibri" w:hAnsi="Calibri"/>
                          <w:color w:val="055D8B"/>
                          <w:spacing w:val="-1"/>
                        </w:rPr>
                        <w:t xml:space="preserve"> </w:t>
                      </w:r>
                      <w:r w:rsidRPr="00715349">
                        <w:rPr>
                          <w:rFonts w:ascii="Calibri" w:hAnsi="Calibri"/>
                          <w:color w:val="055D8B"/>
                        </w:rPr>
                        <w:t>the</w:t>
                      </w:r>
                      <w:r w:rsidRPr="00715349">
                        <w:rPr>
                          <w:rFonts w:ascii="Calibri" w:hAnsi="Calibri"/>
                          <w:color w:val="055D8B"/>
                          <w:spacing w:val="-1"/>
                        </w:rPr>
                        <w:t xml:space="preserve"> </w:t>
                      </w:r>
                      <w:r w:rsidRPr="00715349">
                        <w:rPr>
                          <w:rFonts w:ascii="Calibri" w:hAnsi="Calibri"/>
                          <w:color w:val="055D8B"/>
                        </w:rPr>
                        <w:t>Part</w:t>
                      </w:r>
                      <w:r w:rsidRPr="00715349">
                        <w:rPr>
                          <w:rFonts w:ascii="Calibri" w:hAnsi="Calibri"/>
                          <w:color w:val="055D8B"/>
                          <w:spacing w:val="-1"/>
                        </w:rPr>
                        <w:t xml:space="preserve"> </w:t>
                      </w:r>
                      <w:r w:rsidRPr="00715349">
                        <w:rPr>
                          <w:rFonts w:ascii="Calibri" w:hAnsi="Calibri"/>
                          <w:color w:val="055D8B"/>
                        </w:rPr>
                        <w:t>B</w:t>
                      </w:r>
                      <w:r w:rsidRPr="00715349">
                        <w:rPr>
                          <w:rFonts w:ascii="Calibri" w:hAnsi="Calibri"/>
                          <w:color w:val="055D8B"/>
                          <w:spacing w:val="-1"/>
                        </w:rPr>
                        <w:t xml:space="preserve"> </w:t>
                      </w:r>
                      <w:r w:rsidRPr="00715349">
                        <w:rPr>
                          <w:rFonts w:ascii="Calibri" w:hAnsi="Calibri"/>
                          <w:color w:val="055D8B"/>
                        </w:rPr>
                        <w:t>staff</w:t>
                      </w:r>
                      <w:r w:rsidRPr="00715349">
                        <w:rPr>
                          <w:rFonts w:ascii="Calibri" w:hAnsi="Calibri"/>
                          <w:color w:val="055D8B"/>
                          <w:spacing w:val="-1"/>
                        </w:rPr>
                        <w:t xml:space="preserve"> </w:t>
                      </w:r>
                      <w:r w:rsidRPr="00715349">
                        <w:rPr>
                          <w:rFonts w:ascii="Calibri" w:hAnsi="Calibri"/>
                          <w:color w:val="055D8B"/>
                        </w:rPr>
                        <w:t>to</w:t>
                      </w:r>
                      <w:r w:rsidRPr="00715349">
                        <w:rPr>
                          <w:rFonts w:ascii="Calibri" w:hAnsi="Calibri"/>
                          <w:color w:val="055D8B"/>
                          <w:spacing w:val="-1"/>
                        </w:rPr>
                        <w:t xml:space="preserve"> </w:t>
                      </w:r>
                      <w:r w:rsidRPr="00715349">
                        <w:rPr>
                          <w:rFonts w:ascii="Calibri" w:hAnsi="Calibri"/>
                          <w:color w:val="055D8B"/>
                        </w:rPr>
                        <w:t>act</w:t>
                      </w:r>
                      <w:r w:rsidRPr="00715349">
                        <w:rPr>
                          <w:rFonts w:ascii="Calibri" w:hAnsi="Calibri"/>
                          <w:color w:val="055D8B"/>
                          <w:spacing w:val="-1"/>
                        </w:rPr>
                        <w:t xml:space="preserve"> </w:t>
                      </w:r>
                      <w:r w:rsidRPr="00715349">
                        <w:rPr>
                          <w:rFonts w:ascii="Calibri" w:hAnsi="Calibri"/>
                          <w:color w:val="055D8B"/>
                        </w:rPr>
                        <w:t>as</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8"/>
                        </w:rPr>
                        <w:t xml:space="preserve"> </w:t>
                      </w:r>
                      <w:r w:rsidRPr="00715349">
                        <w:rPr>
                          <w:rFonts w:ascii="Calibri" w:hAnsi="Calibri"/>
                          <w:color w:val="055D8B"/>
                        </w:rPr>
                        <w:t>“translator”</w:t>
                      </w:r>
                      <w:r w:rsidRPr="00715349">
                        <w:rPr>
                          <w:rFonts w:ascii="Calibri" w:hAnsi="Calibri"/>
                          <w:color w:val="055D8B"/>
                          <w:spacing w:val="-19"/>
                        </w:rPr>
                        <w:t xml:space="preserve"> </w:t>
                      </w:r>
                      <w:r w:rsidRPr="00715349">
                        <w:rPr>
                          <w:rFonts w:ascii="Calibri" w:hAnsi="Calibri"/>
                          <w:color w:val="055D8B"/>
                        </w:rPr>
                        <w:t>for programmatic needs into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clearly defined process for actively involving Part B staff in data</w:t>
                      </w:r>
                      <w:r w:rsidRPr="00715349">
                        <w:rPr>
                          <w:rFonts w:ascii="Calibri" w:hAnsi="Calibri"/>
                          <w:color w:val="055D8B"/>
                          <w:spacing w:val="-7"/>
                        </w:rPr>
                        <w:t xml:space="preserve"> </w:t>
                      </w:r>
                      <w:r w:rsidRPr="00715349">
                        <w:rPr>
                          <w:rFonts w:ascii="Calibri" w:hAnsi="Calibri"/>
                          <w:color w:val="055D8B"/>
                        </w:rPr>
                        <w:t>modeling?</w:t>
                      </w:r>
                    </w:p>
                    <w:p w:rsidR="00055E7C" w:rsidRPr="00715349" w:rsidRDefault="00055E7C">
                      <w:pPr>
                        <w:pStyle w:val="BodyText"/>
                        <w:numPr>
                          <w:ilvl w:val="1"/>
                          <w:numId w:val="87"/>
                        </w:numPr>
                        <w:tabs>
                          <w:tab w:val="left" w:pos="540"/>
                        </w:tabs>
                        <w:spacing w:before="9" w:line="206" w:lineRule="auto"/>
                        <w:ind w:right="608"/>
                        <w:rPr>
                          <w:rFonts w:ascii="Calibri" w:hAnsi="Calibri"/>
                        </w:rPr>
                      </w:pPr>
                      <w:r w:rsidRPr="00715349">
                        <w:rPr>
                          <w:rFonts w:ascii="Calibri" w:hAnsi="Calibri"/>
                          <w:color w:val="055D8B"/>
                        </w:rPr>
                        <w:t>How do Part B staff articulate data modeling revisions based on changing data collection</w:t>
                      </w:r>
                      <w:r w:rsidRPr="00715349">
                        <w:rPr>
                          <w:rFonts w:ascii="Calibri" w:hAnsi="Calibri"/>
                          <w:color w:val="055D8B"/>
                          <w:spacing w:val="-10"/>
                        </w:rPr>
                        <w:t xml:space="preserve"> </w:t>
                      </w:r>
                      <w:r w:rsidRPr="00715349">
                        <w:rPr>
                          <w:rFonts w:ascii="Calibri" w:hAnsi="Calibri"/>
                          <w:color w:val="055D8B"/>
                        </w:rPr>
                        <w:t>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87"/>
                        </w:numPr>
                        <w:tabs>
                          <w:tab w:val="left" w:pos="370"/>
                        </w:tabs>
                        <w:spacing w:line="226" w:lineRule="exact"/>
                        <w:rPr>
                          <w:rFonts w:ascii="Calibri" w:hAnsi="Calibri"/>
                        </w:rPr>
                      </w:pPr>
                      <w:r w:rsidRPr="00715349">
                        <w:rPr>
                          <w:rFonts w:ascii="Calibri" w:hAnsi="Calibri"/>
                          <w:color w:val="4C4D4F"/>
                        </w:rPr>
                        <w:t>Part B state staff solicit end-user input on business requirements, process models, and data</w:t>
                      </w:r>
                      <w:r w:rsidRPr="00715349">
                        <w:rPr>
                          <w:rFonts w:ascii="Calibri" w:hAnsi="Calibri"/>
                          <w:color w:val="4C4D4F"/>
                          <w:spacing w:val="-18"/>
                        </w:rPr>
                        <w:t xml:space="preserve"> </w:t>
                      </w:r>
                      <w:r w:rsidRPr="00715349">
                        <w:rPr>
                          <w:rFonts w:ascii="Calibri" w:hAnsi="Calibri"/>
                          <w:color w:val="4C4D4F"/>
                        </w:rPr>
                        <w:t>models.</w:t>
                      </w:r>
                    </w:p>
                    <w:p w:rsidR="00055E7C" w:rsidRPr="00715349" w:rsidRDefault="00055E7C">
                      <w:pPr>
                        <w:pStyle w:val="BodyText"/>
                        <w:numPr>
                          <w:ilvl w:val="1"/>
                          <w:numId w:val="87"/>
                        </w:numPr>
                        <w:tabs>
                          <w:tab w:val="left" w:pos="540"/>
                        </w:tabs>
                        <w:spacing w:line="240" w:lineRule="exact"/>
                        <w:rPr>
                          <w:rFonts w:ascii="Calibri" w:hAnsi="Calibri"/>
                        </w:rPr>
                      </w:pPr>
                      <w:r w:rsidRPr="00715349">
                        <w:rPr>
                          <w:rFonts w:ascii="Calibri" w:hAnsi="Calibri"/>
                          <w:color w:val="055D8B"/>
                        </w:rPr>
                        <w:t>How does the Part B staff define and select appropriate</w:t>
                      </w:r>
                      <w:r w:rsidRPr="00715349">
                        <w:rPr>
                          <w:rFonts w:ascii="Calibri" w:hAnsi="Calibri"/>
                          <w:color w:val="055D8B"/>
                          <w:spacing w:val="-2"/>
                        </w:rPr>
                        <w:t xml:space="preserve"> </w:t>
                      </w:r>
                      <w:r w:rsidRPr="00715349">
                        <w:rPr>
                          <w:rFonts w:ascii="Calibri" w:hAnsi="Calibri"/>
                          <w:color w:val="055D8B"/>
                        </w:rPr>
                        <w:t>end-users?</w:t>
                      </w:r>
                    </w:p>
                    <w:p w:rsidR="00055E7C" w:rsidRPr="00715349" w:rsidRDefault="00055E7C">
                      <w:pPr>
                        <w:pStyle w:val="BodyText"/>
                        <w:numPr>
                          <w:ilvl w:val="1"/>
                          <w:numId w:val="87"/>
                        </w:numPr>
                        <w:tabs>
                          <w:tab w:val="left" w:pos="540"/>
                        </w:tabs>
                        <w:spacing w:line="240" w:lineRule="exact"/>
                        <w:rPr>
                          <w:rFonts w:ascii="Calibri" w:hAnsi="Calibri"/>
                        </w:rPr>
                      </w:pPr>
                      <w:r w:rsidRPr="00715349">
                        <w:rPr>
                          <w:rFonts w:ascii="Calibri" w:hAnsi="Calibri"/>
                          <w:color w:val="055D8B"/>
                        </w:rPr>
                        <w:t>What is the formal or informal process defined for Part B staff to garner this</w:t>
                      </w:r>
                      <w:r w:rsidRPr="00715349">
                        <w:rPr>
                          <w:rFonts w:ascii="Calibri" w:hAnsi="Calibri"/>
                          <w:color w:val="055D8B"/>
                          <w:spacing w:val="-7"/>
                        </w:rPr>
                        <w:t xml:space="preserve"> </w:t>
                      </w:r>
                      <w:r w:rsidRPr="00715349">
                        <w:rPr>
                          <w:rFonts w:ascii="Calibri" w:hAnsi="Calibri"/>
                          <w:color w:val="055D8B"/>
                        </w:rPr>
                        <w:t>input?</w:t>
                      </w:r>
                    </w:p>
                    <w:p w:rsidR="00055E7C" w:rsidRPr="00715349" w:rsidRDefault="00055E7C">
                      <w:pPr>
                        <w:pStyle w:val="BodyText"/>
                        <w:numPr>
                          <w:ilvl w:val="1"/>
                          <w:numId w:val="87"/>
                        </w:numPr>
                        <w:tabs>
                          <w:tab w:val="left" w:pos="540"/>
                        </w:tabs>
                        <w:spacing w:before="13" w:line="206" w:lineRule="auto"/>
                        <w:ind w:right="141"/>
                        <w:rPr>
                          <w:rFonts w:ascii="Calibri" w:hAnsi="Calibri"/>
                        </w:rPr>
                      </w:pPr>
                      <w:r w:rsidRPr="00715349">
                        <w:rPr>
                          <w:rFonts w:ascii="Calibri" w:hAnsi="Calibri"/>
                          <w:color w:val="055D8B"/>
                        </w:rPr>
                        <w:t>Who on the IT team is available to support the Part B staff in articulating the requirements,</w:t>
                      </w:r>
                      <w:r w:rsidRPr="00715349">
                        <w:rPr>
                          <w:rFonts w:ascii="Calibri" w:hAnsi="Calibri"/>
                          <w:color w:val="055D8B"/>
                          <w:spacing w:val="-19"/>
                        </w:rPr>
                        <w:t xml:space="preserve"> </w:t>
                      </w:r>
                      <w:r w:rsidRPr="00715349">
                        <w:rPr>
                          <w:rFonts w:ascii="Calibri" w:hAnsi="Calibri"/>
                          <w:color w:val="055D8B"/>
                        </w:rPr>
                        <w:t>process, and data models in ways designed to support end-user understanding that will result in coherent and relevant</w:t>
                      </w:r>
                      <w:r w:rsidRPr="00715349">
                        <w:rPr>
                          <w:rFonts w:ascii="Calibri" w:hAnsi="Calibri"/>
                          <w:color w:val="055D8B"/>
                          <w:spacing w:val="-1"/>
                        </w:rPr>
                        <w:t xml:space="preserve"> </w:t>
                      </w:r>
                      <w:r w:rsidRPr="00715349">
                        <w:rPr>
                          <w:rFonts w:ascii="Calibri" w:hAnsi="Calibri"/>
                          <w:color w:val="055D8B"/>
                        </w:rPr>
                        <w:t>input?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496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84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391" type="#_x0000_t202" style="position:absolute;margin-left:54pt;margin-top:57.6pt;width:7in;height:12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NCm66i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8048" behindDoc="1" locked="0" layoutInCell="1" allowOverlap="1" wp14:anchorId="47BE2E61" wp14:editId="660628C6">
                <wp:simplePos x="0" y="0"/>
                <wp:positionH relativeFrom="page">
                  <wp:posOffset>695325</wp:posOffset>
                </wp:positionH>
                <wp:positionV relativeFrom="paragraph">
                  <wp:posOffset>4841875</wp:posOffset>
                </wp:positionV>
                <wp:extent cx="6400800" cy="3549352"/>
                <wp:effectExtent l="0" t="0" r="19050" b="13335"/>
                <wp:wrapNone/>
                <wp:docPr id="1601" name="Group 1601"/>
                <wp:cNvGraphicFramePr/>
                <a:graphic xmlns:a="http://schemas.openxmlformats.org/drawingml/2006/main">
                  <a:graphicData uri="http://schemas.microsoft.com/office/word/2010/wordprocessingGroup">
                    <wpg:wgp>
                      <wpg:cNvGrpSpPr/>
                      <wpg:grpSpPr>
                        <a:xfrm>
                          <a:off x="0" y="0"/>
                          <a:ext cx="6400800" cy="3549352"/>
                          <a:chOff x="0" y="8708"/>
                          <a:chExt cx="6400800" cy="3244850"/>
                        </a:xfrm>
                      </wpg:grpSpPr>
                      <wps:wsp>
                        <wps:cNvPr id="1602" name="Rectangle 1602"/>
                        <wps:cNvSpPr/>
                        <wps:spPr>
                          <a:xfrm>
                            <a:off x="0" y="8708"/>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Straight Connector 160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A1C48B0" id="Group 1601" o:spid="_x0000_s1026" style="position:absolute;margin-left:54.75pt;margin-top:381.25pt;width:7in;height:279.5pt;z-index:-59096;mso-position-horizontal-relative:page;mso-height-relative:margin" coordorigin=",87" coordsize="64008,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">
                <v:rect id="Rectangle 1602" o:spid="_x0000_s1027" style="position:absolute;top:87;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" filled="f" strokecolor="black [3213]" strokeweight=".5pt"/>
                <v:line id="Straight Connector 160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097024" behindDoc="1" locked="0" layoutInCell="1" allowOverlap="1" wp14:anchorId="47BE2E61" wp14:editId="660628C6">
                <wp:simplePos x="0" y="0"/>
                <wp:positionH relativeFrom="margin">
                  <wp:posOffset>492125</wp:posOffset>
                </wp:positionH>
                <wp:positionV relativeFrom="paragraph">
                  <wp:posOffset>1622425</wp:posOffset>
                </wp:positionV>
                <wp:extent cx="6400800" cy="2654300"/>
                <wp:effectExtent l="0" t="0" r="19050" b="12700"/>
                <wp:wrapNone/>
                <wp:docPr id="1330" name="Group 1330"/>
                <wp:cNvGraphicFramePr/>
                <a:graphic xmlns:a="http://schemas.openxmlformats.org/drawingml/2006/main">
                  <a:graphicData uri="http://schemas.microsoft.com/office/word/2010/wordprocessingGroup">
                    <wpg:wgp>
                      <wpg:cNvGrpSpPr/>
                      <wpg:grpSpPr>
                        <a:xfrm>
                          <a:off x="0" y="0"/>
                          <a:ext cx="6400800" cy="2654300"/>
                          <a:chOff x="0" y="0"/>
                          <a:chExt cx="6400800" cy="3248025"/>
                        </a:xfrm>
                      </wpg:grpSpPr>
                      <wps:wsp>
                        <wps:cNvPr id="1353" name="Rectangle 135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Straight Connector 160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16B6375" id="Group 1330" o:spid="_x0000_s1026" style="position:absolute;margin-left:38.75pt;margin-top:127.75pt;width:7in;height:209pt;z-index:-61144;mso-position-horizontal-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">
                <v:rect id="Rectangle 135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" filled="f" strokecolor="black [3213]" strokeweight=".5pt"/>
                <v:line id="Straight Connector 160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" strokecolor="black [3040]"/>
                <w10:wrap anchorx="margin"/>
              </v:group>
            </w:pict>
          </mc:Fallback>
        </mc:AlternateContent>
      </w:r>
      <w:r w:rsidR="0064365B" w:rsidRPr="00715349">
        <w:rPr>
          <w:rFonts w:ascii="Calibri" w:hAnsi="Calibri"/>
          <w:noProof/>
          <w:lang w:bidi="ar-SA"/>
        </w:rPr>
        <mc:AlternateContent>
          <mc:Choice Requires="wpg">
            <w:drawing>
              <wp:anchor distT="0" distB="0" distL="114300" distR="114300" simplePos="0" relativeHeight="251627008" behindDoc="1" locked="0" layoutInCell="1" allowOverlap="1">
                <wp:simplePos x="0" y="0"/>
                <wp:positionH relativeFrom="page">
                  <wp:posOffset>685800</wp:posOffset>
                </wp:positionH>
                <wp:positionV relativeFrom="page">
                  <wp:posOffset>1828800</wp:posOffset>
                </wp:positionV>
                <wp:extent cx="6409055" cy="3606800"/>
                <wp:effectExtent l="0" t="0" r="10795" b="12700"/>
                <wp:wrapNone/>
                <wp:docPr id="823"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3606800"/>
                          <a:chOff x="1085" y="2880"/>
                          <a:chExt cx="10093" cy="5680"/>
                        </a:xfrm>
                      </wpg:grpSpPr>
                      <wps:wsp>
                        <wps:cNvPr id="824" name="Freeform 836"/>
                        <wps:cNvSpPr>
                          <a:spLocks/>
                        </wps:cNvSpPr>
                        <wps:spPr bwMode="auto">
                          <a:xfrm>
                            <a:off x="1085" y="2880"/>
                            <a:ext cx="10093" cy="62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826" name="Freeform 834"/>
                        <wps:cNvSpPr>
                          <a:spLocks/>
                        </wps:cNvSpPr>
                        <wps:spPr bwMode="auto">
                          <a:xfrm>
                            <a:off x="1085" y="7675"/>
                            <a:ext cx="10093" cy="885"/>
                          </a:xfrm>
                          <a:custGeom>
                            <a:avLst/>
                            <a:gdLst>
                              <a:gd name="T0" fmla="+- 0 11178 1085"/>
                              <a:gd name="T1" fmla="*/ T0 w 10093"/>
                              <a:gd name="T2" fmla="+- 0 7675 7675"/>
                              <a:gd name="T3" fmla="*/ 7675 h 885"/>
                              <a:gd name="T4" fmla="+- 0 2305 1085"/>
                              <a:gd name="T5" fmla="*/ T4 w 10093"/>
                              <a:gd name="T6" fmla="+- 0 7675 7675"/>
                              <a:gd name="T7" fmla="*/ 7675 h 885"/>
                              <a:gd name="T8" fmla="+- 0 1085 1085"/>
                              <a:gd name="T9" fmla="*/ T8 w 10093"/>
                              <a:gd name="T10" fmla="+- 0 7675 7675"/>
                              <a:gd name="T11" fmla="*/ 7675 h 885"/>
                              <a:gd name="T12" fmla="+- 0 1085 1085"/>
                              <a:gd name="T13" fmla="*/ T12 w 10093"/>
                              <a:gd name="T14" fmla="+- 0 8560 7675"/>
                              <a:gd name="T15" fmla="*/ 8560 h 885"/>
                              <a:gd name="T16" fmla="+- 0 2305 1085"/>
                              <a:gd name="T17" fmla="*/ T16 w 10093"/>
                              <a:gd name="T18" fmla="+- 0 8560 7675"/>
                              <a:gd name="T19" fmla="*/ 8560 h 885"/>
                              <a:gd name="T20" fmla="+- 0 11178 1085"/>
                              <a:gd name="T21" fmla="*/ T20 w 10093"/>
                              <a:gd name="T22" fmla="+- 0 8560 7675"/>
                              <a:gd name="T23" fmla="*/ 8560 h 885"/>
                              <a:gd name="T24" fmla="+- 0 11178 1085"/>
                              <a:gd name="T25" fmla="*/ T24 w 10093"/>
                              <a:gd name="T26" fmla="+- 0 7675 7675"/>
                              <a:gd name="T27" fmla="*/ 767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42974" id="Group 818" o:spid="_x0000_s1026" style="position:absolute;margin-left:54pt;margin-top:2in;width:504.65pt;height:284pt;z-index:-160368;mso-position-horizontal-relative:page;mso-position-vertical-relative:page" coordorigin="1085,2880" coordsize="10093,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">
                <v:shape id="Freeform 836" o:spid="_x0000_s1027" style="position:absolute;left:1085;top:2880;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" path="m10093,l1220,,,,,625r1220,l10093,625r,-625e" fillcolor="#007f74" strokeweight=".5pt">
                  <v:path arrowok="t" o:connecttype="custom" o:connectlocs="10093,2880;1220,2880;0,2880;0,3505;1220,3505;10093,3505;10093,2880" o:connectangles="0,0,0,0,0,0,0"/>
                </v:shape>
                <v:shape id="Freeform 834" o:spid="_x0000_s1028" style="position:absolute;left:1085;top:7675;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" path="m10093,l1220,,,,,885r1220,l10093,885r,-885e" fillcolor="#007f74" strokeweight=".5pt">
                  <v:path arrowok="t" o:connecttype="custom" o:connectlocs="10093,7675;1220,7675;0,7675;0,8560;1220,8560;10093,8560;10093,7675"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62598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842"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1071F" id="Line 837" o:spid="_x0000_s1026" style="position:absolute;z-index:-16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qPKQg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280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82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392" type="#_x0000_t202" style="position:absolute;margin-left:53pt;margin-top:47.1pt;width:299pt;height:13.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Rw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GIiEcLYCAAC2&#10;BQAADgAAAAAAAAAAAAAAAAAuAgAAZHJzL2Uyb0RvYy54bWxQSwECLQAUAAYACAAAACEA/5E2uN4A&#10;AAAKAQAADwAAAAAAAAAAAAAAAAAQBQAAZHJzL2Rvd25yZXYueG1sUEsFBgAAAAAEAAQA8wAAABsG&#10;AAAAAA==&#10;" filled="f" stroked="f">
                <v:textbox inset="0,0,0,0">
                  <w:txbxContent>
                    <w:p w:rsidR="00055E7C" w:rsidRPr="0083615D" w:rsidRDefault="00055E7C">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9056"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82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393" type="#_x0000_t202" style="position:absolute;margin-left:53pt;margin-top:103.65pt;width:479.15pt;height:32.3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hq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00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81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8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394" type="#_x0000_t202" style="position:absolute;margin-left:53pt;margin-top:746.5pt;width:79pt;height:13.2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ptQ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Pmm8K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9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110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81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395" type="#_x0000_t202" style="position:absolute;margin-left:547.7pt;margin-top:746.85pt;width:11.4pt;height:12.8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t7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6rKt7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2128"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81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396" type="#_x0000_t202" style="position:absolute;margin-left:54.25pt;margin-top:2in;width:61pt;height:31.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j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Nm6AKO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3152"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81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SD2: </w:t>
                            </w:r>
                            <w:r w:rsidRPr="00715349">
                              <w:rPr>
                                <w:rFonts w:ascii="Calibri" w:hAnsi="Calibri"/>
                                <w:color w:val="FFFFFF"/>
                              </w:rPr>
                              <w:t>Part B state staff are actively involved in the development of business requirements, process models, and data models for the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397" type="#_x0000_t202" style="position:absolute;margin-left:115.25pt;margin-top:2in;width:443.65pt;height:31.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SD2: </w:t>
                      </w:r>
                      <w:r w:rsidRPr="00715349">
                        <w:rPr>
                          <w:rFonts w:ascii="Calibri" w:hAnsi="Calibri"/>
                          <w:color w:val="FFFFFF"/>
                        </w:rPr>
                        <w:t>Part B state staff are actively involved in the development of business requirements, process models, and data models for the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4176" behindDoc="1" locked="0" layoutInCell="1" allowOverlap="1">
                <wp:simplePos x="0" y="0"/>
                <wp:positionH relativeFrom="page">
                  <wp:posOffset>688975</wp:posOffset>
                </wp:positionH>
                <wp:positionV relativeFrom="page">
                  <wp:posOffset>2225675</wp:posOffset>
                </wp:positionV>
                <wp:extent cx="774700" cy="2647950"/>
                <wp:effectExtent l="3175" t="0" r="3175" b="3175"/>
                <wp:wrapNone/>
                <wp:docPr id="81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398" type="#_x0000_t202" style="position:absolute;margin-left:54.25pt;margin-top:175.25pt;width:61pt;height:208.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5200" behindDoc="1" locked="0" layoutInCell="1" allowOverlap="1">
                <wp:simplePos x="0" y="0"/>
                <wp:positionH relativeFrom="page">
                  <wp:posOffset>1463675</wp:posOffset>
                </wp:positionH>
                <wp:positionV relativeFrom="page">
                  <wp:posOffset>2225675</wp:posOffset>
                </wp:positionV>
                <wp:extent cx="5634355" cy="2647950"/>
                <wp:effectExtent l="0" t="0" r="0" b="3175"/>
                <wp:wrapNone/>
                <wp:docPr id="81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87"/>
                              </w:numPr>
                              <w:tabs>
                                <w:tab w:val="left" w:pos="370"/>
                              </w:tabs>
                              <w:spacing w:before="42" w:line="206" w:lineRule="auto"/>
                              <w:ind w:right="314"/>
                              <w:rPr>
                                <w:rFonts w:ascii="Calibri" w:hAnsi="Calibri"/>
                              </w:rPr>
                            </w:pPr>
                            <w:r w:rsidRPr="00715349">
                              <w:rPr>
                                <w:rFonts w:ascii="Calibri" w:hAnsi="Calibri"/>
                                <w:color w:val="4C4D4F"/>
                              </w:rPr>
                              <w:t>Part B state staff are actively involved in reconciling process models and data models with</w:t>
                            </w:r>
                            <w:r w:rsidRPr="00715349">
                              <w:rPr>
                                <w:rFonts w:ascii="Calibri" w:hAnsi="Calibri"/>
                                <w:color w:val="4C4D4F"/>
                                <w:spacing w:val="-25"/>
                              </w:rPr>
                              <w:t xml:space="preserve"> </w:t>
                            </w:r>
                            <w:r w:rsidRPr="00715349">
                              <w:rPr>
                                <w:rFonts w:ascii="Calibri" w:hAnsi="Calibri"/>
                                <w:color w:val="4C4D4F"/>
                              </w:rPr>
                              <w:t>business requirements, with specific consideration of budget and</w:t>
                            </w:r>
                            <w:r w:rsidRPr="00715349">
                              <w:rPr>
                                <w:rFonts w:ascii="Calibri" w:hAnsi="Calibri"/>
                                <w:color w:val="4C4D4F"/>
                                <w:spacing w:val="-2"/>
                              </w:rPr>
                              <w:t xml:space="preserve"> </w:t>
                            </w:r>
                            <w:r w:rsidRPr="00715349">
                              <w:rPr>
                                <w:rFonts w:ascii="Calibri" w:hAnsi="Calibri"/>
                                <w:color w:val="4C4D4F"/>
                              </w:rPr>
                              <w:t>scope.</w:t>
                            </w:r>
                          </w:p>
                          <w:p w:rsidR="00055E7C" w:rsidRPr="00715349" w:rsidRDefault="00055E7C">
                            <w:pPr>
                              <w:pStyle w:val="BodyText"/>
                              <w:numPr>
                                <w:ilvl w:val="1"/>
                                <w:numId w:val="85"/>
                              </w:numPr>
                              <w:tabs>
                                <w:tab w:val="left" w:pos="540"/>
                              </w:tabs>
                              <w:spacing w:line="226" w:lineRule="exact"/>
                              <w:rPr>
                                <w:rFonts w:ascii="Calibri" w:hAnsi="Calibri"/>
                              </w:rPr>
                            </w:pPr>
                            <w:r w:rsidRPr="00715349">
                              <w:rPr>
                                <w:rFonts w:ascii="Calibri" w:hAnsi="Calibri"/>
                                <w:color w:val="055D8B"/>
                              </w:rPr>
                              <w:t>How do SEA Part B staff access budgetary information for</w:t>
                            </w:r>
                            <w:r w:rsidRPr="00715349">
                              <w:rPr>
                                <w:rFonts w:ascii="Calibri" w:hAnsi="Calibri"/>
                                <w:color w:val="055D8B"/>
                                <w:spacing w:val="-2"/>
                              </w:rPr>
                              <w:t xml:space="preserve"> </w:t>
                            </w:r>
                            <w:r w:rsidRPr="00715349">
                              <w:rPr>
                                <w:rFonts w:ascii="Calibri" w:hAnsi="Calibri"/>
                                <w:color w:val="055D8B"/>
                              </w:rPr>
                              <w:t>decision-making?</w:t>
                            </w:r>
                          </w:p>
                          <w:p w:rsidR="00055E7C" w:rsidRPr="00715349" w:rsidRDefault="00055E7C">
                            <w:pPr>
                              <w:pStyle w:val="BodyText"/>
                              <w:numPr>
                                <w:ilvl w:val="1"/>
                                <w:numId w:val="85"/>
                              </w:numPr>
                              <w:tabs>
                                <w:tab w:val="left" w:pos="540"/>
                              </w:tabs>
                              <w:spacing w:before="12" w:line="206" w:lineRule="auto"/>
                              <w:ind w:right="86"/>
                              <w:rPr>
                                <w:rFonts w:ascii="Calibri" w:hAnsi="Calibri"/>
                              </w:rPr>
                            </w:pPr>
                            <w:r w:rsidRPr="00715349">
                              <w:rPr>
                                <w:rFonts w:ascii="Calibri" w:hAnsi="Calibri"/>
                                <w:color w:val="055D8B"/>
                              </w:rPr>
                              <w:t>What are the processes and clear lines of authority to assist IT and Part B staff in prioritization of decisions that involve budget and scope against the data collections and reporting activities that are</w:t>
                            </w:r>
                            <w:r w:rsidRPr="00715349">
                              <w:rPr>
                                <w:rFonts w:ascii="Calibri" w:hAnsi="Calibri"/>
                                <w:color w:val="055D8B"/>
                                <w:spacing w:val="-3"/>
                              </w:rPr>
                              <w:t xml:space="preserve"> </w:t>
                            </w:r>
                            <w:r w:rsidRPr="00715349">
                              <w:rPr>
                                <w:rFonts w:ascii="Calibri" w:hAnsi="Calibri"/>
                                <w:color w:val="055D8B"/>
                              </w:rPr>
                              <w:t>required</w:t>
                            </w:r>
                            <w:r w:rsidRPr="00715349">
                              <w:rPr>
                                <w:rFonts w:ascii="Calibri" w:hAnsi="Calibri"/>
                                <w:color w:val="055D8B"/>
                                <w:spacing w:val="-3"/>
                              </w:rPr>
                              <w:t xml:space="preserve"> </w:t>
                            </w:r>
                            <w:r w:rsidRPr="00715349">
                              <w:rPr>
                                <w:rFonts w:ascii="Calibri" w:hAnsi="Calibri"/>
                                <w:color w:val="055D8B"/>
                              </w:rPr>
                              <w:t>under</w:t>
                            </w:r>
                            <w:r w:rsidRPr="00715349">
                              <w:rPr>
                                <w:rFonts w:ascii="Calibri" w:hAnsi="Calibri"/>
                                <w:color w:val="055D8B"/>
                                <w:spacing w:val="-3"/>
                              </w:rPr>
                              <w:t xml:space="preserve"> </w:t>
                            </w:r>
                            <w:r w:rsidRPr="00715349">
                              <w:rPr>
                                <w:rFonts w:ascii="Calibri" w:hAnsi="Calibri"/>
                                <w:color w:val="055D8B"/>
                              </w:rPr>
                              <w:t>IDEA</w:t>
                            </w:r>
                            <w:r w:rsidRPr="00715349">
                              <w:rPr>
                                <w:rFonts w:ascii="Calibri" w:hAnsi="Calibri"/>
                                <w:color w:val="055D8B"/>
                                <w:spacing w:val="-3"/>
                              </w:rPr>
                              <w:t xml:space="preserve"> </w:t>
                            </w:r>
                            <w:r w:rsidRPr="00715349">
                              <w:rPr>
                                <w:rFonts w:ascii="Calibri" w:hAnsi="Calibri"/>
                                <w:color w:val="055D8B"/>
                              </w:rPr>
                              <w:t>(i.e.,</w:t>
                            </w:r>
                            <w:r w:rsidRPr="00715349">
                              <w:rPr>
                                <w:rFonts w:ascii="Calibri" w:hAnsi="Calibri"/>
                                <w:color w:val="055D8B"/>
                                <w:spacing w:val="-3"/>
                              </w:rPr>
                              <w:t xml:space="preserve"> </w:t>
                            </w:r>
                            <w:r w:rsidRPr="00715349">
                              <w:rPr>
                                <w:rFonts w:ascii="Calibri" w:hAnsi="Calibri"/>
                                <w:color w:val="055D8B"/>
                              </w:rPr>
                              <w:t>618</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616</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collection</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vs.</w:t>
                            </w:r>
                            <w:r w:rsidRPr="00715349">
                              <w:rPr>
                                <w:rFonts w:ascii="Calibri" w:hAnsi="Calibri"/>
                                <w:color w:val="055D8B"/>
                                <w:spacing w:val="-3"/>
                              </w:rPr>
                              <w:t xml:space="preserve"> </w:t>
                            </w:r>
                            <w:r w:rsidRPr="00715349">
                              <w:rPr>
                                <w:rFonts w:ascii="Calibri" w:hAnsi="Calibri"/>
                                <w:color w:val="055D8B"/>
                              </w:rPr>
                              <w:t>nice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program improvement data use</w:t>
                            </w:r>
                            <w:r w:rsidRPr="00715349">
                              <w:rPr>
                                <w:rFonts w:ascii="Calibri" w:hAnsi="Calibri"/>
                                <w:color w:val="055D8B"/>
                                <w:spacing w:val="-1"/>
                              </w:rPr>
                              <w:t xml:space="preserve"> </w:t>
                            </w:r>
                            <w:r w:rsidRPr="00715349">
                              <w:rPr>
                                <w:rFonts w:ascii="Calibri" w:hAnsi="Calibri"/>
                                <w:color w:val="055D8B"/>
                              </w:rPr>
                              <w:t>efforts)?</w:t>
                            </w:r>
                          </w:p>
                          <w:p w:rsidR="00055E7C" w:rsidRPr="00715349" w:rsidRDefault="00055E7C">
                            <w:pPr>
                              <w:pStyle w:val="BodyText"/>
                              <w:numPr>
                                <w:ilvl w:val="1"/>
                                <w:numId w:val="85"/>
                              </w:numPr>
                              <w:tabs>
                                <w:tab w:val="left" w:pos="540"/>
                              </w:tabs>
                              <w:spacing w:line="206" w:lineRule="auto"/>
                              <w:ind w:right="305"/>
                              <w:rPr>
                                <w:rFonts w:ascii="Calibri" w:hAnsi="Calibri"/>
                              </w:rPr>
                            </w:pPr>
                            <w:r w:rsidRPr="00715349">
                              <w:rPr>
                                <w:rFonts w:ascii="Calibri" w:hAnsi="Calibri"/>
                                <w:color w:val="055D8B"/>
                              </w:rPr>
                              <w:t>Who (role) is the SEA fiscal liaison to the Part B staff regarding budget and scope for data</w:t>
                            </w:r>
                            <w:r w:rsidRPr="00715349">
                              <w:rPr>
                                <w:rFonts w:ascii="Calibri" w:hAnsi="Calibri"/>
                                <w:color w:val="055D8B"/>
                                <w:spacing w:val="-23"/>
                              </w:rPr>
                              <w:t xml:space="preserve"> </w:t>
                            </w:r>
                            <w:r w:rsidRPr="00715349">
                              <w:rPr>
                                <w:rFonts w:ascii="Calibri" w:hAnsi="Calibri"/>
                                <w:color w:val="055D8B"/>
                              </w:rPr>
                              <w:t>systems and</w:t>
                            </w:r>
                            <w:r w:rsidRPr="00715349">
                              <w:rPr>
                                <w:rFonts w:ascii="Calibri" w:hAnsi="Calibri"/>
                                <w:color w:val="055D8B"/>
                                <w:spacing w:val="-1"/>
                              </w:rPr>
                              <w:t xml:space="preserve"> </w:t>
                            </w:r>
                            <w:r w:rsidRPr="00715349">
                              <w:rPr>
                                <w:rFonts w:ascii="Calibri" w:hAnsi="Calibri"/>
                                <w:color w:val="055D8B"/>
                              </w:rPr>
                              <w:t>enhancements?</w:t>
                            </w:r>
                          </w:p>
                          <w:p w:rsidR="00055E7C" w:rsidRPr="00715349" w:rsidRDefault="00055E7C">
                            <w:pPr>
                              <w:pStyle w:val="BodyText"/>
                              <w:numPr>
                                <w:ilvl w:val="1"/>
                                <w:numId w:val="85"/>
                              </w:numPr>
                              <w:tabs>
                                <w:tab w:val="left" w:pos="540"/>
                              </w:tabs>
                              <w:spacing w:line="206" w:lineRule="auto"/>
                              <w:ind w:right="821"/>
                              <w:rPr>
                                <w:rFonts w:ascii="Calibri" w:hAnsi="Calibri"/>
                              </w:rPr>
                            </w:pPr>
                            <w:r w:rsidRPr="00715349">
                              <w:rPr>
                                <w:rFonts w:ascii="Calibri" w:hAnsi="Calibri"/>
                                <w:color w:val="055D8B"/>
                              </w:rPr>
                              <w:t>Who (role) from IT is a direct liaison to the Part B staff to translate programmatic needs</w:t>
                            </w:r>
                            <w:r w:rsidRPr="00715349">
                              <w:rPr>
                                <w:rFonts w:ascii="Calibri" w:hAnsi="Calibri"/>
                                <w:color w:val="055D8B"/>
                                <w:spacing w:val="-25"/>
                              </w:rPr>
                              <w:t xml:space="preserve"> </w:t>
                            </w:r>
                            <w:r w:rsidRPr="00715349">
                              <w:rPr>
                                <w:rFonts w:ascii="Calibri" w:hAnsi="Calibri"/>
                                <w:color w:val="055D8B"/>
                              </w:rPr>
                              <w:t>into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5"/>
                              </w:numPr>
                              <w:tabs>
                                <w:tab w:val="left" w:pos="540"/>
                              </w:tabs>
                              <w:spacing w:line="226" w:lineRule="exact"/>
                              <w:rPr>
                                <w:rFonts w:ascii="Calibri" w:hAnsi="Calibri"/>
                              </w:rPr>
                            </w:pPr>
                            <w:r w:rsidRPr="00715349">
                              <w:rPr>
                                <w:rFonts w:ascii="Calibri" w:hAnsi="Calibri"/>
                                <w:color w:val="055D8B"/>
                              </w:rPr>
                              <w:t>What process is used to resolve conflicting</w:t>
                            </w:r>
                            <w:r w:rsidRPr="00715349">
                              <w:rPr>
                                <w:rFonts w:ascii="Calibri" w:hAnsi="Calibri"/>
                                <w:color w:val="055D8B"/>
                                <w:spacing w:val="-1"/>
                              </w:rPr>
                              <w:t xml:space="preserve"> </w:t>
                            </w:r>
                            <w:r w:rsidRPr="00715349">
                              <w:rPr>
                                <w:rFonts w:ascii="Calibri" w:hAnsi="Calibri"/>
                                <w:color w:val="055D8B"/>
                              </w:rPr>
                              <w:t>priorities?</w:t>
                            </w:r>
                          </w:p>
                          <w:p w:rsidR="00055E7C" w:rsidRPr="00715349" w:rsidRDefault="00055E7C">
                            <w:pPr>
                              <w:pStyle w:val="BodyText"/>
                              <w:spacing w:line="240" w:lineRule="exact"/>
                              <w:ind w:left="570" w:firstLine="0"/>
                              <w:rPr>
                                <w:rFonts w:ascii="Calibri" w:hAnsi="Calibri"/>
                              </w:rPr>
                            </w:pPr>
                            <w:r w:rsidRPr="00715349">
                              <w:rPr>
                                <w:rFonts w:ascii="Calibri" w:hAnsi="Calibri"/>
                                <w:color w:val="055D8B"/>
                                <w:spacing w:val="-4"/>
                                <w:position w:val="2"/>
                                <w:sz w:val="12"/>
                              </w:rPr>
                              <w:t>–</w:t>
                            </w:r>
                            <w:r w:rsidRPr="00715349">
                              <w:rPr>
                                <w:rFonts w:ascii="Calibri" w:hAnsi="Calibri"/>
                                <w:color w:val="055D8B"/>
                                <w:spacing w:val="-4"/>
                              </w:rPr>
                              <w:t xml:space="preserve">Example: Perkins says </w:t>
                            </w:r>
                            <w:r w:rsidRPr="00715349">
                              <w:rPr>
                                <w:rFonts w:ascii="Calibri" w:hAnsi="Calibri"/>
                                <w:color w:val="055D8B"/>
                              </w:rPr>
                              <w:t xml:space="preserve">x is </w:t>
                            </w:r>
                            <w:r w:rsidRPr="00715349">
                              <w:rPr>
                                <w:rFonts w:ascii="Calibri" w:hAnsi="Calibri"/>
                                <w:color w:val="055D8B"/>
                                <w:spacing w:val="-5"/>
                              </w:rPr>
                              <w:t xml:space="preserve">required, </w:t>
                            </w:r>
                            <w:r w:rsidRPr="00715349">
                              <w:rPr>
                                <w:rFonts w:ascii="Calibri" w:hAnsi="Calibri"/>
                                <w:color w:val="055D8B"/>
                                <w:spacing w:val="-3"/>
                              </w:rPr>
                              <w:t xml:space="preserve">IDEA </w:t>
                            </w:r>
                            <w:r w:rsidRPr="00715349">
                              <w:rPr>
                                <w:rFonts w:ascii="Calibri" w:hAnsi="Calibri"/>
                                <w:color w:val="055D8B"/>
                                <w:spacing w:val="-4"/>
                              </w:rPr>
                              <w:t xml:space="preserve">says </w:t>
                            </w:r>
                            <w:r w:rsidRPr="00715349">
                              <w:rPr>
                                <w:rFonts w:ascii="Calibri" w:hAnsi="Calibri"/>
                                <w:color w:val="055D8B"/>
                              </w:rPr>
                              <w:t xml:space="preserve">Y is </w:t>
                            </w:r>
                            <w:r w:rsidRPr="00715349">
                              <w:rPr>
                                <w:rFonts w:ascii="Calibri" w:hAnsi="Calibri"/>
                                <w:color w:val="055D8B"/>
                                <w:spacing w:val="-5"/>
                              </w:rPr>
                              <w:t xml:space="preserve">required, </w:t>
                            </w:r>
                            <w:r w:rsidRPr="00715349">
                              <w:rPr>
                                <w:rFonts w:ascii="Calibri" w:hAnsi="Calibri"/>
                                <w:color w:val="055D8B"/>
                              </w:rPr>
                              <w:t xml:space="preserve">IT </w:t>
                            </w:r>
                            <w:r w:rsidRPr="00715349">
                              <w:rPr>
                                <w:rFonts w:ascii="Calibri" w:hAnsi="Calibri"/>
                                <w:color w:val="055D8B"/>
                                <w:spacing w:val="-3"/>
                              </w:rPr>
                              <w:t xml:space="preserve">only has </w:t>
                            </w:r>
                            <w:r w:rsidRPr="00715349">
                              <w:rPr>
                                <w:rFonts w:ascii="Calibri" w:hAnsi="Calibri"/>
                                <w:color w:val="055D8B"/>
                                <w:spacing w:val="-4"/>
                              </w:rPr>
                              <w:t>budget for one, what happens?</w:t>
                            </w:r>
                          </w:p>
                          <w:p w:rsidR="00055E7C" w:rsidRPr="00715349" w:rsidRDefault="00055E7C" w:rsidP="00D35715">
                            <w:pPr>
                              <w:pStyle w:val="BodyText"/>
                              <w:numPr>
                                <w:ilvl w:val="0"/>
                                <w:numId w:val="87"/>
                              </w:numPr>
                              <w:tabs>
                                <w:tab w:val="left" w:pos="370"/>
                              </w:tabs>
                              <w:spacing w:line="240" w:lineRule="exact"/>
                              <w:rPr>
                                <w:rFonts w:ascii="Calibri" w:hAnsi="Calibri"/>
                              </w:rPr>
                            </w:pPr>
                            <w:r w:rsidRPr="00715349">
                              <w:rPr>
                                <w:rFonts w:ascii="Calibri" w:hAnsi="Calibri"/>
                                <w:color w:val="4C4D4F"/>
                              </w:rPr>
                              <w:t>Part B state staff have a clear process for the approval of the final business</w:t>
                            </w:r>
                            <w:r w:rsidRPr="00715349">
                              <w:rPr>
                                <w:rFonts w:ascii="Calibri" w:hAnsi="Calibri"/>
                                <w:color w:val="4C4D4F"/>
                                <w:spacing w:val="-12"/>
                              </w:rPr>
                              <w:t xml:space="preserve"> </w:t>
                            </w:r>
                            <w:r w:rsidRPr="00715349">
                              <w:rPr>
                                <w:rFonts w:ascii="Calibri" w:hAnsi="Calibri"/>
                                <w:color w:val="4C4D4F"/>
                              </w:rPr>
                              <w:t>requirements.</w:t>
                            </w:r>
                          </w:p>
                          <w:p w:rsidR="00055E7C" w:rsidRPr="00715349" w:rsidRDefault="00055E7C">
                            <w:pPr>
                              <w:pStyle w:val="BodyText"/>
                              <w:numPr>
                                <w:ilvl w:val="1"/>
                                <w:numId w:val="85"/>
                              </w:numPr>
                              <w:tabs>
                                <w:tab w:val="left" w:pos="540"/>
                              </w:tabs>
                              <w:spacing w:line="240" w:lineRule="exact"/>
                              <w:rPr>
                                <w:rFonts w:ascii="Calibri" w:hAnsi="Calibri"/>
                              </w:rPr>
                            </w:pPr>
                            <w:r w:rsidRPr="00715349">
                              <w:rPr>
                                <w:rFonts w:ascii="Calibri" w:hAnsi="Calibri"/>
                                <w:color w:val="055D8B"/>
                              </w:rPr>
                              <w:t>What is the process for approving business</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85"/>
                              </w:numPr>
                              <w:tabs>
                                <w:tab w:val="left" w:pos="540"/>
                              </w:tabs>
                              <w:spacing w:before="5" w:line="206" w:lineRule="auto"/>
                              <w:ind w:right="654"/>
                              <w:rPr>
                                <w:rFonts w:ascii="Calibri" w:hAnsi="Calibri"/>
                              </w:rPr>
                            </w:pPr>
                            <w:r w:rsidRPr="00715349">
                              <w:rPr>
                                <w:rFonts w:ascii="Calibri" w:hAnsi="Calibri"/>
                                <w:color w:val="055D8B"/>
                              </w:rPr>
                              <w:t>Among both SEA IT staff and SEA Part B staff, who (role) has the authority to approve or</w:t>
                            </w:r>
                            <w:r w:rsidRPr="00715349">
                              <w:rPr>
                                <w:rFonts w:ascii="Calibri" w:hAnsi="Calibri"/>
                                <w:color w:val="055D8B"/>
                                <w:spacing w:val="-24"/>
                              </w:rPr>
                              <w:t xml:space="preserve"> </w:t>
                            </w:r>
                            <w:r w:rsidRPr="00715349">
                              <w:rPr>
                                <w:rFonts w:ascii="Calibri" w:hAnsi="Calibri"/>
                                <w:color w:val="055D8B"/>
                              </w:rPr>
                              <w:t>deny business</w:t>
                            </w:r>
                            <w:r w:rsidRPr="00715349">
                              <w:rPr>
                                <w:rFonts w:ascii="Calibri" w:hAnsi="Calibri"/>
                                <w:color w:val="055D8B"/>
                                <w:spacing w:val="-1"/>
                              </w:rPr>
                              <w:t xml:space="preserve"> </w:t>
                            </w:r>
                            <w:r w:rsidRPr="00715349">
                              <w:rPr>
                                <w:rFonts w:ascii="Calibri" w:hAnsi="Calibri"/>
                                <w:color w:val="055D8B"/>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399" type="#_x0000_t202" style="position:absolute;margin-left:115.25pt;margin-top:175.25pt;width:443.65pt;height:208.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vF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" filled="f" stroked="f">
                <v:textbox inset="0,0,0,0">
                  <w:txbxContent>
                    <w:p w:rsidR="00055E7C" w:rsidRPr="00715349" w:rsidRDefault="00055E7C" w:rsidP="00D35715">
                      <w:pPr>
                        <w:pStyle w:val="BodyText"/>
                        <w:numPr>
                          <w:ilvl w:val="0"/>
                          <w:numId w:val="87"/>
                        </w:numPr>
                        <w:tabs>
                          <w:tab w:val="left" w:pos="370"/>
                        </w:tabs>
                        <w:spacing w:before="42" w:line="206" w:lineRule="auto"/>
                        <w:ind w:right="314"/>
                        <w:rPr>
                          <w:rFonts w:ascii="Calibri" w:hAnsi="Calibri"/>
                        </w:rPr>
                      </w:pPr>
                      <w:r w:rsidRPr="00715349">
                        <w:rPr>
                          <w:rFonts w:ascii="Calibri" w:hAnsi="Calibri"/>
                          <w:color w:val="4C4D4F"/>
                        </w:rPr>
                        <w:t>Part B state staff are actively involved in reconciling process models and data models with</w:t>
                      </w:r>
                      <w:r w:rsidRPr="00715349">
                        <w:rPr>
                          <w:rFonts w:ascii="Calibri" w:hAnsi="Calibri"/>
                          <w:color w:val="4C4D4F"/>
                          <w:spacing w:val="-25"/>
                        </w:rPr>
                        <w:t xml:space="preserve"> </w:t>
                      </w:r>
                      <w:r w:rsidRPr="00715349">
                        <w:rPr>
                          <w:rFonts w:ascii="Calibri" w:hAnsi="Calibri"/>
                          <w:color w:val="4C4D4F"/>
                        </w:rPr>
                        <w:t>business requirements, with specific consideration of budget and</w:t>
                      </w:r>
                      <w:r w:rsidRPr="00715349">
                        <w:rPr>
                          <w:rFonts w:ascii="Calibri" w:hAnsi="Calibri"/>
                          <w:color w:val="4C4D4F"/>
                          <w:spacing w:val="-2"/>
                        </w:rPr>
                        <w:t xml:space="preserve"> </w:t>
                      </w:r>
                      <w:r w:rsidRPr="00715349">
                        <w:rPr>
                          <w:rFonts w:ascii="Calibri" w:hAnsi="Calibri"/>
                          <w:color w:val="4C4D4F"/>
                        </w:rPr>
                        <w:t>scope.</w:t>
                      </w:r>
                    </w:p>
                    <w:p w:rsidR="00055E7C" w:rsidRPr="00715349" w:rsidRDefault="00055E7C">
                      <w:pPr>
                        <w:pStyle w:val="BodyText"/>
                        <w:numPr>
                          <w:ilvl w:val="1"/>
                          <w:numId w:val="85"/>
                        </w:numPr>
                        <w:tabs>
                          <w:tab w:val="left" w:pos="540"/>
                        </w:tabs>
                        <w:spacing w:line="226" w:lineRule="exact"/>
                        <w:rPr>
                          <w:rFonts w:ascii="Calibri" w:hAnsi="Calibri"/>
                        </w:rPr>
                      </w:pPr>
                      <w:r w:rsidRPr="00715349">
                        <w:rPr>
                          <w:rFonts w:ascii="Calibri" w:hAnsi="Calibri"/>
                          <w:color w:val="055D8B"/>
                        </w:rPr>
                        <w:t>How do SEA Part B staff access budgetary information for</w:t>
                      </w:r>
                      <w:r w:rsidRPr="00715349">
                        <w:rPr>
                          <w:rFonts w:ascii="Calibri" w:hAnsi="Calibri"/>
                          <w:color w:val="055D8B"/>
                          <w:spacing w:val="-2"/>
                        </w:rPr>
                        <w:t xml:space="preserve"> </w:t>
                      </w:r>
                      <w:r w:rsidRPr="00715349">
                        <w:rPr>
                          <w:rFonts w:ascii="Calibri" w:hAnsi="Calibri"/>
                          <w:color w:val="055D8B"/>
                        </w:rPr>
                        <w:t>decision-making?</w:t>
                      </w:r>
                    </w:p>
                    <w:p w:rsidR="00055E7C" w:rsidRPr="00715349" w:rsidRDefault="00055E7C">
                      <w:pPr>
                        <w:pStyle w:val="BodyText"/>
                        <w:numPr>
                          <w:ilvl w:val="1"/>
                          <w:numId w:val="85"/>
                        </w:numPr>
                        <w:tabs>
                          <w:tab w:val="left" w:pos="540"/>
                        </w:tabs>
                        <w:spacing w:before="12" w:line="206" w:lineRule="auto"/>
                        <w:ind w:right="86"/>
                        <w:rPr>
                          <w:rFonts w:ascii="Calibri" w:hAnsi="Calibri"/>
                        </w:rPr>
                      </w:pPr>
                      <w:r w:rsidRPr="00715349">
                        <w:rPr>
                          <w:rFonts w:ascii="Calibri" w:hAnsi="Calibri"/>
                          <w:color w:val="055D8B"/>
                        </w:rPr>
                        <w:t>What are the processes and clear lines of authority to assist IT and Part B staff in prioritization of decisions that involve budget and scope against the data collections and reporting activities that are</w:t>
                      </w:r>
                      <w:r w:rsidRPr="00715349">
                        <w:rPr>
                          <w:rFonts w:ascii="Calibri" w:hAnsi="Calibri"/>
                          <w:color w:val="055D8B"/>
                          <w:spacing w:val="-3"/>
                        </w:rPr>
                        <w:t xml:space="preserve"> </w:t>
                      </w:r>
                      <w:r w:rsidRPr="00715349">
                        <w:rPr>
                          <w:rFonts w:ascii="Calibri" w:hAnsi="Calibri"/>
                          <w:color w:val="055D8B"/>
                        </w:rPr>
                        <w:t>required</w:t>
                      </w:r>
                      <w:r w:rsidRPr="00715349">
                        <w:rPr>
                          <w:rFonts w:ascii="Calibri" w:hAnsi="Calibri"/>
                          <w:color w:val="055D8B"/>
                          <w:spacing w:val="-3"/>
                        </w:rPr>
                        <w:t xml:space="preserve"> </w:t>
                      </w:r>
                      <w:r w:rsidRPr="00715349">
                        <w:rPr>
                          <w:rFonts w:ascii="Calibri" w:hAnsi="Calibri"/>
                          <w:color w:val="055D8B"/>
                        </w:rPr>
                        <w:t>under</w:t>
                      </w:r>
                      <w:r w:rsidRPr="00715349">
                        <w:rPr>
                          <w:rFonts w:ascii="Calibri" w:hAnsi="Calibri"/>
                          <w:color w:val="055D8B"/>
                          <w:spacing w:val="-3"/>
                        </w:rPr>
                        <w:t xml:space="preserve"> </w:t>
                      </w:r>
                      <w:r w:rsidRPr="00715349">
                        <w:rPr>
                          <w:rFonts w:ascii="Calibri" w:hAnsi="Calibri"/>
                          <w:color w:val="055D8B"/>
                        </w:rPr>
                        <w:t>IDEA</w:t>
                      </w:r>
                      <w:r w:rsidRPr="00715349">
                        <w:rPr>
                          <w:rFonts w:ascii="Calibri" w:hAnsi="Calibri"/>
                          <w:color w:val="055D8B"/>
                          <w:spacing w:val="-3"/>
                        </w:rPr>
                        <w:t xml:space="preserve"> </w:t>
                      </w:r>
                      <w:r w:rsidRPr="00715349">
                        <w:rPr>
                          <w:rFonts w:ascii="Calibri" w:hAnsi="Calibri"/>
                          <w:color w:val="055D8B"/>
                        </w:rPr>
                        <w:t>(i.e.,</w:t>
                      </w:r>
                      <w:r w:rsidRPr="00715349">
                        <w:rPr>
                          <w:rFonts w:ascii="Calibri" w:hAnsi="Calibri"/>
                          <w:color w:val="055D8B"/>
                          <w:spacing w:val="-3"/>
                        </w:rPr>
                        <w:t xml:space="preserve"> </w:t>
                      </w:r>
                      <w:r w:rsidRPr="00715349">
                        <w:rPr>
                          <w:rFonts w:ascii="Calibri" w:hAnsi="Calibri"/>
                          <w:color w:val="055D8B"/>
                        </w:rPr>
                        <w:t>618</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616</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collection</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vs.</w:t>
                      </w:r>
                      <w:r w:rsidRPr="00715349">
                        <w:rPr>
                          <w:rFonts w:ascii="Calibri" w:hAnsi="Calibri"/>
                          <w:color w:val="055D8B"/>
                          <w:spacing w:val="-3"/>
                        </w:rPr>
                        <w:t xml:space="preserve"> </w:t>
                      </w:r>
                      <w:r w:rsidRPr="00715349">
                        <w:rPr>
                          <w:rFonts w:ascii="Calibri" w:hAnsi="Calibri"/>
                          <w:color w:val="055D8B"/>
                        </w:rPr>
                        <w:t>nice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program improvement data use</w:t>
                      </w:r>
                      <w:r w:rsidRPr="00715349">
                        <w:rPr>
                          <w:rFonts w:ascii="Calibri" w:hAnsi="Calibri"/>
                          <w:color w:val="055D8B"/>
                          <w:spacing w:val="-1"/>
                        </w:rPr>
                        <w:t xml:space="preserve"> </w:t>
                      </w:r>
                      <w:r w:rsidRPr="00715349">
                        <w:rPr>
                          <w:rFonts w:ascii="Calibri" w:hAnsi="Calibri"/>
                          <w:color w:val="055D8B"/>
                        </w:rPr>
                        <w:t>efforts)?</w:t>
                      </w:r>
                    </w:p>
                    <w:p w:rsidR="00055E7C" w:rsidRPr="00715349" w:rsidRDefault="00055E7C">
                      <w:pPr>
                        <w:pStyle w:val="BodyText"/>
                        <w:numPr>
                          <w:ilvl w:val="1"/>
                          <w:numId w:val="85"/>
                        </w:numPr>
                        <w:tabs>
                          <w:tab w:val="left" w:pos="540"/>
                        </w:tabs>
                        <w:spacing w:line="206" w:lineRule="auto"/>
                        <w:ind w:right="305"/>
                        <w:rPr>
                          <w:rFonts w:ascii="Calibri" w:hAnsi="Calibri"/>
                        </w:rPr>
                      </w:pPr>
                      <w:r w:rsidRPr="00715349">
                        <w:rPr>
                          <w:rFonts w:ascii="Calibri" w:hAnsi="Calibri"/>
                          <w:color w:val="055D8B"/>
                        </w:rPr>
                        <w:t>Who (role) is the SEA fiscal liaison to the Part B staff regarding budget and scope for data</w:t>
                      </w:r>
                      <w:r w:rsidRPr="00715349">
                        <w:rPr>
                          <w:rFonts w:ascii="Calibri" w:hAnsi="Calibri"/>
                          <w:color w:val="055D8B"/>
                          <w:spacing w:val="-23"/>
                        </w:rPr>
                        <w:t xml:space="preserve"> </w:t>
                      </w:r>
                      <w:r w:rsidRPr="00715349">
                        <w:rPr>
                          <w:rFonts w:ascii="Calibri" w:hAnsi="Calibri"/>
                          <w:color w:val="055D8B"/>
                        </w:rPr>
                        <w:t>systems and</w:t>
                      </w:r>
                      <w:r w:rsidRPr="00715349">
                        <w:rPr>
                          <w:rFonts w:ascii="Calibri" w:hAnsi="Calibri"/>
                          <w:color w:val="055D8B"/>
                          <w:spacing w:val="-1"/>
                        </w:rPr>
                        <w:t xml:space="preserve"> </w:t>
                      </w:r>
                      <w:r w:rsidRPr="00715349">
                        <w:rPr>
                          <w:rFonts w:ascii="Calibri" w:hAnsi="Calibri"/>
                          <w:color w:val="055D8B"/>
                        </w:rPr>
                        <w:t>enhancements?</w:t>
                      </w:r>
                    </w:p>
                    <w:p w:rsidR="00055E7C" w:rsidRPr="00715349" w:rsidRDefault="00055E7C">
                      <w:pPr>
                        <w:pStyle w:val="BodyText"/>
                        <w:numPr>
                          <w:ilvl w:val="1"/>
                          <w:numId w:val="85"/>
                        </w:numPr>
                        <w:tabs>
                          <w:tab w:val="left" w:pos="540"/>
                        </w:tabs>
                        <w:spacing w:line="206" w:lineRule="auto"/>
                        <w:ind w:right="821"/>
                        <w:rPr>
                          <w:rFonts w:ascii="Calibri" w:hAnsi="Calibri"/>
                        </w:rPr>
                      </w:pPr>
                      <w:r w:rsidRPr="00715349">
                        <w:rPr>
                          <w:rFonts w:ascii="Calibri" w:hAnsi="Calibri"/>
                          <w:color w:val="055D8B"/>
                        </w:rPr>
                        <w:t>Who (role) from IT is a direct liaison to the Part B staff to translate programmatic needs</w:t>
                      </w:r>
                      <w:r w:rsidRPr="00715349">
                        <w:rPr>
                          <w:rFonts w:ascii="Calibri" w:hAnsi="Calibri"/>
                          <w:color w:val="055D8B"/>
                          <w:spacing w:val="-25"/>
                        </w:rPr>
                        <w:t xml:space="preserve"> </w:t>
                      </w:r>
                      <w:r w:rsidRPr="00715349">
                        <w:rPr>
                          <w:rFonts w:ascii="Calibri" w:hAnsi="Calibri"/>
                          <w:color w:val="055D8B"/>
                        </w:rPr>
                        <w:t>into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5"/>
                        </w:numPr>
                        <w:tabs>
                          <w:tab w:val="left" w:pos="540"/>
                        </w:tabs>
                        <w:spacing w:line="226" w:lineRule="exact"/>
                        <w:rPr>
                          <w:rFonts w:ascii="Calibri" w:hAnsi="Calibri"/>
                        </w:rPr>
                      </w:pPr>
                      <w:r w:rsidRPr="00715349">
                        <w:rPr>
                          <w:rFonts w:ascii="Calibri" w:hAnsi="Calibri"/>
                          <w:color w:val="055D8B"/>
                        </w:rPr>
                        <w:t>What process is used to resolve conflicting</w:t>
                      </w:r>
                      <w:r w:rsidRPr="00715349">
                        <w:rPr>
                          <w:rFonts w:ascii="Calibri" w:hAnsi="Calibri"/>
                          <w:color w:val="055D8B"/>
                          <w:spacing w:val="-1"/>
                        </w:rPr>
                        <w:t xml:space="preserve"> </w:t>
                      </w:r>
                      <w:r w:rsidRPr="00715349">
                        <w:rPr>
                          <w:rFonts w:ascii="Calibri" w:hAnsi="Calibri"/>
                          <w:color w:val="055D8B"/>
                        </w:rPr>
                        <w:t>priorities?</w:t>
                      </w:r>
                    </w:p>
                    <w:p w:rsidR="00055E7C" w:rsidRPr="00715349" w:rsidRDefault="00055E7C">
                      <w:pPr>
                        <w:pStyle w:val="BodyText"/>
                        <w:spacing w:line="240" w:lineRule="exact"/>
                        <w:ind w:left="570" w:firstLine="0"/>
                        <w:rPr>
                          <w:rFonts w:ascii="Calibri" w:hAnsi="Calibri"/>
                        </w:rPr>
                      </w:pPr>
                      <w:r w:rsidRPr="00715349">
                        <w:rPr>
                          <w:rFonts w:ascii="Calibri" w:hAnsi="Calibri"/>
                          <w:color w:val="055D8B"/>
                          <w:spacing w:val="-4"/>
                          <w:position w:val="2"/>
                          <w:sz w:val="12"/>
                        </w:rPr>
                        <w:t>–</w:t>
                      </w:r>
                      <w:r w:rsidRPr="00715349">
                        <w:rPr>
                          <w:rFonts w:ascii="Calibri" w:hAnsi="Calibri"/>
                          <w:color w:val="055D8B"/>
                          <w:spacing w:val="-4"/>
                        </w:rPr>
                        <w:t xml:space="preserve">Example: Perkins says </w:t>
                      </w:r>
                      <w:r w:rsidRPr="00715349">
                        <w:rPr>
                          <w:rFonts w:ascii="Calibri" w:hAnsi="Calibri"/>
                          <w:color w:val="055D8B"/>
                        </w:rPr>
                        <w:t xml:space="preserve">x is </w:t>
                      </w:r>
                      <w:r w:rsidRPr="00715349">
                        <w:rPr>
                          <w:rFonts w:ascii="Calibri" w:hAnsi="Calibri"/>
                          <w:color w:val="055D8B"/>
                          <w:spacing w:val="-5"/>
                        </w:rPr>
                        <w:t xml:space="preserve">required, </w:t>
                      </w:r>
                      <w:r w:rsidRPr="00715349">
                        <w:rPr>
                          <w:rFonts w:ascii="Calibri" w:hAnsi="Calibri"/>
                          <w:color w:val="055D8B"/>
                          <w:spacing w:val="-3"/>
                        </w:rPr>
                        <w:t xml:space="preserve">IDEA </w:t>
                      </w:r>
                      <w:r w:rsidRPr="00715349">
                        <w:rPr>
                          <w:rFonts w:ascii="Calibri" w:hAnsi="Calibri"/>
                          <w:color w:val="055D8B"/>
                          <w:spacing w:val="-4"/>
                        </w:rPr>
                        <w:t xml:space="preserve">says </w:t>
                      </w:r>
                      <w:r w:rsidRPr="00715349">
                        <w:rPr>
                          <w:rFonts w:ascii="Calibri" w:hAnsi="Calibri"/>
                          <w:color w:val="055D8B"/>
                        </w:rPr>
                        <w:t xml:space="preserve">Y is </w:t>
                      </w:r>
                      <w:r w:rsidRPr="00715349">
                        <w:rPr>
                          <w:rFonts w:ascii="Calibri" w:hAnsi="Calibri"/>
                          <w:color w:val="055D8B"/>
                          <w:spacing w:val="-5"/>
                        </w:rPr>
                        <w:t xml:space="preserve">required, </w:t>
                      </w:r>
                      <w:r w:rsidRPr="00715349">
                        <w:rPr>
                          <w:rFonts w:ascii="Calibri" w:hAnsi="Calibri"/>
                          <w:color w:val="055D8B"/>
                        </w:rPr>
                        <w:t xml:space="preserve">IT </w:t>
                      </w:r>
                      <w:r w:rsidRPr="00715349">
                        <w:rPr>
                          <w:rFonts w:ascii="Calibri" w:hAnsi="Calibri"/>
                          <w:color w:val="055D8B"/>
                          <w:spacing w:val="-3"/>
                        </w:rPr>
                        <w:t xml:space="preserve">only has </w:t>
                      </w:r>
                      <w:r w:rsidRPr="00715349">
                        <w:rPr>
                          <w:rFonts w:ascii="Calibri" w:hAnsi="Calibri"/>
                          <w:color w:val="055D8B"/>
                          <w:spacing w:val="-4"/>
                        </w:rPr>
                        <w:t>budget for one, what happens?</w:t>
                      </w:r>
                    </w:p>
                    <w:p w:rsidR="00055E7C" w:rsidRPr="00715349" w:rsidRDefault="00055E7C" w:rsidP="00D35715">
                      <w:pPr>
                        <w:pStyle w:val="BodyText"/>
                        <w:numPr>
                          <w:ilvl w:val="0"/>
                          <w:numId w:val="87"/>
                        </w:numPr>
                        <w:tabs>
                          <w:tab w:val="left" w:pos="370"/>
                        </w:tabs>
                        <w:spacing w:line="240" w:lineRule="exact"/>
                        <w:rPr>
                          <w:rFonts w:ascii="Calibri" w:hAnsi="Calibri"/>
                        </w:rPr>
                      </w:pPr>
                      <w:r w:rsidRPr="00715349">
                        <w:rPr>
                          <w:rFonts w:ascii="Calibri" w:hAnsi="Calibri"/>
                          <w:color w:val="4C4D4F"/>
                        </w:rPr>
                        <w:t>Part B state staff have a clear process for the approval of the final business</w:t>
                      </w:r>
                      <w:r w:rsidRPr="00715349">
                        <w:rPr>
                          <w:rFonts w:ascii="Calibri" w:hAnsi="Calibri"/>
                          <w:color w:val="4C4D4F"/>
                          <w:spacing w:val="-12"/>
                        </w:rPr>
                        <w:t xml:space="preserve"> </w:t>
                      </w:r>
                      <w:r w:rsidRPr="00715349">
                        <w:rPr>
                          <w:rFonts w:ascii="Calibri" w:hAnsi="Calibri"/>
                          <w:color w:val="4C4D4F"/>
                        </w:rPr>
                        <w:t>requirements.</w:t>
                      </w:r>
                    </w:p>
                    <w:p w:rsidR="00055E7C" w:rsidRPr="00715349" w:rsidRDefault="00055E7C">
                      <w:pPr>
                        <w:pStyle w:val="BodyText"/>
                        <w:numPr>
                          <w:ilvl w:val="1"/>
                          <w:numId w:val="85"/>
                        </w:numPr>
                        <w:tabs>
                          <w:tab w:val="left" w:pos="540"/>
                        </w:tabs>
                        <w:spacing w:line="240" w:lineRule="exact"/>
                        <w:rPr>
                          <w:rFonts w:ascii="Calibri" w:hAnsi="Calibri"/>
                        </w:rPr>
                      </w:pPr>
                      <w:r w:rsidRPr="00715349">
                        <w:rPr>
                          <w:rFonts w:ascii="Calibri" w:hAnsi="Calibri"/>
                          <w:color w:val="055D8B"/>
                        </w:rPr>
                        <w:t>What is the process for approving business</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85"/>
                        </w:numPr>
                        <w:tabs>
                          <w:tab w:val="left" w:pos="540"/>
                        </w:tabs>
                        <w:spacing w:before="5" w:line="206" w:lineRule="auto"/>
                        <w:ind w:right="654"/>
                        <w:rPr>
                          <w:rFonts w:ascii="Calibri" w:hAnsi="Calibri"/>
                        </w:rPr>
                      </w:pPr>
                      <w:r w:rsidRPr="00715349">
                        <w:rPr>
                          <w:rFonts w:ascii="Calibri" w:hAnsi="Calibri"/>
                          <w:color w:val="055D8B"/>
                        </w:rPr>
                        <w:t>Among both SEA IT staff and SEA Part B staff, who (role) has the authority to approve or</w:t>
                      </w:r>
                      <w:r w:rsidRPr="00715349">
                        <w:rPr>
                          <w:rFonts w:ascii="Calibri" w:hAnsi="Calibri"/>
                          <w:color w:val="055D8B"/>
                          <w:spacing w:val="-24"/>
                        </w:rPr>
                        <w:t xml:space="preserve"> </w:t>
                      </w:r>
                      <w:r w:rsidRPr="00715349">
                        <w:rPr>
                          <w:rFonts w:ascii="Calibri" w:hAnsi="Calibri"/>
                          <w:color w:val="055D8B"/>
                        </w:rPr>
                        <w:t>deny business</w:t>
                      </w:r>
                      <w:r w:rsidRPr="00715349">
                        <w:rPr>
                          <w:rFonts w:ascii="Calibri" w:hAnsi="Calibri"/>
                          <w:color w:val="055D8B"/>
                          <w:spacing w:val="-1"/>
                        </w:rPr>
                        <w:t xml:space="preserve"> </w:t>
                      </w:r>
                      <w:r w:rsidRPr="00715349">
                        <w:rPr>
                          <w:rFonts w:ascii="Calibri" w:hAnsi="Calibri"/>
                          <w:color w:val="055D8B"/>
                        </w:rPr>
                        <w:t>requirements?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6224" behindDoc="1" locked="0" layoutInCell="1" allowOverlap="1">
                <wp:simplePos x="0" y="0"/>
                <wp:positionH relativeFrom="page">
                  <wp:posOffset>688975</wp:posOffset>
                </wp:positionH>
                <wp:positionV relativeFrom="page">
                  <wp:posOffset>4873625</wp:posOffset>
                </wp:positionV>
                <wp:extent cx="774700" cy="561975"/>
                <wp:effectExtent l="3175" t="0" r="3175" b="3175"/>
                <wp:wrapNone/>
                <wp:docPr id="81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400" type="#_x0000_t202" style="position:absolute;margin-left:54.25pt;margin-top:383.75pt;width:61pt;height:44.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7248" behindDoc="1" locked="0" layoutInCell="1" allowOverlap="1">
                <wp:simplePos x="0" y="0"/>
                <wp:positionH relativeFrom="page">
                  <wp:posOffset>1463675</wp:posOffset>
                </wp:positionH>
                <wp:positionV relativeFrom="page">
                  <wp:posOffset>4873625</wp:posOffset>
                </wp:positionV>
                <wp:extent cx="5634355" cy="561975"/>
                <wp:effectExtent l="0" t="0" r="0" b="3175"/>
                <wp:wrapNone/>
                <wp:docPr id="81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309"/>
                              <w:jc w:val="both"/>
                              <w:rPr>
                                <w:rFonts w:ascii="Calibri" w:hAnsi="Calibri"/>
                              </w:rPr>
                            </w:pPr>
                            <w:r w:rsidRPr="00715349">
                              <w:rPr>
                                <w:rFonts w:ascii="Calibri" w:hAnsi="Calibri"/>
                                <w:b/>
                                <w:color w:val="FFFFFF"/>
                              </w:rPr>
                              <w:t xml:space="preserve">Quality Indicator SD3: </w:t>
                            </w:r>
                            <w:r w:rsidRPr="00715349">
                              <w:rPr>
                                <w:rFonts w:ascii="Calibri" w:hAnsi="Calibri"/>
                                <w:color w:val="FFFFFF"/>
                              </w:rPr>
                              <w:t>The Part B requirements analysis defines the full set of requirements for the Part B data systems/enhancements (i.e., statements regarding what the data</w:t>
                            </w:r>
                            <w:r w:rsidRPr="00715349">
                              <w:rPr>
                                <w:rFonts w:ascii="Calibri" w:hAnsi="Calibri"/>
                                <w:color w:val="FFFFFF"/>
                                <w:spacing w:val="-31"/>
                              </w:rPr>
                              <w:t xml:space="preserve"> </w:t>
                            </w:r>
                            <w:r w:rsidRPr="00715349">
                              <w:rPr>
                                <w:rFonts w:ascii="Calibri" w:hAnsi="Calibri"/>
                                <w:color w:val="FFFFFF"/>
                              </w:rPr>
                              <w:t>systems/ enhancements must be able to</w:t>
                            </w:r>
                            <w:r w:rsidRPr="00715349">
                              <w:rPr>
                                <w:rFonts w:ascii="Calibri" w:hAnsi="Calibri"/>
                                <w:color w:val="FFFFFF"/>
                                <w:spacing w:val="-1"/>
                              </w:rPr>
                              <w:t xml:space="preserve"> </w:t>
                            </w:r>
                            <w:r w:rsidRPr="00715349">
                              <w:rPr>
                                <w:rFonts w:ascii="Calibri" w:hAnsi="Calibri"/>
                                <w:color w:val="FFFFFF"/>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401" type="#_x0000_t202" style="position:absolute;margin-left:115.25pt;margin-top:383.75pt;width:443.65pt;height:44.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SetAIAALY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" filled="f" stroked="f">
                <v:textbox inset="0,0,0,0">
                  <w:txbxContent>
                    <w:p w:rsidR="00055E7C" w:rsidRPr="00715349" w:rsidRDefault="00055E7C">
                      <w:pPr>
                        <w:spacing w:before="45" w:line="201" w:lineRule="auto"/>
                        <w:ind w:left="120" w:right="309"/>
                        <w:jc w:val="both"/>
                        <w:rPr>
                          <w:rFonts w:ascii="Calibri" w:hAnsi="Calibri"/>
                        </w:rPr>
                      </w:pPr>
                      <w:r w:rsidRPr="00715349">
                        <w:rPr>
                          <w:rFonts w:ascii="Calibri" w:hAnsi="Calibri"/>
                          <w:b/>
                          <w:color w:val="FFFFFF"/>
                        </w:rPr>
                        <w:t xml:space="preserve">Quality Indicator SD3: </w:t>
                      </w:r>
                      <w:r w:rsidRPr="00715349">
                        <w:rPr>
                          <w:rFonts w:ascii="Calibri" w:hAnsi="Calibri"/>
                          <w:color w:val="FFFFFF"/>
                        </w:rPr>
                        <w:t>The Part B requirements analysis defines the full set of requirements for the Part B data systems/enhancements (i.e., statements regarding what the data</w:t>
                      </w:r>
                      <w:r w:rsidRPr="00715349">
                        <w:rPr>
                          <w:rFonts w:ascii="Calibri" w:hAnsi="Calibri"/>
                          <w:color w:val="FFFFFF"/>
                          <w:spacing w:val="-31"/>
                        </w:rPr>
                        <w:t xml:space="preserve"> </w:t>
                      </w:r>
                      <w:r w:rsidRPr="00715349">
                        <w:rPr>
                          <w:rFonts w:ascii="Calibri" w:hAnsi="Calibri"/>
                          <w:color w:val="FFFFFF"/>
                        </w:rPr>
                        <w:t>systems/ enhancements must be able to</w:t>
                      </w:r>
                      <w:r w:rsidRPr="00715349">
                        <w:rPr>
                          <w:rFonts w:ascii="Calibri" w:hAnsi="Calibri"/>
                          <w:color w:val="FFFFFF"/>
                          <w:spacing w:val="-1"/>
                        </w:rPr>
                        <w:t xml:space="preserve"> </w:t>
                      </w:r>
                      <w:r w:rsidRPr="00715349">
                        <w:rPr>
                          <w:rFonts w:ascii="Calibri" w:hAnsi="Calibri"/>
                          <w:color w:val="FFFFFF"/>
                        </w:rPr>
                        <w:t>do).</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8272" behindDoc="1" locked="0" layoutInCell="1" allowOverlap="1">
                <wp:simplePos x="0" y="0"/>
                <wp:positionH relativeFrom="page">
                  <wp:posOffset>688975</wp:posOffset>
                </wp:positionH>
                <wp:positionV relativeFrom="page">
                  <wp:posOffset>5435600</wp:posOffset>
                </wp:positionV>
                <wp:extent cx="774700" cy="3562350"/>
                <wp:effectExtent l="3175" t="0" r="3175" b="3175"/>
                <wp:wrapNone/>
                <wp:docPr id="81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402" type="#_x0000_t202" style="position:absolute;margin-left:54.25pt;margin-top:428pt;width:61pt;height:28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DmtQ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9296" behindDoc="1" locked="0" layoutInCell="1" allowOverlap="1">
                <wp:simplePos x="0" y="0"/>
                <wp:positionH relativeFrom="page">
                  <wp:posOffset>1463675</wp:posOffset>
                </wp:positionH>
                <wp:positionV relativeFrom="page">
                  <wp:posOffset>5435600</wp:posOffset>
                </wp:positionV>
                <wp:extent cx="5634355" cy="3562350"/>
                <wp:effectExtent l="0" t="0" r="0" b="3175"/>
                <wp:wrapNone/>
                <wp:docPr id="81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83"/>
                              </w:numPr>
                              <w:tabs>
                                <w:tab w:val="left" w:pos="370"/>
                              </w:tabs>
                              <w:spacing w:before="42" w:line="206" w:lineRule="auto"/>
                              <w:ind w:right="116"/>
                              <w:rPr>
                                <w:rFonts w:ascii="Calibri" w:hAnsi="Calibri"/>
                              </w:rPr>
                            </w:pPr>
                            <w:r w:rsidRPr="00715349">
                              <w:rPr>
                                <w:rFonts w:ascii="Calibri" w:hAnsi="Calibri"/>
                                <w:color w:val="4C4D4F"/>
                                <w:spacing w:val="-5"/>
                              </w:rPr>
                              <w:t xml:space="preserve">Features </w:t>
                            </w:r>
                            <w:r w:rsidRPr="00715349">
                              <w:rPr>
                                <w:rFonts w:ascii="Calibri" w:hAnsi="Calibri"/>
                                <w:color w:val="4C4D4F"/>
                                <w:spacing w:val="-3"/>
                              </w:rPr>
                              <w:t xml:space="preserve">and </w:t>
                            </w:r>
                            <w:r w:rsidRPr="00715349">
                              <w:rPr>
                                <w:rFonts w:ascii="Calibri" w:hAnsi="Calibri"/>
                                <w:color w:val="4C4D4F"/>
                                <w:spacing w:val="-4"/>
                              </w:rPr>
                              <w:t xml:space="preserve">functions </w:t>
                            </w:r>
                            <w:r w:rsidRPr="00715349">
                              <w:rPr>
                                <w:rFonts w:ascii="Calibri" w:hAnsi="Calibri"/>
                                <w:color w:val="4C4D4F"/>
                              </w:rPr>
                              <w:t xml:space="preserve">of </w:t>
                            </w:r>
                            <w:r w:rsidRPr="00715349">
                              <w:rPr>
                                <w:rFonts w:ascii="Calibri" w:hAnsi="Calibri"/>
                                <w:color w:val="4C4D4F"/>
                                <w:spacing w:val="-3"/>
                              </w:rPr>
                              <w:t xml:space="preserve">the </w:t>
                            </w:r>
                            <w:r w:rsidRPr="00715349">
                              <w:rPr>
                                <w:rFonts w:ascii="Calibri" w:hAnsi="Calibri"/>
                                <w:color w:val="4C4D4F"/>
                                <w:spacing w:val="-4"/>
                              </w:rPr>
                              <w:t xml:space="preserve">Part </w:t>
                            </w:r>
                            <w:r w:rsidRPr="00715349">
                              <w:rPr>
                                <w:rFonts w:ascii="Calibri" w:hAnsi="Calibri"/>
                                <w:color w:val="4C4D4F"/>
                              </w:rPr>
                              <w:t xml:space="preserve">B </w:t>
                            </w:r>
                            <w:r w:rsidRPr="00715349">
                              <w:rPr>
                                <w:rFonts w:ascii="Calibri" w:hAnsi="Calibri"/>
                                <w:color w:val="4C4D4F"/>
                                <w:spacing w:val="-4"/>
                              </w:rPr>
                              <w:t xml:space="preserve">data </w:t>
                            </w:r>
                            <w:r w:rsidRPr="00715349">
                              <w:rPr>
                                <w:rFonts w:ascii="Calibri" w:hAnsi="Calibri"/>
                                <w:color w:val="4C4D4F"/>
                                <w:spacing w:val="-5"/>
                              </w:rPr>
                              <w:t xml:space="preserve">systems/enhancements, </w:t>
                            </w:r>
                            <w:r w:rsidRPr="00715349">
                              <w:rPr>
                                <w:rFonts w:ascii="Calibri" w:hAnsi="Calibri"/>
                                <w:color w:val="4C4D4F"/>
                                <w:spacing w:val="-4"/>
                              </w:rPr>
                              <w:t>including those for reporting,</w:t>
                            </w:r>
                            <w:r w:rsidRPr="00715349">
                              <w:rPr>
                                <w:rFonts w:ascii="Calibri" w:hAnsi="Calibri"/>
                                <w:color w:val="4C4D4F"/>
                                <w:spacing w:val="-24"/>
                              </w:rPr>
                              <w:t xml:space="preserve"> </w:t>
                            </w:r>
                            <w:r w:rsidRPr="00715349">
                              <w:rPr>
                                <w:rFonts w:ascii="Calibri" w:hAnsi="Calibri"/>
                                <w:color w:val="4C4D4F"/>
                                <w:spacing w:val="-4"/>
                              </w:rPr>
                              <w:t xml:space="preserve">interfaces, </w:t>
                            </w:r>
                            <w:r w:rsidRPr="00715349">
                              <w:rPr>
                                <w:rFonts w:ascii="Calibri" w:hAnsi="Calibri"/>
                                <w:color w:val="4C4D4F"/>
                              </w:rPr>
                              <w:t>and user types/access, are fully described and expressed in the language of the Part B</w:t>
                            </w:r>
                            <w:r w:rsidRPr="00715349">
                              <w:rPr>
                                <w:rFonts w:ascii="Calibri" w:hAnsi="Calibri"/>
                                <w:color w:val="4C4D4F"/>
                                <w:spacing w:val="-11"/>
                              </w:rPr>
                              <w:t xml:space="preserve"> </w:t>
                            </w:r>
                            <w:r w:rsidRPr="00715349">
                              <w:rPr>
                                <w:rFonts w:ascii="Calibri" w:hAnsi="Calibri"/>
                                <w:color w:val="4C4D4F"/>
                              </w:rPr>
                              <w:t>program.</w:t>
                            </w:r>
                          </w:p>
                          <w:p w:rsidR="00055E7C" w:rsidRPr="00715349" w:rsidRDefault="00055E7C">
                            <w:pPr>
                              <w:pStyle w:val="BodyText"/>
                              <w:numPr>
                                <w:ilvl w:val="1"/>
                                <w:numId w:val="83"/>
                              </w:numPr>
                              <w:tabs>
                                <w:tab w:val="left" w:pos="540"/>
                              </w:tabs>
                              <w:spacing w:line="226" w:lineRule="exact"/>
                              <w:rPr>
                                <w:rFonts w:ascii="Calibri" w:hAnsi="Calibri"/>
                              </w:rPr>
                            </w:pPr>
                            <w:r w:rsidRPr="00715349">
                              <w:rPr>
                                <w:rFonts w:ascii="Calibri" w:hAnsi="Calibri"/>
                                <w:color w:val="055D8B"/>
                              </w:rPr>
                              <w:t>Where is the list of enhancements maintained? How do SEA staff access</w:t>
                            </w:r>
                            <w:r w:rsidRPr="00715349">
                              <w:rPr>
                                <w:rFonts w:ascii="Calibri" w:hAnsi="Calibri"/>
                                <w:color w:val="055D8B"/>
                                <w:spacing w:val="-3"/>
                              </w:rPr>
                              <w:t xml:space="preserve"> </w:t>
                            </w:r>
                            <w:r w:rsidRPr="00715349">
                              <w:rPr>
                                <w:rFonts w:ascii="Calibri" w:hAnsi="Calibri"/>
                                <w:color w:val="055D8B"/>
                              </w:rPr>
                              <w:t>it?</w:t>
                            </w:r>
                          </w:p>
                          <w:p w:rsidR="00055E7C" w:rsidRPr="00715349" w:rsidRDefault="00055E7C">
                            <w:pPr>
                              <w:pStyle w:val="BodyText"/>
                              <w:numPr>
                                <w:ilvl w:val="1"/>
                                <w:numId w:val="83"/>
                              </w:numPr>
                              <w:tabs>
                                <w:tab w:val="left" w:pos="540"/>
                              </w:tabs>
                              <w:spacing w:before="12" w:line="206" w:lineRule="auto"/>
                              <w:ind w:right="280"/>
                              <w:rPr>
                                <w:rFonts w:ascii="Calibri" w:hAnsi="Calibri"/>
                              </w:rPr>
                            </w:pPr>
                            <w:r w:rsidRPr="00715349">
                              <w:rPr>
                                <w:rFonts w:ascii="Calibri" w:hAnsi="Calibri"/>
                                <w:color w:val="055D8B"/>
                              </w:rPr>
                              <w:t>Which staff (both SEA IT and SEA Part B) are responsible for maintaining mutual understanding</w:t>
                            </w:r>
                            <w:r w:rsidRPr="00715349">
                              <w:rPr>
                                <w:rFonts w:ascii="Calibri" w:hAnsi="Calibri"/>
                                <w:color w:val="055D8B"/>
                                <w:spacing w:val="-13"/>
                              </w:rPr>
                              <w:t xml:space="preserve"> </w:t>
                            </w:r>
                            <w:r w:rsidRPr="00715349">
                              <w:rPr>
                                <w:rFonts w:ascii="Calibri" w:hAnsi="Calibri"/>
                                <w:color w:val="055D8B"/>
                              </w:rPr>
                              <w:t>of how requirements are expressed in the language of Part B</w:t>
                            </w:r>
                            <w:r w:rsidRPr="00715349">
                              <w:rPr>
                                <w:rFonts w:ascii="Calibri" w:hAnsi="Calibri"/>
                                <w:color w:val="055D8B"/>
                                <w:spacing w:val="-4"/>
                              </w:rPr>
                              <w:t xml:space="preserve"> </w:t>
                            </w:r>
                            <w:r w:rsidRPr="00715349">
                              <w:rPr>
                                <w:rFonts w:ascii="Calibri" w:hAnsi="Calibri"/>
                                <w:color w:val="055D8B"/>
                              </w:rPr>
                              <w:t>program?</w:t>
                            </w:r>
                          </w:p>
                          <w:p w:rsidR="00055E7C" w:rsidRPr="00715349" w:rsidRDefault="00055E7C">
                            <w:pPr>
                              <w:pStyle w:val="BodyText"/>
                              <w:numPr>
                                <w:ilvl w:val="1"/>
                                <w:numId w:val="83"/>
                              </w:numPr>
                              <w:tabs>
                                <w:tab w:val="left" w:pos="540"/>
                              </w:tabs>
                              <w:spacing w:line="206" w:lineRule="auto"/>
                              <w:ind w:right="93"/>
                              <w:rPr>
                                <w:rFonts w:ascii="Calibri" w:hAnsi="Calibri"/>
                              </w:rPr>
                            </w:pPr>
                            <w:r w:rsidRPr="00715349">
                              <w:rPr>
                                <w:rFonts w:ascii="Calibri" w:hAnsi="Calibri"/>
                                <w:color w:val="055D8B"/>
                              </w:rPr>
                              <w:t>How is the enhancement process managed? Who (role) is responsible for managing the enhancement</w:t>
                            </w:r>
                            <w:r w:rsidRPr="00715349">
                              <w:rPr>
                                <w:rFonts w:ascii="Calibri" w:hAnsi="Calibri"/>
                                <w:color w:val="055D8B"/>
                                <w:spacing w:val="-4"/>
                              </w:rPr>
                              <w:t xml:space="preserve"> </w:t>
                            </w:r>
                            <w:r w:rsidRPr="00715349">
                              <w:rPr>
                                <w:rFonts w:ascii="Calibri" w:hAnsi="Calibri"/>
                                <w:color w:val="055D8B"/>
                              </w:rPr>
                              <w:t>process</w:t>
                            </w:r>
                            <w:r w:rsidRPr="00715349">
                              <w:rPr>
                                <w:rFonts w:ascii="Calibri" w:hAnsi="Calibri"/>
                                <w:color w:val="055D8B"/>
                                <w:spacing w:val="-4"/>
                              </w:rPr>
                              <w:t xml:space="preserve"> </w:t>
                            </w:r>
                            <w:r w:rsidRPr="00715349">
                              <w:rPr>
                                <w:rFonts w:ascii="Calibri" w:hAnsi="Calibri"/>
                                <w:color w:val="055D8B"/>
                              </w:rPr>
                              <w:t>(i.e.,</w:t>
                            </w:r>
                            <w:r w:rsidRPr="00715349">
                              <w:rPr>
                                <w:rFonts w:ascii="Calibri" w:hAnsi="Calibri"/>
                                <w:color w:val="055D8B"/>
                                <w:spacing w:val="-4"/>
                              </w:rPr>
                              <w:t xml:space="preserve"> </w:t>
                            </w:r>
                            <w:r w:rsidRPr="00715349">
                              <w:rPr>
                                <w:rFonts w:ascii="Calibri" w:hAnsi="Calibri"/>
                                <w:color w:val="055D8B"/>
                              </w:rPr>
                              <w:t>change</w:t>
                            </w:r>
                            <w:r w:rsidRPr="00715349">
                              <w:rPr>
                                <w:rFonts w:ascii="Calibri" w:hAnsi="Calibri"/>
                                <w:color w:val="055D8B"/>
                                <w:spacing w:val="-4"/>
                              </w:rPr>
                              <w:t xml:space="preserve"> </w:t>
                            </w:r>
                            <w:r w:rsidRPr="00715349">
                              <w:rPr>
                                <w:rFonts w:ascii="Calibri" w:hAnsi="Calibri"/>
                                <w:color w:val="055D8B"/>
                              </w:rPr>
                              <w:t>control</w:t>
                            </w:r>
                            <w:r w:rsidRPr="00715349">
                              <w:rPr>
                                <w:rFonts w:ascii="Calibri" w:hAnsi="Calibri"/>
                                <w:color w:val="055D8B"/>
                                <w:spacing w:val="-4"/>
                              </w:rPr>
                              <w:t xml:space="preserve"> </w:t>
                            </w:r>
                            <w:r w:rsidRPr="00715349">
                              <w:rPr>
                                <w:rFonts w:ascii="Calibri" w:hAnsi="Calibri"/>
                                <w:color w:val="055D8B"/>
                              </w:rPr>
                              <w:t>board,</w:t>
                            </w:r>
                            <w:r w:rsidRPr="00715349">
                              <w:rPr>
                                <w:rFonts w:ascii="Calibri" w:hAnsi="Calibri"/>
                                <w:color w:val="055D8B"/>
                                <w:spacing w:val="-4"/>
                              </w:rPr>
                              <w:t xml:space="preserve"> </w:t>
                            </w:r>
                            <w:r w:rsidRPr="00715349">
                              <w:rPr>
                                <w:rFonts w:ascii="Calibri" w:hAnsi="Calibri"/>
                                <w:color w:val="055D8B"/>
                              </w:rPr>
                              <w:t>staff</w:t>
                            </w:r>
                            <w:r w:rsidRPr="00715349">
                              <w:rPr>
                                <w:rFonts w:ascii="Calibri" w:hAnsi="Calibri"/>
                                <w:color w:val="055D8B"/>
                                <w:spacing w:val="-4"/>
                              </w:rPr>
                              <w:t xml:space="preserve"> </w:t>
                            </w:r>
                            <w:r w:rsidRPr="00715349">
                              <w:rPr>
                                <w:rFonts w:ascii="Calibri" w:hAnsi="Calibri"/>
                                <w:color w:val="055D8B"/>
                              </w:rPr>
                              <w:t>member,</w:t>
                            </w:r>
                            <w:r w:rsidRPr="00715349">
                              <w:rPr>
                                <w:rFonts w:ascii="Calibri" w:hAnsi="Calibri"/>
                                <w:color w:val="055D8B"/>
                                <w:spacing w:val="-4"/>
                              </w:rPr>
                              <w:t xml:space="preserve"> </w:t>
                            </w:r>
                            <w:r w:rsidRPr="00715349">
                              <w:rPr>
                                <w:rFonts w:ascii="Calibri" w:hAnsi="Calibri"/>
                                <w:color w:val="055D8B"/>
                              </w:rPr>
                              <w:t>entity)?</w:t>
                            </w:r>
                            <w:r w:rsidRPr="00715349">
                              <w:rPr>
                                <w:rFonts w:ascii="Calibri" w:hAnsi="Calibri"/>
                                <w:color w:val="055D8B"/>
                                <w:spacing w:val="-4"/>
                              </w:rPr>
                              <w:t xml:space="preserve"> </w:t>
                            </w: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do</w:t>
                            </w:r>
                            <w:r w:rsidRPr="00715349">
                              <w:rPr>
                                <w:rFonts w:ascii="Calibri" w:hAnsi="Calibri"/>
                                <w:color w:val="055D8B"/>
                                <w:spacing w:val="-4"/>
                              </w:rPr>
                              <w:t xml:space="preserve"> </w:t>
                            </w:r>
                            <w:r w:rsidRPr="00715349">
                              <w:rPr>
                                <w:rFonts w:ascii="Calibri" w:hAnsi="Calibri"/>
                                <w:color w:val="055D8B"/>
                              </w:rPr>
                              <w:t>they</w:t>
                            </w:r>
                            <w:r w:rsidRPr="00715349">
                              <w:rPr>
                                <w:rFonts w:ascii="Calibri" w:hAnsi="Calibri"/>
                                <w:color w:val="055D8B"/>
                                <w:spacing w:val="-4"/>
                              </w:rPr>
                              <w:t xml:space="preserve"> </w:t>
                            </w:r>
                            <w:r w:rsidRPr="00715349">
                              <w:rPr>
                                <w:rFonts w:ascii="Calibri" w:hAnsi="Calibri"/>
                                <w:color w:val="055D8B"/>
                              </w:rPr>
                              <w:t>communicate with the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0"/>
                                <w:numId w:val="83"/>
                              </w:numPr>
                              <w:tabs>
                                <w:tab w:val="left" w:pos="370"/>
                              </w:tabs>
                              <w:spacing w:line="206" w:lineRule="auto"/>
                              <w:ind w:right="138"/>
                              <w:rPr>
                                <w:rFonts w:ascii="Calibri" w:hAnsi="Calibri"/>
                              </w:rPr>
                            </w:pPr>
                            <w:r w:rsidRPr="00715349">
                              <w:rPr>
                                <w:rFonts w:ascii="Calibri" w:hAnsi="Calibri"/>
                                <w:color w:val="4C4D4F"/>
                              </w:rPr>
                              <w:t>The list of required features and functions of the Part B data systems/enhancements indicates what</w:t>
                            </w:r>
                            <w:r w:rsidRPr="00715349">
                              <w:rPr>
                                <w:rFonts w:ascii="Calibri" w:hAnsi="Calibri"/>
                                <w:color w:val="4C4D4F"/>
                                <w:spacing w:val="-25"/>
                              </w:rPr>
                              <w:t xml:space="preserve"> </w:t>
                            </w:r>
                            <w:r w:rsidRPr="00715349">
                              <w:rPr>
                                <w:rFonts w:ascii="Calibri" w:hAnsi="Calibri"/>
                                <w:color w:val="4C4D4F"/>
                              </w:rPr>
                              <w:t>is in and out of</w:t>
                            </w:r>
                            <w:r w:rsidRPr="00715349">
                              <w:rPr>
                                <w:rFonts w:ascii="Calibri" w:hAnsi="Calibri"/>
                                <w:color w:val="4C4D4F"/>
                                <w:spacing w:val="-1"/>
                              </w:rPr>
                              <w:t xml:space="preserve"> </w:t>
                            </w:r>
                            <w:r w:rsidRPr="00715349">
                              <w:rPr>
                                <w:rFonts w:ascii="Calibri" w:hAnsi="Calibri"/>
                                <w:color w:val="4C4D4F"/>
                              </w:rPr>
                              <w:t>scope.</w:t>
                            </w:r>
                          </w:p>
                          <w:p w:rsidR="00055E7C" w:rsidRPr="00715349" w:rsidRDefault="00055E7C">
                            <w:pPr>
                              <w:pStyle w:val="BodyText"/>
                              <w:numPr>
                                <w:ilvl w:val="1"/>
                                <w:numId w:val="83"/>
                              </w:numPr>
                              <w:tabs>
                                <w:tab w:val="left" w:pos="540"/>
                              </w:tabs>
                              <w:spacing w:line="226" w:lineRule="exact"/>
                              <w:rPr>
                                <w:rFonts w:ascii="Calibri" w:hAnsi="Calibri"/>
                              </w:rPr>
                            </w:pPr>
                            <w:r w:rsidRPr="00715349">
                              <w:rPr>
                                <w:rFonts w:ascii="Calibri" w:hAnsi="Calibri"/>
                                <w:color w:val="055D8B"/>
                              </w:rPr>
                              <w:t>Who (role) determines</w:t>
                            </w:r>
                            <w:r w:rsidRPr="00715349">
                              <w:rPr>
                                <w:rFonts w:ascii="Calibri" w:hAnsi="Calibri"/>
                                <w:color w:val="055D8B"/>
                                <w:spacing w:val="-1"/>
                              </w:rPr>
                              <w:t xml:space="preserve"> </w:t>
                            </w:r>
                            <w:r w:rsidRPr="00715349">
                              <w:rPr>
                                <w:rFonts w:ascii="Calibri" w:hAnsi="Calibri"/>
                                <w:color w:val="055D8B"/>
                              </w:rPr>
                              <w:t>scope?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How does this list of features and functions articulate items that are out of</w:t>
                            </w:r>
                            <w:r w:rsidRPr="00715349">
                              <w:rPr>
                                <w:rFonts w:ascii="Calibri" w:hAnsi="Calibri"/>
                                <w:color w:val="055D8B"/>
                                <w:spacing w:val="-4"/>
                              </w:rPr>
                              <w:t xml:space="preserve"> </w:t>
                            </w:r>
                            <w:r w:rsidRPr="00715349">
                              <w:rPr>
                                <w:rFonts w:ascii="Calibri" w:hAnsi="Calibri"/>
                                <w:color w:val="055D8B"/>
                              </w:rPr>
                              <w:t>scope?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What is the process for determining scope and/or alternatives that fall within</w:t>
                            </w:r>
                            <w:r w:rsidRPr="00715349">
                              <w:rPr>
                                <w:rFonts w:ascii="Calibri" w:hAnsi="Calibri"/>
                                <w:color w:val="055D8B"/>
                                <w:spacing w:val="-7"/>
                              </w:rPr>
                              <w:t xml:space="preserve"> </w:t>
                            </w:r>
                            <w:r w:rsidRPr="00715349">
                              <w:rPr>
                                <w:rFonts w:ascii="Calibri" w:hAnsi="Calibri"/>
                                <w:color w:val="055D8B"/>
                              </w:rPr>
                              <w:t>scope?</w:t>
                            </w:r>
                          </w:p>
                          <w:p w:rsidR="00055E7C" w:rsidRPr="00715349" w:rsidRDefault="00055E7C">
                            <w:pPr>
                              <w:pStyle w:val="BodyText"/>
                              <w:numPr>
                                <w:ilvl w:val="0"/>
                                <w:numId w:val="83"/>
                              </w:numPr>
                              <w:tabs>
                                <w:tab w:val="left" w:pos="370"/>
                              </w:tabs>
                              <w:spacing w:line="240" w:lineRule="exact"/>
                              <w:rPr>
                                <w:rFonts w:ascii="Calibri" w:hAnsi="Calibri"/>
                              </w:rPr>
                            </w:pPr>
                            <w:r w:rsidRPr="00715349">
                              <w:rPr>
                                <w:rFonts w:ascii="Calibri" w:hAnsi="Calibri"/>
                                <w:color w:val="4C4D4F"/>
                              </w:rPr>
                              <w:t>Business requirements are prioritized (e.g., as essential, useful, or</w:t>
                            </w:r>
                            <w:r w:rsidRPr="00715349">
                              <w:rPr>
                                <w:rFonts w:ascii="Calibri" w:hAnsi="Calibri"/>
                                <w:color w:val="4C4D4F"/>
                                <w:spacing w:val="-4"/>
                              </w:rPr>
                              <w:t xml:space="preserve"> </w:t>
                            </w:r>
                            <w:r w:rsidRPr="00715349">
                              <w:rPr>
                                <w:rFonts w:ascii="Calibri" w:hAnsi="Calibri"/>
                                <w:color w:val="4C4D4F"/>
                              </w:rPr>
                              <w:t>desirable).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Who (role) is responsible for</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What documentation (e.g., meeting minutes) is there of the prioritization</w:t>
                            </w:r>
                            <w:r w:rsidRPr="00715349">
                              <w:rPr>
                                <w:rFonts w:ascii="Calibri" w:hAnsi="Calibri"/>
                                <w:color w:val="055D8B"/>
                                <w:spacing w:val="-5"/>
                              </w:rPr>
                              <w:t xml:space="preserve"> </w:t>
                            </w:r>
                            <w:r w:rsidRPr="00715349">
                              <w:rPr>
                                <w:rFonts w:ascii="Calibri" w:hAnsi="Calibri"/>
                                <w:color w:val="055D8B"/>
                              </w:rPr>
                              <w:t>process?</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How have end users and other stakeholders been involved in the prioritization</w:t>
                            </w:r>
                            <w:r w:rsidRPr="00715349">
                              <w:rPr>
                                <w:rFonts w:ascii="Calibri" w:hAnsi="Calibri"/>
                                <w:color w:val="055D8B"/>
                                <w:spacing w:val="-7"/>
                              </w:rPr>
                              <w:t xml:space="preserve"> </w:t>
                            </w:r>
                            <w:r w:rsidRPr="00715349">
                              <w:rPr>
                                <w:rFonts w:ascii="Calibri" w:hAnsi="Calibri"/>
                                <w:color w:val="055D8B"/>
                              </w:rPr>
                              <w:t>process?</w:t>
                            </w:r>
                          </w:p>
                          <w:p w:rsidR="00055E7C" w:rsidRPr="00715349" w:rsidRDefault="00055E7C">
                            <w:pPr>
                              <w:pStyle w:val="BodyText"/>
                              <w:numPr>
                                <w:ilvl w:val="0"/>
                                <w:numId w:val="83"/>
                              </w:numPr>
                              <w:tabs>
                                <w:tab w:val="left" w:pos="370"/>
                              </w:tabs>
                              <w:spacing w:before="6" w:line="206" w:lineRule="auto"/>
                              <w:ind w:right="274"/>
                              <w:rPr>
                                <w:rFonts w:ascii="Calibri" w:hAnsi="Calibri"/>
                              </w:rPr>
                            </w:pPr>
                            <w:r w:rsidRPr="00715349">
                              <w:rPr>
                                <w:rFonts w:ascii="Calibri" w:hAnsi="Calibri"/>
                                <w:color w:val="4C4D4F"/>
                              </w:rPr>
                              <w:t>The business requirements address technical requirements that operate in the background, such</w:t>
                            </w:r>
                            <w:r w:rsidRPr="00715349">
                              <w:rPr>
                                <w:rFonts w:ascii="Calibri" w:hAnsi="Calibri"/>
                                <w:color w:val="4C4D4F"/>
                                <w:spacing w:val="-30"/>
                              </w:rPr>
                              <w:t xml:space="preserve"> </w:t>
                            </w:r>
                            <w:r w:rsidRPr="00715349">
                              <w:rPr>
                                <w:rFonts w:ascii="Calibri" w:hAnsi="Calibri"/>
                                <w:color w:val="4C4D4F"/>
                              </w:rPr>
                              <w:t>as encryption, system performance and load, data archiving, audits and controls, and data</w:t>
                            </w:r>
                            <w:r w:rsidRPr="00715349">
                              <w:rPr>
                                <w:rFonts w:ascii="Calibri" w:hAnsi="Calibri"/>
                                <w:color w:val="4C4D4F"/>
                                <w:spacing w:val="-23"/>
                              </w:rPr>
                              <w:t xml:space="preserve"> </w:t>
                            </w:r>
                            <w:r w:rsidRPr="00715349">
                              <w:rPr>
                                <w:rFonts w:ascii="Calibri" w:hAnsi="Calibri"/>
                                <w:color w:val="4C4D4F"/>
                              </w:rPr>
                              <w:t>conversion.</w:t>
                            </w:r>
                          </w:p>
                          <w:p w:rsidR="00055E7C" w:rsidRPr="00715349" w:rsidRDefault="00055E7C">
                            <w:pPr>
                              <w:pStyle w:val="BodyText"/>
                              <w:numPr>
                                <w:ilvl w:val="1"/>
                                <w:numId w:val="83"/>
                              </w:numPr>
                              <w:tabs>
                                <w:tab w:val="left" w:pos="540"/>
                              </w:tabs>
                              <w:spacing w:line="206" w:lineRule="auto"/>
                              <w:ind w:right="87"/>
                              <w:rPr>
                                <w:rFonts w:ascii="Calibri" w:hAnsi="Calibri"/>
                              </w:rPr>
                            </w:pPr>
                            <w:r w:rsidRPr="00715349">
                              <w:rPr>
                                <w:rFonts w:ascii="Calibri" w:hAnsi="Calibri"/>
                                <w:color w:val="055D8B"/>
                              </w:rPr>
                              <w:t>How</w:t>
                            </w:r>
                            <w:r w:rsidRPr="00715349">
                              <w:rPr>
                                <w:rFonts w:ascii="Calibri" w:hAnsi="Calibri"/>
                                <w:color w:val="055D8B"/>
                                <w:spacing w:val="-12"/>
                              </w:rPr>
                              <w:t xml:space="preserve"> </w:t>
                            </w:r>
                            <w:r w:rsidRPr="00715349">
                              <w:rPr>
                                <w:rFonts w:ascii="Calibri" w:hAnsi="Calibri"/>
                                <w:color w:val="055D8B"/>
                              </w:rPr>
                              <w:t>does</w:t>
                            </w:r>
                            <w:r w:rsidRPr="00715349">
                              <w:rPr>
                                <w:rFonts w:ascii="Calibri" w:hAnsi="Calibri"/>
                                <w:color w:val="055D8B"/>
                                <w:spacing w:val="-12"/>
                              </w:rPr>
                              <w:t xml:space="preserve"> </w:t>
                            </w:r>
                            <w:r w:rsidRPr="00715349">
                              <w:rPr>
                                <w:rFonts w:ascii="Calibri" w:hAnsi="Calibri"/>
                                <w:color w:val="055D8B"/>
                              </w:rPr>
                              <w:t>the</w:t>
                            </w:r>
                            <w:r w:rsidRPr="00715349">
                              <w:rPr>
                                <w:rFonts w:ascii="Calibri" w:hAnsi="Calibri"/>
                                <w:color w:val="055D8B"/>
                                <w:spacing w:val="-12"/>
                              </w:rPr>
                              <w:t xml:space="preserve"> </w:t>
                            </w:r>
                            <w:r w:rsidRPr="00715349">
                              <w:rPr>
                                <w:rFonts w:ascii="Calibri" w:hAnsi="Calibri"/>
                                <w:color w:val="055D8B"/>
                              </w:rPr>
                              <w:t>SEA</w:t>
                            </w:r>
                            <w:r w:rsidRPr="00715349">
                              <w:rPr>
                                <w:rFonts w:ascii="Calibri" w:hAnsi="Calibri"/>
                                <w:color w:val="055D8B"/>
                                <w:spacing w:val="-12"/>
                              </w:rPr>
                              <w:t xml:space="preserve"> </w:t>
                            </w:r>
                            <w:r w:rsidRPr="00715349">
                              <w:rPr>
                                <w:rFonts w:ascii="Calibri" w:hAnsi="Calibri"/>
                                <w:color w:val="055D8B"/>
                              </w:rPr>
                              <w:t>use</w:t>
                            </w:r>
                            <w:r w:rsidRPr="00715349">
                              <w:rPr>
                                <w:rFonts w:ascii="Calibri" w:hAnsi="Calibri"/>
                                <w:color w:val="055D8B"/>
                                <w:spacing w:val="-12"/>
                              </w:rPr>
                              <w:t xml:space="preserve"> </w:t>
                            </w:r>
                            <w:r w:rsidRPr="00715349">
                              <w:rPr>
                                <w:rFonts w:ascii="Calibri" w:hAnsi="Calibri"/>
                                <w:color w:val="055D8B"/>
                                <w:spacing w:val="-3"/>
                              </w:rPr>
                              <w:t>standardized</w:t>
                            </w:r>
                            <w:r w:rsidRPr="00715349">
                              <w:rPr>
                                <w:rFonts w:ascii="Calibri" w:hAnsi="Calibri"/>
                                <w:color w:val="055D8B"/>
                                <w:spacing w:val="-12"/>
                              </w:rPr>
                              <w:t xml:space="preserve"> </w:t>
                            </w:r>
                            <w:r w:rsidRPr="00715349">
                              <w:rPr>
                                <w:rFonts w:ascii="Calibri" w:hAnsi="Calibri"/>
                                <w:color w:val="055D8B"/>
                              </w:rPr>
                              <w:t>language</w:t>
                            </w:r>
                            <w:r w:rsidRPr="00715349">
                              <w:rPr>
                                <w:rFonts w:ascii="Calibri" w:hAnsi="Calibri"/>
                                <w:color w:val="055D8B"/>
                                <w:spacing w:val="-12"/>
                              </w:rPr>
                              <w:t xml:space="preserve"> </w:t>
                            </w:r>
                            <w:r w:rsidRPr="00715349">
                              <w:rPr>
                                <w:rFonts w:ascii="Calibri" w:hAnsi="Calibri"/>
                                <w:color w:val="055D8B"/>
                              </w:rPr>
                              <w:t>and</w:t>
                            </w:r>
                            <w:r w:rsidRPr="00715349">
                              <w:rPr>
                                <w:rFonts w:ascii="Calibri" w:hAnsi="Calibri"/>
                                <w:color w:val="055D8B"/>
                                <w:spacing w:val="-12"/>
                              </w:rPr>
                              <w:t xml:space="preserve"> </w:t>
                            </w:r>
                            <w:r w:rsidRPr="00715349">
                              <w:rPr>
                                <w:rFonts w:ascii="Calibri" w:hAnsi="Calibri"/>
                                <w:color w:val="055D8B"/>
                              </w:rPr>
                              <w:t>documentation</w:t>
                            </w:r>
                            <w:r w:rsidRPr="00715349">
                              <w:rPr>
                                <w:rFonts w:ascii="Calibri" w:hAnsi="Calibri"/>
                                <w:color w:val="055D8B"/>
                                <w:spacing w:val="-12"/>
                              </w:rPr>
                              <w:t xml:space="preserve"> </w:t>
                            </w:r>
                            <w:r w:rsidRPr="00715349">
                              <w:rPr>
                                <w:rFonts w:ascii="Calibri" w:hAnsi="Calibri"/>
                                <w:color w:val="055D8B"/>
                              </w:rPr>
                              <w:t>within</w:t>
                            </w:r>
                            <w:r w:rsidRPr="00715349">
                              <w:rPr>
                                <w:rFonts w:ascii="Calibri" w:hAnsi="Calibri"/>
                                <w:color w:val="055D8B"/>
                                <w:spacing w:val="-12"/>
                              </w:rPr>
                              <w:t xml:space="preserve"> </w:t>
                            </w:r>
                            <w:r w:rsidRPr="00715349">
                              <w:rPr>
                                <w:rFonts w:ascii="Calibri" w:hAnsi="Calibri"/>
                                <w:color w:val="055D8B"/>
                              </w:rPr>
                              <w:t>the</w:t>
                            </w:r>
                            <w:r w:rsidRPr="00715349">
                              <w:rPr>
                                <w:rFonts w:ascii="Calibri" w:hAnsi="Calibri"/>
                                <w:color w:val="055D8B"/>
                                <w:spacing w:val="-12"/>
                              </w:rPr>
                              <w:t xml:space="preserve"> </w:t>
                            </w:r>
                            <w:r w:rsidRPr="00715349">
                              <w:rPr>
                                <w:rFonts w:ascii="Calibri" w:hAnsi="Calibri"/>
                                <w:color w:val="055D8B"/>
                              </w:rPr>
                              <w:t>IT</w:t>
                            </w:r>
                            <w:r w:rsidRPr="00715349">
                              <w:rPr>
                                <w:rFonts w:ascii="Calibri" w:hAnsi="Calibri"/>
                                <w:color w:val="055D8B"/>
                                <w:spacing w:val="-12"/>
                              </w:rPr>
                              <w:t xml:space="preserve"> </w:t>
                            </w:r>
                            <w:r w:rsidRPr="00715349">
                              <w:rPr>
                                <w:rFonts w:ascii="Calibri" w:hAnsi="Calibri"/>
                                <w:color w:val="055D8B"/>
                              </w:rPr>
                              <w:t>project</w:t>
                            </w:r>
                            <w:r w:rsidRPr="00715349">
                              <w:rPr>
                                <w:rFonts w:ascii="Calibri" w:hAnsi="Calibri"/>
                                <w:color w:val="055D8B"/>
                                <w:spacing w:val="-12"/>
                              </w:rPr>
                              <w:t xml:space="preserve"> </w:t>
                            </w:r>
                            <w:r w:rsidRPr="00715349">
                              <w:rPr>
                                <w:rFonts w:ascii="Calibri" w:hAnsi="Calibri"/>
                                <w:color w:val="055D8B"/>
                              </w:rPr>
                              <w:t>management system/business</w:t>
                            </w:r>
                            <w:r w:rsidRPr="00715349">
                              <w:rPr>
                                <w:rFonts w:ascii="Calibri" w:hAnsi="Calibri"/>
                                <w:color w:val="055D8B"/>
                                <w:spacing w:val="-6"/>
                              </w:rPr>
                              <w:t xml:space="preserve"> </w:t>
                            </w:r>
                            <w:r w:rsidRPr="00715349">
                              <w:rPr>
                                <w:rFonts w:ascii="Calibri" w:hAnsi="Calibri"/>
                                <w:color w:val="055D8B"/>
                                <w:spacing w:val="-3"/>
                              </w:rPr>
                              <w:t>requirements</w:t>
                            </w:r>
                            <w:r w:rsidRPr="00715349">
                              <w:rPr>
                                <w:rFonts w:ascii="Calibri" w:hAnsi="Calibri"/>
                                <w:color w:val="055D8B"/>
                                <w:spacing w:val="-6"/>
                              </w:rPr>
                              <w:t xml:space="preserve"> </w:t>
                            </w:r>
                            <w:r w:rsidRPr="00715349">
                              <w:rPr>
                                <w:rFonts w:ascii="Calibri" w:hAnsi="Calibri"/>
                                <w:color w:val="055D8B"/>
                              </w:rPr>
                              <w:t>analysis</w:t>
                            </w:r>
                            <w:r w:rsidRPr="00715349">
                              <w:rPr>
                                <w:rFonts w:ascii="Calibri" w:hAnsi="Calibri"/>
                                <w:color w:val="055D8B"/>
                                <w:spacing w:val="-6"/>
                              </w:rPr>
                              <w:t xml:space="preserve"> </w:t>
                            </w:r>
                            <w:r w:rsidRPr="00715349">
                              <w:rPr>
                                <w:rFonts w:ascii="Calibri" w:hAnsi="Calibri"/>
                                <w:color w:val="055D8B"/>
                              </w:rPr>
                              <w:t>system</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2"/>
                              </w:rPr>
                              <w:t>ensure</w:t>
                            </w:r>
                            <w:r w:rsidRPr="00715349">
                              <w:rPr>
                                <w:rFonts w:ascii="Calibri" w:hAnsi="Calibri"/>
                                <w:color w:val="055D8B"/>
                                <w:spacing w:val="-6"/>
                              </w:rPr>
                              <w:t xml:space="preserve"> </w:t>
                            </w:r>
                            <w:r w:rsidRPr="00715349">
                              <w:rPr>
                                <w:rFonts w:ascii="Calibri" w:hAnsi="Calibri"/>
                                <w:color w:val="055D8B"/>
                              </w:rPr>
                              <w:t>technical</w:t>
                            </w:r>
                            <w:r w:rsidRPr="00715349">
                              <w:rPr>
                                <w:rFonts w:ascii="Calibri" w:hAnsi="Calibri"/>
                                <w:color w:val="055D8B"/>
                                <w:spacing w:val="-6"/>
                              </w:rPr>
                              <w:t xml:space="preserve"> </w:t>
                            </w:r>
                            <w:r w:rsidRPr="00715349">
                              <w:rPr>
                                <w:rFonts w:ascii="Calibri" w:hAnsi="Calibri"/>
                                <w:color w:val="055D8B"/>
                                <w:spacing w:val="-3"/>
                              </w:rPr>
                              <w:t>requirements</w:t>
                            </w:r>
                            <w:r w:rsidRPr="00715349">
                              <w:rPr>
                                <w:rFonts w:ascii="Calibri" w:hAnsi="Calibri"/>
                                <w:color w:val="055D8B"/>
                                <w:spacing w:val="-6"/>
                              </w:rPr>
                              <w:t xml:space="preserve"> </w:t>
                            </w:r>
                            <w:r w:rsidRPr="00715349">
                              <w:rPr>
                                <w:rFonts w:ascii="Calibri" w:hAnsi="Calibri"/>
                                <w:color w:val="055D8B"/>
                                <w:spacing w:val="-2"/>
                              </w:rPr>
                              <w:t>are</w:t>
                            </w:r>
                            <w:r w:rsidRPr="00715349">
                              <w:rPr>
                                <w:rFonts w:ascii="Calibri" w:hAnsi="Calibri"/>
                                <w:color w:val="055D8B"/>
                                <w:spacing w:val="-6"/>
                              </w:rPr>
                              <w:t xml:space="preserve"> </w:t>
                            </w:r>
                            <w:r w:rsidRPr="00715349">
                              <w:rPr>
                                <w:rFonts w:ascii="Calibri" w:hAnsi="Calibri"/>
                                <w:color w:val="055D8B"/>
                              </w:rPr>
                              <w:t>met?</w:t>
                            </w:r>
                          </w:p>
                          <w:p w:rsidR="00055E7C" w:rsidRPr="00715349" w:rsidRDefault="00055E7C">
                            <w:pPr>
                              <w:pStyle w:val="BodyText"/>
                              <w:numPr>
                                <w:ilvl w:val="1"/>
                                <w:numId w:val="83"/>
                              </w:numPr>
                              <w:tabs>
                                <w:tab w:val="left" w:pos="540"/>
                              </w:tabs>
                              <w:spacing w:line="206" w:lineRule="auto"/>
                              <w:ind w:right="299"/>
                              <w:rPr>
                                <w:rFonts w:ascii="Calibri" w:hAnsi="Calibri"/>
                              </w:rPr>
                            </w:pPr>
                            <w:r w:rsidRPr="00715349">
                              <w:rPr>
                                <w:rFonts w:ascii="Calibri" w:hAnsi="Calibri"/>
                                <w:color w:val="055D8B"/>
                              </w:rPr>
                              <w:t>Who (role) can translate these technical requirements into language understood by SEA</w:t>
                            </w:r>
                            <w:r w:rsidRPr="00715349">
                              <w:rPr>
                                <w:rFonts w:ascii="Calibri" w:hAnsi="Calibri"/>
                                <w:color w:val="055D8B"/>
                                <w:spacing w:val="-28"/>
                              </w:rPr>
                              <w:t xml:space="preserve"> </w:t>
                            </w:r>
                            <w:r w:rsidRPr="00715349">
                              <w:rPr>
                                <w:rFonts w:ascii="Calibri" w:hAnsi="Calibri"/>
                                <w:color w:val="055D8B"/>
                              </w:rPr>
                              <w:t>program staff? How has the capacity of program staff been developed to understand the</w:t>
                            </w:r>
                            <w:r w:rsidRPr="00715349">
                              <w:rPr>
                                <w:rFonts w:ascii="Calibri" w:hAnsi="Calibri"/>
                                <w:color w:val="055D8B"/>
                                <w:spacing w:val="-14"/>
                              </w:rPr>
                              <w:t xml:space="preserve"> </w:t>
                            </w:r>
                            <w:r w:rsidRPr="00715349">
                              <w:rPr>
                                <w:rFonts w:ascii="Calibri" w:hAnsi="Calibri"/>
                                <w:color w:val="055D8B"/>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403" type="#_x0000_t202" style="position:absolute;margin-left:115.25pt;margin-top:428pt;width:443.65pt;height:28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FwuAIAALc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" filled="f" stroked="f">
                <v:textbox inset="0,0,0,0">
                  <w:txbxContent>
                    <w:p w:rsidR="00055E7C" w:rsidRPr="00715349" w:rsidRDefault="00055E7C">
                      <w:pPr>
                        <w:pStyle w:val="BodyText"/>
                        <w:numPr>
                          <w:ilvl w:val="0"/>
                          <w:numId w:val="83"/>
                        </w:numPr>
                        <w:tabs>
                          <w:tab w:val="left" w:pos="370"/>
                        </w:tabs>
                        <w:spacing w:before="42" w:line="206" w:lineRule="auto"/>
                        <w:ind w:right="116"/>
                        <w:rPr>
                          <w:rFonts w:ascii="Calibri" w:hAnsi="Calibri"/>
                        </w:rPr>
                      </w:pPr>
                      <w:r w:rsidRPr="00715349">
                        <w:rPr>
                          <w:rFonts w:ascii="Calibri" w:hAnsi="Calibri"/>
                          <w:color w:val="4C4D4F"/>
                          <w:spacing w:val="-5"/>
                        </w:rPr>
                        <w:t xml:space="preserve">Features </w:t>
                      </w:r>
                      <w:r w:rsidRPr="00715349">
                        <w:rPr>
                          <w:rFonts w:ascii="Calibri" w:hAnsi="Calibri"/>
                          <w:color w:val="4C4D4F"/>
                          <w:spacing w:val="-3"/>
                        </w:rPr>
                        <w:t xml:space="preserve">and </w:t>
                      </w:r>
                      <w:r w:rsidRPr="00715349">
                        <w:rPr>
                          <w:rFonts w:ascii="Calibri" w:hAnsi="Calibri"/>
                          <w:color w:val="4C4D4F"/>
                          <w:spacing w:val="-4"/>
                        </w:rPr>
                        <w:t xml:space="preserve">functions </w:t>
                      </w:r>
                      <w:r w:rsidRPr="00715349">
                        <w:rPr>
                          <w:rFonts w:ascii="Calibri" w:hAnsi="Calibri"/>
                          <w:color w:val="4C4D4F"/>
                        </w:rPr>
                        <w:t xml:space="preserve">of </w:t>
                      </w:r>
                      <w:r w:rsidRPr="00715349">
                        <w:rPr>
                          <w:rFonts w:ascii="Calibri" w:hAnsi="Calibri"/>
                          <w:color w:val="4C4D4F"/>
                          <w:spacing w:val="-3"/>
                        </w:rPr>
                        <w:t xml:space="preserve">the </w:t>
                      </w:r>
                      <w:r w:rsidRPr="00715349">
                        <w:rPr>
                          <w:rFonts w:ascii="Calibri" w:hAnsi="Calibri"/>
                          <w:color w:val="4C4D4F"/>
                          <w:spacing w:val="-4"/>
                        </w:rPr>
                        <w:t xml:space="preserve">Part </w:t>
                      </w:r>
                      <w:r w:rsidRPr="00715349">
                        <w:rPr>
                          <w:rFonts w:ascii="Calibri" w:hAnsi="Calibri"/>
                          <w:color w:val="4C4D4F"/>
                        </w:rPr>
                        <w:t xml:space="preserve">B </w:t>
                      </w:r>
                      <w:r w:rsidRPr="00715349">
                        <w:rPr>
                          <w:rFonts w:ascii="Calibri" w:hAnsi="Calibri"/>
                          <w:color w:val="4C4D4F"/>
                          <w:spacing w:val="-4"/>
                        </w:rPr>
                        <w:t xml:space="preserve">data </w:t>
                      </w:r>
                      <w:r w:rsidRPr="00715349">
                        <w:rPr>
                          <w:rFonts w:ascii="Calibri" w:hAnsi="Calibri"/>
                          <w:color w:val="4C4D4F"/>
                          <w:spacing w:val="-5"/>
                        </w:rPr>
                        <w:t xml:space="preserve">systems/enhancements, </w:t>
                      </w:r>
                      <w:r w:rsidRPr="00715349">
                        <w:rPr>
                          <w:rFonts w:ascii="Calibri" w:hAnsi="Calibri"/>
                          <w:color w:val="4C4D4F"/>
                          <w:spacing w:val="-4"/>
                        </w:rPr>
                        <w:t>including those for reporting,</w:t>
                      </w:r>
                      <w:r w:rsidRPr="00715349">
                        <w:rPr>
                          <w:rFonts w:ascii="Calibri" w:hAnsi="Calibri"/>
                          <w:color w:val="4C4D4F"/>
                          <w:spacing w:val="-24"/>
                        </w:rPr>
                        <w:t xml:space="preserve"> </w:t>
                      </w:r>
                      <w:r w:rsidRPr="00715349">
                        <w:rPr>
                          <w:rFonts w:ascii="Calibri" w:hAnsi="Calibri"/>
                          <w:color w:val="4C4D4F"/>
                          <w:spacing w:val="-4"/>
                        </w:rPr>
                        <w:t xml:space="preserve">interfaces, </w:t>
                      </w:r>
                      <w:r w:rsidRPr="00715349">
                        <w:rPr>
                          <w:rFonts w:ascii="Calibri" w:hAnsi="Calibri"/>
                          <w:color w:val="4C4D4F"/>
                        </w:rPr>
                        <w:t>and user types/access, are fully described and expressed in the language of the Part B</w:t>
                      </w:r>
                      <w:r w:rsidRPr="00715349">
                        <w:rPr>
                          <w:rFonts w:ascii="Calibri" w:hAnsi="Calibri"/>
                          <w:color w:val="4C4D4F"/>
                          <w:spacing w:val="-11"/>
                        </w:rPr>
                        <w:t xml:space="preserve"> </w:t>
                      </w:r>
                      <w:r w:rsidRPr="00715349">
                        <w:rPr>
                          <w:rFonts w:ascii="Calibri" w:hAnsi="Calibri"/>
                          <w:color w:val="4C4D4F"/>
                        </w:rPr>
                        <w:t>program.</w:t>
                      </w:r>
                    </w:p>
                    <w:p w:rsidR="00055E7C" w:rsidRPr="00715349" w:rsidRDefault="00055E7C">
                      <w:pPr>
                        <w:pStyle w:val="BodyText"/>
                        <w:numPr>
                          <w:ilvl w:val="1"/>
                          <w:numId w:val="83"/>
                        </w:numPr>
                        <w:tabs>
                          <w:tab w:val="left" w:pos="540"/>
                        </w:tabs>
                        <w:spacing w:line="226" w:lineRule="exact"/>
                        <w:rPr>
                          <w:rFonts w:ascii="Calibri" w:hAnsi="Calibri"/>
                        </w:rPr>
                      </w:pPr>
                      <w:r w:rsidRPr="00715349">
                        <w:rPr>
                          <w:rFonts w:ascii="Calibri" w:hAnsi="Calibri"/>
                          <w:color w:val="055D8B"/>
                        </w:rPr>
                        <w:t>Where is the list of enhancements maintained? How do SEA staff access</w:t>
                      </w:r>
                      <w:r w:rsidRPr="00715349">
                        <w:rPr>
                          <w:rFonts w:ascii="Calibri" w:hAnsi="Calibri"/>
                          <w:color w:val="055D8B"/>
                          <w:spacing w:val="-3"/>
                        </w:rPr>
                        <w:t xml:space="preserve"> </w:t>
                      </w:r>
                      <w:r w:rsidRPr="00715349">
                        <w:rPr>
                          <w:rFonts w:ascii="Calibri" w:hAnsi="Calibri"/>
                          <w:color w:val="055D8B"/>
                        </w:rPr>
                        <w:t>it?</w:t>
                      </w:r>
                    </w:p>
                    <w:p w:rsidR="00055E7C" w:rsidRPr="00715349" w:rsidRDefault="00055E7C">
                      <w:pPr>
                        <w:pStyle w:val="BodyText"/>
                        <w:numPr>
                          <w:ilvl w:val="1"/>
                          <w:numId w:val="83"/>
                        </w:numPr>
                        <w:tabs>
                          <w:tab w:val="left" w:pos="540"/>
                        </w:tabs>
                        <w:spacing w:before="12" w:line="206" w:lineRule="auto"/>
                        <w:ind w:right="280"/>
                        <w:rPr>
                          <w:rFonts w:ascii="Calibri" w:hAnsi="Calibri"/>
                        </w:rPr>
                      </w:pPr>
                      <w:r w:rsidRPr="00715349">
                        <w:rPr>
                          <w:rFonts w:ascii="Calibri" w:hAnsi="Calibri"/>
                          <w:color w:val="055D8B"/>
                        </w:rPr>
                        <w:t>Which staff (both SEA IT and SEA Part B) are responsible for maintaining mutual understanding</w:t>
                      </w:r>
                      <w:r w:rsidRPr="00715349">
                        <w:rPr>
                          <w:rFonts w:ascii="Calibri" w:hAnsi="Calibri"/>
                          <w:color w:val="055D8B"/>
                          <w:spacing w:val="-13"/>
                        </w:rPr>
                        <w:t xml:space="preserve"> </w:t>
                      </w:r>
                      <w:r w:rsidRPr="00715349">
                        <w:rPr>
                          <w:rFonts w:ascii="Calibri" w:hAnsi="Calibri"/>
                          <w:color w:val="055D8B"/>
                        </w:rPr>
                        <w:t>of how requirements are expressed in the language of Part B</w:t>
                      </w:r>
                      <w:r w:rsidRPr="00715349">
                        <w:rPr>
                          <w:rFonts w:ascii="Calibri" w:hAnsi="Calibri"/>
                          <w:color w:val="055D8B"/>
                          <w:spacing w:val="-4"/>
                        </w:rPr>
                        <w:t xml:space="preserve"> </w:t>
                      </w:r>
                      <w:r w:rsidRPr="00715349">
                        <w:rPr>
                          <w:rFonts w:ascii="Calibri" w:hAnsi="Calibri"/>
                          <w:color w:val="055D8B"/>
                        </w:rPr>
                        <w:t>program?</w:t>
                      </w:r>
                    </w:p>
                    <w:p w:rsidR="00055E7C" w:rsidRPr="00715349" w:rsidRDefault="00055E7C">
                      <w:pPr>
                        <w:pStyle w:val="BodyText"/>
                        <w:numPr>
                          <w:ilvl w:val="1"/>
                          <w:numId w:val="83"/>
                        </w:numPr>
                        <w:tabs>
                          <w:tab w:val="left" w:pos="540"/>
                        </w:tabs>
                        <w:spacing w:line="206" w:lineRule="auto"/>
                        <w:ind w:right="93"/>
                        <w:rPr>
                          <w:rFonts w:ascii="Calibri" w:hAnsi="Calibri"/>
                        </w:rPr>
                      </w:pPr>
                      <w:r w:rsidRPr="00715349">
                        <w:rPr>
                          <w:rFonts w:ascii="Calibri" w:hAnsi="Calibri"/>
                          <w:color w:val="055D8B"/>
                        </w:rPr>
                        <w:t>How is the enhancement process managed? Who (role) is responsible for managing the enhancement</w:t>
                      </w:r>
                      <w:r w:rsidRPr="00715349">
                        <w:rPr>
                          <w:rFonts w:ascii="Calibri" w:hAnsi="Calibri"/>
                          <w:color w:val="055D8B"/>
                          <w:spacing w:val="-4"/>
                        </w:rPr>
                        <w:t xml:space="preserve"> </w:t>
                      </w:r>
                      <w:r w:rsidRPr="00715349">
                        <w:rPr>
                          <w:rFonts w:ascii="Calibri" w:hAnsi="Calibri"/>
                          <w:color w:val="055D8B"/>
                        </w:rPr>
                        <w:t>process</w:t>
                      </w:r>
                      <w:r w:rsidRPr="00715349">
                        <w:rPr>
                          <w:rFonts w:ascii="Calibri" w:hAnsi="Calibri"/>
                          <w:color w:val="055D8B"/>
                          <w:spacing w:val="-4"/>
                        </w:rPr>
                        <w:t xml:space="preserve"> </w:t>
                      </w:r>
                      <w:r w:rsidRPr="00715349">
                        <w:rPr>
                          <w:rFonts w:ascii="Calibri" w:hAnsi="Calibri"/>
                          <w:color w:val="055D8B"/>
                        </w:rPr>
                        <w:t>(i.e.,</w:t>
                      </w:r>
                      <w:r w:rsidRPr="00715349">
                        <w:rPr>
                          <w:rFonts w:ascii="Calibri" w:hAnsi="Calibri"/>
                          <w:color w:val="055D8B"/>
                          <w:spacing w:val="-4"/>
                        </w:rPr>
                        <w:t xml:space="preserve"> </w:t>
                      </w:r>
                      <w:r w:rsidRPr="00715349">
                        <w:rPr>
                          <w:rFonts w:ascii="Calibri" w:hAnsi="Calibri"/>
                          <w:color w:val="055D8B"/>
                        </w:rPr>
                        <w:t>change</w:t>
                      </w:r>
                      <w:r w:rsidRPr="00715349">
                        <w:rPr>
                          <w:rFonts w:ascii="Calibri" w:hAnsi="Calibri"/>
                          <w:color w:val="055D8B"/>
                          <w:spacing w:val="-4"/>
                        </w:rPr>
                        <w:t xml:space="preserve"> </w:t>
                      </w:r>
                      <w:r w:rsidRPr="00715349">
                        <w:rPr>
                          <w:rFonts w:ascii="Calibri" w:hAnsi="Calibri"/>
                          <w:color w:val="055D8B"/>
                        </w:rPr>
                        <w:t>control</w:t>
                      </w:r>
                      <w:r w:rsidRPr="00715349">
                        <w:rPr>
                          <w:rFonts w:ascii="Calibri" w:hAnsi="Calibri"/>
                          <w:color w:val="055D8B"/>
                          <w:spacing w:val="-4"/>
                        </w:rPr>
                        <w:t xml:space="preserve"> </w:t>
                      </w:r>
                      <w:r w:rsidRPr="00715349">
                        <w:rPr>
                          <w:rFonts w:ascii="Calibri" w:hAnsi="Calibri"/>
                          <w:color w:val="055D8B"/>
                        </w:rPr>
                        <w:t>board,</w:t>
                      </w:r>
                      <w:r w:rsidRPr="00715349">
                        <w:rPr>
                          <w:rFonts w:ascii="Calibri" w:hAnsi="Calibri"/>
                          <w:color w:val="055D8B"/>
                          <w:spacing w:val="-4"/>
                        </w:rPr>
                        <w:t xml:space="preserve"> </w:t>
                      </w:r>
                      <w:r w:rsidRPr="00715349">
                        <w:rPr>
                          <w:rFonts w:ascii="Calibri" w:hAnsi="Calibri"/>
                          <w:color w:val="055D8B"/>
                        </w:rPr>
                        <w:t>staff</w:t>
                      </w:r>
                      <w:r w:rsidRPr="00715349">
                        <w:rPr>
                          <w:rFonts w:ascii="Calibri" w:hAnsi="Calibri"/>
                          <w:color w:val="055D8B"/>
                          <w:spacing w:val="-4"/>
                        </w:rPr>
                        <w:t xml:space="preserve"> </w:t>
                      </w:r>
                      <w:r w:rsidRPr="00715349">
                        <w:rPr>
                          <w:rFonts w:ascii="Calibri" w:hAnsi="Calibri"/>
                          <w:color w:val="055D8B"/>
                        </w:rPr>
                        <w:t>member,</w:t>
                      </w:r>
                      <w:r w:rsidRPr="00715349">
                        <w:rPr>
                          <w:rFonts w:ascii="Calibri" w:hAnsi="Calibri"/>
                          <w:color w:val="055D8B"/>
                          <w:spacing w:val="-4"/>
                        </w:rPr>
                        <w:t xml:space="preserve"> </w:t>
                      </w:r>
                      <w:r w:rsidRPr="00715349">
                        <w:rPr>
                          <w:rFonts w:ascii="Calibri" w:hAnsi="Calibri"/>
                          <w:color w:val="055D8B"/>
                        </w:rPr>
                        <w:t>entity)?</w:t>
                      </w:r>
                      <w:r w:rsidRPr="00715349">
                        <w:rPr>
                          <w:rFonts w:ascii="Calibri" w:hAnsi="Calibri"/>
                          <w:color w:val="055D8B"/>
                          <w:spacing w:val="-4"/>
                        </w:rPr>
                        <w:t xml:space="preserve"> </w:t>
                      </w: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do</w:t>
                      </w:r>
                      <w:r w:rsidRPr="00715349">
                        <w:rPr>
                          <w:rFonts w:ascii="Calibri" w:hAnsi="Calibri"/>
                          <w:color w:val="055D8B"/>
                          <w:spacing w:val="-4"/>
                        </w:rPr>
                        <w:t xml:space="preserve"> </w:t>
                      </w:r>
                      <w:r w:rsidRPr="00715349">
                        <w:rPr>
                          <w:rFonts w:ascii="Calibri" w:hAnsi="Calibri"/>
                          <w:color w:val="055D8B"/>
                        </w:rPr>
                        <w:t>they</w:t>
                      </w:r>
                      <w:r w:rsidRPr="00715349">
                        <w:rPr>
                          <w:rFonts w:ascii="Calibri" w:hAnsi="Calibri"/>
                          <w:color w:val="055D8B"/>
                          <w:spacing w:val="-4"/>
                        </w:rPr>
                        <w:t xml:space="preserve"> </w:t>
                      </w:r>
                      <w:r w:rsidRPr="00715349">
                        <w:rPr>
                          <w:rFonts w:ascii="Calibri" w:hAnsi="Calibri"/>
                          <w:color w:val="055D8B"/>
                        </w:rPr>
                        <w:t>communicate with the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0"/>
                          <w:numId w:val="83"/>
                        </w:numPr>
                        <w:tabs>
                          <w:tab w:val="left" w:pos="370"/>
                        </w:tabs>
                        <w:spacing w:line="206" w:lineRule="auto"/>
                        <w:ind w:right="138"/>
                        <w:rPr>
                          <w:rFonts w:ascii="Calibri" w:hAnsi="Calibri"/>
                        </w:rPr>
                      </w:pPr>
                      <w:r w:rsidRPr="00715349">
                        <w:rPr>
                          <w:rFonts w:ascii="Calibri" w:hAnsi="Calibri"/>
                          <w:color w:val="4C4D4F"/>
                        </w:rPr>
                        <w:t>The list of required features and functions of the Part B data systems/enhancements indicates what</w:t>
                      </w:r>
                      <w:r w:rsidRPr="00715349">
                        <w:rPr>
                          <w:rFonts w:ascii="Calibri" w:hAnsi="Calibri"/>
                          <w:color w:val="4C4D4F"/>
                          <w:spacing w:val="-25"/>
                        </w:rPr>
                        <w:t xml:space="preserve"> </w:t>
                      </w:r>
                      <w:r w:rsidRPr="00715349">
                        <w:rPr>
                          <w:rFonts w:ascii="Calibri" w:hAnsi="Calibri"/>
                          <w:color w:val="4C4D4F"/>
                        </w:rPr>
                        <w:t>is in and out of</w:t>
                      </w:r>
                      <w:r w:rsidRPr="00715349">
                        <w:rPr>
                          <w:rFonts w:ascii="Calibri" w:hAnsi="Calibri"/>
                          <w:color w:val="4C4D4F"/>
                          <w:spacing w:val="-1"/>
                        </w:rPr>
                        <w:t xml:space="preserve"> </w:t>
                      </w:r>
                      <w:r w:rsidRPr="00715349">
                        <w:rPr>
                          <w:rFonts w:ascii="Calibri" w:hAnsi="Calibri"/>
                          <w:color w:val="4C4D4F"/>
                        </w:rPr>
                        <w:t>scope.</w:t>
                      </w:r>
                    </w:p>
                    <w:p w:rsidR="00055E7C" w:rsidRPr="00715349" w:rsidRDefault="00055E7C">
                      <w:pPr>
                        <w:pStyle w:val="BodyText"/>
                        <w:numPr>
                          <w:ilvl w:val="1"/>
                          <w:numId w:val="83"/>
                        </w:numPr>
                        <w:tabs>
                          <w:tab w:val="left" w:pos="540"/>
                        </w:tabs>
                        <w:spacing w:line="226" w:lineRule="exact"/>
                        <w:rPr>
                          <w:rFonts w:ascii="Calibri" w:hAnsi="Calibri"/>
                        </w:rPr>
                      </w:pPr>
                      <w:r w:rsidRPr="00715349">
                        <w:rPr>
                          <w:rFonts w:ascii="Calibri" w:hAnsi="Calibri"/>
                          <w:color w:val="055D8B"/>
                        </w:rPr>
                        <w:t>Who (role) determines</w:t>
                      </w:r>
                      <w:r w:rsidRPr="00715349">
                        <w:rPr>
                          <w:rFonts w:ascii="Calibri" w:hAnsi="Calibri"/>
                          <w:color w:val="055D8B"/>
                          <w:spacing w:val="-1"/>
                        </w:rPr>
                        <w:t xml:space="preserve"> </w:t>
                      </w:r>
                      <w:r w:rsidRPr="00715349">
                        <w:rPr>
                          <w:rFonts w:ascii="Calibri" w:hAnsi="Calibri"/>
                          <w:color w:val="055D8B"/>
                        </w:rPr>
                        <w:t>scope?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How does this list of features and functions articulate items that are out of</w:t>
                      </w:r>
                      <w:r w:rsidRPr="00715349">
                        <w:rPr>
                          <w:rFonts w:ascii="Calibri" w:hAnsi="Calibri"/>
                          <w:color w:val="055D8B"/>
                          <w:spacing w:val="-4"/>
                        </w:rPr>
                        <w:t xml:space="preserve"> </w:t>
                      </w:r>
                      <w:r w:rsidRPr="00715349">
                        <w:rPr>
                          <w:rFonts w:ascii="Calibri" w:hAnsi="Calibri"/>
                          <w:color w:val="055D8B"/>
                        </w:rPr>
                        <w:t>scope?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What is the process for determining scope and/or alternatives that fall within</w:t>
                      </w:r>
                      <w:r w:rsidRPr="00715349">
                        <w:rPr>
                          <w:rFonts w:ascii="Calibri" w:hAnsi="Calibri"/>
                          <w:color w:val="055D8B"/>
                          <w:spacing w:val="-7"/>
                        </w:rPr>
                        <w:t xml:space="preserve"> </w:t>
                      </w:r>
                      <w:r w:rsidRPr="00715349">
                        <w:rPr>
                          <w:rFonts w:ascii="Calibri" w:hAnsi="Calibri"/>
                          <w:color w:val="055D8B"/>
                        </w:rPr>
                        <w:t>scope?</w:t>
                      </w:r>
                    </w:p>
                    <w:p w:rsidR="00055E7C" w:rsidRPr="00715349" w:rsidRDefault="00055E7C">
                      <w:pPr>
                        <w:pStyle w:val="BodyText"/>
                        <w:numPr>
                          <w:ilvl w:val="0"/>
                          <w:numId w:val="83"/>
                        </w:numPr>
                        <w:tabs>
                          <w:tab w:val="left" w:pos="370"/>
                        </w:tabs>
                        <w:spacing w:line="240" w:lineRule="exact"/>
                        <w:rPr>
                          <w:rFonts w:ascii="Calibri" w:hAnsi="Calibri"/>
                        </w:rPr>
                      </w:pPr>
                      <w:r w:rsidRPr="00715349">
                        <w:rPr>
                          <w:rFonts w:ascii="Calibri" w:hAnsi="Calibri"/>
                          <w:color w:val="4C4D4F"/>
                        </w:rPr>
                        <w:t>Business requirements are prioritized (e.g., as essential, useful, or</w:t>
                      </w:r>
                      <w:r w:rsidRPr="00715349">
                        <w:rPr>
                          <w:rFonts w:ascii="Calibri" w:hAnsi="Calibri"/>
                          <w:color w:val="4C4D4F"/>
                          <w:spacing w:val="-4"/>
                        </w:rPr>
                        <w:t xml:space="preserve"> </w:t>
                      </w:r>
                      <w:r w:rsidRPr="00715349">
                        <w:rPr>
                          <w:rFonts w:ascii="Calibri" w:hAnsi="Calibri"/>
                          <w:color w:val="4C4D4F"/>
                        </w:rPr>
                        <w:t>desirable).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Who (role) is responsible for</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What documentation (e.g., meeting minutes) is there of the prioritization</w:t>
                      </w:r>
                      <w:r w:rsidRPr="00715349">
                        <w:rPr>
                          <w:rFonts w:ascii="Calibri" w:hAnsi="Calibri"/>
                          <w:color w:val="055D8B"/>
                          <w:spacing w:val="-5"/>
                        </w:rPr>
                        <w:t xml:space="preserve"> </w:t>
                      </w:r>
                      <w:r w:rsidRPr="00715349">
                        <w:rPr>
                          <w:rFonts w:ascii="Calibri" w:hAnsi="Calibri"/>
                          <w:color w:val="055D8B"/>
                        </w:rPr>
                        <w:t>process?</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How have end users and other stakeholders been involved in the prioritization</w:t>
                      </w:r>
                      <w:r w:rsidRPr="00715349">
                        <w:rPr>
                          <w:rFonts w:ascii="Calibri" w:hAnsi="Calibri"/>
                          <w:color w:val="055D8B"/>
                          <w:spacing w:val="-7"/>
                        </w:rPr>
                        <w:t xml:space="preserve"> </w:t>
                      </w:r>
                      <w:r w:rsidRPr="00715349">
                        <w:rPr>
                          <w:rFonts w:ascii="Calibri" w:hAnsi="Calibri"/>
                          <w:color w:val="055D8B"/>
                        </w:rPr>
                        <w:t>process?</w:t>
                      </w:r>
                    </w:p>
                    <w:p w:rsidR="00055E7C" w:rsidRPr="00715349" w:rsidRDefault="00055E7C">
                      <w:pPr>
                        <w:pStyle w:val="BodyText"/>
                        <w:numPr>
                          <w:ilvl w:val="0"/>
                          <w:numId w:val="83"/>
                        </w:numPr>
                        <w:tabs>
                          <w:tab w:val="left" w:pos="370"/>
                        </w:tabs>
                        <w:spacing w:before="6" w:line="206" w:lineRule="auto"/>
                        <w:ind w:right="274"/>
                        <w:rPr>
                          <w:rFonts w:ascii="Calibri" w:hAnsi="Calibri"/>
                        </w:rPr>
                      </w:pPr>
                      <w:r w:rsidRPr="00715349">
                        <w:rPr>
                          <w:rFonts w:ascii="Calibri" w:hAnsi="Calibri"/>
                          <w:color w:val="4C4D4F"/>
                        </w:rPr>
                        <w:t>The business requirements address technical requirements that operate in the background, such</w:t>
                      </w:r>
                      <w:r w:rsidRPr="00715349">
                        <w:rPr>
                          <w:rFonts w:ascii="Calibri" w:hAnsi="Calibri"/>
                          <w:color w:val="4C4D4F"/>
                          <w:spacing w:val="-30"/>
                        </w:rPr>
                        <w:t xml:space="preserve"> </w:t>
                      </w:r>
                      <w:r w:rsidRPr="00715349">
                        <w:rPr>
                          <w:rFonts w:ascii="Calibri" w:hAnsi="Calibri"/>
                          <w:color w:val="4C4D4F"/>
                        </w:rPr>
                        <w:t>as encryption, system performance and load, data archiving, audits and controls, and data</w:t>
                      </w:r>
                      <w:r w:rsidRPr="00715349">
                        <w:rPr>
                          <w:rFonts w:ascii="Calibri" w:hAnsi="Calibri"/>
                          <w:color w:val="4C4D4F"/>
                          <w:spacing w:val="-23"/>
                        </w:rPr>
                        <w:t xml:space="preserve"> </w:t>
                      </w:r>
                      <w:r w:rsidRPr="00715349">
                        <w:rPr>
                          <w:rFonts w:ascii="Calibri" w:hAnsi="Calibri"/>
                          <w:color w:val="4C4D4F"/>
                        </w:rPr>
                        <w:t>conversion.</w:t>
                      </w:r>
                    </w:p>
                    <w:p w:rsidR="00055E7C" w:rsidRPr="00715349" w:rsidRDefault="00055E7C">
                      <w:pPr>
                        <w:pStyle w:val="BodyText"/>
                        <w:numPr>
                          <w:ilvl w:val="1"/>
                          <w:numId w:val="83"/>
                        </w:numPr>
                        <w:tabs>
                          <w:tab w:val="left" w:pos="540"/>
                        </w:tabs>
                        <w:spacing w:line="206" w:lineRule="auto"/>
                        <w:ind w:right="87"/>
                        <w:rPr>
                          <w:rFonts w:ascii="Calibri" w:hAnsi="Calibri"/>
                        </w:rPr>
                      </w:pPr>
                      <w:r w:rsidRPr="00715349">
                        <w:rPr>
                          <w:rFonts w:ascii="Calibri" w:hAnsi="Calibri"/>
                          <w:color w:val="055D8B"/>
                        </w:rPr>
                        <w:t>How</w:t>
                      </w:r>
                      <w:r w:rsidRPr="00715349">
                        <w:rPr>
                          <w:rFonts w:ascii="Calibri" w:hAnsi="Calibri"/>
                          <w:color w:val="055D8B"/>
                          <w:spacing w:val="-12"/>
                        </w:rPr>
                        <w:t xml:space="preserve"> </w:t>
                      </w:r>
                      <w:r w:rsidRPr="00715349">
                        <w:rPr>
                          <w:rFonts w:ascii="Calibri" w:hAnsi="Calibri"/>
                          <w:color w:val="055D8B"/>
                        </w:rPr>
                        <w:t>does</w:t>
                      </w:r>
                      <w:r w:rsidRPr="00715349">
                        <w:rPr>
                          <w:rFonts w:ascii="Calibri" w:hAnsi="Calibri"/>
                          <w:color w:val="055D8B"/>
                          <w:spacing w:val="-12"/>
                        </w:rPr>
                        <w:t xml:space="preserve"> </w:t>
                      </w:r>
                      <w:r w:rsidRPr="00715349">
                        <w:rPr>
                          <w:rFonts w:ascii="Calibri" w:hAnsi="Calibri"/>
                          <w:color w:val="055D8B"/>
                        </w:rPr>
                        <w:t>the</w:t>
                      </w:r>
                      <w:r w:rsidRPr="00715349">
                        <w:rPr>
                          <w:rFonts w:ascii="Calibri" w:hAnsi="Calibri"/>
                          <w:color w:val="055D8B"/>
                          <w:spacing w:val="-12"/>
                        </w:rPr>
                        <w:t xml:space="preserve"> </w:t>
                      </w:r>
                      <w:r w:rsidRPr="00715349">
                        <w:rPr>
                          <w:rFonts w:ascii="Calibri" w:hAnsi="Calibri"/>
                          <w:color w:val="055D8B"/>
                        </w:rPr>
                        <w:t>SEA</w:t>
                      </w:r>
                      <w:r w:rsidRPr="00715349">
                        <w:rPr>
                          <w:rFonts w:ascii="Calibri" w:hAnsi="Calibri"/>
                          <w:color w:val="055D8B"/>
                          <w:spacing w:val="-12"/>
                        </w:rPr>
                        <w:t xml:space="preserve"> </w:t>
                      </w:r>
                      <w:r w:rsidRPr="00715349">
                        <w:rPr>
                          <w:rFonts w:ascii="Calibri" w:hAnsi="Calibri"/>
                          <w:color w:val="055D8B"/>
                        </w:rPr>
                        <w:t>use</w:t>
                      </w:r>
                      <w:r w:rsidRPr="00715349">
                        <w:rPr>
                          <w:rFonts w:ascii="Calibri" w:hAnsi="Calibri"/>
                          <w:color w:val="055D8B"/>
                          <w:spacing w:val="-12"/>
                        </w:rPr>
                        <w:t xml:space="preserve"> </w:t>
                      </w:r>
                      <w:r w:rsidRPr="00715349">
                        <w:rPr>
                          <w:rFonts w:ascii="Calibri" w:hAnsi="Calibri"/>
                          <w:color w:val="055D8B"/>
                          <w:spacing w:val="-3"/>
                        </w:rPr>
                        <w:t>standardized</w:t>
                      </w:r>
                      <w:r w:rsidRPr="00715349">
                        <w:rPr>
                          <w:rFonts w:ascii="Calibri" w:hAnsi="Calibri"/>
                          <w:color w:val="055D8B"/>
                          <w:spacing w:val="-12"/>
                        </w:rPr>
                        <w:t xml:space="preserve"> </w:t>
                      </w:r>
                      <w:r w:rsidRPr="00715349">
                        <w:rPr>
                          <w:rFonts w:ascii="Calibri" w:hAnsi="Calibri"/>
                          <w:color w:val="055D8B"/>
                        </w:rPr>
                        <w:t>language</w:t>
                      </w:r>
                      <w:r w:rsidRPr="00715349">
                        <w:rPr>
                          <w:rFonts w:ascii="Calibri" w:hAnsi="Calibri"/>
                          <w:color w:val="055D8B"/>
                          <w:spacing w:val="-12"/>
                        </w:rPr>
                        <w:t xml:space="preserve"> </w:t>
                      </w:r>
                      <w:r w:rsidRPr="00715349">
                        <w:rPr>
                          <w:rFonts w:ascii="Calibri" w:hAnsi="Calibri"/>
                          <w:color w:val="055D8B"/>
                        </w:rPr>
                        <w:t>and</w:t>
                      </w:r>
                      <w:r w:rsidRPr="00715349">
                        <w:rPr>
                          <w:rFonts w:ascii="Calibri" w:hAnsi="Calibri"/>
                          <w:color w:val="055D8B"/>
                          <w:spacing w:val="-12"/>
                        </w:rPr>
                        <w:t xml:space="preserve"> </w:t>
                      </w:r>
                      <w:r w:rsidRPr="00715349">
                        <w:rPr>
                          <w:rFonts w:ascii="Calibri" w:hAnsi="Calibri"/>
                          <w:color w:val="055D8B"/>
                        </w:rPr>
                        <w:t>documentation</w:t>
                      </w:r>
                      <w:r w:rsidRPr="00715349">
                        <w:rPr>
                          <w:rFonts w:ascii="Calibri" w:hAnsi="Calibri"/>
                          <w:color w:val="055D8B"/>
                          <w:spacing w:val="-12"/>
                        </w:rPr>
                        <w:t xml:space="preserve"> </w:t>
                      </w:r>
                      <w:r w:rsidRPr="00715349">
                        <w:rPr>
                          <w:rFonts w:ascii="Calibri" w:hAnsi="Calibri"/>
                          <w:color w:val="055D8B"/>
                        </w:rPr>
                        <w:t>within</w:t>
                      </w:r>
                      <w:r w:rsidRPr="00715349">
                        <w:rPr>
                          <w:rFonts w:ascii="Calibri" w:hAnsi="Calibri"/>
                          <w:color w:val="055D8B"/>
                          <w:spacing w:val="-12"/>
                        </w:rPr>
                        <w:t xml:space="preserve"> </w:t>
                      </w:r>
                      <w:r w:rsidRPr="00715349">
                        <w:rPr>
                          <w:rFonts w:ascii="Calibri" w:hAnsi="Calibri"/>
                          <w:color w:val="055D8B"/>
                        </w:rPr>
                        <w:t>the</w:t>
                      </w:r>
                      <w:r w:rsidRPr="00715349">
                        <w:rPr>
                          <w:rFonts w:ascii="Calibri" w:hAnsi="Calibri"/>
                          <w:color w:val="055D8B"/>
                          <w:spacing w:val="-12"/>
                        </w:rPr>
                        <w:t xml:space="preserve"> </w:t>
                      </w:r>
                      <w:r w:rsidRPr="00715349">
                        <w:rPr>
                          <w:rFonts w:ascii="Calibri" w:hAnsi="Calibri"/>
                          <w:color w:val="055D8B"/>
                        </w:rPr>
                        <w:t>IT</w:t>
                      </w:r>
                      <w:r w:rsidRPr="00715349">
                        <w:rPr>
                          <w:rFonts w:ascii="Calibri" w:hAnsi="Calibri"/>
                          <w:color w:val="055D8B"/>
                          <w:spacing w:val="-12"/>
                        </w:rPr>
                        <w:t xml:space="preserve"> </w:t>
                      </w:r>
                      <w:r w:rsidRPr="00715349">
                        <w:rPr>
                          <w:rFonts w:ascii="Calibri" w:hAnsi="Calibri"/>
                          <w:color w:val="055D8B"/>
                        </w:rPr>
                        <w:t>project</w:t>
                      </w:r>
                      <w:r w:rsidRPr="00715349">
                        <w:rPr>
                          <w:rFonts w:ascii="Calibri" w:hAnsi="Calibri"/>
                          <w:color w:val="055D8B"/>
                          <w:spacing w:val="-12"/>
                        </w:rPr>
                        <w:t xml:space="preserve"> </w:t>
                      </w:r>
                      <w:r w:rsidRPr="00715349">
                        <w:rPr>
                          <w:rFonts w:ascii="Calibri" w:hAnsi="Calibri"/>
                          <w:color w:val="055D8B"/>
                        </w:rPr>
                        <w:t>management system/business</w:t>
                      </w:r>
                      <w:r w:rsidRPr="00715349">
                        <w:rPr>
                          <w:rFonts w:ascii="Calibri" w:hAnsi="Calibri"/>
                          <w:color w:val="055D8B"/>
                          <w:spacing w:val="-6"/>
                        </w:rPr>
                        <w:t xml:space="preserve"> </w:t>
                      </w:r>
                      <w:r w:rsidRPr="00715349">
                        <w:rPr>
                          <w:rFonts w:ascii="Calibri" w:hAnsi="Calibri"/>
                          <w:color w:val="055D8B"/>
                          <w:spacing w:val="-3"/>
                        </w:rPr>
                        <w:t>requirements</w:t>
                      </w:r>
                      <w:r w:rsidRPr="00715349">
                        <w:rPr>
                          <w:rFonts w:ascii="Calibri" w:hAnsi="Calibri"/>
                          <w:color w:val="055D8B"/>
                          <w:spacing w:val="-6"/>
                        </w:rPr>
                        <w:t xml:space="preserve"> </w:t>
                      </w:r>
                      <w:r w:rsidRPr="00715349">
                        <w:rPr>
                          <w:rFonts w:ascii="Calibri" w:hAnsi="Calibri"/>
                          <w:color w:val="055D8B"/>
                        </w:rPr>
                        <w:t>analysis</w:t>
                      </w:r>
                      <w:r w:rsidRPr="00715349">
                        <w:rPr>
                          <w:rFonts w:ascii="Calibri" w:hAnsi="Calibri"/>
                          <w:color w:val="055D8B"/>
                          <w:spacing w:val="-6"/>
                        </w:rPr>
                        <w:t xml:space="preserve"> </w:t>
                      </w:r>
                      <w:r w:rsidRPr="00715349">
                        <w:rPr>
                          <w:rFonts w:ascii="Calibri" w:hAnsi="Calibri"/>
                          <w:color w:val="055D8B"/>
                        </w:rPr>
                        <w:t>system</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2"/>
                        </w:rPr>
                        <w:t>ensure</w:t>
                      </w:r>
                      <w:r w:rsidRPr="00715349">
                        <w:rPr>
                          <w:rFonts w:ascii="Calibri" w:hAnsi="Calibri"/>
                          <w:color w:val="055D8B"/>
                          <w:spacing w:val="-6"/>
                        </w:rPr>
                        <w:t xml:space="preserve"> </w:t>
                      </w:r>
                      <w:r w:rsidRPr="00715349">
                        <w:rPr>
                          <w:rFonts w:ascii="Calibri" w:hAnsi="Calibri"/>
                          <w:color w:val="055D8B"/>
                        </w:rPr>
                        <w:t>technical</w:t>
                      </w:r>
                      <w:r w:rsidRPr="00715349">
                        <w:rPr>
                          <w:rFonts w:ascii="Calibri" w:hAnsi="Calibri"/>
                          <w:color w:val="055D8B"/>
                          <w:spacing w:val="-6"/>
                        </w:rPr>
                        <w:t xml:space="preserve"> </w:t>
                      </w:r>
                      <w:r w:rsidRPr="00715349">
                        <w:rPr>
                          <w:rFonts w:ascii="Calibri" w:hAnsi="Calibri"/>
                          <w:color w:val="055D8B"/>
                          <w:spacing w:val="-3"/>
                        </w:rPr>
                        <w:t>requirements</w:t>
                      </w:r>
                      <w:r w:rsidRPr="00715349">
                        <w:rPr>
                          <w:rFonts w:ascii="Calibri" w:hAnsi="Calibri"/>
                          <w:color w:val="055D8B"/>
                          <w:spacing w:val="-6"/>
                        </w:rPr>
                        <w:t xml:space="preserve"> </w:t>
                      </w:r>
                      <w:r w:rsidRPr="00715349">
                        <w:rPr>
                          <w:rFonts w:ascii="Calibri" w:hAnsi="Calibri"/>
                          <w:color w:val="055D8B"/>
                          <w:spacing w:val="-2"/>
                        </w:rPr>
                        <w:t>are</w:t>
                      </w:r>
                      <w:r w:rsidRPr="00715349">
                        <w:rPr>
                          <w:rFonts w:ascii="Calibri" w:hAnsi="Calibri"/>
                          <w:color w:val="055D8B"/>
                          <w:spacing w:val="-6"/>
                        </w:rPr>
                        <w:t xml:space="preserve"> </w:t>
                      </w:r>
                      <w:r w:rsidRPr="00715349">
                        <w:rPr>
                          <w:rFonts w:ascii="Calibri" w:hAnsi="Calibri"/>
                          <w:color w:val="055D8B"/>
                        </w:rPr>
                        <w:t>met?</w:t>
                      </w:r>
                    </w:p>
                    <w:p w:rsidR="00055E7C" w:rsidRPr="00715349" w:rsidRDefault="00055E7C">
                      <w:pPr>
                        <w:pStyle w:val="BodyText"/>
                        <w:numPr>
                          <w:ilvl w:val="1"/>
                          <w:numId w:val="83"/>
                        </w:numPr>
                        <w:tabs>
                          <w:tab w:val="left" w:pos="540"/>
                        </w:tabs>
                        <w:spacing w:line="206" w:lineRule="auto"/>
                        <w:ind w:right="299"/>
                        <w:rPr>
                          <w:rFonts w:ascii="Calibri" w:hAnsi="Calibri"/>
                        </w:rPr>
                      </w:pPr>
                      <w:r w:rsidRPr="00715349">
                        <w:rPr>
                          <w:rFonts w:ascii="Calibri" w:hAnsi="Calibri"/>
                          <w:color w:val="055D8B"/>
                        </w:rPr>
                        <w:t>Who (role) can translate these technical requirements into language understood by SEA</w:t>
                      </w:r>
                      <w:r w:rsidRPr="00715349">
                        <w:rPr>
                          <w:rFonts w:ascii="Calibri" w:hAnsi="Calibri"/>
                          <w:color w:val="055D8B"/>
                          <w:spacing w:val="-28"/>
                        </w:rPr>
                        <w:t xml:space="preserve"> </w:t>
                      </w:r>
                      <w:r w:rsidRPr="00715349">
                        <w:rPr>
                          <w:rFonts w:ascii="Calibri" w:hAnsi="Calibri"/>
                          <w:color w:val="055D8B"/>
                        </w:rPr>
                        <w:t>program staff? How has the capacity of program staff been developed to understand the</w:t>
                      </w:r>
                      <w:r w:rsidRPr="00715349">
                        <w:rPr>
                          <w:rFonts w:ascii="Calibri" w:hAnsi="Calibri"/>
                          <w:color w:val="055D8B"/>
                          <w:spacing w:val="-14"/>
                        </w:rPr>
                        <w:t xml:space="preserve"> </w:t>
                      </w:r>
                      <w:r w:rsidRPr="00715349">
                        <w:rPr>
                          <w:rFonts w:ascii="Calibri" w:hAnsi="Calibri"/>
                          <w:color w:val="055D8B"/>
                        </w:rPr>
                        <w:t>requirements?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032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80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404" type="#_x0000_t202" style="position:absolute;margin-left:54pt;margin-top:57.6pt;width:7in;height:1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LZZLUb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9072" behindDoc="1" locked="0" layoutInCell="1" allowOverlap="1" wp14:anchorId="47BE2E61" wp14:editId="660628C6">
                <wp:simplePos x="0" y="0"/>
                <wp:positionH relativeFrom="page">
                  <wp:posOffset>695325</wp:posOffset>
                </wp:positionH>
                <wp:positionV relativeFrom="paragraph">
                  <wp:posOffset>1784350</wp:posOffset>
                </wp:positionV>
                <wp:extent cx="6400800" cy="6762750"/>
                <wp:effectExtent l="0" t="0" r="19050" b="19050"/>
                <wp:wrapNone/>
                <wp:docPr id="1604" name="Group 1604"/>
                <wp:cNvGraphicFramePr/>
                <a:graphic xmlns:a="http://schemas.openxmlformats.org/drawingml/2006/main">
                  <a:graphicData uri="http://schemas.microsoft.com/office/word/2010/wordprocessingGroup">
                    <wpg:wgp>
                      <wpg:cNvGrpSpPr/>
                      <wpg:grpSpPr>
                        <a:xfrm>
                          <a:off x="0" y="0"/>
                          <a:ext cx="6400800" cy="6762750"/>
                          <a:chOff x="0" y="0"/>
                          <a:chExt cx="6400800" cy="3248025"/>
                        </a:xfrm>
                      </wpg:grpSpPr>
                      <wps:wsp>
                        <wps:cNvPr id="1605" name="Rectangle 160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Straight Connector 160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5AE933A" id="Group 1604" o:spid="_x0000_s1026" style="position:absolute;margin-left:54.75pt;margin-top:140.5pt;width:7in;height:532.5pt;z-index:-57048;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">
                <v:rect id="Rectangle 160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" filled="f" strokecolor="black [3213]" strokeweight=".5pt"/>
                <v:line id="Straight Connector 160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42368" behindDoc="1" locked="0" layoutInCell="1" allowOverlap="1">
                <wp:simplePos x="0" y="0"/>
                <wp:positionH relativeFrom="column">
                  <wp:posOffset>482600</wp:posOffset>
                </wp:positionH>
                <wp:positionV relativeFrom="paragraph">
                  <wp:posOffset>1231900</wp:posOffset>
                </wp:positionV>
                <wp:extent cx="6409055" cy="561975"/>
                <wp:effectExtent l="0" t="0" r="10795" b="28575"/>
                <wp:wrapNone/>
                <wp:docPr id="799"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880 2880"/>
                            <a:gd name="T3" fmla="*/ 2880 h 885"/>
                            <a:gd name="T4" fmla="+- 0 2305 1085"/>
                            <a:gd name="T5" fmla="*/ T4 w 10093"/>
                            <a:gd name="T6" fmla="+- 0 2880 2880"/>
                            <a:gd name="T7" fmla="*/ 2880 h 885"/>
                            <a:gd name="T8" fmla="+- 0 1085 1085"/>
                            <a:gd name="T9" fmla="*/ T8 w 10093"/>
                            <a:gd name="T10" fmla="+- 0 2880 2880"/>
                            <a:gd name="T11" fmla="*/ 2880 h 885"/>
                            <a:gd name="T12" fmla="+- 0 1085 1085"/>
                            <a:gd name="T13" fmla="*/ T12 w 10093"/>
                            <a:gd name="T14" fmla="+- 0 3765 2880"/>
                            <a:gd name="T15" fmla="*/ 3765 h 885"/>
                            <a:gd name="T16" fmla="+- 0 2305 1085"/>
                            <a:gd name="T17" fmla="*/ T16 w 10093"/>
                            <a:gd name="T18" fmla="+- 0 3765 2880"/>
                            <a:gd name="T19" fmla="*/ 3765 h 885"/>
                            <a:gd name="T20" fmla="+- 0 11178 1085"/>
                            <a:gd name="T21" fmla="*/ T20 w 10093"/>
                            <a:gd name="T22" fmla="+- 0 3765 2880"/>
                            <a:gd name="T23" fmla="*/ 3765 h 885"/>
                            <a:gd name="T24" fmla="+- 0 11178 1085"/>
                            <a:gd name="T25" fmla="*/ T24 w 10093"/>
                            <a:gd name="T26" fmla="+- 0 2880 2880"/>
                            <a:gd name="T27" fmla="*/ 288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57D8D21" id="Freeform 802" o:spid="_x0000_s1026" style="position:absolute;z-index:-158960;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41.25pt,99pt,141.25pt,542.65pt,141.25pt,542.65pt,97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" fillcolor="#007f74" strokeweight=".5pt">
                <v:path arrowok="t" o:connecttype="custom" o:connectlocs="6409055,1828800;774700,1828800;0,1828800;0,2390775;774700,2390775;6409055,23907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4134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80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F55BD" id="Line 803" o:spid="_x0000_s1026" style="position:absolute;z-index:-16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CqqSjZ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4339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9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405" type="#_x0000_t202" style="position:absolute;margin-left:53pt;margin-top:47.1pt;width:299pt;height:13.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3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A/oEs3tQIAALY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4416"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9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406" type="#_x0000_t202" style="position:absolute;margin-left:53pt;margin-top:103.65pt;width:479.15pt;height:32.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eT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544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9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9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407" type="#_x0000_t202" style="position:absolute;margin-left:53pt;margin-top:746.5pt;width:79pt;height:13.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LwW/q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9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646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9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408" type="#_x0000_t202" style="position:absolute;margin-left:547.7pt;margin-top:746.85pt;width:11.4pt;height:12.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S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zamTS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7488" behindDoc="1" locked="0" layoutInCell="1" allowOverlap="1">
                <wp:simplePos x="0" y="0"/>
                <wp:positionH relativeFrom="page">
                  <wp:posOffset>688975</wp:posOffset>
                </wp:positionH>
                <wp:positionV relativeFrom="page">
                  <wp:posOffset>1828800</wp:posOffset>
                </wp:positionV>
                <wp:extent cx="774700" cy="561975"/>
                <wp:effectExtent l="3175" t="0" r="3175" b="0"/>
                <wp:wrapNone/>
                <wp:docPr id="79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409" type="#_x0000_t202" style="position:absolute;margin-left:54.25pt;margin-top:2in;width:61pt;height:44.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XqtA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8512" behindDoc="1" locked="0" layoutInCell="1" allowOverlap="1">
                <wp:simplePos x="0" y="0"/>
                <wp:positionH relativeFrom="page">
                  <wp:posOffset>1463675</wp:posOffset>
                </wp:positionH>
                <wp:positionV relativeFrom="page">
                  <wp:posOffset>1828800</wp:posOffset>
                </wp:positionV>
                <wp:extent cx="5634355" cy="561975"/>
                <wp:effectExtent l="0" t="0" r="0" b="0"/>
                <wp:wrapNone/>
                <wp:docPr id="79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309"/>
                              <w:jc w:val="both"/>
                              <w:rPr>
                                <w:rFonts w:ascii="Calibri" w:hAnsi="Calibri"/>
                              </w:rPr>
                            </w:pPr>
                            <w:r w:rsidRPr="00715349">
                              <w:rPr>
                                <w:rFonts w:ascii="Calibri" w:hAnsi="Calibri"/>
                                <w:b/>
                                <w:color w:val="FFFFFF"/>
                              </w:rPr>
                              <w:t xml:space="preserve">Quality Indicator SD3: </w:t>
                            </w:r>
                            <w:r w:rsidRPr="00715349">
                              <w:rPr>
                                <w:rFonts w:ascii="Calibri" w:hAnsi="Calibri"/>
                                <w:color w:val="FFFFFF"/>
                              </w:rPr>
                              <w:t>The Part B requirements analysis defines the full set of requirements for the Part B data systems/enhancements (i.e., statements regarding what the data</w:t>
                            </w:r>
                            <w:r w:rsidRPr="00715349">
                              <w:rPr>
                                <w:rFonts w:ascii="Calibri" w:hAnsi="Calibri"/>
                                <w:color w:val="FFFFFF"/>
                                <w:spacing w:val="-31"/>
                              </w:rPr>
                              <w:t xml:space="preserve"> </w:t>
                            </w:r>
                            <w:r w:rsidRPr="00715349">
                              <w:rPr>
                                <w:rFonts w:ascii="Calibri" w:hAnsi="Calibri"/>
                                <w:color w:val="FFFFFF"/>
                              </w:rPr>
                              <w:t>systems/ enhancements must be able to</w:t>
                            </w:r>
                            <w:r w:rsidRPr="00715349">
                              <w:rPr>
                                <w:rFonts w:ascii="Calibri" w:hAnsi="Calibri"/>
                                <w:color w:val="FFFFFF"/>
                                <w:spacing w:val="-1"/>
                              </w:rPr>
                              <w:t xml:space="preserve"> </w:t>
                            </w:r>
                            <w:r w:rsidRPr="00715349">
                              <w:rPr>
                                <w:rFonts w:ascii="Calibri" w:hAnsi="Calibri"/>
                                <w:color w:val="FFFFFF"/>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410" type="#_x0000_t202" style="position:absolute;margin-left:115.25pt;margin-top:2in;width:443.65pt;height:44.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NtQ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" filled="f" stroked="f">
                <v:textbox inset="0,0,0,0">
                  <w:txbxContent>
                    <w:p w:rsidR="00055E7C" w:rsidRPr="00715349" w:rsidRDefault="00055E7C">
                      <w:pPr>
                        <w:spacing w:before="45" w:line="201" w:lineRule="auto"/>
                        <w:ind w:left="120" w:right="309"/>
                        <w:jc w:val="both"/>
                        <w:rPr>
                          <w:rFonts w:ascii="Calibri" w:hAnsi="Calibri"/>
                        </w:rPr>
                      </w:pPr>
                      <w:r w:rsidRPr="00715349">
                        <w:rPr>
                          <w:rFonts w:ascii="Calibri" w:hAnsi="Calibri"/>
                          <w:b/>
                          <w:color w:val="FFFFFF"/>
                        </w:rPr>
                        <w:t xml:space="preserve">Quality Indicator SD3: </w:t>
                      </w:r>
                      <w:r w:rsidRPr="00715349">
                        <w:rPr>
                          <w:rFonts w:ascii="Calibri" w:hAnsi="Calibri"/>
                          <w:color w:val="FFFFFF"/>
                        </w:rPr>
                        <w:t>The Part B requirements analysis defines the full set of requirements for the Part B data systems/enhancements (i.e., statements regarding what the data</w:t>
                      </w:r>
                      <w:r w:rsidRPr="00715349">
                        <w:rPr>
                          <w:rFonts w:ascii="Calibri" w:hAnsi="Calibri"/>
                          <w:color w:val="FFFFFF"/>
                          <w:spacing w:val="-31"/>
                        </w:rPr>
                        <w:t xml:space="preserve"> </w:t>
                      </w:r>
                      <w:r w:rsidRPr="00715349">
                        <w:rPr>
                          <w:rFonts w:ascii="Calibri" w:hAnsi="Calibri"/>
                          <w:color w:val="FFFFFF"/>
                        </w:rPr>
                        <w:t>systems/ enhancements must be able to</w:t>
                      </w:r>
                      <w:r w:rsidRPr="00715349">
                        <w:rPr>
                          <w:rFonts w:ascii="Calibri" w:hAnsi="Calibri"/>
                          <w:color w:val="FFFFFF"/>
                          <w:spacing w:val="-1"/>
                        </w:rPr>
                        <w:t xml:space="preserve"> </w:t>
                      </w:r>
                      <w:r w:rsidRPr="00715349">
                        <w:rPr>
                          <w:rFonts w:ascii="Calibri" w:hAnsi="Calibri"/>
                          <w:color w:val="FFFFFF"/>
                        </w:rPr>
                        <w:t>do).</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9536" behindDoc="1" locked="0" layoutInCell="1" allowOverlap="1">
                <wp:simplePos x="0" y="0"/>
                <wp:positionH relativeFrom="page">
                  <wp:posOffset>688975</wp:posOffset>
                </wp:positionH>
                <wp:positionV relativeFrom="page">
                  <wp:posOffset>2390775</wp:posOffset>
                </wp:positionV>
                <wp:extent cx="774700" cy="6762750"/>
                <wp:effectExtent l="3175" t="0" r="3175" b="0"/>
                <wp:wrapNone/>
                <wp:docPr id="79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FB316A">
                            <w:pPr>
                              <w:pStyle w:val="BodyText"/>
                              <w:spacing w:before="4"/>
                              <w:ind w:left="40" w:firstLine="0"/>
                              <w:rPr>
                                <w:rFonts w:ascii="Times New Roman"/>
                                <w:sz w:val="17"/>
                              </w:rPr>
                            </w:pP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411" type="#_x0000_t202" style="position:absolute;margin-left:54.25pt;margin-top:188.25pt;width:61pt;height:53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zptA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QL14aSDJj3QUaNbMaIoXpoKDb1KwfC+B1M9ggI6bbNV/Z0ovyvExbohfEdvpBRDQ0kFEfrmpfvs&#10;6YSjDMh2+CQqcET2WligsZadKR8UBAE6RPJ46o4JpoTLKAoiDzQlqMIoXERL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FB316A">
                      <w:pPr>
                        <w:pStyle w:val="BodyText"/>
                        <w:spacing w:before="4"/>
                        <w:ind w:left="40" w:firstLine="0"/>
                        <w:rPr>
                          <w:rFonts w:ascii="Times New Roman"/>
                          <w:sz w:val="17"/>
                        </w:rPr>
                      </w:pP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0560" behindDoc="1" locked="0" layoutInCell="1" allowOverlap="1">
                <wp:simplePos x="0" y="0"/>
                <wp:positionH relativeFrom="page">
                  <wp:posOffset>1463675</wp:posOffset>
                </wp:positionH>
                <wp:positionV relativeFrom="page">
                  <wp:posOffset>2390775</wp:posOffset>
                </wp:positionV>
                <wp:extent cx="5634355" cy="6762750"/>
                <wp:effectExtent l="0" t="0" r="0" b="0"/>
                <wp:wrapNone/>
                <wp:docPr id="78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83"/>
                              </w:numPr>
                              <w:tabs>
                                <w:tab w:val="left" w:pos="370"/>
                              </w:tabs>
                              <w:spacing w:before="42" w:line="206" w:lineRule="auto"/>
                              <w:ind w:right="113"/>
                              <w:rPr>
                                <w:rFonts w:ascii="Calibri" w:hAnsi="Calibri"/>
                              </w:rPr>
                            </w:pPr>
                            <w:r w:rsidRPr="00715349">
                              <w:rPr>
                                <w:rFonts w:ascii="Calibri" w:hAnsi="Calibri"/>
                                <w:color w:val="4C4D4F"/>
                              </w:rPr>
                              <w:t>A diagram or description of Part B work processes and work flows is developed and depicts</w:t>
                            </w:r>
                            <w:r w:rsidRPr="00715349">
                              <w:rPr>
                                <w:rFonts w:ascii="Calibri" w:hAnsi="Calibri"/>
                                <w:color w:val="4C4D4F"/>
                                <w:spacing w:val="-24"/>
                              </w:rPr>
                              <w:t xml:space="preserve"> </w:t>
                            </w:r>
                            <w:r w:rsidRPr="00715349">
                              <w:rPr>
                                <w:rFonts w:ascii="Calibri" w:hAnsi="Calibri"/>
                                <w:color w:val="4C4D4F"/>
                              </w:rPr>
                              <w:t>processes such as referral/intake, eligibility determination, and</w:t>
                            </w:r>
                            <w:r w:rsidRPr="00715349">
                              <w:rPr>
                                <w:rFonts w:ascii="Calibri" w:hAnsi="Calibri"/>
                                <w:color w:val="4C4D4F"/>
                                <w:spacing w:val="-2"/>
                              </w:rPr>
                              <w:t xml:space="preserve"> </w:t>
                            </w:r>
                            <w:r w:rsidRPr="00715349">
                              <w:rPr>
                                <w:rFonts w:ascii="Calibri" w:hAnsi="Calibri"/>
                                <w:color w:val="4C4D4F"/>
                              </w:rPr>
                              <w:t>transition.</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does the SEA manage this process (business requirements analyst or other</w:t>
                            </w:r>
                            <w:r w:rsidRPr="00715349">
                              <w:rPr>
                                <w:rFonts w:ascii="Calibri" w:hAnsi="Calibri"/>
                                <w:color w:val="055D8B"/>
                                <w:spacing w:val="-6"/>
                              </w:rPr>
                              <w:t xml:space="preserve"> </w:t>
                            </w:r>
                            <w:r w:rsidRPr="00715349">
                              <w:rPr>
                                <w:rFonts w:ascii="Calibri" w:hAnsi="Calibri"/>
                                <w:color w:val="055D8B"/>
                              </w:rPr>
                              <w:t>role)?</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are SEA staff involved in the creation of explanatory</w:t>
                            </w:r>
                            <w:r w:rsidRPr="00715349">
                              <w:rPr>
                                <w:rFonts w:ascii="Calibri" w:hAnsi="Calibri"/>
                                <w:color w:val="055D8B"/>
                                <w:spacing w:val="-3"/>
                              </w:rPr>
                              <w:t xml:space="preserve"> </w:t>
                            </w:r>
                            <w:r w:rsidRPr="00715349">
                              <w:rPr>
                                <w:rFonts w:ascii="Calibri" w:hAnsi="Calibri"/>
                                <w:color w:val="055D8B"/>
                              </w:rPr>
                              <w:t>graphics?</w:t>
                            </w:r>
                          </w:p>
                          <w:p w:rsidR="00055E7C" w:rsidRPr="00715349" w:rsidRDefault="00055E7C">
                            <w:pPr>
                              <w:pStyle w:val="BodyText"/>
                              <w:numPr>
                                <w:ilvl w:val="1"/>
                                <w:numId w:val="81"/>
                              </w:numPr>
                              <w:tabs>
                                <w:tab w:val="left" w:pos="540"/>
                              </w:tabs>
                              <w:spacing w:before="12" w:line="206" w:lineRule="auto"/>
                              <w:ind w:right="201"/>
                              <w:rPr>
                                <w:rFonts w:ascii="Calibri" w:hAnsi="Calibri"/>
                              </w:rPr>
                            </w:pPr>
                            <w:r w:rsidRPr="00715349">
                              <w:rPr>
                                <w:rFonts w:ascii="Calibri" w:hAnsi="Calibri"/>
                                <w:color w:val="055D8B"/>
                              </w:rPr>
                              <w:t>Who (role) can translate technical depictions into language understood by program staff? Or;</w:t>
                            </w:r>
                            <w:r w:rsidRPr="00715349">
                              <w:rPr>
                                <w:rFonts w:ascii="Calibri" w:hAnsi="Calibri"/>
                                <w:color w:val="055D8B"/>
                                <w:spacing w:val="-22"/>
                              </w:rPr>
                              <w:t xml:space="preserve"> </w:t>
                            </w:r>
                            <w:r w:rsidRPr="00715349">
                              <w:rPr>
                                <w:rFonts w:ascii="Calibri" w:hAnsi="Calibri"/>
                                <w:color w:val="055D8B"/>
                              </w:rPr>
                              <w:t>How has the capacity of a program staff person been developed to understand how to do</w:t>
                            </w:r>
                            <w:r w:rsidRPr="00715349">
                              <w:rPr>
                                <w:rFonts w:ascii="Calibri" w:hAnsi="Calibri"/>
                                <w:color w:val="055D8B"/>
                                <w:spacing w:val="-8"/>
                              </w:rPr>
                              <w:t xml:space="preserve"> </w:t>
                            </w:r>
                            <w:r w:rsidRPr="00715349">
                              <w:rPr>
                                <w:rFonts w:ascii="Calibri" w:hAnsi="Calibri"/>
                                <w:color w:val="055D8B"/>
                              </w:rPr>
                              <w:t>this?</w:t>
                            </w:r>
                          </w:p>
                          <w:p w:rsidR="00055E7C" w:rsidRPr="00715349" w:rsidRDefault="00055E7C">
                            <w:pPr>
                              <w:pStyle w:val="BodyText"/>
                              <w:numPr>
                                <w:ilvl w:val="1"/>
                                <w:numId w:val="81"/>
                              </w:numPr>
                              <w:tabs>
                                <w:tab w:val="left" w:pos="540"/>
                              </w:tabs>
                              <w:spacing w:line="206" w:lineRule="auto"/>
                              <w:ind w:right="288"/>
                              <w:rPr>
                                <w:rFonts w:ascii="Calibri" w:hAnsi="Calibri"/>
                              </w:rPr>
                            </w:pPr>
                            <w:r w:rsidRPr="00715349">
                              <w:rPr>
                                <w:rFonts w:ascii="Calibri" w:hAnsi="Calibri"/>
                                <w:color w:val="055D8B"/>
                              </w:rPr>
                              <w:t>How have these depictions of processes been utilized with stakeholders to explain processes</w:t>
                            </w:r>
                            <w:r w:rsidRPr="00715349">
                              <w:rPr>
                                <w:rFonts w:ascii="Calibri" w:hAnsi="Calibri"/>
                                <w:color w:val="055D8B"/>
                                <w:spacing w:val="-19"/>
                              </w:rPr>
                              <w:t xml:space="preserve"> </w:t>
                            </w:r>
                            <w:r w:rsidRPr="00715349">
                              <w:rPr>
                                <w:rFonts w:ascii="Calibri" w:hAnsi="Calibri"/>
                                <w:color w:val="055D8B"/>
                              </w:rPr>
                              <w:t>and impact on their daily</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rsidP="00D35715">
                            <w:pPr>
                              <w:pStyle w:val="BodyText"/>
                              <w:numPr>
                                <w:ilvl w:val="0"/>
                                <w:numId w:val="83"/>
                              </w:numPr>
                              <w:tabs>
                                <w:tab w:val="left" w:pos="370"/>
                              </w:tabs>
                              <w:spacing w:line="206" w:lineRule="auto"/>
                              <w:ind w:right="611"/>
                              <w:rPr>
                                <w:rFonts w:ascii="Calibri" w:hAnsi="Calibri"/>
                              </w:rPr>
                            </w:pPr>
                            <w:r w:rsidRPr="00715349">
                              <w:rPr>
                                <w:rFonts w:ascii="Calibri" w:hAnsi="Calibri"/>
                                <w:color w:val="4C4D4F"/>
                              </w:rPr>
                              <w:t>Work processes and work flows are broken down into manageable functions and</w:t>
                            </w:r>
                            <w:r w:rsidRPr="00715349">
                              <w:rPr>
                                <w:rFonts w:ascii="Calibri" w:hAnsi="Calibri"/>
                                <w:color w:val="4C4D4F"/>
                                <w:spacing w:val="-23"/>
                              </w:rPr>
                              <w:t xml:space="preserve"> </w:t>
                            </w:r>
                            <w:r w:rsidRPr="00715349">
                              <w:rPr>
                                <w:rFonts w:ascii="Calibri" w:hAnsi="Calibri"/>
                                <w:color w:val="4C4D4F"/>
                              </w:rPr>
                              <w:t>sub-functions (e.g., child count in schools, LEAs, educational support agencies [ESAs], and</w:t>
                            </w:r>
                            <w:r w:rsidRPr="00715349">
                              <w:rPr>
                                <w:rFonts w:ascii="Calibri" w:hAnsi="Calibri"/>
                                <w:color w:val="4C4D4F"/>
                                <w:spacing w:val="-5"/>
                              </w:rPr>
                              <w:t xml:space="preserve"> </w:t>
                            </w:r>
                            <w:r w:rsidRPr="00715349">
                              <w:rPr>
                                <w:rFonts w:ascii="Calibri" w:hAnsi="Calibri"/>
                                <w:color w:val="4C4D4F"/>
                              </w:rPr>
                              <w:t>SEA).</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Which work processes and functions are described</w:t>
                            </w:r>
                            <w:r w:rsidRPr="00715349">
                              <w:rPr>
                                <w:rFonts w:ascii="Calibri" w:hAnsi="Calibri"/>
                                <w:color w:val="055D8B"/>
                                <w:spacing w:val="-2"/>
                              </w:rPr>
                              <w:t xml:space="preserve"> </w:t>
                            </w:r>
                            <w:r w:rsidRPr="00715349">
                              <w:rPr>
                                <w:rFonts w:ascii="Calibri" w:hAnsi="Calibri"/>
                                <w:color w:val="055D8B"/>
                              </w:rPr>
                              <w:t>comprehensively?</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have the work processes, functions, and sub-functions been validated by SEA</w:t>
                            </w:r>
                            <w:r w:rsidRPr="00715349">
                              <w:rPr>
                                <w:rFonts w:ascii="Calibri" w:hAnsi="Calibri"/>
                                <w:color w:val="055D8B"/>
                                <w:spacing w:val="-7"/>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If there is a gap identified in the work processes, what is the</w:t>
                            </w:r>
                            <w:r w:rsidRPr="00715349">
                              <w:rPr>
                                <w:rFonts w:ascii="Calibri" w:hAnsi="Calibri"/>
                                <w:color w:val="055D8B"/>
                                <w:spacing w:val="-3"/>
                              </w:rPr>
                              <w:t xml:space="preserve"> </w:t>
                            </w:r>
                            <w:r w:rsidRPr="00715349">
                              <w:rPr>
                                <w:rFonts w:ascii="Calibri" w:hAnsi="Calibri"/>
                                <w:color w:val="055D8B"/>
                              </w:rPr>
                              <w:t>remedy?</w:t>
                            </w:r>
                          </w:p>
                          <w:p w:rsidR="00055E7C" w:rsidRPr="00715349" w:rsidRDefault="00055E7C">
                            <w:pPr>
                              <w:pStyle w:val="BodyText"/>
                              <w:numPr>
                                <w:ilvl w:val="1"/>
                                <w:numId w:val="81"/>
                              </w:numPr>
                              <w:tabs>
                                <w:tab w:val="left" w:pos="540"/>
                              </w:tabs>
                              <w:spacing w:before="7" w:line="206" w:lineRule="auto"/>
                              <w:ind w:right="622"/>
                              <w:rPr>
                                <w:rFonts w:ascii="Calibri" w:hAnsi="Calibri"/>
                              </w:rPr>
                            </w:pPr>
                            <w:r w:rsidRPr="00715349">
                              <w:rPr>
                                <w:rFonts w:ascii="Calibri" w:hAnsi="Calibri"/>
                                <w:color w:val="055D8B"/>
                              </w:rPr>
                              <w:t>What efforts are made to understand how Part B data processes are related to other SEA</w:t>
                            </w:r>
                            <w:r w:rsidRPr="00715349">
                              <w:rPr>
                                <w:rFonts w:ascii="Calibri" w:hAnsi="Calibri"/>
                                <w:color w:val="055D8B"/>
                                <w:spacing w:val="-25"/>
                              </w:rPr>
                              <w:t xml:space="preserve"> </w:t>
                            </w:r>
                            <w:r w:rsidRPr="00715349">
                              <w:rPr>
                                <w:rFonts w:ascii="Calibri" w:hAnsi="Calibri"/>
                                <w:color w:val="055D8B"/>
                              </w:rPr>
                              <w:t>and/ or early childhood work processes? How are these relationships described in stakeholder friendly language?</w:t>
                            </w:r>
                          </w:p>
                          <w:p w:rsidR="00055E7C" w:rsidRPr="00715349" w:rsidRDefault="00055E7C" w:rsidP="00D35715">
                            <w:pPr>
                              <w:pStyle w:val="BodyText"/>
                              <w:numPr>
                                <w:ilvl w:val="0"/>
                                <w:numId w:val="83"/>
                              </w:numPr>
                              <w:tabs>
                                <w:tab w:val="left" w:pos="370"/>
                              </w:tabs>
                              <w:spacing w:line="206" w:lineRule="auto"/>
                              <w:ind w:right="140"/>
                              <w:rPr>
                                <w:rFonts w:ascii="Calibri" w:hAnsi="Calibri"/>
                              </w:rPr>
                            </w:pPr>
                            <w:r w:rsidRPr="00715349">
                              <w:rPr>
                                <w:rFonts w:ascii="Calibri" w:hAnsi="Calibri"/>
                                <w:color w:val="4C4D4F"/>
                                <w:spacing w:val="-5"/>
                              </w:rPr>
                              <w:t xml:space="preserve">All data needed for Part </w:t>
                            </w:r>
                            <w:r w:rsidRPr="00715349">
                              <w:rPr>
                                <w:rFonts w:ascii="Calibri" w:hAnsi="Calibri"/>
                                <w:color w:val="4C4D4F"/>
                              </w:rPr>
                              <w:t xml:space="preserve">B </w:t>
                            </w:r>
                            <w:r w:rsidRPr="00715349">
                              <w:rPr>
                                <w:rFonts w:ascii="Calibri" w:hAnsi="Calibri"/>
                                <w:color w:val="4C4D4F"/>
                                <w:spacing w:val="-6"/>
                              </w:rPr>
                              <w:t xml:space="preserve">reporting, </w:t>
                            </w:r>
                            <w:r w:rsidRPr="00715349">
                              <w:rPr>
                                <w:rFonts w:ascii="Calibri" w:hAnsi="Calibri"/>
                                <w:color w:val="4C4D4F"/>
                                <w:spacing w:val="-4"/>
                              </w:rPr>
                              <w:t xml:space="preserve">and </w:t>
                            </w:r>
                            <w:r w:rsidRPr="00715349">
                              <w:rPr>
                                <w:rFonts w:ascii="Calibri" w:hAnsi="Calibri"/>
                                <w:color w:val="4C4D4F"/>
                                <w:spacing w:val="-5"/>
                              </w:rPr>
                              <w:t xml:space="preserve">for </w:t>
                            </w:r>
                            <w:r w:rsidRPr="00715349">
                              <w:rPr>
                                <w:rFonts w:ascii="Calibri" w:hAnsi="Calibri"/>
                                <w:color w:val="4C4D4F"/>
                                <w:spacing w:val="-7"/>
                              </w:rPr>
                              <w:t xml:space="preserve">accountability, </w:t>
                            </w:r>
                            <w:r w:rsidRPr="00715349">
                              <w:rPr>
                                <w:rFonts w:ascii="Calibri" w:hAnsi="Calibri"/>
                                <w:color w:val="4C4D4F"/>
                                <w:spacing w:val="-6"/>
                              </w:rPr>
                              <w:t xml:space="preserve">program </w:t>
                            </w:r>
                            <w:r w:rsidRPr="00715349">
                              <w:rPr>
                                <w:rFonts w:ascii="Calibri" w:hAnsi="Calibri"/>
                                <w:color w:val="4C4D4F"/>
                                <w:spacing w:val="-7"/>
                              </w:rPr>
                              <w:t xml:space="preserve">improvement, </w:t>
                            </w:r>
                            <w:r w:rsidRPr="00715349">
                              <w:rPr>
                                <w:rFonts w:ascii="Calibri" w:hAnsi="Calibri"/>
                                <w:color w:val="4C4D4F"/>
                                <w:spacing w:val="-4"/>
                              </w:rPr>
                              <w:t xml:space="preserve">and </w:t>
                            </w:r>
                            <w:r w:rsidRPr="00715349">
                              <w:rPr>
                                <w:rFonts w:ascii="Calibri" w:hAnsi="Calibri"/>
                                <w:color w:val="4C4D4F"/>
                                <w:spacing w:val="-6"/>
                              </w:rPr>
                              <w:t xml:space="preserve">program </w:t>
                            </w:r>
                            <w:r w:rsidRPr="00715349">
                              <w:rPr>
                                <w:rFonts w:ascii="Calibri" w:hAnsi="Calibri"/>
                                <w:color w:val="4C4D4F"/>
                                <w:spacing w:val="-7"/>
                              </w:rPr>
                              <w:t xml:space="preserve">operations </w:t>
                            </w:r>
                            <w:r w:rsidRPr="00715349">
                              <w:rPr>
                                <w:rFonts w:ascii="Calibri" w:hAnsi="Calibri"/>
                                <w:color w:val="4C4D4F"/>
                              </w:rPr>
                              <w:t>(refer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Purpose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11"/>
                              </w:rPr>
                              <w:t xml:space="preserve"> </w:t>
                            </w:r>
                            <w:r w:rsidRPr="00715349">
                              <w:rPr>
                                <w:rFonts w:ascii="Calibri" w:hAnsi="Calibri"/>
                                <w:color w:val="4C4D4F"/>
                              </w:rPr>
                              <w:t>Vision</w:t>
                            </w:r>
                            <w:r w:rsidRPr="00715349">
                              <w:rPr>
                                <w:rFonts w:ascii="Calibri" w:hAnsi="Calibri"/>
                                <w:color w:val="4C4D4F"/>
                                <w:spacing w:val="-3"/>
                              </w:rPr>
                              <w:t xml:space="preserve"> </w:t>
                            </w:r>
                            <w:r w:rsidRPr="00715349">
                              <w:rPr>
                                <w:rFonts w:ascii="Calibri" w:hAnsi="Calibri"/>
                                <w:color w:val="4C4D4F"/>
                              </w:rPr>
                              <w:t>subcomponent),</w:t>
                            </w:r>
                            <w:r w:rsidRPr="00715349">
                              <w:rPr>
                                <w:rFonts w:ascii="Calibri" w:hAnsi="Calibri"/>
                                <w:color w:val="4C4D4F"/>
                                <w:spacing w:val="-3"/>
                              </w:rPr>
                              <w:t xml:space="preserve"> </w:t>
                            </w:r>
                            <w:r w:rsidRPr="00715349">
                              <w:rPr>
                                <w:rFonts w:ascii="Calibri" w:hAnsi="Calibri"/>
                                <w:color w:val="4C4D4F"/>
                              </w:rPr>
                              <w:t>have</w:t>
                            </w:r>
                            <w:r w:rsidRPr="00715349">
                              <w:rPr>
                                <w:rFonts w:ascii="Calibri" w:hAnsi="Calibri"/>
                                <w:color w:val="4C4D4F"/>
                                <w:spacing w:val="-3"/>
                              </w:rPr>
                              <w:t xml:space="preserve"> </w:t>
                            </w:r>
                            <w:r w:rsidRPr="00715349">
                              <w:rPr>
                                <w:rFonts w:ascii="Calibri" w:hAnsi="Calibri"/>
                                <w:color w:val="4C4D4F"/>
                              </w:rPr>
                              <w:t>been</w:t>
                            </w:r>
                            <w:r w:rsidRPr="00715349">
                              <w:rPr>
                                <w:rFonts w:ascii="Calibri" w:hAnsi="Calibri"/>
                                <w:color w:val="4C4D4F"/>
                                <w:spacing w:val="-3"/>
                              </w:rPr>
                              <w:t xml:space="preserve"> </w:t>
                            </w:r>
                            <w:r w:rsidRPr="00715349">
                              <w:rPr>
                                <w:rFonts w:ascii="Calibri" w:hAnsi="Calibri"/>
                                <w:color w:val="4C4D4F"/>
                              </w:rPr>
                              <w:t>identified</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system/enhancement.</w:t>
                            </w:r>
                          </w:p>
                          <w:p w:rsidR="00055E7C" w:rsidRPr="00715349" w:rsidRDefault="00055E7C">
                            <w:pPr>
                              <w:pStyle w:val="BodyText"/>
                              <w:numPr>
                                <w:ilvl w:val="1"/>
                                <w:numId w:val="81"/>
                              </w:numPr>
                              <w:tabs>
                                <w:tab w:val="left" w:pos="540"/>
                              </w:tabs>
                              <w:spacing w:line="206" w:lineRule="auto"/>
                              <w:ind w:right="431"/>
                              <w:rPr>
                                <w:rFonts w:ascii="Calibri" w:hAnsi="Calibri"/>
                              </w:rPr>
                            </w:pPr>
                            <w:r w:rsidRPr="00715349">
                              <w:rPr>
                                <w:rFonts w:ascii="Calibri" w:hAnsi="Calibri"/>
                                <w:color w:val="055D8B"/>
                              </w:rPr>
                              <w:t>What evidence is there in the data dictionary or other documentation that these elements</w:t>
                            </w:r>
                            <w:r w:rsidRPr="00715349">
                              <w:rPr>
                                <w:rFonts w:ascii="Calibri" w:hAnsi="Calibri"/>
                                <w:color w:val="055D8B"/>
                                <w:spacing w:val="-8"/>
                              </w:rPr>
                              <w:t xml:space="preserve"> </w:t>
                            </w:r>
                            <w:r w:rsidRPr="00715349">
                              <w:rPr>
                                <w:rFonts w:ascii="Calibri" w:hAnsi="Calibri"/>
                                <w:color w:val="055D8B"/>
                              </w:rPr>
                              <w:t>have been</w:t>
                            </w:r>
                            <w:r w:rsidRPr="00715349">
                              <w:rPr>
                                <w:rFonts w:ascii="Calibri" w:hAnsi="Calibri"/>
                                <w:color w:val="055D8B"/>
                                <w:spacing w:val="-1"/>
                              </w:rPr>
                              <w:t xml:space="preserve"> </w:t>
                            </w:r>
                            <w:r w:rsidRPr="00715349">
                              <w:rPr>
                                <w:rFonts w:ascii="Calibri" w:hAnsi="Calibri"/>
                                <w:color w:val="055D8B"/>
                              </w:rPr>
                              <w:t>considered?</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is the process for updating this</w:t>
                            </w:r>
                            <w:r w:rsidRPr="00715349">
                              <w:rPr>
                                <w:rFonts w:ascii="Calibri" w:hAnsi="Calibri"/>
                                <w:color w:val="055D8B"/>
                                <w:spacing w:val="-2"/>
                              </w:rPr>
                              <w:t xml:space="preserve"> </w:t>
                            </w:r>
                            <w:r w:rsidRPr="00715349">
                              <w:rPr>
                                <w:rFonts w:ascii="Calibri" w:hAnsi="Calibri"/>
                                <w:color w:val="055D8B"/>
                              </w:rPr>
                              <w:t>information?</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does the business requirements process capture these</w:t>
                            </w:r>
                            <w:r w:rsidRPr="00715349">
                              <w:rPr>
                                <w:rFonts w:ascii="Calibri" w:hAnsi="Calibri"/>
                                <w:color w:val="055D8B"/>
                                <w:spacing w:val="-3"/>
                              </w:rPr>
                              <w:t xml:space="preserve"> </w:t>
                            </w:r>
                            <w:r w:rsidRPr="00715349">
                              <w:rPr>
                                <w:rFonts w:ascii="Calibri" w:hAnsi="Calibri"/>
                                <w:color w:val="055D8B"/>
                              </w:rPr>
                              <w:t>elements?</w:t>
                            </w:r>
                          </w:p>
                          <w:p w:rsidR="00055E7C" w:rsidRPr="00715349" w:rsidRDefault="00055E7C" w:rsidP="00D35715">
                            <w:pPr>
                              <w:pStyle w:val="BodyText"/>
                              <w:numPr>
                                <w:ilvl w:val="0"/>
                                <w:numId w:val="83"/>
                              </w:numPr>
                              <w:tabs>
                                <w:tab w:val="left" w:pos="370"/>
                              </w:tabs>
                              <w:spacing w:before="6" w:line="206" w:lineRule="auto"/>
                              <w:ind w:right="899"/>
                              <w:rPr>
                                <w:rFonts w:ascii="Calibri" w:hAnsi="Calibri"/>
                              </w:rPr>
                            </w:pPr>
                            <w:r w:rsidRPr="00715349">
                              <w:rPr>
                                <w:rFonts w:ascii="Calibri" w:hAnsi="Calibri"/>
                                <w:color w:val="4C4D4F"/>
                              </w:rPr>
                              <w:t>A data model identifying the Part B data elements, the characteristics that define those</w:t>
                            </w:r>
                            <w:r w:rsidRPr="00715349">
                              <w:rPr>
                                <w:rFonts w:ascii="Calibri" w:hAnsi="Calibri"/>
                                <w:color w:val="4C4D4F"/>
                                <w:spacing w:val="-14"/>
                              </w:rPr>
                              <w:t xml:space="preserve"> </w:t>
                            </w:r>
                            <w:r w:rsidRPr="00715349">
                              <w:rPr>
                                <w:rFonts w:ascii="Calibri" w:hAnsi="Calibri"/>
                                <w:color w:val="4C4D4F"/>
                              </w:rPr>
                              <w:t>data (i.e., the data attributes), and the relationships between the elements has been</w:t>
                            </w:r>
                            <w:r w:rsidRPr="00715349">
                              <w:rPr>
                                <w:rFonts w:ascii="Calibri" w:hAnsi="Calibri"/>
                                <w:color w:val="4C4D4F"/>
                                <w:spacing w:val="-16"/>
                              </w:rPr>
                              <w:t xml:space="preserve"> </w:t>
                            </w:r>
                            <w:r w:rsidRPr="00715349">
                              <w:rPr>
                                <w:rFonts w:ascii="Calibri" w:hAnsi="Calibri"/>
                                <w:color w:val="4C4D4F"/>
                              </w:rPr>
                              <w:t>developed.</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is the data model reflective of the business</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is the data model validated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Who (role) is the IT resource that can explain and/or answer questions about the data</w:t>
                            </w:r>
                            <w:r w:rsidRPr="00715349">
                              <w:rPr>
                                <w:rFonts w:ascii="Calibri" w:hAnsi="Calibri"/>
                                <w:color w:val="055D8B"/>
                                <w:spacing w:val="-9"/>
                              </w:rPr>
                              <w:t xml:space="preserve"> </w:t>
                            </w:r>
                            <w:r w:rsidRPr="00715349">
                              <w:rPr>
                                <w:rFonts w:ascii="Calibri" w:hAnsi="Calibri"/>
                                <w:color w:val="055D8B"/>
                              </w:rPr>
                              <w:t>model?</w:t>
                            </w:r>
                          </w:p>
                          <w:p w:rsidR="00055E7C" w:rsidRPr="00715349" w:rsidRDefault="00055E7C" w:rsidP="00D35715">
                            <w:pPr>
                              <w:pStyle w:val="BodyText"/>
                              <w:numPr>
                                <w:ilvl w:val="0"/>
                                <w:numId w:val="83"/>
                              </w:numPr>
                              <w:tabs>
                                <w:tab w:val="left" w:pos="370"/>
                              </w:tabs>
                              <w:spacing w:before="12" w:line="206" w:lineRule="auto"/>
                              <w:ind w:right="146"/>
                              <w:rPr>
                                <w:rFonts w:ascii="Calibri" w:hAnsi="Calibri"/>
                              </w:rPr>
                            </w:pPr>
                            <w:r w:rsidRPr="00715349">
                              <w:rPr>
                                <w:rFonts w:ascii="Calibri" w:hAnsi="Calibri"/>
                                <w:color w:val="4C4D4F"/>
                              </w:rPr>
                              <w:t>A readily accessible (e.g., available on the website) Part B data dictionary is produced that defines</w:t>
                            </w:r>
                            <w:r w:rsidRPr="00715349">
                              <w:rPr>
                                <w:rFonts w:ascii="Calibri" w:hAnsi="Calibri"/>
                                <w:color w:val="4C4D4F"/>
                                <w:spacing w:val="-24"/>
                              </w:rPr>
                              <w:t xml:space="preserve"> </w:t>
                            </w:r>
                            <w:r w:rsidRPr="00715349">
                              <w:rPr>
                                <w:rFonts w:ascii="Calibri" w:hAnsi="Calibri"/>
                                <w:color w:val="4C4D4F"/>
                              </w:rPr>
                              <w:t>the data elements, their attributes, and logical relationships among the data</w:t>
                            </w:r>
                            <w:r w:rsidRPr="00715349">
                              <w:rPr>
                                <w:rFonts w:ascii="Calibri" w:hAnsi="Calibri"/>
                                <w:color w:val="4C4D4F"/>
                                <w:spacing w:val="-5"/>
                              </w:rPr>
                              <w:t xml:space="preserve"> </w:t>
                            </w:r>
                            <w:r w:rsidRPr="00715349">
                              <w:rPr>
                                <w:rFonts w:ascii="Calibri" w:hAnsi="Calibri"/>
                                <w:color w:val="4C4D4F"/>
                              </w:rPr>
                              <w:t>elements.</w:t>
                            </w:r>
                          </w:p>
                          <w:p w:rsidR="00055E7C" w:rsidRPr="00715349" w:rsidRDefault="00055E7C">
                            <w:pPr>
                              <w:pStyle w:val="BodyText"/>
                              <w:numPr>
                                <w:ilvl w:val="1"/>
                                <w:numId w:val="81"/>
                              </w:numPr>
                              <w:tabs>
                                <w:tab w:val="left" w:pos="540"/>
                              </w:tabs>
                              <w:spacing w:line="206" w:lineRule="auto"/>
                              <w:ind w:right="96"/>
                              <w:rPr>
                                <w:rFonts w:ascii="Calibri" w:hAnsi="Calibri"/>
                              </w:rPr>
                            </w:pPr>
                            <w:r w:rsidRPr="00715349">
                              <w:rPr>
                                <w:rFonts w:ascii="Calibri" w:hAnsi="Calibri"/>
                                <w:color w:val="055D8B"/>
                              </w:rPr>
                              <w:t>How does the SEA support staff in understanding how to access the requirements and interpret</w:t>
                            </w:r>
                            <w:r w:rsidRPr="00715349">
                              <w:rPr>
                                <w:rFonts w:ascii="Calibri" w:hAnsi="Calibri"/>
                                <w:color w:val="055D8B"/>
                                <w:spacing w:val="-17"/>
                              </w:rPr>
                              <w:t xml:space="preserve"> </w:t>
                            </w:r>
                            <w:r w:rsidRPr="00715349">
                              <w:rPr>
                                <w:rFonts w:ascii="Calibri" w:hAnsi="Calibri"/>
                                <w:color w:val="055D8B"/>
                              </w:rPr>
                              <w:t>the dictionary (e.g., user guide)?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has the data dictionary been validated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Who (role) is the IT resource that can explain and/or answer questions about the data</w:t>
                            </w:r>
                            <w:r w:rsidRPr="00715349">
                              <w:rPr>
                                <w:rFonts w:ascii="Calibri" w:hAnsi="Calibri"/>
                                <w:color w:val="055D8B"/>
                                <w:spacing w:val="-9"/>
                              </w:rPr>
                              <w:t xml:space="preserve"> </w:t>
                            </w:r>
                            <w:r w:rsidRPr="00715349">
                              <w:rPr>
                                <w:rFonts w:ascii="Calibri" w:hAnsi="Calibri"/>
                                <w:color w:val="055D8B"/>
                              </w:rPr>
                              <w:t>model?</w:t>
                            </w:r>
                          </w:p>
                          <w:p w:rsidR="00055E7C" w:rsidRPr="00715349" w:rsidRDefault="00055E7C" w:rsidP="00D35715">
                            <w:pPr>
                              <w:pStyle w:val="BodyText"/>
                              <w:numPr>
                                <w:ilvl w:val="0"/>
                                <w:numId w:val="83"/>
                              </w:numPr>
                              <w:tabs>
                                <w:tab w:val="left" w:pos="370"/>
                              </w:tabs>
                              <w:spacing w:line="240" w:lineRule="exact"/>
                              <w:rPr>
                                <w:rFonts w:ascii="Calibri" w:hAnsi="Calibri"/>
                              </w:rPr>
                            </w:pPr>
                            <w:r w:rsidRPr="00715349">
                              <w:rPr>
                                <w:rFonts w:ascii="Calibri" w:hAnsi="Calibri"/>
                                <w:color w:val="4C4D4F"/>
                              </w:rPr>
                              <w:t>The business requirements ensure compatibility across different platforms (e.g., PC, Mac,</w:t>
                            </w:r>
                            <w:r w:rsidRPr="00715349">
                              <w:rPr>
                                <w:rFonts w:ascii="Calibri" w:hAnsi="Calibri"/>
                                <w:color w:val="4C4D4F"/>
                                <w:spacing w:val="-15"/>
                              </w:rPr>
                              <w:t xml:space="preserve"> </w:t>
                            </w:r>
                            <w:r w:rsidRPr="00715349">
                              <w:rPr>
                                <w:rFonts w:ascii="Calibri" w:hAnsi="Calibri"/>
                                <w:color w:val="4C4D4F"/>
                              </w:rPr>
                              <w:t>tablet).</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What platforms are</w:t>
                            </w:r>
                            <w:r w:rsidRPr="00715349">
                              <w:rPr>
                                <w:rFonts w:ascii="Calibri" w:hAnsi="Calibri"/>
                                <w:color w:val="055D8B"/>
                                <w:spacing w:val="-1"/>
                              </w:rPr>
                              <w:t xml:space="preserve"> </w:t>
                            </w:r>
                            <w:r w:rsidRPr="00715349">
                              <w:rPr>
                                <w:rFonts w:ascii="Calibri" w:hAnsi="Calibri"/>
                                <w:color w:val="055D8B"/>
                              </w:rPr>
                              <w:t>compatible?</w:t>
                            </w:r>
                          </w:p>
                          <w:p w:rsidR="00055E7C" w:rsidRPr="00715349" w:rsidRDefault="00055E7C">
                            <w:pPr>
                              <w:pStyle w:val="BodyText"/>
                              <w:numPr>
                                <w:ilvl w:val="1"/>
                                <w:numId w:val="81"/>
                              </w:numPr>
                              <w:tabs>
                                <w:tab w:val="left" w:pos="540"/>
                              </w:tabs>
                              <w:spacing w:before="10" w:line="206" w:lineRule="auto"/>
                              <w:ind w:right="600"/>
                              <w:rPr>
                                <w:rFonts w:ascii="Calibri" w:hAnsi="Calibri"/>
                              </w:rPr>
                            </w:pPr>
                            <w:r w:rsidRPr="00715349">
                              <w:rPr>
                                <w:rFonts w:ascii="Calibri" w:hAnsi="Calibri"/>
                                <w:color w:val="055D8B"/>
                              </w:rPr>
                              <w:t>How is information collected on the most common platforms utilized by end users? Are</w:t>
                            </w:r>
                            <w:r w:rsidRPr="00715349">
                              <w:rPr>
                                <w:rFonts w:ascii="Calibri" w:hAnsi="Calibri"/>
                                <w:color w:val="055D8B"/>
                                <w:spacing w:val="-21"/>
                              </w:rPr>
                              <w:t xml:space="preserve"> </w:t>
                            </w:r>
                            <w:r w:rsidRPr="00715349">
                              <w:rPr>
                                <w:rFonts w:ascii="Calibri" w:hAnsi="Calibri"/>
                                <w:color w:val="055D8B"/>
                              </w:rPr>
                              <w:t>these platforms</w:t>
                            </w:r>
                            <w:r w:rsidRPr="00715349">
                              <w:rPr>
                                <w:rFonts w:ascii="Calibri" w:hAnsi="Calibri"/>
                                <w:color w:val="055D8B"/>
                                <w:spacing w:val="-1"/>
                              </w:rPr>
                              <w:t xml:space="preserve"> </w:t>
                            </w:r>
                            <w:r w:rsidRPr="00715349">
                              <w:rPr>
                                <w:rFonts w:ascii="Calibri" w:hAnsi="Calibri"/>
                                <w:color w:val="055D8B"/>
                              </w:rPr>
                              <w:t>compatible?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remedies are available for end users that do not have a compatible</w:t>
                            </w:r>
                            <w:r w:rsidRPr="00715349">
                              <w:rPr>
                                <w:rFonts w:ascii="Calibri" w:hAnsi="Calibri"/>
                                <w:color w:val="055D8B"/>
                                <w:spacing w:val="-7"/>
                              </w:rPr>
                              <w:t xml:space="preserve"> </w:t>
                            </w:r>
                            <w:r w:rsidRPr="00715349">
                              <w:rPr>
                                <w:rFonts w:ascii="Calibri" w:hAnsi="Calibri"/>
                                <w:color w:val="055D8B"/>
                              </w:rPr>
                              <w:t>platform?</w:t>
                            </w:r>
                          </w:p>
                          <w:p w:rsidR="00055E7C" w:rsidRPr="00715349" w:rsidRDefault="00055E7C" w:rsidP="00D35715">
                            <w:pPr>
                              <w:pStyle w:val="BodyText"/>
                              <w:numPr>
                                <w:ilvl w:val="0"/>
                                <w:numId w:val="83"/>
                              </w:numPr>
                              <w:tabs>
                                <w:tab w:val="left" w:pos="370"/>
                              </w:tabs>
                              <w:spacing w:before="12" w:line="206" w:lineRule="auto"/>
                              <w:ind w:right="1590"/>
                              <w:rPr>
                                <w:rFonts w:ascii="Calibri" w:hAnsi="Calibri"/>
                              </w:rPr>
                            </w:pPr>
                            <w:r w:rsidRPr="00715349">
                              <w:rPr>
                                <w:rFonts w:ascii="Calibri" w:hAnsi="Calibri"/>
                                <w:color w:val="4C4D4F"/>
                              </w:rPr>
                              <w:t>The business requirements facilitate interface between state and local data</w:t>
                            </w:r>
                            <w:r w:rsidRPr="00715349">
                              <w:rPr>
                                <w:rFonts w:ascii="Calibri" w:hAnsi="Calibri"/>
                                <w:color w:val="4C4D4F"/>
                                <w:spacing w:val="-20"/>
                              </w:rPr>
                              <w:t xml:space="preserve"> </w:t>
                            </w:r>
                            <w:r w:rsidRPr="00715349">
                              <w:rPr>
                                <w:rFonts w:ascii="Calibri" w:hAnsi="Calibri"/>
                                <w:color w:val="4C4D4F"/>
                              </w:rPr>
                              <w:t>systems (e.g., point-in-time versus live, continuously updated</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81"/>
                              </w:numPr>
                              <w:tabs>
                                <w:tab w:val="left" w:pos="540"/>
                              </w:tabs>
                              <w:spacing w:line="206" w:lineRule="auto"/>
                              <w:ind w:right="386"/>
                              <w:rPr>
                                <w:rFonts w:ascii="Calibri" w:hAnsi="Calibri"/>
                              </w:rPr>
                            </w:pPr>
                            <w:r w:rsidRPr="00715349">
                              <w:rPr>
                                <w:rFonts w:ascii="Calibri" w:hAnsi="Calibri"/>
                                <w:color w:val="055D8B"/>
                              </w:rPr>
                              <w:t>How do the business requirements provide a clear description of the frequency of data</w:t>
                            </w:r>
                            <w:r w:rsidRPr="00715349">
                              <w:rPr>
                                <w:rFonts w:ascii="Calibri" w:hAnsi="Calibri"/>
                                <w:color w:val="055D8B"/>
                                <w:spacing w:val="-19"/>
                              </w:rPr>
                              <w:t xml:space="preserve"> </w:t>
                            </w:r>
                            <w:r w:rsidRPr="00715349">
                              <w:rPr>
                                <w:rFonts w:ascii="Calibri" w:hAnsi="Calibri"/>
                                <w:color w:val="055D8B"/>
                              </w:rPr>
                              <w:t>transfers across local entities and the</w:t>
                            </w:r>
                            <w:r w:rsidRPr="00715349">
                              <w:rPr>
                                <w:rFonts w:ascii="Calibri" w:hAnsi="Calibri"/>
                                <w:color w:val="055D8B"/>
                                <w:spacing w:val="-1"/>
                              </w:rPr>
                              <w:t xml:space="preserve"> </w:t>
                            </w:r>
                            <w:r w:rsidRPr="00715349">
                              <w:rPr>
                                <w:rFonts w:ascii="Calibri" w:hAnsi="Calibri"/>
                                <w:color w:val="055D8B"/>
                              </w:rPr>
                              <w:t>state?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metadata describes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81"/>
                              </w:numPr>
                              <w:tabs>
                                <w:tab w:val="left" w:pos="540"/>
                              </w:tabs>
                              <w:spacing w:line="260" w:lineRule="exact"/>
                              <w:rPr>
                                <w:rFonts w:ascii="Calibri" w:hAnsi="Calibri"/>
                              </w:rPr>
                            </w:pPr>
                            <w:r w:rsidRPr="00715349">
                              <w:rPr>
                                <w:rFonts w:ascii="Calibri" w:hAnsi="Calibri"/>
                                <w:color w:val="055D8B"/>
                              </w:rPr>
                              <w:t>If there are challenges with the interface between SEA and LEA systems, what are the</w:t>
                            </w:r>
                            <w:r w:rsidRPr="00715349">
                              <w:rPr>
                                <w:rFonts w:ascii="Calibri" w:hAnsi="Calibri"/>
                                <w:color w:val="055D8B"/>
                                <w:spacing w:val="-12"/>
                              </w:rPr>
                              <w:t xml:space="preserve"> </w:t>
                            </w:r>
                            <w:r w:rsidRPr="00715349">
                              <w:rPr>
                                <w:rFonts w:ascii="Calibri" w:hAnsi="Calibri"/>
                                <w:color w:val="055D8B"/>
                              </w:rPr>
                              <w:t>remedies?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412" type="#_x0000_t202" style="position:absolute;margin-left:115.25pt;margin-top:188.25pt;width:443.65pt;height:53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" filled="f" stroked="f">
                <v:textbox inset="0,0,0,0">
                  <w:txbxContent>
                    <w:p w:rsidR="00055E7C" w:rsidRPr="00715349" w:rsidRDefault="00055E7C" w:rsidP="00D35715">
                      <w:pPr>
                        <w:pStyle w:val="BodyText"/>
                        <w:numPr>
                          <w:ilvl w:val="0"/>
                          <w:numId w:val="83"/>
                        </w:numPr>
                        <w:tabs>
                          <w:tab w:val="left" w:pos="370"/>
                        </w:tabs>
                        <w:spacing w:before="42" w:line="206" w:lineRule="auto"/>
                        <w:ind w:right="113"/>
                        <w:rPr>
                          <w:rFonts w:ascii="Calibri" w:hAnsi="Calibri"/>
                        </w:rPr>
                      </w:pPr>
                      <w:r w:rsidRPr="00715349">
                        <w:rPr>
                          <w:rFonts w:ascii="Calibri" w:hAnsi="Calibri"/>
                          <w:color w:val="4C4D4F"/>
                        </w:rPr>
                        <w:t>A diagram or description of Part B work processes and work flows is developed and depicts</w:t>
                      </w:r>
                      <w:r w:rsidRPr="00715349">
                        <w:rPr>
                          <w:rFonts w:ascii="Calibri" w:hAnsi="Calibri"/>
                          <w:color w:val="4C4D4F"/>
                          <w:spacing w:val="-24"/>
                        </w:rPr>
                        <w:t xml:space="preserve"> </w:t>
                      </w:r>
                      <w:r w:rsidRPr="00715349">
                        <w:rPr>
                          <w:rFonts w:ascii="Calibri" w:hAnsi="Calibri"/>
                          <w:color w:val="4C4D4F"/>
                        </w:rPr>
                        <w:t>processes such as referral/intake, eligibility determination, and</w:t>
                      </w:r>
                      <w:r w:rsidRPr="00715349">
                        <w:rPr>
                          <w:rFonts w:ascii="Calibri" w:hAnsi="Calibri"/>
                          <w:color w:val="4C4D4F"/>
                          <w:spacing w:val="-2"/>
                        </w:rPr>
                        <w:t xml:space="preserve"> </w:t>
                      </w:r>
                      <w:r w:rsidRPr="00715349">
                        <w:rPr>
                          <w:rFonts w:ascii="Calibri" w:hAnsi="Calibri"/>
                          <w:color w:val="4C4D4F"/>
                        </w:rPr>
                        <w:t>transition.</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does the SEA manage this process (business requirements analyst or other</w:t>
                      </w:r>
                      <w:r w:rsidRPr="00715349">
                        <w:rPr>
                          <w:rFonts w:ascii="Calibri" w:hAnsi="Calibri"/>
                          <w:color w:val="055D8B"/>
                          <w:spacing w:val="-6"/>
                        </w:rPr>
                        <w:t xml:space="preserve"> </w:t>
                      </w:r>
                      <w:r w:rsidRPr="00715349">
                        <w:rPr>
                          <w:rFonts w:ascii="Calibri" w:hAnsi="Calibri"/>
                          <w:color w:val="055D8B"/>
                        </w:rPr>
                        <w:t>role)?</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are SEA staff involved in the creation of explanatory</w:t>
                      </w:r>
                      <w:r w:rsidRPr="00715349">
                        <w:rPr>
                          <w:rFonts w:ascii="Calibri" w:hAnsi="Calibri"/>
                          <w:color w:val="055D8B"/>
                          <w:spacing w:val="-3"/>
                        </w:rPr>
                        <w:t xml:space="preserve"> </w:t>
                      </w:r>
                      <w:r w:rsidRPr="00715349">
                        <w:rPr>
                          <w:rFonts w:ascii="Calibri" w:hAnsi="Calibri"/>
                          <w:color w:val="055D8B"/>
                        </w:rPr>
                        <w:t>graphics?</w:t>
                      </w:r>
                    </w:p>
                    <w:p w:rsidR="00055E7C" w:rsidRPr="00715349" w:rsidRDefault="00055E7C">
                      <w:pPr>
                        <w:pStyle w:val="BodyText"/>
                        <w:numPr>
                          <w:ilvl w:val="1"/>
                          <w:numId w:val="81"/>
                        </w:numPr>
                        <w:tabs>
                          <w:tab w:val="left" w:pos="540"/>
                        </w:tabs>
                        <w:spacing w:before="12" w:line="206" w:lineRule="auto"/>
                        <w:ind w:right="201"/>
                        <w:rPr>
                          <w:rFonts w:ascii="Calibri" w:hAnsi="Calibri"/>
                        </w:rPr>
                      </w:pPr>
                      <w:r w:rsidRPr="00715349">
                        <w:rPr>
                          <w:rFonts w:ascii="Calibri" w:hAnsi="Calibri"/>
                          <w:color w:val="055D8B"/>
                        </w:rPr>
                        <w:t>Who (role) can translate technical depictions into language understood by program staff? Or;</w:t>
                      </w:r>
                      <w:r w:rsidRPr="00715349">
                        <w:rPr>
                          <w:rFonts w:ascii="Calibri" w:hAnsi="Calibri"/>
                          <w:color w:val="055D8B"/>
                          <w:spacing w:val="-22"/>
                        </w:rPr>
                        <w:t xml:space="preserve"> </w:t>
                      </w:r>
                      <w:r w:rsidRPr="00715349">
                        <w:rPr>
                          <w:rFonts w:ascii="Calibri" w:hAnsi="Calibri"/>
                          <w:color w:val="055D8B"/>
                        </w:rPr>
                        <w:t>How has the capacity of a program staff person been developed to understand how to do</w:t>
                      </w:r>
                      <w:r w:rsidRPr="00715349">
                        <w:rPr>
                          <w:rFonts w:ascii="Calibri" w:hAnsi="Calibri"/>
                          <w:color w:val="055D8B"/>
                          <w:spacing w:val="-8"/>
                        </w:rPr>
                        <w:t xml:space="preserve"> </w:t>
                      </w:r>
                      <w:r w:rsidRPr="00715349">
                        <w:rPr>
                          <w:rFonts w:ascii="Calibri" w:hAnsi="Calibri"/>
                          <w:color w:val="055D8B"/>
                        </w:rPr>
                        <w:t>this?</w:t>
                      </w:r>
                    </w:p>
                    <w:p w:rsidR="00055E7C" w:rsidRPr="00715349" w:rsidRDefault="00055E7C">
                      <w:pPr>
                        <w:pStyle w:val="BodyText"/>
                        <w:numPr>
                          <w:ilvl w:val="1"/>
                          <w:numId w:val="81"/>
                        </w:numPr>
                        <w:tabs>
                          <w:tab w:val="left" w:pos="540"/>
                        </w:tabs>
                        <w:spacing w:line="206" w:lineRule="auto"/>
                        <w:ind w:right="288"/>
                        <w:rPr>
                          <w:rFonts w:ascii="Calibri" w:hAnsi="Calibri"/>
                        </w:rPr>
                      </w:pPr>
                      <w:r w:rsidRPr="00715349">
                        <w:rPr>
                          <w:rFonts w:ascii="Calibri" w:hAnsi="Calibri"/>
                          <w:color w:val="055D8B"/>
                        </w:rPr>
                        <w:t>How have these depictions of processes been utilized with stakeholders to explain processes</w:t>
                      </w:r>
                      <w:r w:rsidRPr="00715349">
                        <w:rPr>
                          <w:rFonts w:ascii="Calibri" w:hAnsi="Calibri"/>
                          <w:color w:val="055D8B"/>
                          <w:spacing w:val="-19"/>
                        </w:rPr>
                        <w:t xml:space="preserve"> </w:t>
                      </w:r>
                      <w:r w:rsidRPr="00715349">
                        <w:rPr>
                          <w:rFonts w:ascii="Calibri" w:hAnsi="Calibri"/>
                          <w:color w:val="055D8B"/>
                        </w:rPr>
                        <w:t>and impact on their daily</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rsidP="00D35715">
                      <w:pPr>
                        <w:pStyle w:val="BodyText"/>
                        <w:numPr>
                          <w:ilvl w:val="0"/>
                          <w:numId w:val="83"/>
                        </w:numPr>
                        <w:tabs>
                          <w:tab w:val="left" w:pos="370"/>
                        </w:tabs>
                        <w:spacing w:line="206" w:lineRule="auto"/>
                        <w:ind w:right="611"/>
                        <w:rPr>
                          <w:rFonts w:ascii="Calibri" w:hAnsi="Calibri"/>
                        </w:rPr>
                      </w:pPr>
                      <w:r w:rsidRPr="00715349">
                        <w:rPr>
                          <w:rFonts w:ascii="Calibri" w:hAnsi="Calibri"/>
                          <w:color w:val="4C4D4F"/>
                        </w:rPr>
                        <w:t>Work processes and work flows are broken down into manageable functions and</w:t>
                      </w:r>
                      <w:r w:rsidRPr="00715349">
                        <w:rPr>
                          <w:rFonts w:ascii="Calibri" w:hAnsi="Calibri"/>
                          <w:color w:val="4C4D4F"/>
                          <w:spacing w:val="-23"/>
                        </w:rPr>
                        <w:t xml:space="preserve"> </w:t>
                      </w:r>
                      <w:r w:rsidRPr="00715349">
                        <w:rPr>
                          <w:rFonts w:ascii="Calibri" w:hAnsi="Calibri"/>
                          <w:color w:val="4C4D4F"/>
                        </w:rPr>
                        <w:t>sub-functions (e.g., child count in schools, LEAs, educational support agencies [ESAs], and</w:t>
                      </w:r>
                      <w:r w:rsidRPr="00715349">
                        <w:rPr>
                          <w:rFonts w:ascii="Calibri" w:hAnsi="Calibri"/>
                          <w:color w:val="4C4D4F"/>
                          <w:spacing w:val="-5"/>
                        </w:rPr>
                        <w:t xml:space="preserve"> </w:t>
                      </w:r>
                      <w:r w:rsidRPr="00715349">
                        <w:rPr>
                          <w:rFonts w:ascii="Calibri" w:hAnsi="Calibri"/>
                          <w:color w:val="4C4D4F"/>
                        </w:rPr>
                        <w:t>SEA).</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Which work processes and functions are described</w:t>
                      </w:r>
                      <w:r w:rsidRPr="00715349">
                        <w:rPr>
                          <w:rFonts w:ascii="Calibri" w:hAnsi="Calibri"/>
                          <w:color w:val="055D8B"/>
                          <w:spacing w:val="-2"/>
                        </w:rPr>
                        <w:t xml:space="preserve"> </w:t>
                      </w:r>
                      <w:r w:rsidRPr="00715349">
                        <w:rPr>
                          <w:rFonts w:ascii="Calibri" w:hAnsi="Calibri"/>
                          <w:color w:val="055D8B"/>
                        </w:rPr>
                        <w:t>comprehensively?</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have the work processes, functions, and sub-functions been validated by SEA</w:t>
                      </w:r>
                      <w:r w:rsidRPr="00715349">
                        <w:rPr>
                          <w:rFonts w:ascii="Calibri" w:hAnsi="Calibri"/>
                          <w:color w:val="055D8B"/>
                          <w:spacing w:val="-7"/>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If there is a gap identified in the work processes, what is the</w:t>
                      </w:r>
                      <w:r w:rsidRPr="00715349">
                        <w:rPr>
                          <w:rFonts w:ascii="Calibri" w:hAnsi="Calibri"/>
                          <w:color w:val="055D8B"/>
                          <w:spacing w:val="-3"/>
                        </w:rPr>
                        <w:t xml:space="preserve"> </w:t>
                      </w:r>
                      <w:r w:rsidRPr="00715349">
                        <w:rPr>
                          <w:rFonts w:ascii="Calibri" w:hAnsi="Calibri"/>
                          <w:color w:val="055D8B"/>
                        </w:rPr>
                        <w:t>remedy?</w:t>
                      </w:r>
                    </w:p>
                    <w:p w:rsidR="00055E7C" w:rsidRPr="00715349" w:rsidRDefault="00055E7C">
                      <w:pPr>
                        <w:pStyle w:val="BodyText"/>
                        <w:numPr>
                          <w:ilvl w:val="1"/>
                          <w:numId w:val="81"/>
                        </w:numPr>
                        <w:tabs>
                          <w:tab w:val="left" w:pos="540"/>
                        </w:tabs>
                        <w:spacing w:before="7" w:line="206" w:lineRule="auto"/>
                        <w:ind w:right="622"/>
                        <w:rPr>
                          <w:rFonts w:ascii="Calibri" w:hAnsi="Calibri"/>
                        </w:rPr>
                      </w:pPr>
                      <w:r w:rsidRPr="00715349">
                        <w:rPr>
                          <w:rFonts w:ascii="Calibri" w:hAnsi="Calibri"/>
                          <w:color w:val="055D8B"/>
                        </w:rPr>
                        <w:t>What efforts are made to understand how Part B data processes are related to other SEA</w:t>
                      </w:r>
                      <w:r w:rsidRPr="00715349">
                        <w:rPr>
                          <w:rFonts w:ascii="Calibri" w:hAnsi="Calibri"/>
                          <w:color w:val="055D8B"/>
                          <w:spacing w:val="-25"/>
                        </w:rPr>
                        <w:t xml:space="preserve"> </w:t>
                      </w:r>
                      <w:r w:rsidRPr="00715349">
                        <w:rPr>
                          <w:rFonts w:ascii="Calibri" w:hAnsi="Calibri"/>
                          <w:color w:val="055D8B"/>
                        </w:rPr>
                        <w:t>and/ or early childhood work processes? How are these relationships described in stakeholder friendly language?</w:t>
                      </w:r>
                    </w:p>
                    <w:p w:rsidR="00055E7C" w:rsidRPr="00715349" w:rsidRDefault="00055E7C" w:rsidP="00D35715">
                      <w:pPr>
                        <w:pStyle w:val="BodyText"/>
                        <w:numPr>
                          <w:ilvl w:val="0"/>
                          <w:numId w:val="83"/>
                        </w:numPr>
                        <w:tabs>
                          <w:tab w:val="left" w:pos="370"/>
                        </w:tabs>
                        <w:spacing w:line="206" w:lineRule="auto"/>
                        <w:ind w:right="140"/>
                        <w:rPr>
                          <w:rFonts w:ascii="Calibri" w:hAnsi="Calibri"/>
                        </w:rPr>
                      </w:pPr>
                      <w:r w:rsidRPr="00715349">
                        <w:rPr>
                          <w:rFonts w:ascii="Calibri" w:hAnsi="Calibri"/>
                          <w:color w:val="4C4D4F"/>
                          <w:spacing w:val="-5"/>
                        </w:rPr>
                        <w:t xml:space="preserve">All data needed for Part </w:t>
                      </w:r>
                      <w:r w:rsidRPr="00715349">
                        <w:rPr>
                          <w:rFonts w:ascii="Calibri" w:hAnsi="Calibri"/>
                          <w:color w:val="4C4D4F"/>
                        </w:rPr>
                        <w:t xml:space="preserve">B </w:t>
                      </w:r>
                      <w:r w:rsidRPr="00715349">
                        <w:rPr>
                          <w:rFonts w:ascii="Calibri" w:hAnsi="Calibri"/>
                          <w:color w:val="4C4D4F"/>
                          <w:spacing w:val="-6"/>
                        </w:rPr>
                        <w:t xml:space="preserve">reporting, </w:t>
                      </w:r>
                      <w:r w:rsidRPr="00715349">
                        <w:rPr>
                          <w:rFonts w:ascii="Calibri" w:hAnsi="Calibri"/>
                          <w:color w:val="4C4D4F"/>
                          <w:spacing w:val="-4"/>
                        </w:rPr>
                        <w:t xml:space="preserve">and </w:t>
                      </w:r>
                      <w:r w:rsidRPr="00715349">
                        <w:rPr>
                          <w:rFonts w:ascii="Calibri" w:hAnsi="Calibri"/>
                          <w:color w:val="4C4D4F"/>
                          <w:spacing w:val="-5"/>
                        </w:rPr>
                        <w:t xml:space="preserve">for </w:t>
                      </w:r>
                      <w:r w:rsidRPr="00715349">
                        <w:rPr>
                          <w:rFonts w:ascii="Calibri" w:hAnsi="Calibri"/>
                          <w:color w:val="4C4D4F"/>
                          <w:spacing w:val="-7"/>
                        </w:rPr>
                        <w:t xml:space="preserve">accountability, </w:t>
                      </w:r>
                      <w:r w:rsidRPr="00715349">
                        <w:rPr>
                          <w:rFonts w:ascii="Calibri" w:hAnsi="Calibri"/>
                          <w:color w:val="4C4D4F"/>
                          <w:spacing w:val="-6"/>
                        </w:rPr>
                        <w:t xml:space="preserve">program </w:t>
                      </w:r>
                      <w:r w:rsidRPr="00715349">
                        <w:rPr>
                          <w:rFonts w:ascii="Calibri" w:hAnsi="Calibri"/>
                          <w:color w:val="4C4D4F"/>
                          <w:spacing w:val="-7"/>
                        </w:rPr>
                        <w:t xml:space="preserve">improvement, </w:t>
                      </w:r>
                      <w:r w:rsidRPr="00715349">
                        <w:rPr>
                          <w:rFonts w:ascii="Calibri" w:hAnsi="Calibri"/>
                          <w:color w:val="4C4D4F"/>
                          <w:spacing w:val="-4"/>
                        </w:rPr>
                        <w:t xml:space="preserve">and </w:t>
                      </w:r>
                      <w:r w:rsidRPr="00715349">
                        <w:rPr>
                          <w:rFonts w:ascii="Calibri" w:hAnsi="Calibri"/>
                          <w:color w:val="4C4D4F"/>
                          <w:spacing w:val="-6"/>
                        </w:rPr>
                        <w:t xml:space="preserve">program </w:t>
                      </w:r>
                      <w:r w:rsidRPr="00715349">
                        <w:rPr>
                          <w:rFonts w:ascii="Calibri" w:hAnsi="Calibri"/>
                          <w:color w:val="4C4D4F"/>
                          <w:spacing w:val="-7"/>
                        </w:rPr>
                        <w:t xml:space="preserve">operations </w:t>
                      </w:r>
                      <w:r w:rsidRPr="00715349">
                        <w:rPr>
                          <w:rFonts w:ascii="Calibri" w:hAnsi="Calibri"/>
                          <w:color w:val="4C4D4F"/>
                        </w:rPr>
                        <w:t>(refer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Purpose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11"/>
                        </w:rPr>
                        <w:t xml:space="preserve"> </w:t>
                      </w:r>
                      <w:r w:rsidRPr="00715349">
                        <w:rPr>
                          <w:rFonts w:ascii="Calibri" w:hAnsi="Calibri"/>
                          <w:color w:val="4C4D4F"/>
                        </w:rPr>
                        <w:t>Vision</w:t>
                      </w:r>
                      <w:r w:rsidRPr="00715349">
                        <w:rPr>
                          <w:rFonts w:ascii="Calibri" w:hAnsi="Calibri"/>
                          <w:color w:val="4C4D4F"/>
                          <w:spacing w:val="-3"/>
                        </w:rPr>
                        <w:t xml:space="preserve"> </w:t>
                      </w:r>
                      <w:r w:rsidRPr="00715349">
                        <w:rPr>
                          <w:rFonts w:ascii="Calibri" w:hAnsi="Calibri"/>
                          <w:color w:val="4C4D4F"/>
                        </w:rPr>
                        <w:t>subcomponent),</w:t>
                      </w:r>
                      <w:r w:rsidRPr="00715349">
                        <w:rPr>
                          <w:rFonts w:ascii="Calibri" w:hAnsi="Calibri"/>
                          <w:color w:val="4C4D4F"/>
                          <w:spacing w:val="-3"/>
                        </w:rPr>
                        <w:t xml:space="preserve"> </w:t>
                      </w:r>
                      <w:r w:rsidRPr="00715349">
                        <w:rPr>
                          <w:rFonts w:ascii="Calibri" w:hAnsi="Calibri"/>
                          <w:color w:val="4C4D4F"/>
                        </w:rPr>
                        <w:t>have</w:t>
                      </w:r>
                      <w:r w:rsidRPr="00715349">
                        <w:rPr>
                          <w:rFonts w:ascii="Calibri" w:hAnsi="Calibri"/>
                          <w:color w:val="4C4D4F"/>
                          <w:spacing w:val="-3"/>
                        </w:rPr>
                        <w:t xml:space="preserve"> </w:t>
                      </w:r>
                      <w:r w:rsidRPr="00715349">
                        <w:rPr>
                          <w:rFonts w:ascii="Calibri" w:hAnsi="Calibri"/>
                          <w:color w:val="4C4D4F"/>
                        </w:rPr>
                        <w:t>been</w:t>
                      </w:r>
                      <w:r w:rsidRPr="00715349">
                        <w:rPr>
                          <w:rFonts w:ascii="Calibri" w:hAnsi="Calibri"/>
                          <w:color w:val="4C4D4F"/>
                          <w:spacing w:val="-3"/>
                        </w:rPr>
                        <w:t xml:space="preserve"> </w:t>
                      </w:r>
                      <w:r w:rsidRPr="00715349">
                        <w:rPr>
                          <w:rFonts w:ascii="Calibri" w:hAnsi="Calibri"/>
                          <w:color w:val="4C4D4F"/>
                        </w:rPr>
                        <w:t>identified</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system/enhancement.</w:t>
                      </w:r>
                    </w:p>
                    <w:p w:rsidR="00055E7C" w:rsidRPr="00715349" w:rsidRDefault="00055E7C">
                      <w:pPr>
                        <w:pStyle w:val="BodyText"/>
                        <w:numPr>
                          <w:ilvl w:val="1"/>
                          <w:numId w:val="81"/>
                        </w:numPr>
                        <w:tabs>
                          <w:tab w:val="left" w:pos="540"/>
                        </w:tabs>
                        <w:spacing w:line="206" w:lineRule="auto"/>
                        <w:ind w:right="431"/>
                        <w:rPr>
                          <w:rFonts w:ascii="Calibri" w:hAnsi="Calibri"/>
                        </w:rPr>
                      </w:pPr>
                      <w:r w:rsidRPr="00715349">
                        <w:rPr>
                          <w:rFonts w:ascii="Calibri" w:hAnsi="Calibri"/>
                          <w:color w:val="055D8B"/>
                        </w:rPr>
                        <w:t>What evidence is there in the data dictionary or other documentation that these elements</w:t>
                      </w:r>
                      <w:r w:rsidRPr="00715349">
                        <w:rPr>
                          <w:rFonts w:ascii="Calibri" w:hAnsi="Calibri"/>
                          <w:color w:val="055D8B"/>
                          <w:spacing w:val="-8"/>
                        </w:rPr>
                        <w:t xml:space="preserve"> </w:t>
                      </w:r>
                      <w:r w:rsidRPr="00715349">
                        <w:rPr>
                          <w:rFonts w:ascii="Calibri" w:hAnsi="Calibri"/>
                          <w:color w:val="055D8B"/>
                        </w:rPr>
                        <w:t>have been</w:t>
                      </w:r>
                      <w:r w:rsidRPr="00715349">
                        <w:rPr>
                          <w:rFonts w:ascii="Calibri" w:hAnsi="Calibri"/>
                          <w:color w:val="055D8B"/>
                          <w:spacing w:val="-1"/>
                        </w:rPr>
                        <w:t xml:space="preserve"> </w:t>
                      </w:r>
                      <w:r w:rsidRPr="00715349">
                        <w:rPr>
                          <w:rFonts w:ascii="Calibri" w:hAnsi="Calibri"/>
                          <w:color w:val="055D8B"/>
                        </w:rPr>
                        <w:t>considered?</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is the process for updating this</w:t>
                      </w:r>
                      <w:r w:rsidRPr="00715349">
                        <w:rPr>
                          <w:rFonts w:ascii="Calibri" w:hAnsi="Calibri"/>
                          <w:color w:val="055D8B"/>
                          <w:spacing w:val="-2"/>
                        </w:rPr>
                        <w:t xml:space="preserve"> </w:t>
                      </w:r>
                      <w:r w:rsidRPr="00715349">
                        <w:rPr>
                          <w:rFonts w:ascii="Calibri" w:hAnsi="Calibri"/>
                          <w:color w:val="055D8B"/>
                        </w:rPr>
                        <w:t>information?</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does the business requirements process capture these</w:t>
                      </w:r>
                      <w:r w:rsidRPr="00715349">
                        <w:rPr>
                          <w:rFonts w:ascii="Calibri" w:hAnsi="Calibri"/>
                          <w:color w:val="055D8B"/>
                          <w:spacing w:val="-3"/>
                        </w:rPr>
                        <w:t xml:space="preserve"> </w:t>
                      </w:r>
                      <w:r w:rsidRPr="00715349">
                        <w:rPr>
                          <w:rFonts w:ascii="Calibri" w:hAnsi="Calibri"/>
                          <w:color w:val="055D8B"/>
                        </w:rPr>
                        <w:t>elements?</w:t>
                      </w:r>
                    </w:p>
                    <w:p w:rsidR="00055E7C" w:rsidRPr="00715349" w:rsidRDefault="00055E7C" w:rsidP="00D35715">
                      <w:pPr>
                        <w:pStyle w:val="BodyText"/>
                        <w:numPr>
                          <w:ilvl w:val="0"/>
                          <w:numId w:val="83"/>
                        </w:numPr>
                        <w:tabs>
                          <w:tab w:val="left" w:pos="370"/>
                        </w:tabs>
                        <w:spacing w:before="6" w:line="206" w:lineRule="auto"/>
                        <w:ind w:right="899"/>
                        <w:rPr>
                          <w:rFonts w:ascii="Calibri" w:hAnsi="Calibri"/>
                        </w:rPr>
                      </w:pPr>
                      <w:r w:rsidRPr="00715349">
                        <w:rPr>
                          <w:rFonts w:ascii="Calibri" w:hAnsi="Calibri"/>
                          <w:color w:val="4C4D4F"/>
                        </w:rPr>
                        <w:t>A data model identifying the Part B data elements, the characteristics that define those</w:t>
                      </w:r>
                      <w:r w:rsidRPr="00715349">
                        <w:rPr>
                          <w:rFonts w:ascii="Calibri" w:hAnsi="Calibri"/>
                          <w:color w:val="4C4D4F"/>
                          <w:spacing w:val="-14"/>
                        </w:rPr>
                        <w:t xml:space="preserve"> </w:t>
                      </w:r>
                      <w:r w:rsidRPr="00715349">
                        <w:rPr>
                          <w:rFonts w:ascii="Calibri" w:hAnsi="Calibri"/>
                          <w:color w:val="4C4D4F"/>
                        </w:rPr>
                        <w:t>data (i.e., the data attributes), and the relationships between the elements has been</w:t>
                      </w:r>
                      <w:r w:rsidRPr="00715349">
                        <w:rPr>
                          <w:rFonts w:ascii="Calibri" w:hAnsi="Calibri"/>
                          <w:color w:val="4C4D4F"/>
                          <w:spacing w:val="-16"/>
                        </w:rPr>
                        <w:t xml:space="preserve"> </w:t>
                      </w:r>
                      <w:r w:rsidRPr="00715349">
                        <w:rPr>
                          <w:rFonts w:ascii="Calibri" w:hAnsi="Calibri"/>
                          <w:color w:val="4C4D4F"/>
                        </w:rPr>
                        <w:t>developed.</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is the data model reflective of the business</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is the data model validated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Who (role) is the IT resource that can explain and/or answer questions about the data</w:t>
                      </w:r>
                      <w:r w:rsidRPr="00715349">
                        <w:rPr>
                          <w:rFonts w:ascii="Calibri" w:hAnsi="Calibri"/>
                          <w:color w:val="055D8B"/>
                          <w:spacing w:val="-9"/>
                        </w:rPr>
                        <w:t xml:space="preserve"> </w:t>
                      </w:r>
                      <w:r w:rsidRPr="00715349">
                        <w:rPr>
                          <w:rFonts w:ascii="Calibri" w:hAnsi="Calibri"/>
                          <w:color w:val="055D8B"/>
                        </w:rPr>
                        <w:t>model?</w:t>
                      </w:r>
                    </w:p>
                    <w:p w:rsidR="00055E7C" w:rsidRPr="00715349" w:rsidRDefault="00055E7C" w:rsidP="00D35715">
                      <w:pPr>
                        <w:pStyle w:val="BodyText"/>
                        <w:numPr>
                          <w:ilvl w:val="0"/>
                          <w:numId w:val="83"/>
                        </w:numPr>
                        <w:tabs>
                          <w:tab w:val="left" w:pos="370"/>
                        </w:tabs>
                        <w:spacing w:before="12" w:line="206" w:lineRule="auto"/>
                        <w:ind w:right="146"/>
                        <w:rPr>
                          <w:rFonts w:ascii="Calibri" w:hAnsi="Calibri"/>
                        </w:rPr>
                      </w:pPr>
                      <w:r w:rsidRPr="00715349">
                        <w:rPr>
                          <w:rFonts w:ascii="Calibri" w:hAnsi="Calibri"/>
                          <w:color w:val="4C4D4F"/>
                        </w:rPr>
                        <w:t>A readily accessible (e.g., available on the website) Part B data dictionary is produced that defines</w:t>
                      </w:r>
                      <w:r w:rsidRPr="00715349">
                        <w:rPr>
                          <w:rFonts w:ascii="Calibri" w:hAnsi="Calibri"/>
                          <w:color w:val="4C4D4F"/>
                          <w:spacing w:val="-24"/>
                        </w:rPr>
                        <w:t xml:space="preserve"> </w:t>
                      </w:r>
                      <w:r w:rsidRPr="00715349">
                        <w:rPr>
                          <w:rFonts w:ascii="Calibri" w:hAnsi="Calibri"/>
                          <w:color w:val="4C4D4F"/>
                        </w:rPr>
                        <w:t>the data elements, their attributes, and logical relationships among the data</w:t>
                      </w:r>
                      <w:r w:rsidRPr="00715349">
                        <w:rPr>
                          <w:rFonts w:ascii="Calibri" w:hAnsi="Calibri"/>
                          <w:color w:val="4C4D4F"/>
                          <w:spacing w:val="-5"/>
                        </w:rPr>
                        <w:t xml:space="preserve"> </w:t>
                      </w:r>
                      <w:r w:rsidRPr="00715349">
                        <w:rPr>
                          <w:rFonts w:ascii="Calibri" w:hAnsi="Calibri"/>
                          <w:color w:val="4C4D4F"/>
                        </w:rPr>
                        <w:t>elements.</w:t>
                      </w:r>
                    </w:p>
                    <w:p w:rsidR="00055E7C" w:rsidRPr="00715349" w:rsidRDefault="00055E7C">
                      <w:pPr>
                        <w:pStyle w:val="BodyText"/>
                        <w:numPr>
                          <w:ilvl w:val="1"/>
                          <w:numId w:val="81"/>
                        </w:numPr>
                        <w:tabs>
                          <w:tab w:val="left" w:pos="540"/>
                        </w:tabs>
                        <w:spacing w:line="206" w:lineRule="auto"/>
                        <w:ind w:right="96"/>
                        <w:rPr>
                          <w:rFonts w:ascii="Calibri" w:hAnsi="Calibri"/>
                        </w:rPr>
                      </w:pPr>
                      <w:r w:rsidRPr="00715349">
                        <w:rPr>
                          <w:rFonts w:ascii="Calibri" w:hAnsi="Calibri"/>
                          <w:color w:val="055D8B"/>
                        </w:rPr>
                        <w:t>How does the SEA support staff in understanding how to access the requirements and interpret</w:t>
                      </w:r>
                      <w:r w:rsidRPr="00715349">
                        <w:rPr>
                          <w:rFonts w:ascii="Calibri" w:hAnsi="Calibri"/>
                          <w:color w:val="055D8B"/>
                          <w:spacing w:val="-17"/>
                        </w:rPr>
                        <w:t xml:space="preserve"> </w:t>
                      </w:r>
                      <w:r w:rsidRPr="00715349">
                        <w:rPr>
                          <w:rFonts w:ascii="Calibri" w:hAnsi="Calibri"/>
                          <w:color w:val="055D8B"/>
                        </w:rPr>
                        <w:t>the dictionary (e.g., user guide)?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has the data dictionary been validated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Who (role) is the IT resource that can explain and/or answer questions about the data</w:t>
                      </w:r>
                      <w:r w:rsidRPr="00715349">
                        <w:rPr>
                          <w:rFonts w:ascii="Calibri" w:hAnsi="Calibri"/>
                          <w:color w:val="055D8B"/>
                          <w:spacing w:val="-9"/>
                        </w:rPr>
                        <w:t xml:space="preserve"> </w:t>
                      </w:r>
                      <w:r w:rsidRPr="00715349">
                        <w:rPr>
                          <w:rFonts w:ascii="Calibri" w:hAnsi="Calibri"/>
                          <w:color w:val="055D8B"/>
                        </w:rPr>
                        <w:t>model?</w:t>
                      </w:r>
                    </w:p>
                    <w:p w:rsidR="00055E7C" w:rsidRPr="00715349" w:rsidRDefault="00055E7C" w:rsidP="00D35715">
                      <w:pPr>
                        <w:pStyle w:val="BodyText"/>
                        <w:numPr>
                          <w:ilvl w:val="0"/>
                          <w:numId w:val="83"/>
                        </w:numPr>
                        <w:tabs>
                          <w:tab w:val="left" w:pos="370"/>
                        </w:tabs>
                        <w:spacing w:line="240" w:lineRule="exact"/>
                        <w:rPr>
                          <w:rFonts w:ascii="Calibri" w:hAnsi="Calibri"/>
                        </w:rPr>
                      </w:pPr>
                      <w:r w:rsidRPr="00715349">
                        <w:rPr>
                          <w:rFonts w:ascii="Calibri" w:hAnsi="Calibri"/>
                          <w:color w:val="4C4D4F"/>
                        </w:rPr>
                        <w:t>The business requirements ensure compatibility across different platforms (e.g., PC, Mac,</w:t>
                      </w:r>
                      <w:r w:rsidRPr="00715349">
                        <w:rPr>
                          <w:rFonts w:ascii="Calibri" w:hAnsi="Calibri"/>
                          <w:color w:val="4C4D4F"/>
                          <w:spacing w:val="-15"/>
                        </w:rPr>
                        <w:t xml:space="preserve"> </w:t>
                      </w:r>
                      <w:r w:rsidRPr="00715349">
                        <w:rPr>
                          <w:rFonts w:ascii="Calibri" w:hAnsi="Calibri"/>
                          <w:color w:val="4C4D4F"/>
                        </w:rPr>
                        <w:t>tablet).</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What platforms are</w:t>
                      </w:r>
                      <w:r w:rsidRPr="00715349">
                        <w:rPr>
                          <w:rFonts w:ascii="Calibri" w:hAnsi="Calibri"/>
                          <w:color w:val="055D8B"/>
                          <w:spacing w:val="-1"/>
                        </w:rPr>
                        <w:t xml:space="preserve"> </w:t>
                      </w:r>
                      <w:r w:rsidRPr="00715349">
                        <w:rPr>
                          <w:rFonts w:ascii="Calibri" w:hAnsi="Calibri"/>
                          <w:color w:val="055D8B"/>
                        </w:rPr>
                        <w:t>compatible?</w:t>
                      </w:r>
                    </w:p>
                    <w:p w:rsidR="00055E7C" w:rsidRPr="00715349" w:rsidRDefault="00055E7C">
                      <w:pPr>
                        <w:pStyle w:val="BodyText"/>
                        <w:numPr>
                          <w:ilvl w:val="1"/>
                          <w:numId w:val="81"/>
                        </w:numPr>
                        <w:tabs>
                          <w:tab w:val="left" w:pos="540"/>
                        </w:tabs>
                        <w:spacing w:before="10" w:line="206" w:lineRule="auto"/>
                        <w:ind w:right="600"/>
                        <w:rPr>
                          <w:rFonts w:ascii="Calibri" w:hAnsi="Calibri"/>
                        </w:rPr>
                      </w:pPr>
                      <w:r w:rsidRPr="00715349">
                        <w:rPr>
                          <w:rFonts w:ascii="Calibri" w:hAnsi="Calibri"/>
                          <w:color w:val="055D8B"/>
                        </w:rPr>
                        <w:t>How is information collected on the most common platforms utilized by end users? Are</w:t>
                      </w:r>
                      <w:r w:rsidRPr="00715349">
                        <w:rPr>
                          <w:rFonts w:ascii="Calibri" w:hAnsi="Calibri"/>
                          <w:color w:val="055D8B"/>
                          <w:spacing w:val="-21"/>
                        </w:rPr>
                        <w:t xml:space="preserve"> </w:t>
                      </w:r>
                      <w:r w:rsidRPr="00715349">
                        <w:rPr>
                          <w:rFonts w:ascii="Calibri" w:hAnsi="Calibri"/>
                          <w:color w:val="055D8B"/>
                        </w:rPr>
                        <w:t>these platforms</w:t>
                      </w:r>
                      <w:r w:rsidRPr="00715349">
                        <w:rPr>
                          <w:rFonts w:ascii="Calibri" w:hAnsi="Calibri"/>
                          <w:color w:val="055D8B"/>
                          <w:spacing w:val="-1"/>
                        </w:rPr>
                        <w:t xml:space="preserve"> </w:t>
                      </w:r>
                      <w:r w:rsidRPr="00715349">
                        <w:rPr>
                          <w:rFonts w:ascii="Calibri" w:hAnsi="Calibri"/>
                          <w:color w:val="055D8B"/>
                        </w:rPr>
                        <w:t>compatible?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remedies are available for end users that do not have a compatible</w:t>
                      </w:r>
                      <w:r w:rsidRPr="00715349">
                        <w:rPr>
                          <w:rFonts w:ascii="Calibri" w:hAnsi="Calibri"/>
                          <w:color w:val="055D8B"/>
                          <w:spacing w:val="-7"/>
                        </w:rPr>
                        <w:t xml:space="preserve"> </w:t>
                      </w:r>
                      <w:r w:rsidRPr="00715349">
                        <w:rPr>
                          <w:rFonts w:ascii="Calibri" w:hAnsi="Calibri"/>
                          <w:color w:val="055D8B"/>
                        </w:rPr>
                        <w:t>platform?</w:t>
                      </w:r>
                    </w:p>
                    <w:p w:rsidR="00055E7C" w:rsidRPr="00715349" w:rsidRDefault="00055E7C" w:rsidP="00D35715">
                      <w:pPr>
                        <w:pStyle w:val="BodyText"/>
                        <w:numPr>
                          <w:ilvl w:val="0"/>
                          <w:numId w:val="83"/>
                        </w:numPr>
                        <w:tabs>
                          <w:tab w:val="left" w:pos="370"/>
                        </w:tabs>
                        <w:spacing w:before="12" w:line="206" w:lineRule="auto"/>
                        <w:ind w:right="1590"/>
                        <w:rPr>
                          <w:rFonts w:ascii="Calibri" w:hAnsi="Calibri"/>
                        </w:rPr>
                      </w:pPr>
                      <w:r w:rsidRPr="00715349">
                        <w:rPr>
                          <w:rFonts w:ascii="Calibri" w:hAnsi="Calibri"/>
                          <w:color w:val="4C4D4F"/>
                        </w:rPr>
                        <w:t>The business requirements facilitate interface between state and local data</w:t>
                      </w:r>
                      <w:r w:rsidRPr="00715349">
                        <w:rPr>
                          <w:rFonts w:ascii="Calibri" w:hAnsi="Calibri"/>
                          <w:color w:val="4C4D4F"/>
                          <w:spacing w:val="-20"/>
                        </w:rPr>
                        <w:t xml:space="preserve"> </w:t>
                      </w:r>
                      <w:r w:rsidRPr="00715349">
                        <w:rPr>
                          <w:rFonts w:ascii="Calibri" w:hAnsi="Calibri"/>
                          <w:color w:val="4C4D4F"/>
                        </w:rPr>
                        <w:t>systems (e.g., point-in-time versus live, continuously updated</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81"/>
                        </w:numPr>
                        <w:tabs>
                          <w:tab w:val="left" w:pos="540"/>
                        </w:tabs>
                        <w:spacing w:line="206" w:lineRule="auto"/>
                        <w:ind w:right="386"/>
                        <w:rPr>
                          <w:rFonts w:ascii="Calibri" w:hAnsi="Calibri"/>
                        </w:rPr>
                      </w:pPr>
                      <w:r w:rsidRPr="00715349">
                        <w:rPr>
                          <w:rFonts w:ascii="Calibri" w:hAnsi="Calibri"/>
                          <w:color w:val="055D8B"/>
                        </w:rPr>
                        <w:t>How do the business requirements provide a clear description of the frequency of data</w:t>
                      </w:r>
                      <w:r w:rsidRPr="00715349">
                        <w:rPr>
                          <w:rFonts w:ascii="Calibri" w:hAnsi="Calibri"/>
                          <w:color w:val="055D8B"/>
                          <w:spacing w:val="-19"/>
                        </w:rPr>
                        <w:t xml:space="preserve"> </w:t>
                      </w:r>
                      <w:r w:rsidRPr="00715349">
                        <w:rPr>
                          <w:rFonts w:ascii="Calibri" w:hAnsi="Calibri"/>
                          <w:color w:val="055D8B"/>
                        </w:rPr>
                        <w:t>transfers across local entities and the</w:t>
                      </w:r>
                      <w:r w:rsidRPr="00715349">
                        <w:rPr>
                          <w:rFonts w:ascii="Calibri" w:hAnsi="Calibri"/>
                          <w:color w:val="055D8B"/>
                          <w:spacing w:val="-1"/>
                        </w:rPr>
                        <w:t xml:space="preserve"> </w:t>
                      </w:r>
                      <w:r w:rsidRPr="00715349">
                        <w:rPr>
                          <w:rFonts w:ascii="Calibri" w:hAnsi="Calibri"/>
                          <w:color w:val="055D8B"/>
                        </w:rPr>
                        <w:t>state?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metadata describes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81"/>
                        </w:numPr>
                        <w:tabs>
                          <w:tab w:val="left" w:pos="540"/>
                        </w:tabs>
                        <w:spacing w:line="260" w:lineRule="exact"/>
                        <w:rPr>
                          <w:rFonts w:ascii="Calibri" w:hAnsi="Calibri"/>
                        </w:rPr>
                      </w:pPr>
                      <w:r w:rsidRPr="00715349">
                        <w:rPr>
                          <w:rFonts w:ascii="Calibri" w:hAnsi="Calibri"/>
                          <w:color w:val="055D8B"/>
                        </w:rPr>
                        <w:t>If there are challenges with the interface between SEA and LEA systems, what are the</w:t>
                      </w:r>
                      <w:r w:rsidRPr="00715349">
                        <w:rPr>
                          <w:rFonts w:ascii="Calibri" w:hAnsi="Calibri"/>
                          <w:color w:val="055D8B"/>
                          <w:spacing w:val="-12"/>
                        </w:rPr>
                        <w:t xml:space="preserve"> </w:t>
                      </w:r>
                      <w:r w:rsidRPr="00715349">
                        <w:rPr>
                          <w:rFonts w:ascii="Calibri" w:hAnsi="Calibri"/>
                          <w:color w:val="055D8B"/>
                        </w:rPr>
                        <w:t>remedies?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158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8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413" type="#_x0000_t202" style="position:absolute;margin-left:54pt;margin-top:57.6pt;width:7in;height: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CzR8Mj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0096" behindDoc="1" locked="0" layoutInCell="1" allowOverlap="1" wp14:anchorId="47BE2E61" wp14:editId="660628C6">
                <wp:simplePos x="0" y="0"/>
                <wp:positionH relativeFrom="page">
                  <wp:posOffset>695325</wp:posOffset>
                </wp:positionH>
                <wp:positionV relativeFrom="paragraph">
                  <wp:posOffset>1622425</wp:posOffset>
                </wp:positionV>
                <wp:extent cx="6400800" cy="6457950"/>
                <wp:effectExtent l="0" t="0" r="19050" b="38100"/>
                <wp:wrapNone/>
                <wp:docPr id="1607" name="Group 1607"/>
                <wp:cNvGraphicFramePr/>
                <a:graphic xmlns:a="http://schemas.openxmlformats.org/drawingml/2006/main">
                  <a:graphicData uri="http://schemas.microsoft.com/office/word/2010/wordprocessingGroup">
                    <wpg:wgp>
                      <wpg:cNvGrpSpPr/>
                      <wpg:grpSpPr>
                        <a:xfrm>
                          <a:off x="0" y="0"/>
                          <a:ext cx="6400800" cy="6457950"/>
                          <a:chOff x="0" y="0"/>
                          <a:chExt cx="6400800" cy="3248025"/>
                        </a:xfrm>
                      </wpg:grpSpPr>
                      <wps:wsp>
                        <wps:cNvPr id="1608" name="Rectangle 160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Straight Connector 160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ECD6530" id="Group 1607" o:spid="_x0000_s1026" style="position:absolute;margin-left:54.75pt;margin-top:127.75pt;width:7in;height:508.5pt;z-index:-55000;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">
                <v:rect id="Rectangle 160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" filled="f" strokecolor="black [3213]" strokeweight=".5pt"/>
                <v:line id="Straight Connector 160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53632" behindDoc="1" locked="0" layoutInCell="1" allowOverlap="1">
                <wp:simplePos x="0" y="0"/>
                <wp:positionH relativeFrom="column">
                  <wp:posOffset>482600</wp:posOffset>
                </wp:positionH>
                <wp:positionV relativeFrom="paragraph">
                  <wp:posOffset>1231900</wp:posOffset>
                </wp:positionV>
                <wp:extent cx="6409055" cy="396875"/>
                <wp:effectExtent l="0" t="0" r="10795" b="22225"/>
                <wp:wrapNone/>
                <wp:docPr id="778"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30DE3609" id="Freeform 781" o:spid="_x0000_s1026" style="position:absolute;z-index:-157648;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28.25pt,99pt,128.25pt,542.65pt,128.25pt,542.65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" fillcolor="#007f74" strokecolor="black [3213]"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5260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87"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24D5D" id="Line 782" o:spid="_x0000_s1026" style="position:absolute;z-index:-15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JTKdX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5465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7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414" type="#_x0000_t202" style="position:absolute;margin-left:53pt;margin-top:47.1pt;width:299pt;height:13.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qjADfr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5680"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7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415" type="#_x0000_t202" style="position:absolute;margin-left:53pt;margin-top:103.65pt;width:479.15pt;height:3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670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7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9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416" type="#_x0000_t202" style="position:absolute;margin-left:53pt;margin-top:746.5pt;width:79pt;height:1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IclEu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9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772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7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417" type="#_x0000_t202" style="position:absolute;margin-left:547.7pt;margin-top:746.85pt;width:11.4pt;height:1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MTsw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QssMT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8752"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77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418" type="#_x0000_t202" style="position:absolute;margin-left:54.25pt;margin-top:2in;width:61pt;height:31.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xj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AxlTGO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9776"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77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419" type="#_x0000_t202" style="position:absolute;margin-left:115.25pt;margin-top:2in;width:443.65pt;height:31.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4MuAIAALY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0800" behindDoc="1" locked="0" layoutInCell="1" allowOverlap="1">
                <wp:simplePos x="0" y="0"/>
                <wp:positionH relativeFrom="page">
                  <wp:posOffset>688975</wp:posOffset>
                </wp:positionH>
                <wp:positionV relativeFrom="page">
                  <wp:posOffset>2225675</wp:posOffset>
                </wp:positionV>
                <wp:extent cx="774700" cy="6457950"/>
                <wp:effectExtent l="3175" t="0" r="3175" b="3175"/>
                <wp:wrapNone/>
                <wp:docPr id="76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45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420" type="#_x0000_t202" style="position:absolute;margin-left:54.25pt;margin-top:175.25pt;width:61pt;height:5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1824" behindDoc="1" locked="0" layoutInCell="1" allowOverlap="1">
                <wp:simplePos x="0" y="0"/>
                <wp:positionH relativeFrom="page">
                  <wp:posOffset>1463675</wp:posOffset>
                </wp:positionH>
                <wp:positionV relativeFrom="page">
                  <wp:posOffset>2225675</wp:posOffset>
                </wp:positionV>
                <wp:extent cx="5634355" cy="6457950"/>
                <wp:effectExtent l="0" t="0" r="0" b="3175"/>
                <wp:wrapNone/>
                <wp:docPr id="76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45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79"/>
                              </w:numPr>
                              <w:tabs>
                                <w:tab w:val="left" w:pos="370"/>
                              </w:tabs>
                              <w:spacing w:before="9" w:line="260" w:lineRule="exact"/>
                              <w:rPr>
                                <w:rFonts w:ascii="Calibri" w:hAnsi="Calibri"/>
                              </w:rPr>
                            </w:pPr>
                            <w:r w:rsidRPr="00715349">
                              <w:rPr>
                                <w:rFonts w:ascii="Calibri" w:hAnsi="Calibri"/>
                                <w:color w:val="4C4D4F"/>
                              </w:rPr>
                              <w:t xml:space="preserve">The Part B data system includes, but is not limited </w:t>
                            </w:r>
                            <w:r w:rsidRPr="00715349">
                              <w:rPr>
                                <w:rFonts w:ascii="Calibri" w:hAnsi="Calibri"/>
                                <w:color w:val="4C4D4F"/>
                                <w:spacing w:val="-3"/>
                              </w:rPr>
                              <w:t xml:space="preserve">to, </w:t>
                            </w:r>
                            <w:r w:rsidRPr="00715349">
                              <w:rPr>
                                <w:rFonts w:ascii="Calibri" w:hAnsi="Calibri"/>
                                <w:color w:val="4C4D4F"/>
                              </w:rPr>
                              <w:t>all data required at the federal and state</w:t>
                            </w:r>
                            <w:r w:rsidRPr="00715349">
                              <w:rPr>
                                <w:rFonts w:ascii="Calibri" w:hAnsi="Calibri"/>
                                <w:color w:val="4C4D4F"/>
                                <w:spacing w:val="-20"/>
                              </w:rPr>
                              <w:t xml:space="preserve"> </w:t>
                            </w:r>
                            <w:r w:rsidRPr="00715349">
                              <w:rPr>
                                <w:rFonts w:ascii="Calibri" w:hAnsi="Calibri"/>
                                <w:color w:val="4C4D4F"/>
                              </w:rPr>
                              <w:t>levels.</w:t>
                            </w:r>
                          </w:p>
                          <w:p w:rsidR="00055E7C" w:rsidRPr="00715349" w:rsidRDefault="00055E7C">
                            <w:pPr>
                              <w:pStyle w:val="BodyText"/>
                              <w:numPr>
                                <w:ilvl w:val="1"/>
                                <w:numId w:val="79"/>
                              </w:numPr>
                              <w:tabs>
                                <w:tab w:val="left" w:pos="540"/>
                              </w:tabs>
                              <w:spacing w:before="12" w:line="206" w:lineRule="auto"/>
                              <w:ind w:right="569"/>
                              <w:rPr>
                                <w:rFonts w:ascii="Calibri" w:hAnsi="Calibri"/>
                              </w:rPr>
                            </w:pPr>
                            <w:r w:rsidRPr="00715349">
                              <w:rPr>
                                <w:rFonts w:ascii="Calibri" w:hAnsi="Calibri"/>
                                <w:color w:val="055D8B"/>
                              </w:rPr>
                              <w:t>Note to state liaisons: States may choose not to integrate all IDEA data elements into one</w:t>
                            </w:r>
                            <w:r w:rsidRPr="00715349">
                              <w:rPr>
                                <w:rFonts w:ascii="Calibri" w:hAnsi="Calibri"/>
                                <w:color w:val="055D8B"/>
                                <w:spacing w:val="-30"/>
                              </w:rPr>
                              <w:t xml:space="preserve"> </w:t>
                            </w:r>
                            <w:r w:rsidRPr="00715349">
                              <w:rPr>
                                <w:rFonts w:ascii="Calibri" w:hAnsi="Calibri"/>
                                <w:color w:val="055D8B"/>
                              </w:rPr>
                              <w:t>data system and may have good reason to do so, but still produce high quality</w:t>
                            </w:r>
                            <w:r w:rsidRPr="00715349">
                              <w:rPr>
                                <w:rFonts w:ascii="Calibri" w:hAnsi="Calibri"/>
                                <w:color w:val="055D8B"/>
                                <w:spacing w:val="-8"/>
                              </w:rPr>
                              <w:t xml:space="preserve"> </w:t>
                            </w:r>
                            <w:r w:rsidRPr="00715349">
                              <w:rPr>
                                <w:rFonts w:ascii="Calibri" w:hAnsi="Calibri"/>
                                <w:color w:val="055D8B"/>
                              </w:rPr>
                              <w:t>data.</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How are 618 (e.g., child count requirements) incorporated into the Part B data</w:t>
                            </w:r>
                            <w:r w:rsidRPr="00715349">
                              <w:rPr>
                                <w:rFonts w:ascii="Calibri" w:hAnsi="Calibri"/>
                                <w:color w:val="055D8B"/>
                                <w:spacing w:val="-12"/>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are 616 (e.g., APR requirements) incorporated into the Part B data</w:t>
                            </w:r>
                            <w:r w:rsidRPr="00715349">
                              <w:rPr>
                                <w:rFonts w:ascii="Calibri" w:hAnsi="Calibri"/>
                                <w:color w:val="055D8B"/>
                                <w:spacing w:val="-8"/>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are 619 requirements incorporated into the Part B data</w:t>
                            </w:r>
                            <w:r w:rsidRPr="00715349">
                              <w:rPr>
                                <w:rFonts w:ascii="Calibri" w:hAnsi="Calibri"/>
                                <w:color w:val="055D8B"/>
                                <w:spacing w:val="-4"/>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What are the unique state data collection and reporting requirements? Are they all</w:t>
                            </w:r>
                            <w:r w:rsidRPr="00715349">
                              <w:rPr>
                                <w:rFonts w:ascii="Calibri" w:hAnsi="Calibri"/>
                                <w:color w:val="055D8B"/>
                                <w:spacing w:val="-8"/>
                              </w:rPr>
                              <w:t xml:space="preserve"> </w:t>
                            </w:r>
                            <w:r w:rsidRPr="00715349">
                              <w:rPr>
                                <w:rFonts w:ascii="Calibri" w:hAnsi="Calibri"/>
                                <w:color w:val="055D8B"/>
                              </w:rPr>
                              <w:t>included?</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spacing w:val="-3"/>
                              </w:rPr>
                              <w:t xml:space="preserve">How are federal </w:t>
                            </w:r>
                            <w:r w:rsidRPr="00715349">
                              <w:rPr>
                                <w:rFonts w:ascii="Calibri" w:hAnsi="Calibri"/>
                                <w:color w:val="055D8B"/>
                              </w:rPr>
                              <w:t xml:space="preserve">and </w:t>
                            </w:r>
                            <w:r w:rsidRPr="00715349">
                              <w:rPr>
                                <w:rFonts w:ascii="Calibri" w:hAnsi="Calibri"/>
                                <w:color w:val="055D8B"/>
                                <w:spacing w:val="-3"/>
                              </w:rPr>
                              <w:t xml:space="preserve">state data </w:t>
                            </w:r>
                            <w:r w:rsidRPr="00715349">
                              <w:rPr>
                                <w:rFonts w:ascii="Calibri" w:hAnsi="Calibri"/>
                                <w:color w:val="055D8B"/>
                                <w:spacing w:val="-4"/>
                              </w:rPr>
                              <w:t xml:space="preserve">requirements </w:t>
                            </w:r>
                            <w:r w:rsidRPr="00715349">
                              <w:rPr>
                                <w:rFonts w:ascii="Calibri" w:hAnsi="Calibri"/>
                                <w:color w:val="055D8B"/>
                                <w:spacing w:val="-3"/>
                              </w:rPr>
                              <w:t xml:space="preserve">documented (see </w:t>
                            </w:r>
                            <w:r w:rsidRPr="00715349">
                              <w:rPr>
                                <w:rFonts w:ascii="Calibri" w:hAnsi="Calibri"/>
                                <w:color w:val="055D8B"/>
                              </w:rPr>
                              <w:t xml:space="preserve">SD3 </w:t>
                            </w:r>
                            <w:r w:rsidRPr="00715349">
                              <w:rPr>
                                <w:rFonts w:ascii="Calibri" w:hAnsi="Calibri"/>
                                <w:color w:val="055D8B"/>
                                <w:spacing w:val="-3"/>
                              </w:rPr>
                              <w:t xml:space="preserve">for critical questions </w:t>
                            </w:r>
                            <w:r w:rsidRPr="00715349">
                              <w:rPr>
                                <w:rFonts w:ascii="Calibri" w:hAnsi="Calibri"/>
                                <w:color w:val="055D8B"/>
                              </w:rPr>
                              <w:t>to</w:t>
                            </w:r>
                            <w:r w:rsidRPr="00715349">
                              <w:rPr>
                                <w:rFonts w:ascii="Calibri" w:hAnsi="Calibri"/>
                                <w:color w:val="055D8B"/>
                                <w:spacing w:val="-18"/>
                              </w:rPr>
                              <w:t xml:space="preserve"> </w:t>
                            </w:r>
                            <w:r w:rsidRPr="00715349">
                              <w:rPr>
                                <w:rFonts w:ascii="Calibri" w:hAnsi="Calibri"/>
                                <w:color w:val="055D8B"/>
                                <w:spacing w:val="-4"/>
                              </w:rPr>
                              <w:t>consider)?</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do Part B program staff verify that the required elements are being collected by the</w:t>
                            </w:r>
                            <w:r w:rsidRPr="00715349">
                              <w:rPr>
                                <w:rFonts w:ascii="Calibri" w:hAnsi="Calibri"/>
                                <w:color w:val="055D8B"/>
                                <w:spacing w:val="-23"/>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before="12" w:line="206" w:lineRule="auto"/>
                              <w:ind w:right="130"/>
                              <w:rPr>
                                <w:rFonts w:ascii="Calibri" w:hAnsi="Calibri"/>
                              </w:rPr>
                            </w:pPr>
                            <w:r w:rsidRPr="00715349">
                              <w:rPr>
                                <w:rFonts w:ascii="Calibri" w:hAnsi="Calibri"/>
                                <w:color w:val="055D8B"/>
                              </w:rPr>
                              <w:t>Are there any Part B data collections that aren’t integrated into the data system? What are they? What is the process for merging Part B data from multiple data systems for reporting and</w:t>
                            </w:r>
                            <w:r w:rsidRPr="00715349">
                              <w:rPr>
                                <w:rFonts w:ascii="Calibri" w:hAnsi="Calibri"/>
                                <w:color w:val="055D8B"/>
                                <w:spacing w:val="-27"/>
                              </w:rPr>
                              <w:t xml:space="preserve"> </w:t>
                            </w:r>
                            <w:r w:rsidRPr="00715349">
                              <w:rPr>
                                <w:rFonts w:ascii="Calibri" w:hAnsi="Calibri"/>
                                <w:color w:val="055D8B"/>
                              </w:rPr>
                              <w:t>analysis?</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What challenges exist working with data that aren’t</w:t>
                            </w:r>
                            <w:r w:rsidRPr="00715349">
                              <w:rPr>
                                <w:rFonts w:ascii="Calibri" w:hAnsi="Calibri"/>
                                <w:color w:val="055D8B"/>
                                <w:spacing w:val="-3"/>
                              </w:rPr>
                              <w:t xml:space="preserve"> </w:t>
                            </w:r>
                            <w:r w:rsidRPr="00715349">
                              <w:rPr>
                                <w:rFonts w:ascii="Calibri" w:hAnsi="Calibri"/>
                                <w:color w:val="055D8B"/>
                              </w:rPr>
                              <w:t>integrated?</w:t>
                            </w:r>
                          </w:p>
                          <w:p w:rsidR="00055E7C" w:rsidRPr="00715349" w:rsidRDefault="00055E7C">
                            <w:pPr>
                              <w:pStyle w:val="BodyText"/>
                              <w:numPr>
                                <w:ilvl w:val="0"/>
                                <w:numId w:val="79"/>
                              </w:numPr>
                              <w:tabs>
                                <w:tab w:val="left" w:pos="370"/>
                              </w:tabs>
                              <w:spacing w:before="12" w:line="206" w:lineRule="auto"/>
                              <w:ind w:right="250"/>
                              <w:rPr>
                                <w:rFonts w:ascii="Calibri" w:hAnsi="Calibri"/>
                              </w:rPr>
                            </w:pPr>
                            <w:r w:rsidRPr="00715349">
                              <w:rPr>
                                <w:rFonts w:ascii="Calibri" w:hAnsi="Calibri"/>
                                <w:color w:val="4C4D4F"/>
                              </w:rPr>
                              <w:t>The Part B data system has the capacity to track data about students when they move from one</w:t>
                            </w:r>
                            <w:r w:rsidRPr="00715349">
                              <w:rPr>
                                <w:rFonts w:ascii="Calibri" w:hAnsi="Calibri"/>
                                <w:color w:val="4C4D4F"/>
                                <w:spacing w:val="-19"/>
                              </w:rPr>
                              <w:t xml:space="preserve"> </w:t>
                            </w:r>
                            <w:r w:rsidRPr="00715349">
                              <w:rPr>
                                <w:rFonts w:ascii="Calibri" w:hAnsi="Calibri"/>
                                <w:color w:val="4C4D4F"/>
                              </w:rPr>
                              <w:t>LEA to another in the</w:t>
                            </w:r>
                            <w:r w:rsidRPr="00715349">
                              <w:rPr>
                                <w:rFonts w:ascii="Calibri" w:hAnsi="Calibri"/>
                                <w:color w:val="4C4D4F"/>
                                <w:spacing w:val="-1"/>
                              </w:rPr>
                              <w:t xml:space="preserve"> </w:t>
                            </w:r>
                            <w:r w:rsidRPr="00715349">
                              <w:rPr>
                                <w:rFonts w:ascii="Calibri" w:hAnsi="Calibri"/>
                                <w:color w:val="4C4D4F"/>
                              </w:rPr>
                              <w:t>state.</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How does the SEA track the movement of children from one LEA to</w:t>
                            </w:r>
                            <w:r w:rsidRPr="00715349">
                              <w:rPr>
                                <w:rFonts w:ascii="Calibri" w:hAnsi="Calibri"/>
                                <w:color w:val="055D8B"/>
                                <w:spacing w:val="-4"/>
                              </w:rPr>
                              <w:t xml:space="preserve"> </w:t>
                            </w:r>
                            <w:r w:rsidRPr="00715349">
                              <w:rPr>
                                <w:rFonts w:ascii="Calibri" w:hAnsi="Calibri"/>
                                <w:color w:val="055D8B"/>
                              </w:rPr>
                              <w:t>another?</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is mobility information made available to LEA and SEA</w:t>
                            </w:r>
                            <w:r w:rsidRPr="00715349">
                              <w:rPr>
                                <w:rFonts w:ascii="Calibri" w:hAnsi="Calibri"/>
                                <w:color w:val="055D8B"/>
                                <w:spacing w:val="-3"/>
                              </w:rPr>
                              <w:t xml:space="preserve"> </w:t>
                            </w:r>
                            <w:r w:rsidRPr="00715349">
                              <w:rPr>
                                <w:rFonts w:ascii="Calibri" w:hAnsi="Calibri"/>
                                <w:color w:val="055D8B"/>
                              </w:rPr>
                              <w:t>administrators?</w:t>
                            </w:r>
                          </w:p>
                          <w:p w:rsidR="00055E7C" w:rsidRPr="00715349" w:rsidRDefault="00055E7C">
                            <w:pPr>
                              <w:pStyle w:val="BodyText"/>
                              <w:numPr>
                                <w:ilvl w:val="1"/>
                                <w:numId w:val="79"/>
                              </w:numPr>
                              <w:tabs>
                                <w:tab w:val="left" w:pos="540"/>
                              </w:tabs>
                              <w:spacing w:before="13" w:line="206" w:lineRule="auto"/>
                              <w:ind w:right="423"/>
                              <w:rPr>
                                <w:rFonts w:ascii="Calibri" w:hAnsi="Calibri"/>
                              </w:rPr>
                            </w:pPr>
                            <w:r w:rsidRPr="00715349">
                              <w:rPr>
                                <w:rFonts w:ascii="Calibri" w:hAnsi="Calibri"/>
                                <w:color w:val="055D8B"/>
                              </w:rPr>
                              <w:t>How often are data on students who have moved refreshed? Is it real-time (transactional) or is</w:t>
                            </w:r>
                            <w:r w:rsidRPr="00715349">
                              <w:rPr>
                                <w:rFonts w:ascii="Calibri" w:hAnsi="Calibri"/>
                                <w:color w:val="055D8B"/>
                                <w:spacing w:val="-20"/>
                              </w:rPr>
                              <w:t xml:space="preserve"> </w:t>
                            </w:r>
                            <w:r w:rsidRPr="00715349">
                              <w:rPr>
                                <w:rFonts w:ascii="Calibri" w:hAnsi="Calibri"/>
                                <w:color w:val="055D8B"/>
                              </w:rPr>
                              <w:t>it point in time (e.g., Dec</w:t>
                            </w:r>
                            <w:r w:rsidRPr="00715349">
                              <w:rPr>
                                <w:rFonts w:ascii="Calibri" w:hAnsi="Calibri"/>
                                <w:color w:val="055D8B"/>
                                <w:spacing w:val="-1"/>
                              </w:rPr>
                              <w:t xml:space="preserve"> </w:t>
                            </w:r>
                            <w:r w:rsidRPr="00715349">
                              <w:rPr>
                                <w:rFonts w:ascii="Calibri" w:hAnsi="Calibri"/>
                                <w:color w:val="055D8B"/>
                              </w:rPr>
                              <w:t>1)?</w:t>
                            </w:r>
                          </w:p>
                          <w:p w:rsidR="00055E7C" w:rsidRPr="00715349" w:rsidRDefault="00055E7C">
                            <w:pPr>
                              <w:pStyle w:val="BodyText"/>
                              <w:numPr>
                                <w:ilvl w:val="1"/>
                                <w:numId w:val="79"/>
                              </w:numPr>
                              <w:tabs>
                                <w:tab w:val="left" w:pos="540"/>
                              </w:tabs>
                              <w:spacing w:line="206" w:lineRule="auto"/>
                              <w:ind w:right="432"/>
                              <w:rPr>
                                <w:rFonts w:ascii="Calibri" w:hAnsi="Calibri"/>
                              </w:rPr>
                            </w:pPr>
                            <w:r w:rsidRPr="00715349">
                              <w:rPr>
                                <w:rFonts w:ascii="Calibri" w:hAnsi="Calibri"/>
                                <w:color w:val="055D8B"/>
                              </w:rPr>
                              <w:t>How does the system provide information on financially responsible LEAs vs. the LEA where</w:t>
                            </w:r>
                            <w:r w:rsidRPr="00715349">
                              <w:rPr>
                                <w:rFonts w:ascii="Calibri" w:hAnsi="Calibri"/>
                                <w:color w:val="055D8B"/>
                                <w:spacing w:val="-27"/>
                              </w:rPr>
                              <w:t xml:space="preserve"> </w:t>
                            </w:r>
                            <w:r w:rsidRPr="00715349">
                              <w:rPr>
                                <w:rFonts w:ascii="Calibri" w:hAnsi="Calibri"/>
                                <w:color w:val="055D8B"/>
                              </w:rPr>
                              <w:t>the student is living and/or attending</w:t>
                            </w:r>
                            <w:r w:rsidRPr="00715349">
                              <w:rPr>
                                <w:rFonts w:ascii="Calibri" w:hAnsi="Calibri"/>
                                <w:color w:val="055D8B"/>
                                <w:spacing w:val="-1"/>
                              </w:rPr>
                              <w:t xml:space="preserve"> </w:t>
                            </w:r>
                            <w:r w:rsidRPr="00715349">
                              <w:rPr>
                                <w:rFonts w:ascii="Calibri" w:hAnsi="Calibri"/>
                                <w:color w:val="055D8B"/>
                              </w:rPr>
                              <w:t>school?</w:t>
                            </w:r>
                          </w:p>
                          <w:p w:rsidR="00055E7C" w:rsidRPr="00715349" w:rsidRDefault="00055E7C">
                            <w:pPr>
                              <w:pStyle w:val="BodyText"/>
                              <w:numPr>
                                <w:ilvl w:val="1"/>
                                <w:numId w:val="79"/>
                              </w:numPr>
                              <w:tabs>
                                <w:tab w:val="left" w:pos="540"/>
                              </w:tabs>
                              <w:spacing w:line="206" w:lineRule="auto"/>
                              <w:ind w:right="878"/>
                              <w:rPr>
                                <w:rFonts w:ascii="Calibri" w:hAnsi="Calibri"/>
                              </w:rPr>
                            </w:pPr>
                            <w:r w:rsidRPr="00715349">
                              <w:rPr>
                                <w:rFonts w:ascii="Calibri" w:hAnsi="Calibri"/>
                                <w:color w:val="055D8B"/>
                              </w:rPr>
                              <w:t>How does the system track students eligible for services and placed in private schools</w:t>
                            </w:r>
                            <w:r w:rsidRPr="00715349">
                              <w:rPr>
                                <w:rFonts w:ascii="Calibri" w:hAnsi="Calibri"/>
                                <w:color w:val="055D8B"/>
                                <w:spacing w:val="-19"/>
                              </w:rPr>
                              <w:t xml:space="preserve"> </w:t>
                            </w:r>
                            <w:r w:rsidRPr="00715349">
                              <w:rPr>
                                <w:rFonts w:ascii="Calibri" w:hAnsi="Calibri"/>
                                <w:color w:val="055D8B"/>
                              </w:rPr>
                              <w:t>(i.e., parentally placed</w:t>
                            </w:r>
                            <w:r w:rsidRPr="00715349">
                              <w:rPr>
                                <w:rFonts w:ascii="Calibri" w:hAnsi="Calibri"/>
                                <w:color w:val="055D8B"/>
                                <w:spacing w:val="-1"/>
                              </w:rPr>
                              <w:t xml:space="preserve"> </w:t>
                            </w:r>
                            <w:r w:rsidRPr="00715349">
                              <w:rPr>
                                <w:rFonts w:ascii="Calibri" w:hAnsi="Calibri"/>
                                <w:color w:val="055D8B"/>
                              </w:rPr>
                              <w:t>children)?</w:t>
                            </w:r>
                          </w:p>
                          <w:p w:rsidR="00055E7C" w:rsidRPr="00715349" w:rsidRDefault="00055E7C">
                            <w:pPr>
                              <w:pStyle w:val="BodyText"/>
                              <w:numPr>
                                <w:ilvl w:val="1"/>
                                <w:numId w:val="79"/>
                              </w:numPr>
                              <w:tabs>
                                <w:tab w:val="left" w:pos="540"/>
                              </w:tabs>
                              <w:spacing w:line="206" w:lineRule="auto"/>
                              <w:ind w:right="87"/>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duplicate</w:t>
                            </w:r>
                            <w:r w:rsidRPr="00715349">
                              <w:rPr>
                                <w:rFonts w:ascii="Calibri" w:hAnsi="Calibri"/>
                                <w:color w:val="055D8B"/>
                                <w:spacing w:val="-2"/>
                              </w:rPr>
                              <w:t xml:space="preserve"> </w:t>
                            </w:r>
                            <w:r w:rsidRPr="00715349">
                              <w:rPr>
                                <w:rFonts w:ascii="Calibri" w:hAnsi="Calibri"/>
                                <w:color w:val="055D8B"/>
                              </w:rPr>
                              <w:t>counting</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students</w:t>
                            </w:r>
                            <w:r w:rsidRPr="00715349">
                              <w:rPr>
                                <w:rFonts w:ascii="Calibri" w:hAnsi="Calibri"/>
                                <w:color w:val="055D8B"/>
                                <w:spacing w:val="-2"/>
                              </w:rPr>
                              <w:t xml:space="preserve"> </w:t>
                            </w: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moved</w:t>
                            </w:r>
                            <w:r w:rsidRPr="00715349">
                              <w:rPr>
                                <w:rFonts w:ascii="Calibri" w:hAnsi="Calibri"/>
                                <w:color w:val="055D8B"/>
                                <w:spacing w:val="-2"/>
                              </w:rPr>
                              <w:t xml:space="preserve"> </w:t>
                            </w:r>
                            <w:r w:rsidRPr="00715349">
                              <w:rPr>
                                <w:rFonts w:ascii="Calibri" w:hAnsi="Calibri"/>
                                <w:color w:val="055D8B"/>
                              </w:rPr>
                              <w:t>from</w:t>
                            </w:r>
                            <w:r w:rsidRPr="00715349">
                              <w:rPr>
                                <w:rFonts w:ascii="Calibri" w:hAnsi="Calibri"/>
                                <w:color w:val="055D8B"/>
                                <w:spacing w:val="-2"/>
                              </w:rPr>
                              <w:t xml:space="preserve"> </w:t>
                            </w:r>
                            <w:r w:rsidRPr="00715349">
                              <w:rPr>
                                <w:rFonts w:ascii="Calibri" w:hAnsi="Calibri"/>
                                <w:color w:val="055D8B"/>
                              </w:rPr>
                              <w:t>one</w:t>
                            </w:r>
                            <w:r w:rsidRPr="00715349">
                              <w:rPr>
                                <w:rFonts w:ascii="Calibri" w:hAnsi="Calibri"/>
                                <w:color w:val="055D8B"/>
                                <w:spacing w:val="-2"/>
                              </w:rPr>
                              <w:t xml:space="preserve"> </w:t>
                            </w:r>
                            <w:r w:rsidRPr="00715349">
                              <w:rPr>
                                <w:rFonts w:ascii="Calibri" w:hAnsi="Calibri"/>
                                <w:color w:val="055D8B"/>
                              </w:rPr>
                              <w:t>district</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another</w:t>
                            </w:r>
                            <w:r w:rsidRPr="00715349">
                              <w:rPr>
                                <w:rFonts w:ascii="Calibri" w:hAnsi="Calibri"/>
                                <w:color w:val="055D8B"/>
                                <w:spacing w:val="-2"/>
                              </w:rPr>
                              <w:t xml:space="preserve"> </w:t>
                            </w:r>
                            <w:r w:rsidRPr="00715349">
                              <w:rPr>
                                <w:rFonts w:ascii="Calibri" w:hAnsi="Calibri"/>
                                <w:color w:val="055D8B"/>
                              </w:rPr>
                              <w:t>avoided?</w:t>
                            </w:r>
                            <w:r w:rsidRPr="00715349">
                              <w:rPr>
                                <w:rFonts w:ascii="Calibri" w:hAnsi="Calibri"/>
                                <w:color w:val="055D8B"/>
                                <w:spacing w:val="-10"/>
                              </w:rPr>
                              <w:t xml:space="preserve"> </w:t>
                            </w:r>
                            <w:r w:rsidRPr="00715349">
                              <w:rPr>
                                <w:rFonts w:ascii="Calibri" w:hAnsi="Calibri"/>
                                <w:color w:val="055D8B"/>
                              </w:rPr>
                              <w:t>What is the process for communicating with LEAs or across</w:t>
                            </w:r>
                            <w:r w:rsidRPr="00715349">
                              <w:rPr>
                                <w:rFonts w:ascii="Calibri" w:hAnsi="Calibri"/>
                                <w:color w:val="055D8B"/>
                                <w:spacing w:val="-2"/>
                              </w:rPr>
                              <w:t xml:space="preserve"> </w:t>
                            </w:r>
                            <w:r w:rsidRPr="00715349">
                              <w:rPr>
                                <w:rFonts w:ascii="Calibri" w:hAnsi="Calibri"/>
                                <w:color w:val="055D8B"/>
                              </w:rPr>
                              <w:t>agencies?</w:t>
                            </w:r>
                          </w:p>
                          <w:p w:rsidR="00055E7C" w:rsidRPr="00715349" w:rsidRDefault="00055E7C">
                            <w:pPr>
                              <w:pStyle w:val="BodyText"/>
                              <w:numPr>
                                <w:ilvl w:val="1"/>
                                <w:numId w:val="79"/>
                              </w:numPr>
                              <w:tabs>
                                <w:tab w:val="left" w:pos="540"/>
                              </w:tabs>
                              <w:spacing w:line="206" w:lineRule="auto"/>
                              <w:ind w:right="195"/>
                              <w:rPr>
                                <w:rFonts w:ascii="Calibri" w:hAnsi="Calibri"/>
                              </w:rPr>
                            </w:pPr>
                            <w:r w:rsidRPr="00715349">
                              <w:rPr>
                                <w:rFonts w:ascii="Calibri" w:hAnsi="Calibri"/>
                                <w:color w:val="055D8B"/>
                              </w:rPr>
                              <w:t>What is the authoritative source for tracking students across LEAs or states (Part B system,</w:t>
                            </w:r>
                            <w:r w:rsidRPr="00715349">
                              <w:rPr>
                                <w:rFonts w:ascii="Calibri" w:hAnsi="Calibri"/>
                                <w:color w:val="055D8B"/>
                                <w:spacing w:val="-27"/>
                              </w:rPr>
                              <w:t xml:space="preserve"> </w:t>
                            </w:r>
                            <w:r w:rsidRPr="00715349">
                              <w:rPr>
                                <w:rFonts w:ascii="Calibri" w:hAnsi="Calibri"/>
                                <w:color w:val="055D8B"/>
                              </w:rPr>
                              <w:t>verified/ referenced by the general education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06" w:lineRule="auto"/>
                              <w:ind w:right="175"/>
                              <w:rPr>
                                <w:rFonts w:ascii="Calibri" w:hAnsi="Calibri"/>
                              </w:rPr>
                            </w:pPr>
                            <w:r w:rsidRPr="00715349">
                              <w:rPr>
                                <w:rFonts w:ascii="Calibri" w:hAnsi="Calibri"/>
                                <w:color w:val="055D8B"/>
                              </w:rPr>
                              <w:t>What is the single source of student enrollment data used by sub systems within the state? Is</w:t>
                            </w:r>
                            <w:r w:rsidRPr="00715349">
                              <w:rPr>
                                <w:rFonts w:ascii="Calibri" w:hAnsi="Calibri"/>
                                <w:color w:val="055D8B"/>
                                <w:spacing w:val="-24"/>
                              </w:rPr>
                              <w:t xml:space="preserve"> </w:t>
                            </w:r>
                            <w:r w:rsidRPr="00715349">
                              <w:rPr>
                                <w:rFonts w:ascii="Calibri" w:hAnsi="Calibri"/>
                                <w:color w:val="055D8B"/>
                              </w:rPr>
                              <w:t>there an all-student information package that contains demographic data related to</w:t>
                            </w:r>
                            <w:r w:rsidRPr="00715349">
                              <w:rPr>
                                <w:rFonts w:ascii="Calibri" w:hAnsi="Calibri"/>
                                <w:color w:val="055D8B"/>
                                <w:spacing w:val="-10"/>
                              </w:rPr>
                              <w:t xml:space="preserve"> </w:t>
                            </w:r>
                            <w:r w:rsidRPr="00715349">
                              <w:rPr>
                                <w:rFonts w:ascii="Calibri" w:hAnsi="Calibri"/>
                                <w:color w:val="055D8B"/>
                              </w:rPr>
                              <w:t>enrollment?</w:t>
                            </w:r>
                          </w:p>
                          <w:p w:rsidR="00055E7C" w:rsidRPr="00715349" w:rsidRDefault="00055E7C">
                            <w:pPr>
                              <w:pStyle w:val="BodyText"/>
                              <w:numPr>
                                <w:ilvl w:val="1"/>
                                <w:numId w:val="79"/>
                              </w:numPr>
                              <w:tabs>
                                <w:tab w:val="left" w:pos="540"/>
                              </w:tabs>
                              <w:spacing w:line="206" w:lineRule="auto"/>
                              <w:ind w:right="302"/>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formal</w:t>
                            </w:r>
                            <w:r w:rsidRPr="00715349">
                              <w:rPr>
                                <w:rFonts w:ascii="Calibri" w:hAnsi="Calibri"/>
                                <w:color w:val="055D8B"/>
                                <w:spacing w:val="-3"/>
                              </w:rPr>
                              <w:t xml:space="preserve"> </w:t>
                            </w:r>
                            <w:r w:rsidRPr="00715349">
                              <w:rPr>
                                <w:rFonts w:ascii="Calibri" w:hAnsi="Calibri"/>
                                <w:color w:val="055D8B"/>
                              </w:rPr>
                              <w:t>protocol</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identifying</w:t>
                            </w:r>
                            <w:r w:rsidRPr="00715349">
                              <w:rPr>
                                <w:rFonts w:ascii="Calibri" w:hAnsi="Calibri"/>
                                <w:color w:val="055D8B"/>
                                <w:spacing w:val="-3"/>
                              </w:rPr>
                              <w:t xml:space="preserve"> </w:t>
                            </w:r>
                            <w:r w:rsidRPr="00715349">
                              <w:rPr>
                                <w:rFonts w:ascii="Calibri" w:hAnsi="Calibri"/>
                                <w:color w:val="055D8B"/>
                              </w:rPr>
                              <w:t>potential</w:t>
                            </w:r>
                            <w:r w:rsidRPr="00715349">
                              <w:rPr>
                                <w:rFonts w:ascii="Calibri" w:hAnsi="Calibri"/>
                                <w:color w:val="055D8B"/>
                                <w:spacing w:val="-3"/>
                              </w:rPr>
                              <w:t xml:space="preserve"> </w:t>
                            </w:r>
                            <w:r w:rsidRPr="00715349">
                              <w:rPr>
                                <w:rFonts w:ascii="Calibri" w:hAnsi="Calibri"/>
                                <w:color w:val="055D8B"/>
                              </w:rPr>
                              <w:t>duplicates?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assigned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execute this</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79"/>
                              </w:numPr>
                              <w:tabs>
                                <w:tab w:val="left" w:pos="540"/>
                              </w:tabs>
                              <w:spacing w:line="206" w:lineRule="auto"/>
                              <w:ind w:right="421"/>
                              <w:rPr>
                                <w:rFonts w:ascii="Calibri" w:hAnsi="Calibri"/>
                              </w:rPr>
                            </w:pPr>
                            <w:r w:rsidRPr="00715349">
                              <w:rPr>
                                <w:rFonts w:ascii="Calibri" w:hAnsi="Calibri"/>
                                <w:color w:val="055D8B"/>
                              </w:rPr>
                              <w:t>If a student is enrolled in multiple LEAs and has multiple state identifiers, what is the process</w:t>
                            </w:r>
                            <w:r w:rsidRPr="00715349">
                              <w:rPr>
                                <w:rFonts w:ascii="Calibri" w:hAnsi="Calibri"/>
                                <w:color w:val="055D8B"/>
                                <w:spacing w:val="-20"/>
                              </w:rPr>
                              <w:t xml:space="preserve"> </w:t>
                            </w:r>
                            <w:r w:rsidRPr="00715349">
                              <w:rPr>
                                <w:rFonts w:ascii="Calibri" w:hAnsi="Calibri"/>
                                <w:color w:val="055D8B"/>
                              </w:rPr>
                              <w:t>for reconciling the student’s data? Who (role) are the personnel assigned this</w:t>
                            </w:r>
                            <w:r w:rsidRPr="00715349">
                              <w:rPr>
                                <w:rFonts w:ascii="Calibri" w:hAnsi="Calibri"/>
                                <w:color w:val="055D8B"/>
                                <w:spacing w:val="-21"/>
                              </w:rPr>
                              <w:t xml:space="preserve"> </w:t>
                            </w:r>
                            <w:r w:rsidRPr="00715349">
                              <w:rPr>
                                <w:rFonts w:ascii="Calibri" w:hAnsi="Calibri"/>
                                <w:color w:val="055D8B"/>
                              </w:rPr>
                              <w:t>responsibility?</w:t>
                            </w:r>
                          </w:p>
                          <w:p w:rsidR="00055E7C" w:rsidRPr="00715349" w:rsidRDefault="00055E7C">
                            <w:pPr>
                              <w:pStyle w:val="BodyText"/>
                              <w:numPr>
                                <w:ilvl w:val="0"/>
                                <w:numId w:val="79"/>
                              </w:numPr>
                              <w:tabs>
                                <w:tab w:val="left" w:pos="370"/>
                              </w:tabs>
                              <w:spacing w:line="206" w:lineRule="auto"/>
                              <w:ind w:right="582"/>
                              <w:rPr>
                                <w:rFonts w:ascii="Calibri" w:hAnsi="Calibri"/>
                              </w:rPr>
                            </w:pPr>
                            <w:r w:rsidRPr="00715349">
                              <w:rPr>
                                <w:rFonts w:ascii="Calibri" w:hAnsi="Calibri"/>
                                <w:color w:val="4C4D4F"/>
                              </w:rPr>
                              <w:t>The Part B data system has built-in edit-check routines at the application and/or database</w:t>
                            </w:r>
                            <w:r w:rsidRPr="00715349">
                              <w:rPr>
                                <w:rFonts w:ascii="Calibri" w:hAnsi="Calibri"/>
                                <w:color w:val="4C4D4F"/>
                                <w:spacing w:val="-18"/>
                              </w:rPr>
                              <w:t xml:space="preserve"> </w:t>
                            </w:r>
                            <w:r w:rsidRPr="00715349">
                              <w:rPr>
                                <w:rFonts w:ascii="Calibri" w:hAnsi="Calibri"/>
                                <w:color w:val="4C4D4F"/>
                              </w:rPr>
                              <w:t>levels (e.g., format checks, field validation restrictions, import</w:t>
                            </w:r>
                            <w:r w:rsidRPr="00715349">
                              <w:rPr>
                                <w:rFonts w:ascii="Calibri" w:hAnsi="Calibri"/>
                                <w:color w:val="4C4D4F"/>
                                <w:spacing w:val="-3"/>
                              </w:rPr>
                              <w:t xml:space="preserve"> </w:t>
                            </w:r>
                            <w:r w:rsidRPr="00715349">
                              <w:rPr>
                                <w:rFonts w:ascii="Calibri" w:hAnsi="Calibri"/>
                                <w:color w:val="4C4D4F"/>
                              </w:rPr>
                              <w:t>restrictions/checks).</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Who (role) are the SEA staff involved in defining edit-check</w:t>
                            </w:r>
                            <w:r w:rsidRPr="00715349">
                              <w:rPr>
                                <w:rFonts w:ascii="Calibri" w:hAnsi="Calibri"/>
                                <w:color w:val="055D8B"/>
                                <w:spacing w:val="-3"/>
                              </w:rPr>
                              <w:t xml:space="preserve"> </w:t>
                            </w:r>
                            <w:r w:rsidRPr="00715349">
                              <w:rPr>
                                <w:rFonts w:ascii="Calibri" w:hAnsi="Calibri"/>
                                <w:color w:val="055D8B"/>
                              </w:rPr>
                              <w:t>routines?</w:t>
                            </w:r>
                          </w:p>
                          <w:p w:rsidR="00055E7C" w:rsidRPr="00715349" w:rsidRDefault="00055E7C">
                            <w:pPr>
                              <w:pStyle w:val="BodyText"/>
                              <w:numPr>
                                <w:ilvl w:val="1"/>
                                <w:numId w:val="79"/>
                              </w:numPr>
                              <w:tabs>
                                <w:tab w:val="left" w:pos="540"/>
                              </w:tabs>
                              <w:spacing w:line="206" w:lineRule="auto"/>
                              <w:ind w:right="717"/>
                              <w:rPr>
                                <w:rFonts w:ascii="Calibri" w:hAnsi="Calibri"/>
                              </w:rPr>
                            </w:pPr>
                            <w:r w:rsidRPr="00715349">
                              <w:rPr>
                                <w:rFonts w:ascii="Calibri" w:hAnsi="Calibri"/>
                                <w:color w:val="055D8B"/>
                              </w:rPr>
                              <w:t>How does the SEA ensure edit check routines are consistent across different data</w:t>
                            </w:r>
                            <w:r w:rsidRPr="00715349">
                              <w:rPr>
                                <w:rFonts w:ascii="Calibri" w:hAnsi="Calibri"/>
                                <w:color w:val="055D8B"/>
                                <w:spacing w:val="-25"/>
                              </w:rPr>
                              <w:t xml:space="preserve"> </w:t>
                            </w:r>
                            <w:r w:rsidRPr="00715349">
                              <w:rPr>
                                <w:rFonts w:ascii="Calibri" w:hAnsi="Calibri"/>
                                <w:color w:val="055D8B"/>
                              </w:rPr>
                              <w:t>collections and</w:t>
                            </w:r>
                            <w:r w:rsidRPr="00715349">
                              <w:rPr>
                                <w:rFonts w:ascii="Calibri" w:hAnsi="Calibri"/>
                                <w:color w:val="055D8B"/>
                                <w:spacing w:val="-1"/>
                              </w:rPr>
                              <w:t xml:space="preserve"> </w:t>
                            </w:r>
                            <w:r w:rsidRPr="00715349">
                              <w:rPr>
                                <w:rFonts w:ascii="Calibri" w:hAnsi="Calibri"/>
                                <w:color w:val="055D8B"/>
                              </w:rPr>
                              <w:t>platforms?</w:t>
                            </w:r>
                          </w:p>
                          <w:p w:rsidR="00055E7C" w:rsidRPr="00715349" w:rsidRDefault="00055E7C">
                            <w:pPr>
                              <w:pStyle w:val="BodyText"/>
                              <w:numPr>
                                <w:ilvl w:val="1"/>
                                <w:numId w:val="79"/>
                              </w:numPr>
                              <w:tabs>
                                <w:tab w:val="left" w:pos="540"/>
                              </w:tabs>
                              <w:spacing w:line="206" w:lineRule="auto"/>
                              <w:ind w:right="109"/>
                              <w:rPr>
                                <w:rFonts w:ascii="Calibri" w:hAnsi="Calibri"/>
                              </w:rPr>
                            </w:pPr>
                            <w:r w:rsidRPr="00715349">
                              <w:rPr>
                                <w:rFonts w:ascii="Calibri" w:hAnsi="Calibri"/>
                                <w:color w:val="055D8B"/>
                              </w:rPr>
                              <w:t>Which SEA staff (roles) are available to assist data submitters in correction of edit check errors?</w:t>
                            </w:r>
                            <w:r w:rsidRPr="00715349">
                              <w:rPr>
                                <w:rFonts w:ascii="Calibri" w:hAnsi="Calibri"/>
                                <w:color w:val="055D8B"/>
                                <w:spacing w:val="-20"/>
                              </w:rPr>
                              <w:t xml:space="preserve"> </w:t>
                            </w:r>
                            <w:r w:rsidRPr="00715349">
                              <w:rPr>
                                <w:rFonts w:ascii="Calibri" w:hAnsi="Calibri"/>
                                <w:color w:val="055D8B"/>
                              </w:rPr>
                              <w:t>How do data submitters access this support? How is availability of support communicated? How is the effectiveness of the support</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79"/>
                              </w:numPr>
                              <w:tabs>
                                <w:tab w:val="left" w:pos="540"/>
                              </w:tabs>
                              <w:spacing w:line="206" w:lineRule="auto"/>
                              <w:ind w:right="609"/>
                              <w:rPr>
                                <w:rFonts w:ascii="Calibri" w:hAnsi="Calibri"/>
                              </w:rPr>
                            </w:pPr>
                            <w:r w:rsidRPr="00715349">
                              <w:rPr>
                                <w:rFonts w:ascii="Calibri" w:hAnsi="Calibri"/>
                                <w:color w:val="055D8B"/>
                              </w:rPr>
                              <w:t>What materials (e.g., written instructions, demonstration videos) exist to help data</w:t>
                            </w:r>
                            <w:r w:rsidRPr="00715349">
                              <w:rPr>
                                <w:rFonts w:ascii="Calibri" w:hAnsi="Calibri"/>
                                <w:color w:val="055D8B"/>
                                <w:spacing w:val="-22"/>
                              </w:rPr>
                              <w:t xml:space="preserve"> </w:t>
                            </w:r>
                            <w:r w:rsidRPr="00715349">
                              <w:rPr>
                                <w:rFonts w:ascii="Calibri" w:hAnsi="Calibri"/>
                                <w:color w:val="055D8B"/>
                              </w:rPr>
                              <w:t xml:space="preserve">submitters understand the edit checks? (See </w:t>
                            </w:r>
                            <w:r w:rsidRPr="00715349">
                              <w:rPr>
                                <w:rFonts w:ascii="Calibri" w:hAnsi="Calibri"/>
                                <w:color w:val="055D8B"/>
                                <w:spacing w:val="-4"/>
                              </w:rPr>
                              <w:t>f.</w:t>
                            </w:r>
                            <w:r w:rsidRPr="00715349">
                              <w:rPr>
                                <w:rFonts w:ascii="Calibri" w:hAnsi="Calibri"/>
                                <w:color w:val="055D8B"/>
                                <w:spacing w:val="-1"/>
                              </w:rPr>
                              <w:t xml:space="preserve"> </w:t>
                            </w:r>
                            <w:r w:rsidRPr="00715349">
                              <w:rPr>
                                <w:rFonts w:ascii="Calibri" w:hAnsi="Calibri"/>
                                <w:color w:val="055D8B"/>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421" type="#_x0000_t202" style="position:absolute;margin-left:115.25pt;margin-top:175.25pt;width:443.65pt;height:5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zluAIAALc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" filled="f" stroked="f">
                <v:textbox inset="0,0,0,0">
                  <w:txbxContent>
                    <w:p w:rsidR="00055E7C" w:rsidRPr="00715349" w:rsidRDefault="00055E7C">
                      <w:pPr>
                        <w:pStyle w:val="BodyText"/>
                        <w:numPr>
                          <w:ilvl w:val="0"/>
                          <w:numId w:val="79"/>
                        </w:numPr>
                        <w:tabs>
                          <w:tab w:val="left" w:pos="370"/>
                        </w:tabs>
                        <w:spacing w:before="9" w:line="260" w:lineRule="exact"/>
                        <w:rPr>
                          <w:rFonts w:ascii="Calibri" w:hAnsi="Calibri"/>
                        </w:rPr>
                      </w:pPr>
                      <w:r w:rsidRPr="00715349">
                        <w:rPr>
                          <w:rFonts w:ascii="Calibri" w:hAnsi="Calibri"/>
                          <w:color w:val="4C4D4F"/>
                        </w:rPr>
                        <w:t xml:space="preserve">The Part B data system includes, but is not limited </w:t>
                      </w:r>
                      <w:r w:rsidRPr="00715349">
                        <w:rPr>
                          <w:rFonts w:ascii="Calibri" w:hAnsi="Calibri"/>
                          <w:color w:val="4C4D4F"/>
                          <w:spacing w:val="-3"/>
                        </w:rPr>
                        <w:t xml:space="preserve">to, </w:t>
                      </w:r>
                      <w:r w:rsidRPr="00715349">
                        <w:rPr>
                          <w:rFonts w:ascii="Calibri" w:hAnsi="Calibri"/>
                          <w:color w:val="4C4D4F"/>
                        </w:rPr>
                        <w:t>all data required at the federal and state</w:t>
                      </w:r>
                      <w:r w:rsidRPr="00715349">
                        <w:rPr>
                          <w:rFonts w:ascii="Calibri" w:hAnsi="Calibri"/>
                          <w:color w:val="4C4D4F"/>
                          <w:spacing w:val="-20"/>
                        </w:rPr>
                        <w:t xml:space="preserve"> </w:t>
                      </w:r>
                      <w:r w:rsidRPr="00715349">
                        <w:rPr>
                          <w:rFonts w:ascii="Calibri" w:hAnsi="Calibri"/>
                          <w:color w:val="4C4D4F"/>
                        </w:rPr>
                        <w:t>levels.</w:t>
                      </w:r>
                    </w:p>
                    <w:p w:rsidR="00055E7C" w:rsidRPr="00715349" w:rsidRDefault="00055E7C">
                      <w:pPr>
                        <w:pStyle w:val="BodyText"/>
                        <w:numPr>
                          <w:ilvl w:val="1"/>
                          <w:numId w:val="79"/>
                        </w:numPr>
                        <w:tabs>
                          <w:tab w:val="left" w:pos="540"/>
                        </w:tabs>
                        <w:spacing w:before="12" w:line="206" w:lineRule="auto"/>
                        <w:ind w:right="569"/>
                        <w:rPr>
                          <w:rFonts w:ascii="Calibri" w:hAnsi="Calibri"/>
                        </w:rPr>
                      </w:pPr>
                      <w:r w:rsidRPr="00715349">
                        <w:rPr>
                          <w:rFonts w:ascii="Calibri" w:hAnsi="Calibri"/>
                          <w:color w:val="055D8B"/>
                        </w:rPr>
                        <w:t>Note to state liaisons: States may choose not to integrate all IDEA data elements into one</w:t>
                      </w:r>
                      <w:r w:rsidRPr="00715349">
                        <w:rPr>
                          <w:rFonts w:ascii="Calibri" w:hAnsi="Calibri"/>
                          <w:color w:val="055D8B"/>
                          <w:spacing w:val="-30"/>
                        </w:rPr>
                        <w:t xml:space="preserve"> </w:t>
                      </w:r>
                      <w:r w:rsidRPr="00715349">
                        <w:rPr>
                          <w:rFonts w:ascii="Calibri" w:hAnsi="Calibri"/>
                          <w:color w:val="055D8B"/>
                        </w:rPr>
                        <w:t>data system and may have good reason to do so, but still produce high quality</w:t>
                      </w:r>
                      <w:r w:rsidRPr="00715349">
                        <w:rPr>
                          <w:rFonts w:ascii="Calibri" w:hAnsi="Calibri"/>
                          <w:color w:val="055D8B"/>
                          <w:spacing w:val="-8"/>
                        </w:rPr>
                        <w:t xml:space="preserve"> </w:t>
                      </w:r>
                      <w:r w:rsidRPr="00715349">
                        <w:rPr>
                          <w:rFonts w:ascii="Calibri" w:hAnsi="Calibri"/>
                          <w:color w:val="055D8B"/>
                        </w:rPr>
                        <w:t>data.</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How are 618 (e.g., child count requirements) incorporated into the Part B data</w:t>
                      </w:r>
                      <w:r w:rsidRPr="00715349">
                        <w:rPr>
                          <w:rFonts w:ascii="Calibri" w:hAnsi="Calibri"/>
                          <w:color w:val="055D8B"/>
                          <w:spacing w:val="-12"/>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are 616 (e.g., APR requirements) incorporated into the Part B data</w:t>
                      </w:r>
                      <w:r w:rsidRPr="00715349">
                        <w:rPr>
                          <w:rFonts w:ascii="Calibri" w:hAnsi="Calibri"/>
                          <w:color w:val="055D8B"/>
                          <w:spacing w:val="-8"/>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are 619 requirements incorporated into the Part B data</w:t>
                      </w:r>
                      <w:r w:rsidRPr="00715349">
                        <w:rPr>
                          <w:rFonts w:ascii="Calibri" w:hAnsi="Calibri"/>
                          <w:color w:val="055D8B"/>
                          <w:spacing w:val="-4"/>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What are the unique state data collection and reporting requirements? Are they all</w:t>
                      </w:r>
                      <w:r w:rsidRPr="00715349">
                        <w:rPr>
                          <w:rFonts w:ascii="Calibri" w:hAnsi="Calibri"/>
                          <w:color w:val="055D8B"/>
                          <w:spacing w:val="-8"/>
                        </w:rPr>
                        <w:t xml:space="preserve"> </w:t>
                      </w:r>
                      <w:r w:rsidRPr="00715349">
                        <w:rPr>
                          <w:rFonts w:ascii="Calibri" w:hAnsi="Calibri"/>
                          <w:color w:val="055D8B"/>
                        </w:rPr>
                        <w:t>included?</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spacing w:val="-3"/>
                        </w:rPr>
                        <w:t xml:space="preserve">How are federal </w:t>
                      </w:r>
                      <w:r w:rsidRPr="00715349">
                        <w:rPr>
                          <w:rFonts w:ascii="Calibri" w:hAnsi="Calibri"/>
                          <w:color w:val="055D8B"/>
                        </w:rPr>
                        <w:t xml:space="preserve">and </w:t>
                      </w:r>
                      <w:r w:rsidRPr="00715349">
                        <w:rPr>
                          <w:rFonts w:ascii="Calibri" w:hAnsi="Calibri"/>
                          <w:color w:val="055D8B"/>
                          <w:spacing w:val="-3"/>
                        </w:rPr>
                        <w:t xml:space="preserve">state data </w:t>
                      </w:r>
                      <w:r w:rsidRPr="00715349">
                        <w:rPr>
                          <w:rFonts w:ascii="Calibri" w:hAnsi="Calibri"/>
                          <w:color w:val="055D8B"/>
                          <w:spacing w:val="-4"/>
                        </w:rPr>
                        <w:t xml:space="preserve">requirements </w:t>
                      </w:r>
                      <w:r w:rsidRPr="00715349">
                        <w:rPr>
                          <w:rFonts w:ascii="Calibri" w:hAnsi="Calibri"/>
                          <w:color w:val="055D8B"/>
                          <w:spacing w:val="-3"/>
                        </w:rPr>
                        <w:t xml:space="preserve">documented (see </w:t>
                      </w:r>
                      <w:r w:rsidRPr="00715349">
                        <w:rPr>
                          <w:rFonts w:ascii="Calibri" w:hAnsi="Calibri"/>
                          <w:color w:val="055D8B"/>
                        </w:rPr>
                        <w:t xml:space="preserve">SD3 </w:t>
                      </w:r>
                      <w:r w:rsidRPr="00715349">
                        <w:rPr>
                          <w:rFonts w:ascii="Calibri" w:hAnsi="Calibri"/>
                          <w:color w:val="055D8B"/>
                          <w:spacing w:val="-3"/>
                        </w:rPr>
                        <w:t xml:space="preserve">for critical questions </w:t>
                      </w:r>
                      <w:r w:rsidRPr="00715349">
                        <w:rPr>
                          <w:rFonts w:ascii="Calibri" w:hAnsi="Calibri"/>
                          <w:color w:val="055D8B"/>
                        </w:rPr>
                        <w:t>to</w:t>
                      </w:r>
                      <w:r w:rsidRPr="00715349">
                        <w:rPr>
                          <w:rFonts w:ascii="Calibri" w:hAnsi="Calibri"/>
                          <w:color w:val="055D8B"/>
                          <w:spacing w:val="-18"/>
                        </w:rPr>
                        <w:t xml:space="preserve"> </w:t>
                      </w:r>
                      <w:r w:rsidRPr="00715349">
                        <w:rPr>
                          <w:rFonts w:ascii="Calibri" w:hAnsi="Calibri"/>
                          <w:color w:val="055D8B"/>
                          <w:spacing w:val="-4"/>
                        </w:rPr>
                        <w:t>consider)?</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do Part B program staff verify that the required elements are being collected by the</w:t>
                      </w:r>
                      <w:r w:rsidRPr="00715349">
                        <w:rPr>
                          <w:rFonts w:ascii="Calibri" w:hAnsi="Calibri"/>
                          <w:color w:val="055D8B"/>
                          <w:spacing w:val="-23"/>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before="12" w:line="206" w:lineRule="auto"/>
                        <w:ind w:right="130"/>
                        <w:rPr>
                          <w:rFonts w:ascii="Calibri" w:hAnsi="Calibri"/>
                        </w:rPr>
                      </w:pPr>
                      <w:r w:rsidRPr="00715349">
                        <w:rPr>
                          <w:rFonts w:ascii="Calibri" w:hAnsi="Calibri"/>
                          <w:color w:val="055D8B"/>
                        </w:rPr>
                        <w:t>Are there any Part B data collections that aren’t integrated into the data system? What are they? What is the process for merging Part B data from multiple data systems for reporting and</w:t>
                      </w:r>
                      <w:r w:rsidRPr="00715349">
                        <w:rPr>
                          <w:rFonts w:ascii="Calibri" w:hAnsi="Calibri"/>
                          <w:color w:val="055D8B"/>
                          <w:spacing w:val="-27"/>
                        </w:rPr>
                        <w:t xml:space="preserve"> </w:t>
                      </w:r>
                      <w:r w:rsidRPr="00715349">
                        <w:rPr>
                          <w:rFonts w:ascii="Calibri" w:hAnsi="Calibri"/>
                          <w:color w:val="055D8B"/>
                        </w:rPr>
                        <w:t>analysis?</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What challenges exist working with data that aren’t</w:t>
                      </w:r>
                      <w:r w:rsidRPr="00715349">
                        <w:rPr>
                          <w:rFonts w:ascii="Calibri" w:hAnsi="Calibri"/>
                          <w:color w:val="055D8B"/>
                          <w:spacing w:val="-3"/>
                        </w:rPr>
                        <w:t xml:space="preserve"> </w:t>
                      </w:r>
                      <w:r w:rsidRPr="00715349">
                        <w:rPr>
                          <w:rFonts w:ascii="Calibri" w:hAnsi="Calibri"/>
                          <w:color w:val="055D8B"/>
                        </w:rPr>
                        <w:t>integrated?</w:t>
                      </w:r>
                    </w:p>
                    <w:p w:rsidR="00055E7C" w:rsidRPr="00715349" w:rsidRDefault="00055E7C">
                      <w:pPr>
                        <w:pStyle w:val="BodyText"/>
                        <w:numPr>
                          <w:ilvl w:val="0"/>
                          <w:numId w:val="79"/>
                        </w:numPr>
                        <w:tabs>
                          <w:tab w:val="left" w:pos="370"/>
                        </w:tabs>
                        <w:spacing w:before="12" w:line="206" w:lineRule="auto"/>
                        <w:ind w:right="250"/>
                        <w:rPr>
                          <w:rFonts w:ascii="Calibri" w:hAnsi="Calibri"/>
                        </w:rPr>
                      </w:pPr>
                      <w:r w:rsidRPr="00715349">
                        <w:rPr>
                          <w:rFonts w:ascii="Calibri" w:hAnsi="Calibri"/>
                          <w:color w:val="4C4D4F"/>
                        </w:rPr>
                        <w:t>The Part B data system has the capacity to track data about students when they move from one</w:t>
                      </w:r>
                      <w:r w:rsidRPr="00715349">
                        <w:rPr>
                          <w:rFonts w:ascii="Calibri" w:hAnsi="Calibri"/>
                          <w:color w:val="4C4D4F"/>
                          <w:spacing w:val="-19"/>
                        </w:rPr>
                        <w:t xml:space="preserve"> </w:t>
                      </w:r>
                      <w:r w:rsidRPr="00715349">
                        <w:rPr>
                          <w:rFonts w:ascii="Calibri" w:hAnsi="Calibri"/>
                          <w:color w:val="4C4D4F"/>
                        </w:rPr>
                        <w:t>LEA to another in the</w:t>
                      </w:r>
                      <w:r w:rsidRPr="00715349">
                        <w:rPr>
                          <w:rFonts w:ascii="Calibri" w:hAnsi="Calibri"/>
                          <w:color w:val="4C4D4F"/>
                          <w:spacing w:val="-1"/>
                        </w:rPr>
                        <w:t xml:space="preserve"> </w:t>
                      </w:r>
                      <w:r w:rsidRPr="00715349">
                        <w:rPr>
                          <w:rFonts w:ascii="Calibri" w:hAnsi="Calibri"/>
                          <w:color w:val="4C4D4F"/>
                        </w:rPr>
                        <w:t>state.</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How does the SEA track the movement of children from one LEA to</w:t>
                      </w:r>
                      <w:r w:rsidRPr="00715349">
                        <w:rPr>
                          <w:rFonts w:ascii="Calibri" w:hAnsi="Calibri"/>
                          <w:color w:val="055D8B"/>
                          <w:spacing w:val="-4"/>
                        </w:rPr>
                        <w:t xml:space="preserve"> </w:t>
                      </w:r>
                      <w:r w:rsidRPr="00715349">
                        <w:rPr>
                          <w:rFonts w:ascii="Calibri" w:hAnsi="Calibri"/>
                          <w:color w:val="055D8B"/>
                        </w:rPr>
                        <w:t>another?</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is mobility information made available to LEA and SEA</w:t>
                      </w:r>
                      <w:r w:rsidRPr="00715349">
                        <w:rPr>
                          <w:rFonts w:ascii="Calibri" w:hAnsi="Calibri"/>
                          <w:color w:val="055D8B"/>
                          <w:spacing w:val="-3"/>
                        </w:rPr>
                        <w:t xml:space="preserve"> </w:t>
                      </w:r>
                      <w:r w:rsidRPr="00715349">
                        <w:rPr>
                          <w:rFonts w:ascii="Calibri" w:hAnsi="Calibri"/>
                          <w:color w:val="055D8B"/>
                        </w:rPr>
                        <w:t>administrators?</w:t>
                      </w:r>
                    </w:p>
                    <w:p w:rsidR="00055E7C" w:rsidRPr="00715349" w:rsidRDefault="00055E7C">
                      <w:pPr>
                        <w:pStyle w:val="BodyText"/>
                        <w:numPr>
                          <w:ilvl w:val="1"/>
                          <w:numId w:val="79"/>
                        </w:numPr>
                        <w:tabs>
                          <w:tab w:val="left" w:pos="540"/>
                        </w:tabs>
                        <w:spacing w:before="13" w:line="206" w:lineRule="auto"/>
                        <w:ind w:right="423"/>
                        <w:rPr>
                          <w:rFonts w:ascii="Calibri" w:hAnsi="Calibri"/>
                        </w:rPr>
                      </w:pPr>
                      <w:r w:rsidRPr="00715349">
                        <w:rPr>
                          <w:rFonts w:ascii="Calibri" w:hAnsi="Calibri"/>
                          <w:color w:val="055D8B"/>
                        </w:rPr>
                        <w:t>How often are data on students who have moved refreshed? Is it real-time (transactional) or is</w:t>
                      </w:r>
                      <w:r w:rsidRPr="00715349">
                        <w:rPr>
                          <w:rFonts w:ascii="Calibri" w:hAnsi="Calibri"/>
                          <w:color w:val="055D8B"/>
                          <w:spacing w:val="-20"/>
                        </w:rPr>
                        <w:t xml:space="preserve"> </w:t>
                      </w:r>
                      <w:r w:rsidRPr="00715349">
                        <w:rPr>
                          <w:rFonts w:ascii="Calibri" w:hAnsi="Calibri"/>
                          <w:color w:val="055D8B"/>
                        </w:rPr>
                        <w:t>it point in time (e.g., Dec</w:t>
                      </w:r>
                      <w:r w:rsidRPr="00715349">
                        <w:rPr>
                          <w:rFonts w:ascii="Calibri" w:hAnsi="Calibri"/>
                          <w:color w:val="055D8B"/>
                          <w:spacing w:val="-1"/>
                        </w:rPr>
                        <w:t xml:space="preserve"> </w:t>
                      </w:r>
                      <w:r w:rsidRPr="00715349">
                        <w:rPr>
                          <w:rFonts w:ascii="Calibri" w:hAnsi="Calibri"/>
                          <w:color w:val="055D8B"/>
                        </w:rPr>
                        <w:t>1)?</w:t>
                      </w:r>
                    </w:p>
                    <w:p w:rsidR="00055E7C" w:rsidRPr="00715349" w:rsidRDefault="00055E7C">
                      <w:pPr>
                        <w:pStyle w:val="BodyText"/>
                        <w:numPr>
                          <w:ilvl w:val="1"/>
                          <w:numId w:val="79"/>
                        </w:numPr>
                        <w:tabs>
                          <w:tab w:val="left" w:pos="540"/>
                        </w:tabs>
                        <w:spacing w:line="206" w:lineRule="auto"/>
                        <w:ind w:right="432"/>
                        <w:rPr>
                          <w:rFonts w:ascii="Calibri" w:hAnsi="Calibri"/>
                        </w:rPr>
                      </w:pPr>
                      <w:r w:rsidRPr="00715349">
                        <w:rPr>
                          <w:rFonts w:ascii="Calibri" w:hAnsi="Calibri"/>
                          <w:color w:val="055D8B"/>
                        </w:rPr>
                        <w:t>How does the system provide information on financially responsible LEAs vs. the LEA where</w:t>
                      </w:r>
                      <w:r w:rsidRPr="00715349">
                        <w:rPr>
                          <w:rFonts w:ascii="Calibri" w:hAnsi="Calibri"/>
                          <w:color w:val="055D8B"/>
                          <w:spacing w:val="-27"/>
                        </w:rPr>
                        <w:t xml:space="preserve"> </w:t>
                      </w:r>
                      <w:r w:rsidRPr="00715349">
                        <w:rPr>
                          <w:rFonts w:ascii="Calibri" w:hAnsi="Calibri"/>
                          <w:color w:val="055D8B"/>
                        </w:rPr>
                        <w:t>the student is living and/or attending</w:t>
                      </w:r>
                      <w:r w:rsidRPr="00715349">
                        <w:rPr>
                          <w:rFonts w:ascii="Calibri" w:hAnsi="Calibri"/>
                          <w:color w:val="055D8B"/>
                          <w:spacing w:val="-1"/>
                        </w:rPr>
                        <w:t xml:space="preserve"> </w:t>
                      </w:r>
                      <w:r w:rsidRPr="00715349">
                        <w:rPr>
                          <w:rFonts w:ascii="Calibri" w:hAnsi="Calibri"/>
                          <w:color w:val="055D8B"/>
                        </w:rPr>
                        <w:t>school?</w:t>
                      </w:r>
                    </w:p>
                    <w:p w:rsidR="00055E7C" w:rsidRPr="00715349" w:rsidRDefault="00055E7C">
                      <w:pPr>
                        <w:pStyle w:val="BodyText"/>
                        <w:numPr>
                          <w:ilvl w:val="1"/>
                          <w:numId w:val="79"/>
                        </w:numPr>
                        <w:tabs>
                          <w:tab w:val="left" w:pos="540"/>
                        </w:tabs>
                        <w:spacing w:line="206" w:lineRule="auto"/>
                        <w:ind w:right="878"/>
                        <w:rPr>
                          <w:rFonts w:ascii="Calibri" w:hAnsi="Calibri"/>
                        </w:rPr>
                      </w:pPr>
                      <w:r w:rsidRPr="00715349">
                        <w:rPr>
                          <w:rFonts w:ascii="Calibri" w:hAnsi="Calibri"/>
                          <w:color w:val="055D8B"/>
                        </w:rPr>
                        <w:t>How does the system track students eligible for services and placed in private schools</w:t>
                      </w:r>
                      <w:r w:rsidRPr="00715349">
                        <w:rPr>
                          <w:rFonts w:ascii="Calibri" w:hAnsi="Calibri"/>
                          <w:color w:val="055D8B"/>
                          <w:spacing w:val="-19"/>
                        </w:rPr>
                        <w:t xml:space="preserve"> </w:t>
                      </w:r>
                      <w:r w:rsidRPr="00715349">
                        <w:rPr>
                          <w:rFonts w:ascii="Calibri" w:hAnsi="Calibri"/>
                          <w:color w:val="055D8B"/>
                        </w:rPr>
                        <w:t>(i.e., parentally placed</w:t>
                      </w:r>
                      <w:r w:rsidRPr="00715349">
                        <w:rPr>
                          <w:rFonts w:ascii="Calibri" w:hAnsi="Calibri"/>
                          <w:color w:val="055D8B"/>
                          <w:spacing w:val="-1"/>
                        </w:rPr>
                        <w:t xml:space="preserve"> </w:t>
                      </w:r>
                      <w:r w:rsidRPr="00715349">
                        <w:rPr>
                          <w:rFonts w:ascii="Calibri" w:hAnsi="Calibri"/>
                          <w:color w:val="055D8B"/>
                        </w:rPr>
                        <w:t>children)?</w:t>
                      </w:r>
                    </w:p>
                    <w:p w:rsidR="00055E7C" w:rsidRPr="00715349" w:rsidRDefault="00055E7C">
                      <w:pPr>
                        <w:pStyle w:val="BodyText"/>
                        <w:numPr>
                          <w:ilvl w:val="1"/>
                          <w:numId w:val="79"/>
                        </w:numPr>
                        <w:tabs>
                          <w:tab w:val="left" w:pos="540"/>
                        </w:tabs>
                        <w:spacing w:line="206" w:lineRule="auto"/>
                        <w:ind w:right="87"/>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duplicate</w:t>
                      </w:r>
                      <w:r w:rsidRPr="00715349">
                        <w:rPr>
                          <w:rFonts w:ascii="Calibri" w:hAnsi="Calibri"/>
                          <w:color w:val="055D8B"/>
                          <w:spacing w:val="-2"/>
                        </w:rPr>
                        <w:t xml:space="preserve"> </w:t>
                      </w:r>
                      <w:r w:rsidRPr="00715349">
                        <w:rPr>
                          <w:rFonts w:ascii="Calibri" w:hAnsi="Calibri"/>
                          <w:color w:val="055D8B"/>
                        </w:rPr>
                        <w:t>counting</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students</w:t>
                      </w:r>
                      <w:r w:rsidRPr="00715349">
                        <w:rPr>
                          <w:rFonts w:ascii="Calibri" w:hAnsi="Calibri"/>
                          <w:color w:val="055D8B"/>
                          <w:spacing w:val="-2"/>
                        </w:rPr>
                        <w:t xml:space="preserve"> </w:t>
                      </w: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moved</w:t>
                      </w:r>
                      <w:r w:rsidRPr="00715349">
                        <w:rPr>
                          <w:rFonts w:ascii="Calibri" w:hAnsi="Calibri"/>
                          <w:color w:val="055D8B"/>
                          <w:spacing w:val="-2"/>
                        </w:rPr>
                        <w:t xml:space="preserve"> </w:t>
                      </w:r>
                      <w:r w:rsidRPr="00715349">
                        <w:rPr>
                          <w:rFonts w:ascii="Calibri" w:hAnsi="Calibri"/>
                          <w:color w:val="055D8B"/>
                        </w:rPr>
                        <w:t>from</w:t>
                      </w:r>
                      <w:r w:rsidRPr="00715349">
                        <w:rPr>
                          <w:rFonts w:ascii="Calibri" w:hAnsi="Calibri"/>
                          <w:color w:val="055D8B"/>
                          <w:spacing w:val="-2"/>
                        </w:rPr>
                        <w:t xml:space="preserve"> </w:t>
                      </w:r>
                      <w:r w:rsidRPr="00715349">
                        <w:rPr>
                          <w:rFonts w:ascii="Calibri" w:hAnsi="Calibri"/>
                          <w:color w:val="055D8B"/>
                        </w:rPr>
                        <w:t>one</w:t>
                      </w:r>
                      <w:r w:rsidRPr="00715349">
                        <w:rPr>
                          <w:rFonts w:ascii="Calibri" w:hAnsi="Calibri"/>
                          <w:color w:val="055D8B"/>
                          <w:spacing w:val="-2"/>
                        </w:rPr>
                        <w:t xml:space="preserve"> </w:t>
                      </w:r>
                      <w:r w:rsidRPr="00715349">
                        <w:rPr>
                          <w:rFonts w:ascii="Calibri" w:hAnsi="Calibri"/>
                          <w:color w:val="055D8B"/>
                        </w:rPr>
                        <w:t>district</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another</w:t>
                      </w:r>
                      <w:r w:rsidRPr="00715349">
                        <w:rPr>
                          <w:rFonts w:ascii="Calibri" w:hAnsi="Calibri"/>
                          <w:color w:val="055D8B"/>
                          <w:spacing w:val="-2"/>
                        </w:rPr>
                        <w:t xml:space="preserve"> </w:t>
                      </w:r>
                      <w:r w:rsidRPr="00715349">
                        <w:rPr>
                          <w:rFonts w:ascii="Calibri" w:hAnsi="Calibri"/>
                          <w:color w:val="055D8B"/>
                        </w:rPr>
                        <w:t>avoided?</w:t>
                      </w:r>
                      <w:r w:rsidRPr="00715349">
                        <w:rPr>
                          <w:rFonts w:ascii="Calibri" w:hAnsi="Calibri"/>
                          <w:color w:val="055D8B"/>
                          <w:spacing w:val="-10"/>
                        </w:rPr>
                        <w:t xml:space="preserve"> </w:t>
                      </w:r>
                      <w:r w:rsidRPr="00715349">
                        <w:rPr>
                          <w:rFonts w:ascii="Calibri" w:hAnsi="Calibri"/>
                          <w:color w:val="055D8B"/>
                        </w:rPr>
                        <w:t>What is the process for communicating with LEAs or across</w:t>
                      </w:r>
                      <w:r w:rsidRPr="00715349">
                        <w:rPr>
                          <w:rFonts w:ascii="Calibri" w:hAnsi="Calibri"/>
                          <w:color w:val="055D8B"/>
                          <w:spacing w:val="-2"/>
                        </w:rPr>
                        <w:t xml:space="preserve"> </w:t>
                      </w:r>
                      <w:r w:rsidRPr="00715349">
                        <w:rPr>
                          <w:rFonts w:ascii="Calibri" w:hAnsi="Calibri"/>
                          <w:color w:val="055D8B"/>
                        </w:rPr>
                        <w:t>agencies?</w:t>
                      </w:r>
                    </w:p>
                    <w:p w:rsidR="00055E7C" w:rsidRPr="00715349" w:rsidRDefault="00055E7C">
                      <w:pPr>
                        <w:pStyle w:val="BodyText"/>
                        <w:numPr>
                          <w:ilvl w:val="1"/>
                          <w:numId w:val="79"/>
                        </w:numPr>
                        <w:tabs>
                          <w:tab w:val="left" w:pos="540"/>
                        </w:tabs>
                        <w:spacing w:line="206" w:lineRule="auto"/>
                        <w:ind w:right="195"/>
                        <w:rPr>
                          <w:rFonts w:ascii="Calibri" w:hAnsi="Calibri"/>
                        </w:rPr>
                      </w:pPr>
                      <w:r w:rsidRPr="00715349">
                        <w:rPr>
                          <w:rFonts w:ascii="Calibri" w:hAnsi="Calibri"/>
                          <w:color w:val="055D8B"/>
                        </w:rPr>
                        <w:t>What is the authoritative source for tracking students across LEAs or states (Part B system,</w:t>
                      </w:r>
                      <w:r w:rsidRPr="00715349">
                        <w:rPr>
                          <w:rFonts w:ascii="Calibri" w:hAnsi="Calibri"/>
                          <w:color w:val="055D8B"/>
                          <w:spacing w:val="-27"/>
                        </w:rPr>
                        <w:t xml:space="preserve"> </w:t>
                      </w:r>
                      <w:r w:rsidRPr="00715349">
                        <w:rPr>
                          <w:rFonts w:ascii="Calibri" w:hAnsi="Calibri"/>
                          <w:color w:val="055D8B"/>
                        </w:rPr>
                        <w:t>verified/ referenced by the general education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06" w:lineRule="auto"/>
                        <w:ind w:right="175"/>
                        <w:rPr>
                          <w:rFonts w:ascii="Calibri" w:hAnsi="Calibri"/>
                        </w:rPr>
                      </w:pPr>
                      <w:r w:rsidRPr="00715349">
                        <w:rPr>
                          <w:rFonts w:ascii="Calibri" w:hAnsi="Calibri"/>
                          <w:color w:val="055D8B"/>
                        </w:rPr>
                        <w:t>What is the single source of student enrollment data used by sub systems within the state? Is</w:t>
                      </w:r>
                      <w:r w:rsidRPr="00715349">
                        <w:rPr>
                          <w:rFonts w:ascii="Calibri" w:hAnsi="Calibri"/>
                          <w:color w:val="055D8B"/>
                          <w:spacing w:val="-24"/>
                        </w:rPr>
                        <w:t xml:space="preserve"> </w:t>
                      </w:r>
                      <w:r w:rsidRPr="00715349">
                        <w:rPr>
                          <w:rFonts w:ascii="Calibri" w:hAnsi="Calibri"/>
                          <w:color w:val="055D8B"/>
                        </w:rPr>
                        <w:t>there an all-student information package that contains demographic data related to</w:t>
                      </w:r>
                      <w:r w:rsidRPr="00715349">
                        <w:rPr>
                          <w:rFonts w:ascii="Calibri" w:hAnsi="Calibri"/>
                          <w:color w:val="055D8B"/>
                          <w:spacing w:val="-10"/>
                        </w:rPr>
                        <w:t xml:space="preserve"> </w:t>
                      </w:r>
                      <w:r w:rsidRPr="00715349">
                        <w:rPr>
                          <w:rFonts w:ascii="Calibri" w:hAnsi="Calibri"/>
                          <w:color w:val="055D8B"/>
                        </w:rPr>
                        <w:t>enrollment?</w:t>
                      </w:r>
                    </w:p>
                    <w:p w:rsidR="00055E7C" w:rsidRPr="00715349" w:rsidRDefault="00055E7C">
                      <w:pPr>
                        <w:pStyle w:val="BodyText"/>
                        <w:numPr>
                          <w:ilvl w:val="1"/>
                          <w:numId w:val="79"/>
                        </w:numPr>
                        <w:tabs>
                          <w:tab w:val="left" w:pos="540"/>
                        </w:tabs>
                        <w:spacing w:line="206" w:lineRule="auto"/>
                        <w:ind w:right="302"/>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formal</w:t>
                      </w:r>
                      <w:r w:rsidRPr="00715349">
                        <w:rPr>
                          <w:rFonts w:ascii="Calibri" w:hAnsi="Calibri"/>
                          <w:color w:val="055D8B"/>
                          <w:spacing w:val="-3"/>
                        </w:rPr>
                        <w:t xml:space="preserve"> </w:t>
                      </w:r>
                      <w:r w:rsidRPr="00715349">
                        <w:rPr>
                          <w:rFonts w:ascii="Calibri" w:hAnsi="Calibri"/>
                          <w:color w:val="055D8B"/>
                        </w:rPr>
                        <w:t>protocol</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identifying</w:t>
                      </w:r>
                      <w:r w:rsidRPr="00715349">
                        <w:rPr>
                          <w:rFonts w:ascii="Calibri" w:hAnsi="Calibri"/>
                          <w:color w:val="055D8B"/>
                          <w:spacing w:val="-3"/>
                        </w:rPr>
                        <w:t xml:space="preserve"> </w:t>
                      </w:r>
                      <w:r w:rsidRPr="00715349">
                        <w:rPr>
                          <w:rFonts w:ascii="Calibri" w:hAnsi="Calibri"/>
                          <w:color w:val="055D8B"/>
                        </w:rPr>
                        <w:t>potential</w:t>
                      </w:r>
                      <w:r w:rsidRPr="00715349">
                        <w:rPr>
                          <w:rFonts w:ascii="Calibri" w:hAnsi="Calibri"/>
                          <w:color w:val="055D8B"/>
                          <w:spacing w:val="-3"/>
                        </w:rPr>
                        <w:t xml:space="preserve"> </w:t>
                      </w:r>
                      <w:r w:rsidRPr="00715349">
                        <w:rPr>
                          <w:rFonts w:ascii="Calibri" w:hAnsi="Calibri"/>
                          <w:color w:val="055D8B"/>
                        </w:rPr>
                        <w:t>duplicates?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assigned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execute this</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79"/>
                        </w:numPr>
                        <w:tabs>
                          <w:tab w:val="left" w:pos="540"/>
                        </w:tabs>
                        <w:spacing w:line="206" w:lineRule="auto"/>
                        <w:ind w:right="421"/>
                        <w:rPr>
                          <w:rFonts w:ascii="Calibri" w:hAnsi="Calibri"/>
                        </w:rPr>
                      </w:pPr>
                      <w:r w:rsidRPr="00715349">
                        <w:rPr>
                          <w:rFonts w:ascii="Calibri" w:hAnsi="Calibri"/>
                          <w:color w:val="055D8B"/>
                        </w:rPr>
                        <w:t>If a student is enrolled in multiple LEAs and has multiple state identifiers, what is the process</w:t>
                      </w:r>
                      <w:r w:rsidRPr="00715349">
                        <w:rPr>
                          <w:rFonts w:ascii="Calibri" w:hAnsi="Calibri"/>
                          <w:color w:val="055D8B"/>
                          <w:spacing w:val="-20"/>
                        </w:rPr>
                        <w:t xml:space="preserve"> </w:t>
                      </w:r>
                      <w:r w:rsidRPr="00715349">
                        <w:rPr>
                          <w:rFonts w:ascii="Calibri" w:hAnsi="Calibri"/>
                          <w:color w:val="055D8B"/>
                        </w:rPr>
                        <w:t>for reconciling the student’s data? Who (role) are the personnel assigned this</w:t>
                      </w:r>
                      <w:r w:rsidRPr="00715349">
                        <w:rPr>
                          <w:rFonts w:ascii="Calibri" w:hAnsi="Calibri"/>
                          <w:color w:val="055D8B"/>
                          <w:spacing w:val="-21"/>
                        </w:rPr>
                        <w:t xml:space="preserve"> </w:t>
                      </w:r>
                      <w:r w:rsidRPr="00715349">
                        <w:rPr>
                          <w:rFonts w:ascii="Calibri" w:hAnsi="Calibri"/>
                          <w:color w:val="055D8B"/>
                        </w:rPr>
                        <w:t>responsibility?</w:t>
                      </w:r>
                    </w:p>
                    <w:p w:rsidR="00055E7C" w:rsidRPr="00715349" w:rsidRDefault="00055E7C">
                      <w:pPr>
                        <w:pStyle w:val="BodyText"/>
                        <w:numPr>
                          <w:ilvl w:val="0"/>
                          <w:numId w:val="79"/>
                        </w:numPr>
                        <w:tabs>
                          <w:tab w:val="left" w:pos="370"/>
                        </w:tabs>
                        <w:spacing w:line="206" w:lineRule="auto"/>
                        <w:ind w:right="582"/>
                        <w:rPr>
                          <w:rFonts w:ascii="Calibri" w:hAnsi="Calibri"/>
                        </w:rPr>
                      </w:pPr>
                      <w:r w:rsidRPr="00715349">
                        <w:rPr>
                          <w:rFonts w:ascii="Calibri" w:hAnsi="Calibri"/>
                          <w:color w:val="4C4D4F"/>
                        </w:rPr>
                        <w:t>The Part B data system has built-in edit-check routines at the application and/or database</w:t>
                      </w:r>
                      <w:r w:rsidRPr="00715349">
                        <w:rPr>
                          <w:rFonts w:ascii="Calibri" w:hAnsi="Calibri"/>
                          <w:color w:val="4C4D4F"/>
                          <w:spacing w:val="-18"/>
                        </w:rPr>
                        <w:t xml:space="preserve"> </w:t>
                      </w:r>
                      <w:r w:rsidRPr="00715349">
                        <w:rPr>
                          <w:rFonts w:ascii="Calibri" w:hAnsi="Calibri"/>
                          <w:color w:val="4C4D4F"/>
                        </w:rPr>
                        <w:t>levels (e.g., format checks, field validation restrictions, import</w:t>
                      </w:r>
                      <w:r w:rsidRPr="00715349">
                        <w:rPr>
                          <w:rFonts w:ascii="Calibri" w:hAnsi="Calibri"/>
                          <w:color w:val="4C4D4F"/>
                          <w:spacing w:val="-3"/>
                        </w:rPr>
                        <w:t xml:space="preserve"> </w:t>
                      </w:r>
                      <w:r w:rsidRPr="00715349">
                        <w:rPr>
                          <w:rFonts w:ascii="Calibri" w:hAnsi="Calibri"/>
                          <w:color w:val="4C4D4F"/>
                        </w:rPr>
                        <w:t>restrictions/checks).</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Who (role) are the SEA staff involved in defining edit-check</w:t>
                      </w:r>
                      <w:r w:rsidRPr="00715349">
                        <w:rPr>
                          <w:rFonts w:ascii="Calibri" w:hAnsi="Calibri"/>
                          <w:color w:val="055D8B"/>
                          <w:spacing w:val="-3"/>
                        </w:rPr>
                        <w:t xml:space="preserve"> </w:t>
                      </w:r>
                      <w:r w:rsidRPr="00715349">
                        <w:rPr>
                          <w:rFonts w:ascii="Calibri" w:hAnsi="Calibri"/>
                          <w:color w:val="055D8B"/>
                        </w:rPr>
                        <w:t>routines?</w:t>
                      </w:r>
                    </w:p>
                    <w:p w:rsidR="00055E7C" w:rsidRPr="00715349" w:rsidRDefault="00055E7C">
                      <w:pPr>
                        <w:pStyle w:val="BodyText"/>
                        <w:numPr>
                          <w:ilvl w:val="1"/>
                          <w:numId w:val="79"/>
                        </w:numPr>
                        <w:tabs>
                          <w:tab w:val="left" w:pos="540"/>
                        </w:tabs>
                        <w:spacing w:line="206" w:lineRule="auto"/>
                        <w:ind w:right="717"/>
                        <w:rPr>
                          <w:rFonts w:ascii="Calibri" w:hAnsi="Calibri"/>
                        </w:rPr>
                      </w:pPr>
                      <w:r w:rsidRPr="00715349">
                        <w:rPr>
                          <w:rFonts w:ascii="Calibri" w:hAnsi="Calibri"/>
                          <w:color w:val="055D8B"/>
                        </w:rPr>
                        <w:t>How does the SEA ensure edit check routines are consistent across different data</w:t>
                      </w:r>
                      <w:r w:rsidRPr="00715349">
                        <w:rPr>
                          <w:rFonts w:ascii="Calibri" w:hAnsi="Calibri"/>
                          <w:color w:val="055D8B"/>
                          <w:spacing w:val="-25"/>
                        </w:rPr>
                        <w:t xml:space="preserve"> </w:t>
                      </w:r>
                      <w:r w:rsidRPr="00715349">
                        <w:rPr>
                          <w:rFonts w:ascii="Calibri" w:hAnsi="Calibri"/>
                          <w:color w:val="055D8B"/>
                        </w:rPr>
                        <w:t>collections and</w:t>
                      </w:r>
                      <w:r w:rsidRPr="00715349">
                        <w:rPr>
                          <w:rFonts w:ascii="Calibri" w:hAnsi="Calibri"/>
                          <w:color w:val="055D8B"/>
                          <w:spacing w:val="-1"/>
                        </w:rPr>
                        <w:t xml:space="preserve"> </w:t>
                      </w:r>
                      <w:r w:rsidRPr="00715349">
                        <w:rPr>
                          <w:rFonts w:ascii="Calibri" w:hAnsi="Calibri"/>
                          <w:color w:val="055D8B"/>
                        </w:rPr>
                        <w:t>platforms?</w:t>
                      </w:r>
                    </w:p>
                    <w:p w:rsidR="00055E7C" w:rsidRPr="00715349" w:rsidRDefault="00055E7C">
                      <w:pPr>
                        <w:pStyle w:val="BodyText"/>
                        <w:numPr>
                          <w:ilvl w:val="1"/>
                          <w:numId w:val="79"/>
                        </w:numPr>
                        <w:tabs>
                          <w:tab w:val="left" w:pos="540"/>
                        </w:tabs>
                        <w:spacing w:line="206" w:lineRule="auto"/>
                        <w:ind w:right="109"/>
                        <w:rPr>
                          <w:rFonts w:ascii="Calibri" w:hAnsi="Calibri"/>
                        </w:rPr>
                      </w:pPr>
                      <w:r w:rsidRPr="00715349">
                        <w:rPr>
                          <w:rFonts w:ascii="Calibri" w:hAnsi="Calibri"/>
                          <w:color w:val="055D8B"/>
                        </w:rPr>
                        <w:t>Which SEA staff (roles) are available to assist data submitters in correction of edit check errors?</w:t>
                      </w:r>
                      <w:r w:rsidRPr="00715349">
                        <w:rPr>
                          <w:rFonts w:ascii="Calibri" w:hAnsi="Calibri"/>
                          <w:color w:val="055D8B"/>
                          <w:spacing w:val="-20"/>
                        </w:rPr>
                        <w:t xml:space="preserve"> </w:t>
                      </w:r>
                      <w:r w:rsidRPr="00715349">
                        <w:rPr>
                          <w:rFonts w:ascii="Calibri" w:hAnsi="Calibri"/>
                          <w:color w:val="055D8B"/>
                        </w:rPr>
                        <w:t>How do data submitters access this support? How is availability of support communicated? How is the effectiveness of the support</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79"/>
                        </w:numPr>
                        <w:tabs>
                          <w:tab w:val="left" w:pos="540"/>
                        </w:tabs>
                        <w:spacing w:line="206" w:lineRule="auto"/>
                        <w:ind w:right="609"/>
                        <w:rPr>
                          <w:rFonts w:ascii="Calibri" w:hAnsi="Calibri"/>
                        </w:rPr>
                      </w:pPr>
                      <w:r w:rsidRPr="00715349">
                        <w:rPr>
                          <w:rFonts w:ascii="Calibri" w:hAnsi="Calibri"/>
                          <w:color w:val="055D8B"/>
                        </w:rPr>
                        <w:t>What materials (e.g., written instructions, demonstration videos) exist to help data</w:t>
                      </w:r>
                      <w:r w:rsidRPr="00715349">
                        <w:rPr>
                          <w:rFonts w:ascii="Calibri" w:hAnsi="Calibri"/>
                          <w:color w:val="055D8B"/>
                          <w:spacing w:val="-22"/>
                        </w:rPr>
                        <w:t xml:space="preserve"> </w:t>
                      </w:r>
                      <w:r w:rsidRPr="00715349">
                        <w:rPr>
                          <w:rFonts w:ascii="Calibri" w:hAnsi="Calibri"/>
                          <w:color w:val="055D8B"/>
                        </w:rPr>
                        <w:t xml:space="preserve">submitters understand the edit checks? (See </w:t>
                      </w:r>
                      <w:r w:rsidRPr="00715349">
                        <w:rPr>
                          <w:rFonts w:ascii="Calibri" w:hAnsi="Calibri"/>
                          <w:color w:val="055D8B"/>
                          <w:spacing w:val="-4"/>
                        </w:rPr>
                        <w:t>f.</w:t>
                      </w:r>
                      <w:r w:rsidRPr="00715349">
                        <w:rPr>
                          <w:rFonts w:ascii="Calibri" w:hAnsi="Calibri"/>
                          <w:color w:val="055D8B"/>
                          <w:spacing w:val="-1"/>
                        </w:rPr>
                        <w:t xml:space="preserve"> </w:t>
                      </w:r>
                      <w:r w:rsidRPr="00715349">
                        <w:rPr>
                          <w:rFonts w:ascii="Calibri" w:hAnsi="Calibri"/>
                          <w:color w:val="055D8B"/>
                        </w:rPr>
                        <w:t>below.)</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284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6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422" type="#_x0000_t202" style="position:absolute;margin-left:54pt;margin-top:57.6pt;width:7in;height: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DZwwzZ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1120" behindDoc="1" locked="0" layoutInCell="1" allowOverlap="1" wp14:anchorId="47BE2E61" wp14:editId="660628C6">
                <wp:simplePos x="0" y="0"/>
                <wp:positionH relativeFrom="page">
                  <wp:posOffset>685800</wp:posOffset>
                </wp:positionH>
                <wp:positionV relativeFrom="paragraph">
                  <wp:posOffset>1622425</wp:posOffset>
                </wp:positionV>
                <wp:extent cx="6409944" cy="6772275"/>
                <wp:effectExtent l="0" t="0" r="10160" b="28575"/>
                <wp:wrapNone/>
                <wp:docPr id="1610" name="Group 1610"/>
                <wp:cNvGraphicFramePr/>
                <a:graphic xmlns:a="http://schemas.openxmlformats.org/drawingml/2006/main">
                  <a:graphicData uri="http://schemas.microsoft.com/office/word/2010/wordprocessingGroup">
                    <wpg:wgp>
                      <wpg:cNvGrpSpPr/>
                      <wpg:grpSpPr>
                        <a:xfrm>
                          <a:off x="0" y="0"/>
                          <a:ext cx="6409944" cy="6772275"/>
                          <a:chOff x="0" y="0"/>
                          <a:chExt cx="6400800" cy="3248025"/>
                        </a:xfrm>
                      </wpg:grpSpPr>
                      <wps:wsp>
                        <wps:cNvPr id="1611" name="Rectangle 161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Straight Connector 161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EC0649" id="Group 1610" o:spid="_x0000_s1026" style="position:absolute;margin-left:54pt;margin-top:127.75pt;width:504.7pt;height:533.25pt;z-index:-5295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">
                <v:rect id="Rectangle 161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" filled="f" strokecolor="black [3213]" strokeweight=".5pt"/>
                <v:line id="Straight Connector 161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64896" behindDoc="1" locked="0" layoutInCell="1" allowOverlap="1">
                <wp:simplePos x="0" y="0"/>
                <wp:positionH relativeFrom="column">
                  <wp:posOffset>482600</wp:posOffset>
                </wp:positionH>
                <wp:positionV relativeFrom="paragraph">
                  <wp:posOffset>1231900</wp:posOffset>
                </wp:positionV>
                <wp:extent cx="6409055" cy="396875"/>
                <wp:effectExtent l="0" t="0" r="10795" b="22225"/>
                <wp:wrapNone/>
                <wp:docPr id="757"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DB0A69C" id="Freeform 760" o:spid="_x0000_s1026" style="position:absolute;z-index:-156336;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28.25pt,99pt,128.25pt,542.65pt,128.25pt,542.65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6387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66"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C577E" id="Line 761" o:spid="_x0000_s1026" style="position:absolute;z-index:-15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KoKtsIjAgAARQ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6592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5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423" type="#_x0000_t202" style="position:absolute;margin-left:53pt;margin-top:47.1pt;width:299pt;height:13.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6944"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5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424" type="#_x0000_t202" style="position:absolute;margin-left:53pt;margin-top:103.65pt;width:479.15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JStQ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796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5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9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425" type="#_x0000_t202" style="position:absolute;margin-left:53pt;margin-top:746.5pt;width:79pt;height:13.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2k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Kt8HaS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9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899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5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426" type="#_x0000_t202" style="position:absolute;margin-left:547.7pt;margin-top:746.85pt;width:11.4pt;height:12.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Uf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UdnUf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0016"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75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427" type="#_x0000_t202" style="position:absolute;margin-left:54.25pt;margin-top:2in;width:61pt;height:31.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1040"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74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428" type="#_x0000_t202" style="position:absolute;margin-left:115.25pt;margin-top:2in;width:443.65pt;height:31.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kG7tQIAALY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2064" behindDoc="1" locked="0" layoutInCell="1" allowOverlap="1">
                <wp:simplePos x="0" y="0"/>
                <wp:positionH relativeFrom="page">
                  <wp:posOffset>688975</wp:posOffset>
                </wp:positionH>
                <wp:positionV relativeFrom="page">
                  <wp:posOffset>2225675</wp:posOffset>
                </wp:positionV>
                <wp:extent cx="774700" cy="6762750"/>
                <wp:effectExtent l="3175" t="0" r="3175" b="3175"/>
                <wp:wrapNone/>
                <wp:docPr id="74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429" type="#_x0000_t202" style="position:absolute;margin-left:54.25pt;margin-top:175.25pt;width:61pt;height:53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3088" behindDoc="1" locked="0" layoutInCell="1" allowOverlap="1">
                <wp:simplePos x="0" y="0"/>
                <wp:positionH relativeFrom="page">
                  <wp:posOffset>1463675</wp:posOffset>
                </wp:positionH>
                <wp:positionV relativeFrom="page">
                  <wp:posOffset>2225675</wp:posOffset>
                </wp:positionV>
                <wp:extent cx="5634355" cy="6762750"/>
                <wp:effectExtent l="0" t="0" r="0" b="3175"/>
                <wp:wrapNone/>
                <wp:docPr id="74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79"/>
                              </w:numPr>
                              <w:tabs>
                                <w:tab w:val="left" w:pos="370"/>
                              </w:tabs>
                              <w:spacing w:before="9" w:line="260" w:lineRule="exact"/>
                              <w:rPr>
                                <w:rFonts w:ascii="Calibri" w:hAnsi="Calibri"/>
                              </w:rPr>
                            </w:pPr>
                            <w:r w:rsidRPr="00715349">
                              <w:rPr>
                                <w:rFonts w:ascii="Calibri" w:hAnsi="Calibri"/>
                                <w:color w:val="4C4D4F"/>
                                <w:spacing w:val="-3"/>
                              </w:rPr>
                              <w:t>The</w:t>
                            </w:r>
                            <w:r w:rsidRPr="00715349">
                              <w:rPr>
                                <w:rFonts w:ascii="Calibri" w:hAnsi="Calibri"/>
                                <w:color w:val="4C4D4F"/>
                                <w:spacing w:val="-6"/>
                              </w:rPr>
                              <w:t xml:space="preserve"> </w:t>
                            </w:r>
                            <w:r w:rsidRPr="00715349">
                              <w:rPr>
                                <w:rFonts w:ascii="Calibri" w:hAnsi="Calibri"/>
                                <w:color w:val="4C4D4F"/>
                                <w:spacing w:val="-4"/>
                              </w:rPr>
                              <w:t>Part</w:t>
                            </w:r>
                            <w:r w:rsidRPr="00715349">
                              <w:rPr>
                                <w:rFonts w:ascii="Calibri" w:hAnsi="Calibri"/>
                                <w:color w:val="4C4D4F"/>
                                <w:spacing w:val="-6"/>
                              </w:rPr>
                              <w:t xml:space="preserve"> </w:t>
                            </w:r>
                            <w:r w:rsidRPr="00715349">
                              <w:rPr>
                                <w:rFonts w:ascii="Calibri" w:hAnsi="Calibri"/>
                                <w:color w:val="4C4D4F"/>
                              </w:rPr>
                              <w:t>B</w:t>
                            </w:r>
                            <w:r w:rsidRPr="00715349">
                              <w:rPr>
                                <w:rFonts w:ascii="Calibri" w:hAnsi="Calibri"/>
                                <w:color w:val="4C4D4F"/>
                                <w:spacing w:val="-6"/>
                              </w:rPr>
                              <w:t xml:space="preserve"> </w:t>
                            </w:r>
                            <w:r w:rsidRPr="00715349">
                              <w:rPr>
                                <w:rFonts w:ascii="Calibri" w:hAnsi="Calibri"/>
                                <w:color w:val="4C4D4F"/>
                                <w:spacing w:val="-4"/>
                              </w:rPr>
                              <w:t>data</w:t>
                            </w:r>
                            <w:r w:rsidRPr="00715349">
                              <w:rPr>
                                <w:rFonts w:ascii="Calibri" w:hAnsi="Calibri"/>
                                <w:color w:val="4C4D4F"/>
                                <w:spacing w:val="-6"/>
                              </w:rPr>
                              <w:t xml:space="preserve"> </w:t>
                            </w:r>
                            <w:r w:rsidRPr="00715349">
                              <w:rPr>
                                <w:rFonts w:ascii="Calibri" w:hAnsi="Calibri"/>
                                <w:color w:val="4C4D4F"/>
                                <w:spacing w:val="-4"/>
                              </w:rPr>
                              <w:t>system</w:t>
                            </w:r>
                            <w:r w:rsidRPr="00715349">
                              <w:rPr>
                                <w:rFonts w:ascii="Calibri" w:hAnsi="Calibri"/>
                                <w:color w:val="4C4D4F"/>
                                <w:spacing w:val="-6"/>
                              </w:rPr>
                              <w:t xml:space="preserve"> </w:t>
                            </w:r>
                            <w:r w:rsidRPr="00715349">
                              <w:rPr>
                                <w:rFonts w:ascii="Calibri" w:hAnsi="Calibri"/>
                                <w:color w:val="4C4D4F"/>
                                <w:spacing w:val="-3"/>
                              </w:rPr>
                              <w:t>has</w:t>
                            </w:r>
                            <w:r w:rsidRPr="00715349">
                              <w:rPr>
                                <w:rFonts w:ascii="Calibri" w:hAnsi="Calibri"/>
                                <w:color w:val="4C4D4F"/>
                                <w:spacing w:val="-6"/>
                              </w:rPr>
                              <w:t xml:space="preserve"> </w:t>
                            </w:r>
                            <w:r w:rsidRPr="00715349">
                              <w:rPr>
                                <w:rFonts w:ascii="Calibri" w:hAnsi="Calibri"/>
                                <w:color w:val="4C4D4F"/>
                                <w:spacing w:val="-4"/>
                              </w:rPr>
                              <w:t>reports</w:t>
                            </w:r>
                            <w:r w:rsidRPr="00715349">
                              <w:rPr>
                                <w:rFonts w:ascii="Calibri" w:hAnsi="Calibri"/>
                                <w:color w:val="4C4D4F"/>
                                <w:spacing w:val="-6"/>
                              </w:rPr>
                              <w:t xml:space="preserve"> </w:t>
                            </w:r>
                            <w:r w:rsidRPr="00715349">
                              <w:rPr>
                                <w:rFonts w:ascii="Calibri" w:hAnsi="Calibri"/>
                                <w:color w:val="4C4D4F"/>
                              </w:rPr>
                              <w:t>in</w:t>
                            </w:r>
                            <w:r w:rsidRPr="00715349">
                              <w:rPr>
                                <w:rFonts w:ascii="Calibri" w:hAnsi="Calibri"/>
                                <w:color w:val="4C4D4F"/>
                                <w:spacing w:val="-6"/>
                              </w:rPr>
                              <w:t xml:space="preserve"> </w:t>
                            </w:r>
                            <w:r w:rsidRPr="00715349">
                              <w:rPr>
                                <w:rFonts w:ascii="Calibri" w:hAnsi="Calibri"/>
                                <w:color w:val="4C4D4F"/>
                                <w:spacing w:val="-4"/>
                              </w:rPr>
                              <w:t>place</w:t>
                            </w:r>
                            <w:r w:rsidRPr="00715349">
                              <w:rPr>
                                <w:rFonts w:ascii="Calibri" w:hAnsi="Calibri"/>
                                <w:color w:val="4C4D4F"/>
                                <w:spacing w:val="-6"/>
                              </w:rPr>
                              <w:t xml:space="preserve"> </w:t>
                            </w:r>
                            <w:r w:rsidRPr="00715349">
                              <w:rPr>
                                <w:rFonts w:ascii="Calibri" w:hAnsi="Calibri"/>
                                <w:color w:val="4C4D4F"/>
                                <w:spacing w:val="-3"/>
                              </w:rPr>
                              <w:t>to</w:t>
                            </w:r>
                            <w:r w:rsidRPr="00715349">
                              <w:rPr>
                                <w:rFonts w:ascii="Calibri" w:hAnsi="Calibri"/>
                                <w:color w:val="4C4D4F"/>
                                <w:spacing w:val="-6"/>
                              </w:rPr>
                              <w:t xml:space="preserve"> </w:t>
                            </w:r>
                            <w:r w:rsidRPr="00715349">
                              <w:rPr>
                                <w:rFonts w:ascii="Calibri" w:hAnsi="Calibri"/>
                                <w:color w:val="4C4D4F"/>
                                <w:spacing w:val="-4"/>
                              </w:rPr>
                              <w:t>assess</w:t>
                            </w:r>
                            <w:r w:rsidRPr="00715349">
                              <w:rPr>
                                <w:rFonts w:ascii="Calibri" w:hAnsi="Calibri"/>
                                <w:color w:val="4C4D4F"/>
                                <w:spacing w:val="-6"/>
                              </w:rPr>
                              <w:t xml:space="preserve"> </w:t>
                            </w:r>
                            <w:r w:rsidRPr="00715349">
                              <w:rPr>
                                <w:rFonts w:ascii="Calibri" w:hAnsi="Calibri"/>
                                <w:color w:val="4C4D4F"/>
                                <w:spacing w:val="-4"/>
                              </w:rPr>
                              <w:t>data</w:t>
                            </w:r>
                            <w:r w:rsidRPr="00715349">
                              <w:rPr>
                                <w:rFonts w:ascii="Calibri" w:hAnsi="Calibri"/>
                                <w:color w:val="4C4D4F"/>
                                <w:spacing w:val="-6"/>
                              </w:rPr>
                              <w:t xml:space="preserve"> </w:t>
                            </w:r>
                            <w:r w:rsidRPr="00715349">
                              <w:rPr>
                                <w:rFonts w:ascii="Calibri" w:hAnsi="Calibri"/>
                                <w:color w:val="4C4D4F"/>
                                <w:spacing w:val="-4"/>
                              </w:rPr>
                              <w:t>quality</w:t>
                            </w:r>
                            <w:r w:rsidRPr="00715349">
                              <w:rPr>
                                <w:rFonts w:ascii="Calibri" w:hAnsi="Calibri"/>
                                <w:color w:val="4C4D4F"/>
                                <w:spacing w:val="-6"/>
                              </w:rPr>
                              <w:t xml:space="preserve"> </w:t>
                            </w:r>
                            <w:r w:rsidRPr="00715349">
                              <w:rPr>
                                <w:rFonts w:ascii="Calibri" w:hAnsi="Calibri"/>
                                <w:color w:val="4C4D4F"/>
                                <w:spacing w:val="-5"/>
                              </w:rPr>
                              <w:t>(e.g.,</w:t>
                            </w:r>
                            <w:r w:rsidRPr="00715349">
                              <w:rPr>
                                <w:rFonts w:ascii="Calibri" w:hAnsi="Calibri"/>
                                <w:color w:val="4C4D4F"/>
                                <w:spacing w:val="-6"/>
                              </w:rPr>
                              <w:t xml:space="preserve"> </w:t>
                            </w:r>
                            <w:r w:rsidRPr="00715349">
                              <w:rPr>
                                <w:rFonts w:ascii="Calibri" w:hAnsi="Calibri"/>
                                <w:color w:val="4C4D4F"/>
                                <w:spacing w:val="-4"/>
                              </w:rPr>
                              <w:t>error</w:t>
                            </w:r>
                            <w:r w:rsidRPr="00715349">
                              <w:rPr>
                                <w:rFonts w:ascii="Calibri" w:hAnsi="Calibri"/>
                                <w:color w:val="4C4D4F"/>
                                <w:spacing w:val="-6"/>
                              </w:rPr>
                              <w:t xml:space="preserve"> </w:t>
                            </w:r>
                            <w:r w:rsidRPr="00715349">
                              <w:rPr>
                                <w:rFonts w:ascii="Calibri" w:hAnsi="Calibri"/>
                                <w:color w:val="4C4D4F"/>
                                <w:spacing w:val="-4"/>
                              </w:rPr>
                              <w:t>reports,</w:t>
                            </w:r>
                            <w:r w:rsidRPr="00715349">
                              <w:rPr>
                                <w:rFonts w:ascii="Calibri" w:hAnsi="Calibri"/>
                                <w:color w:val="4C4D4F"/>
                                <w:spacing w:val="-6"/>
                              </w:rPr>
                              <w:t xml:space="preserve"> </w:t>
                            </w:r>
                            <w:r w:rsidRPr="00715349">
                              <w:rPr>
                                <w:rFonts w:ascii="Calibri" w:hAnsi="Calibri"/>
                                <w:color w:val="4C4D4F"/>
                                <w:spacing w:val="-4"/>
                              </w:rPr>
                              <w:t>outliers,</w:t>
                            </w:r>
                            <w:r w:rsidRPr="00715349">
                              <w:rPr>
                                <w:rFonts w:ascii="Calibri" w:hAnsi="Calibri"/>
                                <w:color w:val="4C4D4F"/>
                                <w:spacing w:val="-6"/>
                              </w:rPr>
                              <w:t xml:space="preserve"> </w:t>
                            </w:r>
                            <w:r w:rsidRPr="00715349">
                              <w:rPr>
                                <w:rFonts w:ascii="Calibri" w:hAnsi="Calibri"/>
                                <w:color w:val="4C4D4F"/>
                                <w:spacing w:val="-4"/>
                              </w:rPr>
                              <w:t>missing</w:t>
                            </w:r>
                            <w:r w:rsidRPr="00715349">
                              <w:rPr>
                                <w:rFonts w:ascii="Calibri" w:hAnsi="Calibri"/>
                                <w:color w:val="4C4D4F"/>
                                <w:spacing w:val="-6"/>
                              </w:rPr>
                              <w:t xml:space="preserve"> </w:t>
                            </w:r>
                            <w:r w:rsidRPr="00715349">
                              <w:rPr>
                                <w:rFonts w:ascii="Calibri" w:hAnsi="Calibri"/>
                                <w:color w:val="4C4D4F"/>
                                <w:spacing w:val="-5"/>
                              </w:rPr>
                              <w:t>data).</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are SEA staff involved in specifying data quality</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 end users access the</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does the SEA collect feedback about the usefulness of the reports from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77"/>
                              </w:numPr>
                              <w:tabs>
                                <w:tab w:val="left" w:pos="540"/>
                              </w:tabs>
                              <w:spacing w:before="12" w:line="206" w:lineRule="auto"/>
                              <w:ind w:right="420"/>
                              <w:rPr>
                                <w:rFonts w:ascii="Calibri" w:hAnsi="Calibri"/>
                              </w:rPr>
                            </w:pPr>
                            <w:r w:rsidRPr="00715349">
                              <w:rPr>
                                <w:rFonts w:ascii="Calibri" w:hAnsi="Calibri"/>
                                <w:color w:val="055D8B"/>
                              </w:rPr>
                              <w:t>Which SEA staff (roles) are responsible for ensuring the reports stay current with any changes</w:t>
                            </w:r>
                            <w:r w:rsidRPr="00715349">
                              <w:rPr>
                                <w:rFonts w:ascii="Calibri" w:hAnsi="Calibri"/>
                                <w:color w:val="055D8B"/>
                                <w:spacing w:val="-19"/>
                              </w:rPr>
                              <w:t xml:space="preserve"> </w:t>
                            </w:r>
                            <w:r w:rsidRPr="00715349">
                              <w:rPr>
                                <w:rFonts w:ascii="Calibri" w:hAnsi="Calibri"/>
                                <w:color w:val="055D8B"/>
                              </w:rPr>
                              <w:t>to data collection</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data quality reports are available for each of the Part B data</w:t>
                            </w:r>
                            <w:r w:rsidRPr="00715349">
                              <w:rPr>
                                <w:rFonts w:ascii="Calibri" w:hAnsi="Calibri"/>
                                <w:color w:val="055D8B"/>
                                <w:spacing w:val="-3"/>
                              </w:rPr>
                              <w:t xml:space="preserve"> </w:t>
                            </w:r>
                            <w:r w:rsidRPr="00715349">
                              <w:rPr>
                                <w:rFonts w:ascii="Calibri" w:hAnsi="Calibri"/>
                                <w:color w:val="055D8B"/>
                              </w:rPr>
                              <w:t>collections?</w:t>
                            </w:r>
                          </w:p>
                          <w:p w:rsidR="00055E7C" w:rsidRPr="00715349" w:rsidRDefault="00055E7C">
                            <w:pPr>
                              <w:pStyle w:val="BodyText"/>
                              <w:numPr>
                                <w:ilvl w:val="1"/>
                                <w:numId w:val="77"/>
                              </w:numPr>
                              <w:tabs>
                                <w:tab w:val="left" w:pos="540"/>
                              </w:tabs>
                              <w:spacing w:before="12" w:line="206" w:lineRule="auto"/>
                              <w:ind w:right="625"/>
                              <w:rPr>
                                <w:rFonts w:ascii="Calibri" w:hAnsi="Calibri"/>
                              </w:rPr>
                            </w:pPr>
                            <w:r w:rsidRPr="00715349">
                              <w:rPr>
                                <w:rFonts w:ascii="Calibri" w:hAnsi="Calibri"/>
                                <w:color w:val="055D8B"/>
                              </w:rPr>
                              <w:t>Which SEA staff roles monitor the data quality reports and ensure that any data quality</w:t>
                            </w:r>
                            <w:r w:rsidRPr="00715349">
                              <w:rPr>
                                <w:rFonts w:ascii="Calibri" w:hAnsi="Calibri"/>
                                <w:color w:val="055D8B"/>
                                <w:spacing w:val="-11"/>
                              </w:rPr>
                              <w:t xml:space="preserve"> </w:t>
                            </w:r>
                            <w:r w:rsidRPr="00715349">
                              <w:rPr>
                                <w:rFonts w:ascii="Calibri" w:hAnsi="Calibri"/>
                                <w:color w:val="055D8B"/>
                              </w:rPr>
                              <w:t>issues are</w:t>
                            </w:r>
                            <w:r w:rsidRPr="00715349">
                              <w:rPr>
                                <w:rFonts w:ascii="Calibri" w:hAnsi="Calibri"/>
                                <w:color w:val="055D8B"/>
                                <w:spacing w:val="-1"/>
                              </w:rPr>
                              <w:t xml:space="preserve"> </w:t>
                            </w:r>
                            <w:r w:rsidRPr="00715349">
                              <w:rPr>
                                <w:rFonts w:ascii="Calibri" w:hAnsi="Calibri"/>
                                <w:color w:val="055D8B"/>
                              </w:rPr>
                              <w:t>addressed?</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types of users have access to the information regarding cause of the</w:t>
                            </w:r>
                            <w:r w:rsidRPr="00715349">
                              <w:rPr>
                                <w:rFonts w:ascii="Calibri" w:hAnsi="Calibri"/>
                                <w:color w:val="055D8B"/>
                                <w:spacing w:val="-6"/>
                              </w:rPr>
                              <w:t xml:space="preserve"> </w:t>
                            </w:r>
                            <w:r w:rsidRPr="00715349">
                              <w:rPr>
                                <w:rFonts w:ascii="Calibri" w:hAnsi="Calibri"/>
                                <w:color w:val="055D8B"/>
                              </w:rPr>
                              <w:t>errors?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does the SEA collect feedback from LEA users about functionality of data quality</w:t>
                            </w:r>
                            <w:r w:rsidRPr="00715349">
                              <w:rPr>
                                <w:rFonts w:ascii="Calibri" w:hAnsi="Calibri"/>
                                <w:color w:val="055D8B"/>
                                <w:spacing w:val="-2"/>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before="12" w:line="206" w:lineRule="auto"/>
                              <w:ind w:right="415"/>
                              <w:rPr>
                                <w:rFonts w:ascii="Calibri" w:hAnsi="Calibri"/>
                              </w:rPr>
                            </w:pPr>
                            <w:r w:rsidRPr="00715349">
                              <w:rPr>
                                <w:rFonts w:ascii="Calibri" w:hAnsi="Calibri"/>
                                <w:color w:val="055D8B"/>
                              </w:rPr>
                              <w:t>How does the SEA ensure that LEA data submitters understand error reports? How do LEA</w:t>
                            </w:r>
                            <w:r w:rsidRPr="00715349">
                              <w:rPr>
                                <w:rFonts w:ascii="Calibri" w:hAnsi="Calibri"/>
                                <w:color w:val="055D8B"/>
                                <w:spacing w:val="-11"/>
                              </w:rPr>
                              <w:t xml:space="preserve"> </w:t>
                            </w:r>
                            <w:r w:rsidRPr="00715349">
                              <w:rPr>
                                <w:rFonts w:ascii="Calibri" w:hAnsi="Calibri"/>
                                <w:color w:val="055D8B"/>
                              </w:rPr>
                              <w:t>users access support (i.e., help desk) for error</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rsidP="00D35715">
                            <w:pPr>
                              <w:pStyle w:val="BodyText"/>
                              <w:numPr>
                                <w:ilvl w:val="0"/>
                                <w:numId w:val="79"/>
                              </w:numPr>
                              <w:tabs>
                                <w:tab w:val="left" w:pos="370"/>
                              </w:tabs>
                              <w:spacing w:line="206" w:lineRule="auto"/>
                              <w:ind w:right="484"/>
                              <w:jc w:val="both"/>
                              <w:rPr>
                                <w:rFonts w:ascii="Calibri" w:hAnsi="Calibri"/>
                              </w:rPr>
                            </w:pPr>
                            <w:r w:rsidRPr="00715349">
                              <w:rPr>
                                <w:rFonts w:ascii="Calibri" w:hAnsi="Calibri"/>
                                <w:color w:val="4C4D4F"/>
                              </w:rPr>
                              <w:t>The Part B data system has controls in place so end users access data in a manner consistent</w:t>
                            </w:r>
                            <w:r w:rsidRPr="00715349">
                              <w:rPr>
                                <w:rFonts w:ascii="Calibri" w:hAnsi="Calibri"/>
                                <w:color w:val="4C4D4F"/>
                                <w:spacing w:val="-26"/>
                              </w:rPr>
                              <w:t xml:space="preserve"> </w:t>
                            </w:r>
                            <w:r w:rsidRPr="00715349">
                              <w:rPr>
                                <w:rFonts w:ascii="Calibri" w:hAnsi="Calibri"/>
                                <w:color w:val="4C4D4F"/>
                              </w:rPr>
                              <w:t>with federal, state and local privacy requirements, including requiring strong passwords, limits on the length of access (e.g., session timeouts), use of different user types, and role-based</w:t>
                            </w:r>
                            <w:r w:rsidRPr="00715349">
                              <w:rPr>
                                <w:rFonts w:ascii="Calibri" w:hAnsi="Calibri"/>
                                <w:color w:val="4C4D4F"/>
                                <w:spacing w:val="-15"/>
                              </w:rPr>
                              <w:t xml:space="preserve"> </w:t>
                            </w:r>
                            <w:r w:rsidRPr="00715349">
                              <w:rPr>
                                <w:rFonts w:ascii="Calibri" w:hAnsi="Calibri"/>
                                <w:color w:val="4C4D4F"/>
                              </w:rPr>
                              <w:t>permissions.</w:t>
                            </w:r>
                          </w:p>
                          <w:p w:rsidR="00055E7C" w:rsidRPr="00715349" w:rsidRDefault="00055E7C">
                            <w:pPr>
                              <w:pStyle w:val="BodyText"/>
                              <w:numPr>
                                <w:ilvl w:val="1"/>
                                <w:numId w:val="77"/>
                              </w:numPr>
                              <w:tabs>
                                <w:tab w:val="left" w:pos="540"/>
                              </w:tabs>
                              <w:spacing w:line="206" w:lineRule="auto"/>
                              <w:ind w:right="253"/>
                              <w:rPr>
                                <w:rFonts w:ascii="Calibri" w:hAnsi="Calibri"/>
                              </w:rPr>
                            </w:pPr>
                            <w:r w:rsidRPr="00715349">
                              <w:rPr>
                                <w:rFonts w:ascii="Calibri" w:hAnsi="Calibri"/>
                                <w:color w:val="055D8B"/>
                              </w:rPr>
                              <w:t>How does the SEA ensure staff responsible for the controls are adequately familiar with all</w:t>
                            </w:r>
                            <w:r w:rsidRPr="00715349">
                              <w:rPr>
                                <w:rFonts w:ascii="Calibri" w:hAnsi="Calibri"/>
                                <w:color w:val="055D8B"/>
                                <w:spacing w:val="-19"/>
                              </w:rPr>
                              <w:t xml:space="preserve"> </w:t>
                            </w:r>
                            <w:r w:rsidRPr="00715349">
                              <w:rPr>
                                <w:rFonts w:ascii="Calibri" w:hAnsi="Calibri"/>
                                <w:color w:val="055D8B"/>
                              </w:rPr>
                              <w:t xml:space="preserve">privacy requirements (e.g., state privacy laws, IDEA, </w:t>
                            </w:r>
                            <w:r w:rsidRPr="00715349">
                              <w:rPr>
                                <w:rFonts w:ascii="Calibri" w:hAnsi="Calibri"/>
                                <w:color w:val="055D8B"/>
                                <w:spacing w:val="-3"/>
                              </w:rPr>
                              <w:t>FERPA,</w:t>
                            </w:r>
                            <w:r w:rsidRPr="00715349">
                              <w:rPr>
                                <w:rFonts w:ascii="Calibri" w:hAnsi="Calibri"/>
                                <w:color w:val="055D8B"/>
                                <w:spacing w:val="-2"/>
                              </w:rPr>
                              <w:t xml:space="preserve"> </w:t>
                            </w:r>
                            <w:r w:rsidRPr="00715349">
                              <w:rPr>
                                <w:rFonts w:ascii="Calibri" w:hAnsi="Calibri"/>
                                <w:color w:val="055D8B"/>
                                <w:spacing w:val="-3"/>
                              </w:rPr>
                              <w:t>HIPAA)?</w:t>
                            </w:r>
                          </w:p>
                          <w:p w:rsidR="00055E7C" w:rsidRPr="00715349" w:rsidRDefault="00055E7C">
                            <w:pPr>
                              <w:pStyle w:val="BodyText"/>
                              <w:numPr>
                                <w:ilvl w:val="1"/>
                                <w:numId w:val="77"/>
                              </w:numPr>
                              <w:tabs>
                                <w:tab w:val="left" w:pos="540"/>
                              </w:tabs>
                              <w:spacing w:line="206" w:lineRule="auto"/>
                              <w:ind w:right="770"/>
                              <w:rPr>
                                <w:rFonts w:ascii="Calibri" w:hAnsi="Calibri"/>
                              </w:rPr>
                            </w:pPr>
                            <w:r w:rsidRPr="00715349">
                              <w:rPr>
                                <w:rFonts w:ascii="Calibri" w:hAnsi="Calibri"/>
                                <w:color w:val="055D8B"/>
                              </w:rPr>
                              <w:t>How does the SEA ensure end users are familiar with the privacy/security requirements</w:t>
                            </w:r>
                            <w:r w:rsidRPr="00715349">
                              <w:rPr>
                                <w:rFonts w:ascii="Calibri" w:hAnsi="Calibri"/>
                                <w:color w:val="055D8B"/>
                                <w:spacing w:val="-10"/>
                              </w:rPr>
                              <w:t xml:space="preserve"> </w:t>
                            </w:r>
                            <w:r w:rsidRPr="00715349">
                              <w:rPr>
                                <w:rFonts w:ascii="Calibri" w:hAnsi="Calibri"/>
                                <w:color w:val="055D8B"/>
                              </w:rPr>
                              <w:t>and compliance procedures in the context of the controls (e.g., leaving a laptop in the</w:t>
                            </w:r>
                            <w:r w:rsidRPr="00715349">
                              <w:rPr>
                                <w:rFonts w:ascii="Calibri" w:hAnsi="Calibri"/>
                                <w:color w:val="055D8B"/>
                                <w:spacing w:val="-20"/>
                              </w:rPr>
                              <w:t xml:space="preserve"> </w:t>
                            </w:r>
                            <w:r w:rsidRPr="00715349">
                              <w:rPr>
                                <w:rFonts w:ascii="Calibri" w:hAnsi="Calibri"/>
                                <w:color w:val="055D8B"/>
                              </w:rPr>
                              <w:t>car)?</w:t>
                            </w:r>
                          </w:p>
                          <w:p w:rsidR="00055E7C" w:rsidRPr="00715349" w:rsidRDefault="00055E7C">
                            <w:pPr>
                              <w:pStyle w:val="BodyText"/>
                              <w:numPr>
                                <w:ilvl w:val="1"/>
                                <w:numId w:val="77"/>
                              </w:numPr>
                              <w:tabs>
                                <w:tab w:val="left" w:pos="540"/>
                              </w:tabs>
                              <w:spacing w:line="206" w:lineRule="auto"/>
                              <w:ind w:right="497"/>
                              <w:rPr>
                                <w:rFonts w:ascii="Calibri" w:hAnsi="Calibri"/>
                              </w:rPr>
                            </w:pPr>
                            <w:r w:rsidRPr="00715349">
                              <w:rPr>
                                <w:rFonts w:ascii="Calibri" w:hAnsi="Calibri"/>
                                <w:color w:val="055D8B"/>
                              </w:rPr>
                              <w:t>What automated messaging is available to inform users about the parameters of the use of</w:t>
                            </w:r>
                            <w:r w:rsidRPr="00715349">
                              <w:rPr>
                                <w:rFonts w:ascii="Calibri" w:hAnsi="Calibri"/>
                                <w:color w:val="055D8B"/>
                                <w:spacing w:val="-21"/>
                              </w:rPr>
                              <w:t xml:space="preserve"> </w:t>
                            </w:r>
                            <w:r w:rsidRPr="00715349">
                              <w:rPr>
                                <w:rFonts w:ascii="Calibri" w:hAnsi="Calibri"/>
                                <w:color w:val="055D8B"/>
                              </w:rPr>
                              <w:t>the system based on privacy and security</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77"/>
                              </w:numPr>
                              <w:tabs>
                                <w:tab w:val="left" w:pos="540"/>
                              </w:tabs>
                              <w:spacing w:line="206" w:lineRule="auto"/>
                              <w:ind w:right="660"/>
                              <w:rPr>
                                <w:rFonts w:ascii="Calibri" w:hAnsi="Calibri"/>
                              </w:rPr>
                            </w:pPr>
                            <w:r w:rsidRPr="00715349">
                              <w:rPr>
                                <w:rFonts w:ascii="Calibri" w:hAnsi="Calibri"/>
                                <w:color w:val="055D8B"/>
                              </w:rPr>
                              <w:t>How does the system specifically inform users about the parameters of the use of the</w:t>
                            </w:r>
                            <w:r w:rsidRPr="00715349">
                              <w:rPr>
                                <w:rFonts w:ascii="Calibri" w:hAnsi="Calibri"/>
                                <w:color w:val="055D8B"/>
                                <w:spacing w:val="-18"/>
                              </w:rPr>
                              <w:t xml:space="preserve"> </w:t>
                            </w:r>
                            <w:r w:rsidRPr="00715349">
                              <w:rPr>
                                <w:rFonts w:ascii="Calibri" w:hAnsi="Calibri"/>
                                <w:color w:val="055D8B"/>
                              </w:rPr>
                              <w:t>system regarding privacy and security with automated</w:t>
                            </w:r>
                            <w:r w:rsidRPr="00715349">
                              <w:rPr>
                                <w:rFonts w:ascii="Calibri" w:hAnsi="Calibri"/>
                                <w:color w:val="055D8B"/>
                                <w:spacing w:val="-1"/>
                              </w:rPr>
                              <w:t xml:space="preserve"> </w:t>
                            </w:r>
                            <w:r w:rsidRPr="00715349">
                              <w:rPr>
                                <w:rFonts w:ascii="Calibri" w:hAnsi="Calibri"/>
                                <w:color w:val="055D8B"/>
                              </w:rPr>
                              <w:t>messaging?</w:t>
                            </w:r>
                          </w:p>
                          <w:p w:rsidR="00055E7C" w:rsidRPr="00715349" w:rsidRDefault="00055E7C">
                            <w:pPr>
                              <w:pStyle w:val="BodyText"/>
                              <w:numPr>
                                <w:ilvl w:val="1"/>
                                <w:numId w:val="77"/>
                              </w:numPr>
                              <w:tabs>
                                <w:tab w:val="left" w:pos="540"/>
                              </w:tabs>
                              <w:spacing w:line="206" w:lineRule="auto"/>
                              <w:ind w:right="90"/>
                              <w:rPr>
                                <w:rFonts w:ascii="Calibri" w:hAnsi="Calibri"/>
                              </w:rPr>
                            </w:pPr>
                            <w:r w:rsidRPr="00715349">
                              <w:rPr>
                                <w:rFonts w:ascii="Calibri" w:hAnsi="Calibri"/>
                                <w:color w:val="055D8B"/>
                              </w:rPr>
                              <w:t>Does the Part B system keep access logs? How does the SEA ensure information contained in</w:t>
                            </w:r>
                            <w:r w:rsidRPr="00715349">
                              <w:rPr>
                                <w:rFonts w:ascii="Calibri" w:hAnsi="Calibri"/>
                                <w:color w:val="055D8B"/>
                                <w:spacing w:val="-26"/>
                              </w:rPr>
                              <w:t xml:space="preserve"> </w:t>
                            </w:r>
                            <w:r w:rsidRPr="00715349">
                              <w:rPr>
                                <w:rFonts w:ascii="Calibri" w:hAnsi="Calibri"/>
                                <w:color w:val="055D8B"/>
                              </w:rPr>
                              <w:t>access logs is</w:t>
                            </w:r>
                            <w:r w:rsidRPr="00715349">
                              <w:rPr>
                                <w:rFonts w:ascii="Calibri" w:hAnsi="Calibri"/>
                                <w:color w:val="055D8B"/>
                                <w:spacing w:val="-1"/>
                              </w:rPr>
                              <w:t xml:space="preserve"> </w:t>
                            </w:r>
                            <w:r w:rsidRPr="00715349">
                              <w:rPr>
                                <w:rFonts w:ascii="Calibri" w:hAnsi="Calibri"/>
                                <w:color w:val="055D8B"/>
                              </w:rPr>
                              <w:t>sufficient?</w:t>
                            </w:r>
                          </w:p>
                          <w:p w:rsidR="00055E7C" w:rsidRPr="00715349" w:rsidRDefault="00055E7C">
                            <w:pPr>
                              <w:pStyle w:val="BodyText"/>
                              <w:numPr>
                                <w:ilvl w:val="1"/>
                                <w:numId w:val="77"/>
                              </w:numPr>
                              <w:tabs>
                                <w:tab w:val="left" w:pos="540"/>
                              </w:tabs>
                              <w:spacing w:line="206" w:lineRule="auto"/>
                              <w:ind w:right="213"/>
                              <w:rPr>
                                <w:rFonts w:ascii="Calibri" w:hAnsi="Calibri"/>
                              </w:rPr>
                            </w:pPr>
                            <w:r w:rsidRPr="00715349">
                              <w:rPr>
                                <w:rFonts w:ascii="Calibri" w:hAnsi="Calibri"/>
                                <w:color w:val="055D8B"/>
                              </w:rPr>
                              <w:t>How does the Part B system restrict access to former employees no longer permitted access to</w:t>
                            </w:r>
                            <w:r w:rsidRPr="00715349">
                              <w:rPr>
                                <w:rFonts w:ascii="Calibri" w:hAnsi="Calibri"/>
                                <w:color w:val="055D8B"/>
                                <w:spacing w:val="-29"/>
                              </w:rPr>
                              <w:t xml:space="preserve"> </w:t>
                            </w:r>
                            <w:r w:rsidRPr="00715349">
                              <w:rPr>
                                <w:rFonts w:ascii="Calibri" w:hAnsi="Calibri"/>
                                <w:color w:val="055D8B"/>
                              </w:rPr>
                              <w:t>the system? How does the SEA ensure this happens in a timely</w:t>
                            </w:r>
                            <w:r w:rsidRPr="00715349">
                              <w:rPr>
                                <w:rFonts w:ascii="Calibri" w:hAnsi="Calibri"/>
                                <w:color w:val="055D8B"/>
                                <w:spacing w:val="-2"/>
                              </w:rPr>
                              <w:t xml:space="preserve"> </w:t>
                            </w:r>
                            <w:r w:rsidRPr="00715349">
                              <w:rPr>
                                <w:rFonts w:ascii="Calibri" w:hAnsi="Calibri"/>
                                <w:color w:val="055D8B"/>
                              </w:rPr>
                              <w:t>manner?</w:t>
                            </w:r>
                          </w:p>
                          <w:p w:rsidR="00055E7C" w:rsidRPr="00715349" w:rsidRDefault="00055E7C">
                            <w:pPr>
                              <w:pStyle w:val="BodyText"/>
                              <w:numPr>
                                <w:ilvl w:val="1"/>
                                <w:numId w:val="77"/>
                              </w:numPr>
                              <w:tabs>
                                <w:tab w:val="left" w:pos="540"/>
                              </w:tabs>
                              <w:spacing w:line="206" w:lineRule="auto"/>
                              <w:ind w:right="97"/>
                              <w:rPr>
                                <w:rFonts w:ascii="Calibri" w:hAnsi="Calibri"/>
                              </w:rPr>
                            </w:pPr>
                            <w:r w:rsidRPr="00715349">
                              <w:rPr>
                                <w:rFonts w:ascii="Calibri" w:hAnsi="Calibri"/>
                                <w:color w:val="055D8B"/>
                              </w:rPr>
                              <w:t>What</w:t>
                            </w:r>
                            <w:r w:rsidRPr="00715349">
                              <w:rPr>
                                <w:rFonts w:ascii="Calibri" w:hAnsi="Calibri"/>
                                <w:color w:val="055D8B"/>
                                <w:spacing w:val="-9"/>
                              </w:rPr>
                              <w:t xml:space="preserve"> </w:t>
                            </w:r>
                            <w:r w:rsidRPr="00715349">
                              <w:rPr>
                                <w:rFonts w:ascii="Calibri" w:hAnsi="Calibri"/>
                                <w:color w:val="055D8B"/>
                                <w:spacing w:val="-3"/>
                              </w:rPr>
                              <w:t>controls</w:t>
                            </w:r>
                            <w:r w:rsidRPr="00715349">
                              <w:rPr>
                                <w:rFonts w:ascii="Calibri" w:hAnsi="Calibri"/>
                                <w:color w:val="055D8B"/>
                                <w:spacing w:val="-9"/>
                              </w:rPr>
                              <w:t xml:space="preserve"> </w:t>
                            </w:r>
                            <w:r w:rsidRPr="00715349">
                              <w:rPr>
                                <w:rFonts w:ascii="Calibri" w:hAnsi="Calibri"/>
                                <w:color w:val="055D8B"/>
                                <w:spacing w:val="-2"/>
                              </w:rPr>
                              <w:t>are</w:t>
                            </w:r>
                            <w:r w:rsidRPr="00715349">
                              <w:rPr>
                                <w:rFonts w:ascii="Calibri" w:hAnsi="Calibri"/>
                                <w:color w:val="055D8B"/>
                                <w:spacing w:val="-9"/>
                              </w:rPr>
                              <w:t xml:space="preserve"> </w:t>
                            </w:r>
                            <w:r w:rsidRPr="00715349">
                              <w:rPr>
                                <w:rFonts w:ascii="Calibri" w:hAnsi="Calibri"/>
                                <w:color w:val="055D8B"/>
                              </w:rPr>
                              <w:t>in</w:t>
                            </w:r>
                            <w:r w:rsidRPr="00715349">
                              <w:rPr>
                                <w:rFonts w:ascii="Calibri" w:hAnsi="Calibri"/>
                                <w:color w:val="055D8B"/>
                                <w:spacing w:val="-9"/>
                              </w:rPr>
                              <w:t xml:space="preserve"> </w:t>
                            </w:r>
                            <w:r w:rsidRPr="00715349">
                              <w:rPr>
                                <w:rFonts w:ascii="Calibri" w:hAnsi="Calibri"/>
                                <w:color w:val="055D8B"/>
                              </w:rPr>
                              <w:t>place</w:t>
                            </w:r>
                            <w:r w:rsidRPr="00715349">
                              <w:rPr>
                                <w:rFonts w:ascii="Calibri" w:hAnsi="Calibri"/>
                                <w:color w:val="055D8B"/>
                                <w:spacing w:val="-9"/>
                              </w:rPr>
                              <w:t xml:space="preserve"> </w:t>
                            </w:r>
                            <w:r w:rsidRPr="00715349">
                              <w:rPr>
                                <w:rFonts w:ascii="Calibri" w:hAnsi="Calibri"/>
                                <w:color w:val="055D8B"/>
                              </w:rPr>
                              <w:t>that</w:t>
                            </w:r>
                            <w:r w:rsidRPr="00715349">
                              <w:rPr>
                                <w:rFonts w:ascii="Calibri" w:hAnsi="Calibri"/>
                                <w:color w:val="055D8B"/>
                                <w:spacing w:val="-9"/>
                              </w:rPr>
                              <w:t xml:space="preserve"> </w:t>
                            </w:r>
                            <w:r w:rsidRPr="00715349">
                              <w:rPr>
                                <w:rFonts w:ascii="Calibri" w:hAnsi="Calibri"/>
                                <w:color w:val="055D8B"/>
                              </w:rPr>
                              <w:t>permit</w:t>
                            </w:r>
                            <w:r w:rsidRPr="00715349">
                              <w:rPr>
                                <w:rFonts w:ascii="Calibri" w:hAnsi="Calibri"/>
                                <w:color w:val="055D8B"/>
                                <w:spacing w:val="-9"/>
                              </w:rPr>
                              <w:t xml:space="preserve"> </w:t>
                            </w:r>
                            <w:r w:rsidRPr="00715349">
                              <w:rPr>
                                <w:rFonts w:ascii="Calibri" w:hAnsi="Calibri"/>
                                <w:color w:val="055D8B"/>
                              </w:rPr>
                              <w:t>users</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spacing w:val="-2"/>
                              </w:rPr>
                              <w:t>access</w:t>
                            </w:r>
                            <w:r w:rsidRPr="00715349">
                              <w:rPr>
                                <w:rFonts w:ascii="Calibri" w:hAnsi="Calibri"/>
                                <w:color w:val="055D8B"/>
                                <w:spacing w:val="-9"/>
                              </w:rPr>
                              <w:t xml:space="preserve"> </w:t>
                            </w:r>
                            <w:r w:rsidRPr="00715349">
                              <w:rPr>
                                <w:rFonts w:ascii="Calibri" w:hAnsi="Calibri"/>
                                <w:color w:val="055D8B"/>
                              </w:rPr>
                              <w:t>only</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they</w:t>
                            </w:r>
                            <w:r w:rsidRPr="00715349">
                              <w:rPr>
                                <w:rFonts w:ascii="Calibri" w:hAnsi="Calibri"/>
                                <w:color w:val="055D8B"/>
                                <w:spacing w:val="-9"/>
                              </w:rPr>
                              <w:t xml:space="preserve"> </w:t>
                            </w:r>
                            <w:r w:rsidRPr="00715349">
                              <w:rPr>
                                <w:rFonts w:ascii="Calibri" w:hAnsi="Calibri"/>
                                <w:color w:val="055D8B"/>
                                <w:spacing w:val="-2"/>
                              </w:rPr>
                              <w:t>are</w:t>
                            </w:r>
                            <w:r w:rsidRPr="00715349">
                              <w:rPr>
                                <w:rFonts w:ascii="Calibri" w:hAnsi="Calibri"/>
                                <w:color w:val="055D8B"/>
                                <w:spacing w:val="-9"/>
                              </w:rPr>
                              <w:t xml:space="preserve"> </w:t>
                            </w:r>
                            <w:r w:rsidRPr="00715349">
                              <w:rPr>
                                <w:rFonts w:ascii="Calibri" w:hAnsi="Calibri"/>
                                <w:color w:val="055D8B"/>
                              </w:rPr>
                              <w:t>authorized</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rPr>
                              <w:t>see?</w:t>
                            </w:r>
                            <w:r w:rsidRPr="00715349">
                              <w:rPr>
                                <w:rFonts w:ascii="Calibri" w:hAnsi="Calibri"/>
                                <w:color w:val="055D8B"/>
                                <w:spacing w:val="-9"/>
                              </w:rPr>
                              <w:t xml:space="preserve"> </w:t>
                            </w:r>
                            <w:r w:rsidRPr="00715349">
                              <w:rPr>
                                <w:rFonts w:ascii="Calibri" w:hAnsi="Calibri"/>
                                <w:color w:val="055D8B"/>
                              </w:rPr>
                              <w:t>How</w:t>
                            </w:r>
                            <w:r w:rsidRPr="00715349">
                              <w:rPr>
                                <w:rFonts w:ascii="Calibri" w:hAnsi="Calibri"/>
                                <w:color w:val="055D8B"/>
                                <w:spacing w:val="-9"/>
                              </w:rPr>
                              <w:t xml:space="preserve"> </w:t>
                            </w:r>
                            <w:r w:rsidRPr="00715349">
                              <w:rPr>
                                <w:rFonts w:ascii="Calibri" w:hAnsi="Calibri"/>
                                <w:color w:val="055D8B"/>
                              </w:rPr>
                              <w:t>does the</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spacing w:val="-2"/>
                              </w:rPr>
                              <w:t>ensure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permission</w:t>
                            </w:r>
                            <w:r w:rsidRPr="00715349">
                              <w:rPr>
                                <w:rFonts w:ascii="Calibri" w:hAnsi="Calibri"/>
                                <w:color w:val="055D8B"/>
                                <w:spacing w:val="-10"/>
                              </w:rPr>
                              <w:t xml:space="preserve"> </w:t>
                            </w:r>
                            <w:r w:rsidRPr="00715349">
                              <w:rPr>
                                <w:rFonts w:ascii="Calibri" w:hAnsi="Calibri"/>
                                <w:color w:val="055D8B"/>
                                <w:spacing w:val="-3"/>
                              </w:rPr>
                              <w:t>controls</w:t>
                            </w:r>
                            <w:r w:rsidRPr="00715349">
                              <w:rPr>
                                <w:rFonts w:ascii="Calibri" w:hAnsi="Calibri"/>
                                <w:color w:val="055D8B"/>
                                <w:spacing w:val="-10"/>
                              </w:rPr>
                              <w:t xml:space="preserve"> </w:t>
                            </w:r>
                            <w:r w:rsidRPr="00715349">
                              <w:rPr>
                                <w:rFonts w:ascii="Calibri" w:hAnsi="Calibri"/>
                                <w:color w:val="055D8B"/>
                              </w:rPr>
                              <w:t>do</w:t>
                            </w:r>
                            <w:r w:rsidRPr="00715349">
                              <w:rPr>
                                <w:rFonts w:ascii="Calibri" w:hAnsi="Calibri"/>
                                <w:color w:val="055D8B"/>
                                <w:spacing w:val="-10"/>
                              </w:rPr>
                              <w:t xml:space="preserve"> </w:t>
                            </w:r>
                            <w:r w:rsidRPr="00715349">
                              <w:rPr>
                                <w:rFonts w:ascii="Calibri" w:hAnsi="Calibri"/>
                                <w:color w:val="055D8B"/>
                              </w:rPr>
                              <w:t>not</w:t>
                            </w:r>
                            <w:r w:rsidRPr="00715349">
                              <w:rPr>
                                <w:rFonts w:ascii="Calibri" w:hAnsi="Calibri"/>
                                <w:color w:val="055D8B"/>
                                <w:spacing w:val="-10"/>
                              </w:rPr>
                              <w:t xml:space="preserve"> </w:t>
                            </w:r>
                            <w:r w:rsidRPr="00715349">
                              <w:rPr>
                                <w:rFonts w:ascii="Calibri" w:hAnsi="Calibri"/>
                                <w:color w:val="055D8B"/>
                              </w:rPr>
                              <w:t>overly</w:t>
                            </w:r>
                            <w:r w:rsidRPr="00715349">
                              <w:rPr>
                                <w:rFonts w:ascii="Calibri" w:hAnsi="Calibri"/>
                                <w:color w:val="055D8B"/>
                                <w:spacing w:val="-10"/>
                              </w:rPr>
                              <w:t xml:space="preserve"> </w:t>
                            </w:r>
                            <w:r w:rsidRPr="00715349">
                              <w:rPr>
                                <w:rFonts w:ascii="Calibri" w:hAnsi="Calibri"/>
                                <w:color w:val="055D8B"/>
                              </w:rPr>
                              <w:t>restrict</w:t>
                            </w:r>
                            <w:r w:rsidRPr="00715349">
                              <w:rPr>
                                <w:rFonts w:ascii="Calibri" w:hAnsi="Calibri"/>
                                <w:color w:val="055D8B"/>
                                <w:spacing w:val="-10"/>
                              </w:rPr>
                              <w:t xml:space="preserve"> </w:t>
                            </w:r>
                            <w:r w:rsidRPr="00715349">
                              <w:rPr>
                                <w:rFonts w:ascii="Calibri" w:hAnsi="Calibri"/>
                                <w:color w:val="055D8B"/>
                              </w:rPr>
                              <w:t>users</w:t>
                            </w:r>
                            <w:r w:rsidRPr="00715349">
                              <w:rPr>
                                <w:rFonts w:ascii="Calibri" w:hAnsi="Calibri"/>
                                <w:color w:val="055D8B"/>
                                <w:spacing w:val="-10"/>
                              </w:rPr>
                              <w:t xml:space="preserve"> </w:t>
                            </w:r>
                            <w:r w:rsidRPr="00715349">
                              <w:rPr>
                                <w:rFonts w:ascii="Calibri" w:hAnsi="Calibri"/>
                                <w:color w:val="055D8B"/>
                              </w:rPr>
                              <w:t>from</w:t>
                            </w:r>
                            <w:r w:rsidRPr="00715349">
                              <w:rPr>
                                <w:rFonts w:ascii="Calibri" w:hAnsi="Calibri"/>
                                <w:color w:val="055D8B"/>
                                <w:spacing w:val="-10"/>
                              </w:rPr>
                              <w:t xml:space="preserve"> </w:t>
                            </w:r>
                            <w:r w:rsidRPr="00715349">
                              <w:rPr>
                                <w:rFonts w:ascii="Calibri" w:hAnsi="Calibri"/>
                                <w:color w:val="055D8B"/>
                              </w:rPr>
                              <w:t>accessing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10"/>
                              </w:rPr>
                              <w:t xml:space="preserve"> </w:t>
                            </w:r>
                            <w:r w:rsidRPr="00715349">
                              <w:rPr>
                                <w:rFonts w:ascii="Calibri" w:hAnsi="Calibri"/>
                                <w:color w:val="055D8B"/>
                              </w:rPr>
                              <w:t>they</w:t>
                            </w:r>
                            <w:r w:rsidRPr="00715349">
                              <w:rPr>
                                <w:rFonts w:ascii="Calibri" w:hAnsi="Calibri"/>
                                <w:color w:val="055D8B"/>
                                <w:spacing w:val="-10"/>
                              </w:rPr>
                              <w:t xml:space="preserve"> </w:t>
                            </w:r>
                            <w:r w:rsidRPr="00715349">
                              <w:rPr>
                                <w:rFonts w:ascii="Calibri" w:hAnsi="Calibri"/>
                                <w:color w:val="055D8B"/>
                                <w:spacing w:val="-2"/>
                              </w:rPr>
                              <w:t>need?</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 does the SEA verify that user access matches work</w:t>
                            </w:r>
                            <w:r w:rsidRPr="00715349">
                              <w:rPr>
                                <w:rFonts w:ascii="Calibri" w:hAnsi="Calibri"/>
                                <w:color w:val="055D8B"/>
                                <w:spacing w:val="-3"/>
                              </w:rPr>
                              <w:t xml:space="preserve"> </w:t>
                            </w:r>
                            <w:r w:rsidRPr="00715349">
                              <w:rPr>
                                <w:rFonts w:ascii="Calibri" w:hAnsi="Calibri"/>
                                <w:color w:val="055D8B"/>
                              </w:rPr>
                              <w:t>responsibilities?</w:t>
                            </w:r>
                          </w:p>
                          <w:p w:rsidR="00055E7C" w:rsidRPr="00715349" w:rsidRDefault="00055E7C" w:rsidP="00D35715">
                            <w:pPr>
                              <w:pStyle w:val="BodyText"/>
                              <w:numPr>
                                <w:ilvl w:val="0"/>
                                <w:numId w:val="79"/>
                              </w:numPr>
                              <w:tabs>
                                <w:tab w:val="left" w:pos="370"/>
                              </w:tabs>
                              <w:spacing w:line="240" w:lineRule="exact"/>
                              <w:rPr>
                                <w:rFonts w:ascii="Calibri" w:hAnsi="Calibri"/>
                              </w:rPr>
                            </w:pPr>
                            <w:r w:rsidRPr="00715349">
                              <w:rPr>
                                <w:rFonts w:ascii="Calibri" w:hAnsi="Calibri"/>
                                <w:color w:val="4C4D4F"/>
                              </w:rPr>
                              <w:t>The Part B data system has embedded supports and training materials for end</w:t>
                            </w:r>
                            <w:r w:rsidRPr="00715349">
                              <w:rPr>
                                <w:rFonts w:ascii="Calibri" w:hAnsi="Calibri"/>
                                <w:color w:val="4C4D4F"/>
                                <w:spacing w:val="-4"/>
                              </w:rPr>
                              <w:t xml:space="preserve"> </w:t>
                            </w:r>
                            <w:r w:rsidRPr="00715349">
                              <w:rPr>
                                <w:rFonts w:ascii="Calibri" w:hAnsi="Calibri"/>
                                <w:color w:val="4C4D4F"/>
                              </w:rPr>
                              <w:t>users</w:t>
                            </w:r>
                          </w:p>
                          <w:p w:rsidR="00055E7C" w:rsidRPr="00715349" w:rsidRDefault="00055E7C">
                            <w:pPr>
                              <w:pStyle w:val="BodyText"/>
                              <w:spacing w:line="206" w:lineRule="auto"/>
                              <w:ind w:left="370" w:right="80" w:firstLine="0"/>
                              <w:rPr>
                                <w:rFonts w:ascii="Calibri" w:hAnsi="Calibri"/>
                              </w:rPr>
                            </w:pPr>
                            <w:r w:rsidRPr="00715349">
                              <w:rPr>
                                <w:rFonts w:ascii="Calibri" w:hAnsi="Calibri"/>
                                <w:color w:val="4C4D4F"/>
                              </w:rPr>
                              <w:t>(e.g., mouse-over definitions, support documents, practice scenarios, practice site within the application, audiovisual tutorials).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embedded supports and training materials exist for end</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What procedures are in place to encourage end users to access the</w:t>
                            </w:r>
                            <w:r w:rsidRPr="00715349">
                              <w:rPr>
                                <w:rFonts w:ascii="Calibri" w:hAnsi="Calibri"/>
                                <w:color w:val="055D8B"/>
                                <w:spacing w:val="-6"/>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5" w:line="206" w:lineRule="auto"/>
                              <w:ind w:right="579"/>
                              <w:rPr>
                                <w:rFonts w:ascii="Calibri" w:hAnsi="Calibri"/>
                              </w:rPr>
                            </w:pPr>
                            <w:r w:rsidRPr="00715349">
                              <w:rPr>
                                <w:rFonts w:ascii="Calibri" w:hAnsi="Calibri"/>
                                <w:color w:val="055D8B"/>
                              </w:rPr>
                              <w:t>How does the SEA collect data about end users accessing the materials? How is this and</w:t>
                            </w:r>
                            <w:r w:rsidRPr="00715349">
                              <w:rPr>
                                <w:rFonts w:ascii="Calibri" w:hAnsi="Calibri"/>
                                <w:color w:val="055D8B"/>
                                <w:spacing w:val="-12"/>
                              </w:rPr>
                              <w:t xml:space="preserve"> </w:t>
                            </w:r>
                            <w:r w:rsidRPr="00715349">
                              <w:rPr>
                                <w:rFonts w:ascii="Calibri" w:hAnsi="Calibri"/>
                                <w:color w:val="055D8B"/>
                              </w:rPr>
                              <w:t>other information used to evaluate usefulness of</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6"/>
                              </w:rPr>
                              <w:t xml:space="preserve"> </w:t>
                            </w:r>
                            <w:r w:rsidRPr="00715349">
                              <w:rPr>
                                <w:rFonts w:ascii="Calibri" w:hAnsi="Calibri"/>
                                <w:color w:val="055D8B"/>
                              </w:rPr>
                              <w:t>do</w:t>
                            </w:r>
                            <w:r w:rsidRPr="00715349">
                              <w:rPr>
                                <w:rFonts w:ascii="Calibri" w:hAnsi="Calibri"/>
                                <w:color w:val="055D8B"/>
                                <w:spacing w:val="-6"/>
                              </w:rPr>
                              <w:t xml:space="preserve"> </w:t>
                            </w:r>
                            <w:r w:rsidRPr="00715349">
                              <w:rPr>
                                <w:rFonts w:ascii="Calibri" w:hAnsi="Calibri"/>
                                <w:color w:val="055D8B"/>
                              </w:rPr>
                              <w:t>end</w:t>
                            </w:r>
                            <w:r w:rsidRPr="00715349">
                              <w:rPr>
                                <w:rFonts w:ascii="Calibri" w:hAnsi="Calibri"/>
                                <w:color w:val="055D8B"/>
                                <w:spacing w:val="-6"/>
                              </w:rPr>
                              <w:t xml:space="preserve"> </w:t>
                            </w:r>
                            <w:r w:rsidRPr="00715349">
                              <w:rPr>
                                <w:rFonts w:ascii="Calibri" w:hAnsi="Calibri"/>
                                <w:color w:val="055D8B"/>
                              </w:rPr>
                              <w:t>users</w:t>
                            </w:r>
                            <w:r w:rsidRPr="00715349">
                              <w:rPr>
                                <w:rFonts w:ascii="Calibri" w:hAnsi="Calibri"/>
                                <w:color w:val="055D8B"/>
                                <w:spacing w:val="-6"/>
                              </w:rPr>
                              <w:t xml:space="preserve"> </w:t>
                            </w:r>
                            <w:r w:rsidRPr="00715349">
                              <w:rPr>
                                <w:rFonts w:ascii="Calibri" w:hAnsi="Calibri"/>
                                <w:color w:val="055D8B"/>
                              </w:rPr>
                              <w:t>access</w:t>
                            </w:r>
                            <w:r w:rsidRPr="00715349">
                              <w:rPr>
                                <w:rFonts w:ascii="Calibri" w:hAnsi="Calibri"/>
                                <w:color w:val="055D8B"/>
                                <w:spacing w:val="-6"/>
                              </w:rPr>
                              <w:t xml:space="preserve"> </w:t>
                            </w:r>
                            <w:r w:rsidRPr="00715349">
                              <w:rPr>
                                <w:rFonts w:ascii="Calibri" w:hAnsi="Calibri"/>
                                <w:color w:val="055D8B"/>
                              </w:rPr>
                              <w:t>support</w:t>
                            </w:r>
                            <w:r w:rsidRPr="00715349">
                              <w:rPr>
                                <w:rFonts w:ascii="Calibri" w:hAnsi="Calibri"/>
                                <w:color w:val="055D8B"/>
                                <w:spacing w:val="-6"/>
                              </w:rPr>
                              <w:t xml:space="preserve"> </w:t>
                            </w:r>
                            <w:r w:rsidRPr="00715349">
                              <w:rPr>
                                <w:rFonts w:ascii="Calibri" w:hAnsi="Calibri"/>
                                <w:color w:val="055D8B"/>
                              </w:rPr>
                              <w:t>for</w:t>
                            </w:r>
                            <w:r w:rsidRPr="00715349">
                              <w:rPr>
                                <w:rFonts w:ascii="Calibri" w:hAnsi="Calibri"/>
                                <w:color w:val="055D8B"/>
                                <w:spacing w:val="-6"/>
                              </w:rPr>
                              <w:t xml:space="preserve"> </w:t>
                            </w:r>
                            <w:r w:rsidRPr="00715349">
                              <w:rPr>
                                <w:rFonts w:ascii="Calibri" w:hAnsi="Calibri"/>
                                <w:color w:val="055D8B"/>
                              </w:rPr>
                              <w:t>questions</w:t>
                            </w:r>
                            <w:r w:rsidRPr="00715349">
                              <w:rPr>
                                <w:rFonts w:ascii="Calibri" w:hAnsi="Calibri"/>
                                <w:color w:val="055D8B"/>
                                <w:spacing w:val="-6"/>
                              </w:rPr>
                              <w:t xml:space="preserve"> </w:t>
                            </w:r>
                            <w:r w:rsidRPr="00715349">
                              <w:rPr>
                                <w:rFonts w:ascii="Calibri" w:hAnsi="Calibri"/>
                                <w:color w:val="055D8B"/>
                              </w:rPr>
                              <w:t>on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embedded</w:t>
                            </w:r>
                            <w:r w:rsidRPr="00715349">
                              <w:rPr>
                                <w:rFonts w:ascii="Calibri" w:hAnsi="Calibri"/>
                                <w:color w:val="055D8B"/>
                                <w:spacing w:val="-6"/>
                              </w:rPr>
                              <w:t xml:space="preserve"> </w:t>
                            </w:r>
                            <w:r w:rsidRPr="00715349">
                              <w:rPr>
                                <w:rFonts w:ascii="Calibri" w:hAnsi="Calibri"/>
                                <w:color w:val="055D8B"/>
                              </w:rPr>
                              <w:t>supports</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rPr>
                              <w:t>training</w:t>
                            </w:r>
                            <w:r w:rsidRPr="00715349">
                              <w:rPr>
                                <w:rFonts w:ascii="Calibri" w:hAnsi="Calibri"/>
                                <w:color w:val="055D8B"/>
                                <w:spacing w:val="-6"/>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12" w:line="206" w:lineRule="auto"/>
                              <w:ind w:right="463"/>
                              <w:rPr>
                                <w:rFonts w:ascii="Calibri" w:hAnsi="Calibri"/>
                              </w:rPr>
                            </w:pPr>
                            <w:r w:rsidRPr="00715349">
                              <w:rPr>
                                <w:rFonts w:ascii="Calibri" w:hAnsi="Calibri"/>
                                <w:color w:val="055D8B"/>
                              </w:rPr>
                              <w:t>What mechanism is in place to ensure only the most up-to-date information is accessed by</w:t>
                            </w:r>
                            <w:r w:rsidRPr="00715349">
                              <w:rPr>
                                <w:rFonts w:ascii="Calibri" w:hAnsi="Calibri"/>
                                <w:color w:val="055D8B"/>
                                <w:spacing w:val="-15"/>
                              </w:rPr>
                              <w:t xml:space="preserve"> </w:t>
                            </w:r>
                            <w:r w:rsidRPr="00715349">
                              <w:rPr>
                                <w:rFonts w:ascii="Calibri" w:hAnsi="Calibri"/>
                                <w:color w:val="055D8B"/>
                              </w:rPr>
                              <w:t>end users (e.g., version</w:t>
                            </w:r>
                            <w:r w:rsidRPr="00715349">
                              <w:rPr>
                                <w:rFonts w:ascii="Calibri" w:hAnsi="Calibri"/>
                                <w:color w:val="055D8B"/>
                                <w:spacing w:val="-1"/>
                              </w:rPr>
                              <w:t xml:space="preserve"> </w:t>
                            </w:r>
                            <w:r w:rsidRPr="00715349">
                              <w:rPr>
                                <w:rFonts w:ascii="Calibri" w:hAnsi="Calibri"/>
                                <w:color w:val="055D8B"/>
                              </w:rPr>
                              <w:t>control)?</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 do Part B staff provide input on embedded supports and</w:t>
                            </w:r>
                            <w:r w:rsidRPr="00715349">
                              <w:rPr>
                                <w:rFonts w:ascii="Calibri" w:hAnsi="Calibri"/>
                                <w:color w:val="055D8B"/>
                                <w:spacing w:val="-2"/>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12" w:line="206" w:lineRule="auto"/>
                              <w:ind w:right="174"/>
                              <w:rPr>
                                <w:rFonts w:ascii="Calibri" w:hAnsi="Calibri"/>
                              </w:rPr>
                            </w:pPr>
                            <w:r w:rsidRPr="00715349">
                              <w:rPr>
                                <w:rFonts w:ascii="Calibri" w:hAnsi="Calibri"/>
                                <w:color w:val="055D8B"/>
                              </w:rPr>
                              <w:t>What specific support and training materials are designed for and available to new users? How</w:t>
                            </w:r>
                            <w:r w:rsidRPr="00715349">
                              <w:rPr>
                                <w:rFonts w:ascii="Calibri" w:hAnsi="Calibri"/>
                                <w:color w:val="055D8B"/>
                                <w:spacing w:val="-18"/>
                              </w:rPr>
                              <w:t xml:space="preserve"> </w:t>
                            </w:r>
                            <w:r w:rsidRPr="00715349">
                              <w:rPr>
                                <w:rFonts w:ascii="Calibri" w:hAnsi="Calibri"/>
                                <w:color w:val="055D8B"/>
                              </w:rPr>
                              <w:t>can new users provide feedback about the support and materials</w:t>
                            </w:r>
                            <w:r w:rsidRPr="00715349">
                              <w:rPr>
                                <w:rFonts w:ascii="Calibri" w:hAnsi="Calibri"/>
                                <w:color w:val="055D8B"/>
                                <w:spacing w:val="-2"/>
                              </w:rPr>
                              <w:t xml:space="preserve"> </w:t>
                            </w:r>
                            <w:r w:rsidRPr="00715349">
                              <w:rPr>
                                <w:rFonts w:ascii="Calibri" w:hAnsi="Calibri"/>
                                <w:color w:val="055D8B"/>
                              </w:rPr>
                              <w:t>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430" type="#_x0000_t202" style="position:absolute;margin-left:115.25pt;margin-top:175.25pt;width:443.65pt;height:53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" filled="f" stroked="f">
                <v:textbox inset="0,0,0,0">
                  <w:txbxContent>
                    <w:p w:rsidR="00055E7C" w:rsidRPr="00715349" w:rsidRDefault="00055E7C" w:rsidP="00D35715">
                      <w:pPr>
                        <w:pStyle w:val="BodyText"/>
                        <w:numPr>
                          <w:ilvl w:val="0"/>
                          <w:numId w:val="79"/>
                        </w:numPr>
                        <w:tabs>
                          <w:tab w:val="left" w:pos="370"/>
                        </w:tabs>
                        <w:spacing w:before="9" w:line="260" w:lineRule="exact"/>
                        <w:rPr>
                          <w:rFonts w:ascii="Calibri" w:hAnsi="Calibri"/>
                        </w:rPr>
                      </w:pPr>
                      <w:r w:rsidRPr="00715349">
                        <w:rPr>
                          <w:rFonts w:ascii="Calibri" w:hAnsi="Calibri"/>
                          <w:color w:val="4C4D4F"/>
                          <w:spacing w:val="-3"/>
                        </w:rPr>
                        <w:t>The</w:t>
                      </w:r>
                      <w:r w:rsidRPr="00715349">
                        <w:rPr>
                          <w:rFonts w:ascii="Calibri" w:hAnsi="Calibri"/>
                          <w:color w:val="4C4D4F"/>
                          <w:spacing w:val="-6"/>
                        </w:rPr>
                        <w:t xml:space="preserve"> </w:t>
                      </w:r>
                      <w:r w:rsidRPr="00715349">
                        <w:rPr>
                          <w:rFonts w:ascii="Calibri" w:hAnsi="Calibri"/>
                          <w:color w:val="4C4D4F"/>
                          <w:spacing w:val="-4"/>
                        </w:rPr>
                        <w:t>Part</w:t>
                      </w:r>
                      <w:r w:rsidRPr="00715349">
                        <w:rPr>
                          <w:rFonts w:ascii="Calibri" w:hAnsi="Calibri"/>
                          <w:color w:val="4C4D4F"/>
                          <w:spacing w:val="-6"/>
                        </w:rPr>
                        <w:t xml:space="preserve"> </w:t>
                      </w:r>
                      <w:r w:rsidRPr="00715349">
                        <w:rPr>
                          <w:rFonts w:ascii="Calibri" w:hAnsi="Calibri"/>
                          <w:color w:val="4C4D4F"/>
                        </w:rPr>
                        <w:t>B</w:t>
                      </w:r>
                      <w:r w:rsidRPr="00715349">
                        <w:rPr>
                          <w:rFonts w:ascii="Calibri" w:hAnsi="Calibri"/>
                          <w:color w:val="4C4D4F"/>
                          <w:spacing w:val="-6"/>
                        </w:rPr>
                        <w:t xml:space="preserve"> </w:t>
                      </w:r>
                      <w:r w:rsidRPr="00715349">
                        <w:rPr>
                          <w:rFonts w:ascii="Calibri" w:hAnsi="Calibri"/>
                          <w:color w:val="4C4D4F"/>
                          <w:spacing w:val="-4"/>
                        </w:rPr>
                        <w:t>data</w:t>
                      </w:r>
                      <w:r w:rsidRPr="00715349">
                        <w:rPr>
                          <w:rFonts w:ascii="Calibri" w:hAnsi="Calibri"/>
                          <w:color w:val="4C4D4F"/>
                          <w:spacing w:val="-6"/>
                        </w:rPr>
                        <w:t xml:space="preserve"> </w:t>
                      </w:r>
                      <w:r w:rsidRPr="00715349">
                        <w:rPr>
                          <w:rFonts w:ascii="Calibri" w:hAnsi="Calibri"/>
                          <w:color w:val="4C4D4F"/>
                          <w:spacing w:val="-4"/>
                        </w:rPr>
                        <w:t>system</w:t>
                      </w:r>
                      <w:r w:rsidRPr="00715349">
                        <w:rPr>
                          <w:rFonts w:ascii="Calibri" w:hAnsi="Calibri"/>
                          <w:color w:val="4C4D4F"/>
                          <w:spacing w:val="-6"/>
                        </w:rPr>
                        <w:t xml:space="preserve"> </w:t>
                      </w:r>
                      <w:r w:rsidRPr="00715349">
                        <w:rPr>
                          <w:rFonts w:ascii="Calibri" w:hAnsi="Calibri"/>
                          <w:color w:val="4C4D4F"/>
                          <w:spacing w:val="-3"/>
                        </w:rPr>
                        <w:t>has</w:t>
                      </w:r>
                      <w:r w:rsidRPr="00715349">
                        <w:rPr>
                          <w:rFonts w:ascii="Calibri" w:hAnsi="Calibri"/>
                          <w:color w:val="4C4D4F"/>
                          <w:spacing w:val="-6"/>
                        </w:rPr>
                        <w:t xml:space="preserve"> </w:t>
                      </w:r>
                      <w:r w:rsidRPr="00715349">
                        <w:rPr>
                          <w:rFonts w:ascii="Calibri" w:hAnsi="Calibri"/>
                          <w:color w:val="4C4D4F"/>
                          <w:spacing w:val="-4"/>
                        </w:rPr>
                        <w:t>reports</w:t>
                      </w:r>
                      <w:r w:rsidRPr="00715349">
                        <w:rPr>
                          <w:rFonts w:ascii="Calibri" w:hAnsi="Calibri"/>
                          <w:color w:val="4C4D4F"/>
                          <w:spacing w:val="-6"/>
                        </w:rPr>
                        <w:t xml:space="preserve"> </w:t>
                      </w:r>
                      <w:r w:rsidRPr="00715349">
                        <w:rPr>
                          <w:rFonts w:ascii="Calibri" w:hAnsi="Calibri"/>
                          <w:color w:val="4C4D4F"/>
                        </w:rPr>
                        <w:t>in</w:t>
                      </w:r>
                      <w:r w:rsidRPr="00715349">
                        <w:rPr>
                          <w:rFonts w:ascii="Calibri" w:hAnsi="Calibri"/>
                          <w:color w:val="4C4D4F"/>
                          <w:spacing w:val="-6"/>
                        </w:rPr>
                        <w:t xml:space="preserve"> </w:t>
                      </w:r>
                      <w:r w:rsidRPr="00715349">
                        <w:rPr>
                          <w:rFonts w:ascii="Calibri" w:hAnsi="Calibri"/>
                          <w:color w:val="4C4D4F"/>
                          <w:spacing w:val="-4"/>
                        </w:rPr>
                        <w:t>place</w:t>
                      </w:r>
                      <w:r w:rsidRPr="00715349">
                        <w:rPr>
                          <w:rFonts w:ascii="Calibri" w:hAnsi="Calibri"/>
                          <w:color w:val="4C4D4F"/>
                          <w:spacing w:val="-6"/>
                        </w:rPr>
                        <w:t xml:space="preserve"> </w:t>
                      </w:r>
                      <w:r w:rsidRPr="00715349">
                        <w:rPr>
                          <w:rFonts w:ascii="Calibri" w:hAnsi="Calibri"/>
                          <w:color w:val="4C4D4F"/>
                          <w:spacing w:val="-3"/>
                        </w:rPr>
                        <w:t>to</w:t>
                      </w:r>
                      <w:r w:rsidRPr="00715349">
                        <w:rPr>
                          <w:rFonts w:ascii="Calibri" w:hAnsi="Calibri"/>
                          <w:color w:val="4C4D4F"/>
                          <w:spacing w:val="-6"/>
                        </w:rPr>
                        <w:t xml:space="preserve"> </w:t>
                      </w:r>
                      <w:r w:rsidRPr="00715349">
                        <w:rPr>
                          <w:rFonts w:ascii="Calibri" w:hAnsi="Calibri"/>
                          <w:color w:val="4C4D4F"/>
                          <w:spacing w:val="-4"/>
                        </w:rPr>
                        <w:t>assess</w:t>
                      </w:r>
                      <w:r w:rsidRPr="00715349">
                        <w:rPr>
                          <w:rFonts w:ascii="Calibri" w:hAnsi="Calibri"/>
                          <w:color w:val="4C4D4F"/>
                          <w:spacing w:val="-6"/>
                        </w:rPr>
                        <w:t xml:space="preserve"> </w:t>
                      </w:r>
                      <w:r w:rsidRPr="00715349">
                        <w:rPr>
                          <w:rFonts w:ascii="Calibri" w:hAnsi="Calibri"/>
                          <w:color w:val="4C4D4F"/>
                          <w:spacing w:val="-4"/>
                        </w:rPr>
                        <w:t>data</w:t>
                      </w:r>
                      <w:r w:rsidRPr="00715349">
                        <w:rPr>
                          <w:rFonts w:ascii="Calibri" w:hAnsi="Calibri"/>
                          <w:color w:val="4C4D4F"/>
                          <w:spacing w:val="-6"/>
                        </w:rPr>
                        <w:t xml:space="preserve"> </w:t>
                      </w:r>
                      <w:r w:rsidRPr="00715349">
                        <w:rPr>
                          <w:rFonts w:ascii="Calibri" w:hAnsi="Calibri"/>
                          <w:color w:val="4C4D4F"/>
                          <w:spacing w:val="-4"/>
                        </w:rPr>
                        <w:t>quality</w:t>
                      </w:r>
                      <w:r w:rsidRPr="00715349">
                        <w:rPr>
                          <w:rFonts w:ascii="Calibri" w:hAnsi="Calibri"/>
                          <w:color w:val="4C4D4F"/>
                          <w:spacing w:val="-6"/>
                        </w:rPr>
                        <w:t xml:space="preserve"> </w:t>
                      </w:r>
                      <w:r w:rsidRPr="00715349">
                        <w:rPr>
                          <w:rFonts w:ascii="Calibri" w:hAnsi="Calibri"/>
                          <w:color w:val="4C4D4F"/>
                          <w:spacing w:val="-5"/>
                        </w:rPr>
                        <w:t>(e.g.,</w:t>
                      </w:r>
                      <w:r w:rsidRPr="00715349">
                        <w:rPr>
                          <w:rFonts w:ascii="Calibri" w:hAnsi="Calibri"/>
                          <w:color w:val="4C4D4F"/>
                          <w:spacing w:val="-6"/>
                        </w:rPr>
                        <w:t xml:space="preserve"> </w:t>
                      </w:r>
                      <w:r w:rsidRPr="00715349">
                        <w:rPr>
                          <w:rFonts w:ascii="Calibri" w:hAnsi="Calibri"/>
                          <w:color w:val="4C4D4F"/>
                          <w:spacing w:val="-4"/>
                        </w:rPr>
                        <w:t>error</w:t>
                      </w:r>
                      <w:r w:rsidRPr="00715349">
                        <w:rPr>
                          <w:rFonts w:ascii="Calibri" w:hAnsi="Calibri"/>
                          <w:color w:val="4C4D4F"/>
                          <w:spacing w:val="-6"/>
                        </w:rPr>
                        <w:t xml:space="preserve"> </w:t>
                      </w:r>
                      <w:r w:rsidRPr="00715349">
                        <w:rPr>
                          <w:rFonts w:ascii="Calibri" w:hAnsi="Calibri"/>
                          <w:color w:val="4C4D4F"/>
                          <w:spacing w:val="-4"/>
                        </w:rPr>
                        <w:t>reports,</w:t>
                      </w:r>
                      <w:r w:rsidRPr="00715349">
                        <w:rPr>
                          <w:rFonts w:ascii="Calibri" w:hAnsi="Calibri"/>
                          <w:color w:val="4C4D4F"/>
                          <w:spacing w:val="-6"/>
                        </w:rPr>
                        <w:t xml:space="preserve"> </w:t>
                      </w:r>
                      <w:r w:rsidRPr="00715349">
                        <w:rPr>
                          <w:rFonts w:ascii="Calibri" w:hAnsi="Calibri"/>
                          <w:color w:val="4C4D4F"/>
                          <w:spacing w:val="-4"/>
                        </w:rPr>
                        <w:t>outliers,</w:t>
                      </w:r>
                      <w:r w:rsidRPr="00715349">
                        <w:rPr>
                          <w:rFonts w:ascii="Calibri" w:hAnsi="Calibri"/>
                          <w:color w:val="4C4D4F"/>
                          <w:spacing w:val="-6"/>
                        </w:rPr>
                        <w:t xml:space="preserve"> </w:t>
                      </w:r>
                      <w:r w:rsidRPr="00715349">
                        <w:rPr>
                          <w:rFonts w:ascii="Calibri" w:hAnsi="Calibri"/>
                          <w:color w:val="4C4D4F"/>
                          <w:spacing w:val="-4"/>
                        </w:rPr>
                        <w:t>missing</w:t>
                      </w:r>
                      <w:r w:rsidRPr="00715349">
                        <w:rPr>
                          <w:rFonts w:ascii="Calibri" w:hAnsi="Calibri"/>
                          <w:color w:val="4C4D4F"/>
                          <w:spacing w:val="-6"/>
                        </w:rPr>
                        <w:t xml:space="preserve"> </w:t>
                      </w:r>
                      <w:r w:rsidRPr="00715349">
                        <w:rPr>
                          <w:rFonts w:ascii="Calibri" w:hAnsi="Calibri"/>
                          <w:color w:val="4C4D4F"/>
                          <w:spacing w:val="-5"/>
                        </w:rPr>
                        <w:t>data).</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are SEA staff involved in specifying data quality</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 end users access the</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does the SEA collect feedback about the usefulness of the reports from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77"/>
                        </w:numPr>
                        <w:tabs>
                          <w:tab w:val="left" w:pos="540"/>
                        </w:tabs>
                        <w:spacing w:before="12" w:line="206" w:lineRule="auto"/>
                        <w:ind w:right="420"/>
                        <w:rPr>
                          <w:rFonts w:ascii="Calibri" w:hAnsi="Calibri"/>
                        </w:rPr>
                      </w:pPr>
                      <w:r w:rsidRPr="00715349">
                        <w:rPr>
                          <w:rFonts w:ascii="Calibri" w:hAnsi="Calibri"/>
                          <w:color w:val="055D8B"/>
                        </w:rPr>
                        <w:t>Which SEA staff (roles) are responsible for ensuring the reports stay current with any changes</w:t>
                      </w:r>
                      <w:r w:rsidRPr="00715349">
                        <w:rPr>
                          <w:rFonts w:ascii="Calibri" w:hAnsi="Calibri"/>
                          <w:color w:val="055D8B"/>
                          <w:spacing w:val="-19"/>
                        </w:rPr>
                        <w:t xml:space="preserve"> </w:t>
                      </w:r>
                      <w:r w:rsidRPr="00715349">
                        <w:rPr>
                          <w:rFonts w:ascii="Calibri" w:hAnsi="Calibri"/>
                          <w:color w:val="055D8B"/>
                        </w:rPr>
                        <w:t>to data collection</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data quality reports are available for each of the Part B data</w:t>
                      </w:r>
                      <w:r w:rsidRPr="00715349">
                        <w:rPr>
                          <w:rFonts w:ascii="Calibri" w:hAnsi="Calibri"/>
                          <w:color w:val="055D8B"/>
                          <w:spacing w:val="-3"/>
                        </w:rPr>
                        <w:t xml:space="preserve"> </w:t>
                      </w:r>
                      <w:r w:rsidRPr="00715349">
                        <w:rPr>
                          <w:rFonts w:ascii="Calibri" w:hAnsi="Calibri"/>
                          <w:color w:val="055D8B"/>
                        </w:rPr>
                        <w:t>collections?</w:t>
                      </w:r>
                    </w:p>
                    <w:p w:rsidR="00055E7C" w:rsidRPr="00715349" w:rsidRDefault="00055E7C">
                      <w:pPr>
                        <w:pStyle w:val="BodyText"/>
                        <w:numPr>
                          <w:ilvl w:val="1"/>
                          <w:numId w:val="77"/>
                        </w:numPr>
                        <w:tabs>
                          <w:tab w:val="left" w:pos="540"/>
                        </w:tabs>
                        <w:spacing w:before="12" w:line="206" w:lineRule="auto"/>
                        <w:ind w:right="625"/>
                        <w:rPr>
                          <w:rFonts w:ascii="Calibri" w:hAnsi="Calibri"/>
                        </w:rPr>
                      </w:pPr>
                      <w:r w:rsidRPr="00715349">
                        <w:rPr>
                          <w:rFonts w:ascii="Calibri" w:hAnsi="Calibri"/>
                          <w:color w:val="055D8B"/>
                        </w:rPr>
                        <w:t>Which SEA staff roles monitor the data quality reports and ensure that any data quality</w:t>
                      </w:r>
                      <w:r w:rsidRPr="00715349">
                        <w:rPr>
                          <w:rFonts w:ascii="Calibri" w:hAnsi="Calibri"/>
                          <w:color w:val="055D8B"/>
                          <w:spacing w:val="-11"/>
                        </w:rPr>
                        <w:t xml:space="preserve"> </w:t>
                      </w:r>
                      <w:r w:rsidRPr="00715349">
                        <w:rPr>
                          <w:rFonts w:ascii="Calibri" w:hAnsi="Calibri"/>
                          <w:color w:val="055D8B"/>
                        </w:rPr>
                        <w:t>issues are</w:t>
                      </w:r>
                      <w:r w:rsidRPr="00715349">
                        <w:rPr>
                          <w:rFonts w:ascii="Calibri" w:hAnsi="Calibri"/>
                          <w:color w:val="055D8B"/>
                          <w:spacing w:val="-1"/>
                        </w:rPr>
                        <w:t xml:space="preserve"> </w:t>
                      </w:r>
                      <w:r w:rsidRPr="00715349">
                        <w:rPr>
                          <w:rFonts w:ascii="Calibri" w:hAnsi="Calibri"/>
                          <w:color w:val="055D8B"/>
                        </w:rPr>
                        <w:t>addressed?</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types of users have access to the information regarding cause of the</w:t>
                      </w:r>
                      <w:r w:rsidRPr="00715349">
                        <w:rPr>
                          <w:rFonts w:ascii="Calibri" w:hAnsi="Calibri"/>
                          <w:color w:val="055D8B"/>
                          <w:spacing w:val="-6"/>
                        </w:rPr>
                        <w:t xml:space="preserve"> </w:t>
                      </w:r>
                      <w:r w:rsidRPr="00715349">
                        <w:rPr>
                          <w:rFonts w:ascii="Calibri" w:hAnsi="Calibri"/>
                          <w:color w:val="055D8B"/>
                        </w:rPr>
                        <w:t>errors?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does the SEA collect feedback from LEA users about functionality of data quality</w:t>
                      </w:r>
                      <w:r w:rsidRPr="00715349">
                        <w:rPr>
                          <w:rFonts w:ascii="Calibri" w:hAnsi="Calibri"/>
                          <w:color w:val="055D8B"/>
                          <w:spacing w:val="-2"/>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before="12" w:line="206" w:lineRule="auto"/>
                        <w:ind w:right="415"/>
                        <w:rPr>
                          <w:rFonts w:ascii="Calibri" w:hAnsi="Calibri"/>
                        </w:rPr>
                      </w:pPr>
                      <w:r w:rsidRPr="00715349">
                        <w:rPr>
                          <w:rFonts w:ascii="Calibri" w:hAnsi="Calibri"/>
                          <w:color w:val="055D8B"/>
                        </w:rPr>
                        <w:t>How does the SEA ensure that LEA data submitters understand error reports? How do LEA</w:t>
                      </w:r>
                      <w:r w:rsidRPr="00715349">
                        <w:rPr>
                          <w:rFonts w:ascii="Calibri" w:hAnsi="Calibri"/>
                          <w:color w:val="055D8B"/>
                          <w:spacing w:val="-11"/>
                        </w:rPr>
                        <w:t xml:space="preserve"> </w:t>
                      </w:r>
                      <w:r w:rsidRPr="00715349">
                        <w:rPr>
                          <w:rFonts w:ascii="Calibri" w:hAnsi="Calibri"/>
                          <w:color w:val="055D8B"/>
                        </w:rPr>
                        <w:t>users access support (i.e., help desk) for error</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rsidP="00D35715">
                      <w:pPr>
                        <w:pStyle w:val="BodyText"/>
                        <w:numPr>
                          <w:ilvl w:val="0"/>
                          <w:numId w:val="79"/>
                        </w:numPr>
                        <w:tabs>
                          <w:tab w:val="left" w:pos="370"/>
                        </w:tabs>
                        <w:spacing w:line="206" w:lineRule="auto"/>
                        <w:ind w:right="484"/>
                        <w:jc w:val="both"/>
                        <w:rPr>
                          <w:rFonts w:ascii="Calibri" w:hAnsi="Calibri"/>
                        </w:rPr>
                      </w:pPr>
                      <w:r w:rsidRPr="00715349">
                        <w:rPr>
                          <w:rFonts w:ascii="Calibri" w:hAnsi="Calibri"/>
                          <w:color w:val="4C4D4F"/>
                        </w:rPr>
                        <w:t>The Part B data system has controls in place so end users access data in a manner consistent</w:t>
                      </w:r>
                      <w:r w:rsidRPr="00715349">
                        <w:rPr>
                          <w:rFonts w:ascii="Calibri" w:hAnsi="Calibri"/>
                          <w:color w:val="4C4D4F"/>
                          <w:spacing w:val="-26"/>
                        </w:rPr>
                        <w:t xml:space="preserve"> </w:t>
                      </w:r>
                      <w:r w:rsidRPr="00715349">
                        <w:rPr>
                          <w:rFonts w:ascii="Calibri" w:hAnsi="Calibri"/>
                          <w:color w:val="4C4D4F"/>
                        </w:rPr>
                        <w:t>with federal, state and local privacy requirements, including requiring strong passwords, limits on the length of access (e.g., session timeouts), use of different user types, and role-based</w:t>
                      </w:r>
                      <w:r w:rsidRPr="00715349">
                        <w:rPr>
                          <w:rFonts w:ascii="Calibri" w:hAnsi="Calibri"/>
                          <w:color w:val="4C4D4F"/>
                          <w:spacing w:val="-15"/>
                        </w:rPr>
                        <w:t xml:space="preserve"> </w:t>
                      </w:r>
                      <w:r w:rsidRPr="00715349">
                        <w:rPr>
                          <w:rFonts w:ascii="Calibri" w:hAnsi="Calibri"/>
                          <w:color w:val="4C4D4F"/>
                        </w:rPr>
                        <w:t>permissions.</w:t>
                      </w:r>
                    </w:p>
                    <w:p w:rsidR="00055E7C" w:rsidRPr="00715349" w:rsidRDefault="00055E7C">
                      <w:pPr>
                        <w:pStyle w:val="BodyText"/>
                        <w:numPr>
                          <w:ilvl w:val="1"/>
                          <w:numId w:val="77"/>
                        </w:numPr>
                        <w:tabs>
                          <w:tab w:val="left" w:pos="540"/>
                        </w:tabs>
                        <w:spacing w:line="206" w:lineRule="auto"/>
                        <w:ind w:right="253"/>
                        <w:rPr>
                          <w:rFonts w:ascii="Calibri" w:hAnsi="Calibri"/>
                        </w:rPr>
                      </w:pPr>
                      <w:r w:rsidRPr="00715349">
                        <w:rPr>
                          <w:rFonts w:ascii="Calibri" w:hAnsi="Calibri"/>
                          <w:color w:val="055D8B"/>
                        </w:rPr>
                        <w:t>How does the SEA ensure staff responsible for the controls are adequately familiar with all</w:t>
                      </w:r>
                      <w:r w:rsidRPr="00715349">
                        <w:rPr>
                          <w:rFonts w:ascii="Calibri" w:hAnsi="Calibri"/>
                          <w:color w:val="055D8B"/>
                          <w:spacing w:val="-19"/>
                        </w:rPr>
                        <w:t xml:space="preserve"> </w:t>
                      </w:r>
                      <w:r w:rsidRPr="00715349">
                        <w:rPr>
                          <w:rFonts w:ascii="Calibri" w:hAnsi="Calibri"/>
                          <w:color w:val="055D8B"/>
                        </w:rPr>
                        <w:t xml:space="preserve">privacy requirements (e.g., state privacy laws, IDEA, </w:t>
                      </w:r>
                      <w:r w:rsidRPr="00715349">
                        <w:rPr>
                          <w:rFonts w:ascii="Calibri" w:hAnsi="Calibri"/>
                          <w:color w:val="055D8B"/>
                          <w:spacing w:val="-3"/>
                        </w:rPr>
                        <w:t>FERPA,</w:t>
                      </w:r>
                      <w:r w:rsidRPr="00715349">
                        <w:rPr>
                          <w:rFonts w:ascii="Calibri" w:hAnsi="Calibri"/>
                          <w:color w:val="055D8B"/>
                          <w:spacing w:val="-2"/>
                        </w:rPr>
                        <w:t xml:space="preserve"> </w:t>
                      </w:r>
                      <w:r w:rsidRPr="00715349">
                        <w:rPr>
                          <w:rFonts w:ascii="Calibri" w:hAnsi="Calibri"/>
                          <w:color w:val="055D8B"/>
                          <w:spacing w:val="-3"/>
                        </w:rPr>
                        <w:t>HIPAA)?</w:t>
                      </w:r>
                    </w:p>
                    <w:p w:rsidR="00055E7C" w:rsidRPr="00715349" w:rsidRDefault="00055E7C">
                      <w:pPr>
                        <w:pStyle w:val="BodyText"/>
                        <w:numPr>
                          <w:ilvl w:val="1"/>
                          <w:numId w:val="77"/>
                        </w:numPr>
                        <w:tabs>
                          <w:tab w:val="left" w:pos="540"/>
                        </w:tabs>
                        <w:spacing w:line="206" w:lineRule="auto"/>
                        <w:ind w:right="770"/>
                        <w:rPr>
                          <w:rFonts w:ascii="Calibri" w:hAnsi="Calibri"/>
                        </w:rPr>
                      </w:pPr>
                      <w:r w:rsidRPr="00715349">
                        <w:rPr>
                          <w:rFonts w:ascii="Calibri" w:hAnsi="Calibri"/>
                          <w:color w:val="055D8B"/>
                        </w:rPr>
                        <w:t>How does the SEA ensure end users are familiar with the privacy/security requirements</w:t>
                      </w:r>
                      <w:r w:rsidRPr="00715349">
                        <w:rPr>
                          <w:rFonts w:ascii="Calibri" w:hAnsi="Calibri"/>
                          <w:color w:val="055D8B"/>
                          <w:spacing w:val="-10"/>
                        </w:rPr>
                        <w:t xml:space="preserve"> </w:t>
                      </w:r>
                      <w:r w:rsidRPr="00715349">
                        <w:rPr>
                          <w:rFonts w:ascii="Calibri" w:hAnsi="Calibri"/>
                          <w:color w:val="055D8B"/>
                        </w:rPr>
                        <w:t>and compliance procedures in the context of the controls (e.g., leaving a laptop in the</w:t>
                      </w:r>
                      <w:r w:rsidRPr="00715349">
                        <w:rPr>
                          <w:rFonts w:ascii="Calibri" w:hAnsi="Calibri"/>
                          <w:color w:val="055D8B"/>
                          <w:spacing w:val="-20"/>
                        </w:rPr>
                        <w:t xml:space="preserve"> </w:t>
                      </w:r>
                      <w:r w:rsidRPr="00715349">
                        <w:rPr>
                          <w:rFonts w:ascii="Calibri" w:hAnsi="Calibri"/>
                          <w:color w:val="055D8B"/>
                        </w:rPr>
                        <w:t>car)?</w:t>
                      </w:r>
                    </w:p>
                    <w:p w:rsidR="00055E7C" w:rsidRPr="00715349" w:rsidRDefault="00055E7C">
                      <w:pPr>
                        <w:pStyle w:val="BodyText"/>
                        <w:numPr>
                          <w:ilvl w:val="1"/>
                          <w:numId w:val="77"/>
                        </w:numPr>
                        <w:tabs>
                          <w:tab w:val="left" w:pos="540"/>
                        </w:tabs>
                        <w:spacing w:line="206" w:lineRule="auto"/>
                        <w:ind w:right="497"/>
                        <w:rPr>
                          <w:rFonts w:ascii="Calibri" w:hAnsi="Calibri"/>
                        </w:rPr>
                      </w:pPr>
                      <w:r w:rsidRPr="00715349">
                        <w:rPr>
                          <w:rFonts w:ascii="Calibri" w:hAnsi="Calibri"/>
                          <w:color w:val="055D8B"/>
                        </w:rPr>
                        <w:t>What automated messaging is available to inform users about the parameters of the use of</w:t>
                      </w:r>
                      <w:r w:rsidRPr="00715349">
                        <w:rPr>
                          <w:rFonts w:ascii="Calibri" w:hAnsi="Calibri"/>
                          <w:color w:val="055D8B"/>
                          <w:spacing w:val="-21"/>
                        </w:rPr>
                        <w:t xml:space="preserve"> </w:t>
                      </w:r>
                      <w:r w:rsidRPr="00715349">
                        <w:rPr>
                          <w:rFonts w:ascii="Calibri" w:hAnsi="Calibri"/>
                          <w:color w:val="055D8B"/>
                        </w:rPr>
                        <w:t>the system based on privacy and security</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77"/>
                        </w:numPr>
                        <w:tabs>
                          <w:tab w:val="left" w:pos="540"/>
                        </w:tabs>
                        <w:spacing w:line="206" w:lineRule="auto"/>
                        <w:ind w:right="660"/>
                        <w:rPr>
                          <w:rFonts w:ascii="Calibri" w:hAnsi="Calibri"/>
                        </w:rPr>
                      </w:pPr>
                      <w:r w:rsidRPr="00715349">
                        <w:rPr>
                          <w:rFonts w:ascii="Calibri" w:hAnsi="Calibri"/>
                          <w:color w:val="055D8B"/>
                        </w:rPr>
                        <w:t>How does the system specifically inform users about the parameters of the use of the</w:t>
                      </w:r>
                      <w:r w:rsidRPr="00715349">
                        <w:rPr>
                          <w:rFonts w:ascii="Calibri" w:hAnsi="Calibri"/>
                          <w:color w:val="055D8B"/>
                          <w:spacing w:val="-18"/>
                        </w:rPr>
                        <w:t xml:space="preserve"> </w:t>
                      </w:r>
                      <w:r w:rsidRPr="00715349">
                        <w:rPr>
                          <w:rFonts w:ascii="Calibri" w:hAnsi="Calibri"/>
                          <w:color w:val="055D8B"/>
                        </w:rPr>
                        <w:t>system regarding privacy and security with automated</w:t>
                      </w:r>
                      <w:r w:rsidRPr="00715349">
                        <w:rPr>
                          <w:rFonts w:ascii="Calibri" w:hAnsi="Calibri"/>
                          <w:color w:val="055D8B"/>
                          <w:spacing w:val="-1"/>
                        </w:rPr>
                        <w:t xml:space="preserve"> </w:t>
                      </w:r>
                      <w:r w:rsidRPr="00715349">
                        <w:rPr>
                          <w:rFonts w:ascii="Calibri" w:hAnsi="Calibri"/>
                          <w:color w:val="055D8B"/>
                        </w:rPr>
                        <w:t>messaging?</w:t>
                      </w:r>
                    </w:p>
                    <w:p w:rsidR="00055E7C" w:rsidRPr="00715349" w:rsidRDefault="00055E7C">
                      <w:pPr>
                        <w:pStyle w:val="BodyText"/>
                        <w:numPr>
                          <w:ilvl w:val="1"/>
                          <w:numId w:val="77"/>
                        </w:numPr>
                        <w:tabs>
                          <w:tab w:val="left" w:pos="540"/>
                        </w:tabs>
                        <w:spacing w:line="206" w:lineRule="auto"/>
                        <w:ind w:right="90"/>
                        <w:rPr>
                          <w:rFonts w:ascii="Calibri" w:hAnsi="Calibri"/>
                        </w:rPr>
                      </w:pPr>
                      <w:r w:rsidRPr="00715349">
                        <w:rPr>
                          <w:rFonts w:ascii="Calibri" w:hAnsi="Calibri"/>
                          <w:color w:val="055D8B"/>
                        </w:rPr>
                        <w:t>Does the Part B system keep access logs? How does the SEA ensure information contained in</w:t>
                      </w:r>
                      <w:r w:rsidRPr="00715349">
                        <w:rPr>
                          <w:rFonts w:ascii="Calibri" w:hAnsi="Calibri"/>
                          <w:color w:val="055D8B"/>
                          <w:spacing w:val="-26"/>
                        </w:rPr>
                        <w:t xml:space="preserve"> </w:t>
                      </w:r>
                      <w:r w:rsidRPr="00715349">
                        <w:rPr>
                          <w:rFonts w:ascii="Calibri" w:hAnsi="Calibri"/>
                          <w:color w:val="055D8B"/>
                        </w:rPr>
                        <w:t>access logs is</w:t>
                      </w:r>
                      <w:r w:rsidRPr="00715349">
                        <w:rPr>
                          <w:rFonts w:ascii="Calibri" w:hAnsi="Calibri"/>
                          <w:color w:val="055D8B"/>
                          <w:spacing w:val="-1"/>
                        </w:rPr>
                        <w:t xml:space="preserve"> </w:t>
                      </w:r>
                      <w:r w:rsidRPr="00715349">
                        <w:rPr>
                          <w:rFonts w:ascii="Calibri" w:hAnsi="Calibri"/>
                          <w:color w:val="055D8B"/>
                        </w:rPr>
                        <w:t>sufficient?</w:t>
                      </w:r>
                    </w:p>
                    <w:p w:rsidR="00055E7C" w:rsidRPr="00715349" w:rsidRDefault="00055E7C">
                      <w:pPr>
                        <w:pStyle w:val="BodyText"/>
                        <w:numPr>
                          <w:ilvl w:val="1"/>
                          <w:numId w:val="77"/>
                        </w:numPr>
                        <w:tabs>
                          <w:tab w:val="left" w:pos="540"/>
                        </w:tabs>
                        <w:spacing w:line="206" w:lineRule="auto"/>
                        <w:ind w:right="213"/>
                        <w:rPr>
                          <w:rFonts w:ascii="Calibri" w:hAnsi="Calibri"/>
                        </w:rPr>
                      </w:pPr>
                      <w:r w:rsidRPr="00715349">
                        <w:rPr>
                          <w:rFonts w:ascii="Calibri" w:hAnsi="Calibri"/>
                          <w:color w:val="055D8B"/>
                        </w:rPr>
                        <w:t>How does the Part B system restrict access to former employees no longer permitted access to</w:t>
                      </w:r>
                      <w:r w:rsidRPr="00715349">
                        <w:rPr>
                          <w:rFonts w:ascii="Calibri" w:hAnsi="Calibri"/>
                          <w:color w:val="055D8B"/>
                          <w:spacing w:val="-29"/>
                        </w:rPr>
                        <w:t xml:space="preserve"> </w:t>
                      </w:r>
                      <w:r w:rsidRPr="00715349">
                        <w:rPr>
                          <w:rFonts w:ascii="Calibri" w:hAnsi="Calibri"/>
                          <w:color w:val="055D8B"/>
                        </w:rPr>
                        <w:t>the system? How does the SEA ensure this happens in a timely</w:t>
                      </w:r>
                      <w:r w:rsidRPr="00715349">
                        <w:rPr>
                          <w:rFonts w:ascii="Calibri" w:hAnsi="Calibri"/>
                          <w:color w:val="055D8B"/>
                          <w:spacing w:val="-2"/>
                        </w:rPr>
                        <w:t xml:space="preserve"> </w:t>
                      </w:r>
                      <w:r w:rsidRPr="00715349">
                        <w:rPr>
                          <w:rFonts w:ascii="Calibri" w:hAnsi="Calibri"/>
                          <w:color w:val="055D8B"/>
                        </w:rPr>
                        <w:t>manner?</w:t>
                      </w:r>
                    </w:p>
                    <w:p w:rsidR="00055E7C" w:rsidRPr="00715349" w:rsidRDefault="00055E7C">
                      <w:pPr>
                        <w:pStyle w:val="BodyText"/>
                        <w:numPr>
                          <w:ilvl w:val="1"/>
                          <w:numId w:val="77"/>
                        </w:numPr>
                        <w:tabs>
                          <w:tab w:val="left" w:pos="540"/>
                        </w:tabs>
                        <w:spacing w:line="206" w:lineRule="auto"/>
                        <w:ind w:right="97"/>
                        <w:rPr>
                          <w:rFonts w:ascii="Calibri" w:hAnsi="Calibri"/>
                        </w:rPr>
                      </w:pPr>
                      <w:r w:rsidRPr="00715349">
                        <w:rPr>
                          <w:rFonts w:ascii="Calibri" w:hAnsi="Calibri"/>
                          <w:color w:val="055D8B"/>
                        </w:rPr>
                        <w:t>What</w:t>
                      </w:r>
                      <w:r w:rsidRPr="00715349">
                        <w:rPr>
                          <w:rFonts w:ascii="Calibri" w:hAnsi="Calibri"/>
                          <w:color w:val="055D8B"/>
                          <w:spacing w:val="-9"/>
                        </w:rPr>
                        <w:t xml:space="preserve"> </w:t>
                      </w:r>
                      <w:r w:rsidRPr="00715349">
                        <w:rPr>
                          <w:rFonts w:ascii="Calibri" w:hAnsi="Calibri"/>
                          <w:color w:val="055D8B"/>
                          <w:spacing w:val="-3"/>
                        </w:rPr>
                        <w:t>controls</w:t>
                      </w:r>
                      <w:r w:rsidRPr="00715349">
                        <w:rPr>
                          <w:rFonts w:ascii="Calibri" w:hAnsi="Calibri"/>
                          <w:color w:val="055D8B"/>
                          <w:spacing w:val="-9"/>
                        </w:rPr>
                        <w:t xml:space="preserve"> </w:t>
                      </w:r>
                      <w:r w:rsidRPr="00715349">
                        <w:rPr>
                          <w:rFonts w:ascii="Calibri" w:hAnsi="Calibri"/>
                          <w:color w:val="055D8B"/>
                          <w:spacing w:val="-2"/>
                        </w:rPr>
                        <w:t>are</w:t>
                      </w:r>
                      <w:r w:rsidRPr="00715349">
                        <w:rPr>
                          <w:rFonts w:ascii="Calibri" w:hAnsi="Calibri"/>
                          <w:color w:val="055D8B"/>
                          <w:spacing w:val="-9"/>
                        </w:rPr>
                        <w:t xml:space="preserve"> </w:t>
                      </w:r>
                      <w:r w:rsidRPr="00715349">
                        <w:rPr>
                          <w:rFonts w:ascii="Calibri" w:hAnsi="Calibri"/>
                          <w:color w:val="055D8B"/>
                        </w:rPr>
                        <w:t>in</w:t>
                      </w:r>
                      <w:r w:rsidRPr="00715349">
                        <w:rPr>
                          <w:rFonts w:ascii="Calibri" w:hAnsi="Calibri"/>
                          <w:color w:val="055D8B"/>
                          <w:spacing w:val="-9"/>
                        </w:rPr>
                        <w:t xml:space="preserve"> </w:t>
                      </w:r>
                      <w:r w:rsidRPr="00715349">
                        <w:rPr>
                          <w:rFonts w:ascii="Calibri" w:hAnsi="Calibri"/>
                          <w:color w:val="055D8B"/>
                        </w:rPr>
                        <w:t>place</w:t>
                      </w:r>
                      <w:r w:rsidRPr="00715349">
                        <w:rPr>
                          <w:rFonts w:ascii="Calibri" w:hAnsi="Calibri"/>
                          <w:color w:val="055D8B"/>
                          <w:spacing w:val="-9"/>
                        </w:rPr>
                        <w:t xml:space="preserve"> </w:t>
                      </w:r>
                      <w:r w:rsidRPr="00715349">
                        <w:rPr>
                          <w:rFonts w:ascii="Calibri" w:hAnsi="Calibri"/>
                          <w:color w:val="055D8B"/>
                        </w:rPr>
                        <w:t>that</w:t>
                      </w:r>
                      <w:r w:rsidRPr="00715349">
                        <w:rPr>
                          <w:rFonts w:ascii="Calibri" w:hAnsi="Calibri"/>
                          <w:color w:val="055D8B"/>
                          <w:spacing w:val="-9"/>
                        </w:rPr>
                        <w:t xml:space="preserve"> </w:t>
                      </w:r>
                      <w:r w:rsidRPr="00715349">
                        <w:rPr>
                          <w:rFonts w:ascii="Calibri" w:hAnsi="Calibri"/>
                          <w:color w:val="055D8B"/>
                        </w:rPr>
                        <w:t>permit</w:t>
                      </w:r>
                      <w:r w:rsidRPr="00715349">
                        <w:rPr>
                          <w:rFonts w:ascii="Calibri" w:hAnsi="Calibri"/>
                          <w:color w:val="055D8B"/>
                          <w:spacing w:val="-9"/>
                        </w:rPr>
                        <w:t xml:space="preserve"> </w:t>
                      </w:r>
                      <w:r w:rsidRPr="00715349">
                        <w:rPr>
                          <w:rFonts w:ascii="Calibri" w:hAnsi="Calibri"/>
                          <w:color w:val="055D8B"/>
                        </w:rPr>
                        <w:t>users</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spacing w:val="-2"/>
                        </w:rPr>
                        <w:t>access</w:t>
                      </w:r>
                      <w:r w:rsidRPr="00715349">
                        <w:rPr>
                          <w:rFonts w:ascii="Calibri" w:hAnsi="Calibri"/>
                          <w:color w:val="055D8B"/>
                          <w:spacing w:val="-9"/>
                        </w:rPr>
                        <w:t xml:space="preserve"> </w:t>
                      </w:r>
                      <w:r w:rsidRPr="00715349">
                        <w:rPr>
                          <w:rFonts w:ascii="Calibri" w:hAnsi="Calibri"/>
                          <w:color w:val="055D8B"/>
                        </w:rPr>
                        <w:t>only</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they</w:t>
                      </w:r>
                      <w:r w:rsidRPr="00715349">
                        <w:rPr>
                          <w:rFonts w:ascii="Calibri" w:hAnsi="Calibri"/>
                          <w:color w:val="055D8B"/>
                          <w:spacing w:val="-9"/>
                        </w:rPr>
                        <w:t xml:space="preserve"> </w:t>
                      </w:r>
                      <w:r w:rsidRPr="00715349">
                        <w:rPr>
                          <w:rFonts w:ascii="Calibri" w:hAnsi="Calibri"/>
                          <w:color w:val="055D8B"/>
                          <w:spacing w:val="-2"/>
                        </w:rPr>
                        <w:t>are</w:t>
                      </w:r>
                      <w:r w:rsidRPr="00715349">
                        <w:rPr>
                          <w:rFonts w:ascii="Calibri" w:hAnsi="Calibri"/>
                          <w:color w:val="055D8B"/>
                          <w:spacing w:val="-9"/>
                        </w:rPr>
                        <w:t xml:space="preserve"> </w:t>
                      </w:r>
                      <w:r w:rsidRPr="00715349">
                        <w:rPr>
                          <w:rFonts w:ascii="Calibri" w:hAnsi="Calibri"/>
                          <w:color w:val="055D8B"/>
                        </w:rPr>
                        <w:t>authorized</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rPr>
                        <w:t>see?</w:t>
                      </w:r>
                      <w:r w:rsidRPr="00715349">
                        <w:rPr>
                          <w:rFonts w:ascii="Calibri" w:hAnsi="Calibri"/>
                          <w:color w:val="055D8B"/>
                          <w:spacing w:val="-9"/>
                        </w:rPr>
                        <w:t xml:space="preserve"> </w:t>
                      </w:r>
                      <w:r w:rsidRPr="00715349">
                        <w:rPr>
                          <w:rFonts w:ascii="Calibri" w:hAnsi="Calibri"/>
                          <w:color w:val="055D8B"/>
                        </w:rPr>
                        <w:t>How</w:t>
                      </w:r>
                      <w:r w:rsidRPr="00715349">
                        <w:rPr>
                          <w:rFonts w:ascii="Calibri" w:hAnsi="Calibri"/>
                          <w:color w:val="055D8B"/>
                          <w:spacing w:val="-9"/>
                        </w:rPr>
                        <w:t xml:space="preserve"> </w:t>
                      </w:r>
                      <w:r w:rsidRPr="00715349">
                        <w:rPr>
                          <w:rFonts w:ascii="Calibri" w:hAnsi="Calibri"/>
                          <w:color w:val="055D8B"/>
                        </w:rPr>
                        <w:t>does the</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spacing w:val="-2"/>
                        </w:rPr>
                        <w:t>ensure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permission</w:t>
                      </w:r>
                      <w:r w:rsidRPr="00715349">
                        <w:rPr>
                          <w:rFonts w:ascii="Calibri" w:hAnsi="Calibri"/>
                          <w:color w:val="055D8B"/>
                          <w:spacing w:val="-10"/>
                        </w:rPr>
                        <w:t xml:space="preserve"> </w:t>
                      </w:r>
                      <w:r w:rsidRPr="00715349">
                        <w:rPr>
                          <w:rFonts w:ascii="Calibri" w:hAnsi="Calibri"/>
                          <w:color w:val="055D8B"/>
                          <w:spacing w:val="-3"/>
                        </w:rPr>
                        <w:t>controls</w:t>
                      </w:r>
                      <w:r w:rsidRPr="00715349">
                        <w:rPr>
                          <w:rFonts w:ascii="Calibri" w:hAnsi="Calibri"/>
                          <w:color w:val="055D8B"/>
                          <w:spacing w:val="-10"/>
                        </w:rPr>
                        <w:t xml:space="preserve"> </w:t>
                      </w:r>
                      <w:r w:rsidRPr="00715349">
                        <w:rPr>
                          <w:rFonts w:ascii="Calibri" w:hAnsi="Calibri"/>
                          <w:color w:val="055D8B"/>
                        </w:rPr>
                        <w:t>do</w:t>
                      </w:r>
                      <w:r w:rsidRPr="00715349">
                        <w:rPr>
                          <w:rFonts w:ascii="Calibri" w:hAnsi="Calibri"/>
                          <w:color w:val="055D8B"/>
                          <w:spacing w:val="-10"/>
                        </w:rPr>
                        <w:t xml:space="preserve"> </w:t>
                      </w:r>
                      <w:r w:rsidRPr="00715349">
                        <w:rPr>
                          <w:rFonts w:ascii="Calibri" w:hAnsi="Calibri"/>
                          <w:color w:val="055D8B"/>
                        </w:rPr>
                        <w:t>not</w:t>
                      </w:r>
                      <w:r w:rsidRPr="00715349">
                        <w:rPr>
                          <w:rFonts w:ascii="Calibri" w:hAnsi="Calibri"/>
                          <w:color w:val="055D8B"/>
                          <w:spacing w:val="-10"/>
                        </w:rPr>
                        <w:t xml:space="preserve"> </w:t>
                      </w:r>
                      <w:r w:rsidRPr="00715349">
                        <w:rPr>
                          <w:rFonts w:ascii="Calibri" w:hAnsi="Calibri"/>
                          <w:color w:val="055D8B"/>
                        </w:rPr>
                        <w:t>overly</w:t>
                      </w:r>
                      <w:r w:rsidRPr="00715349">
                        <w:rPr>
                          <w:rFonts w:ascii="Calibri" w:hAnsi="Calibri"/>
                          <w:color w:val="055D8B"/>
                          <w:spacing w:val="-10"/>
                        </w:rPr>
                        <w:t xml:space="preserve"> </w:t>
                      </w:r>
                      <w:r w:rsidRPr="00715349">
                        <w:rPr>
                          <w:rFonts w:ascii="Calibri" w:hAnsi="Calibri"/>
                          <w:color w:val="055D8B"/>
                        </w:rPr>
                        <w:t>restrict</w:t>
                      </w:r>
                      <w:r w:rsidRPr="00715349">
                        <w:rPr>
                          <w:rFonts w:ascii="Calibri" w:hAnsi="Calibri"/>
                          <w:color w:val="055D8B"/>
                          <w:spacing w:val="-10"/>
                        </w:rPr>
                        <w:t xml:space="preserve"> </w:t>
                      </w:r>
                      <w:r w:rsidRPr="00715349">
                        <w:rPr>
                          <w:rFonts w:ascii="Calibri" w:hAnsi="Calibri"/>
                          <w:color w:val="055D8B"/>
                        </w:rPr>
                        <w:t>users</w:t>
                      </w:r>
                      <w:r w:rsidRPr="00715349">
                        <w:rPr>
                          <w:rFonts w:ascii="Calibri" w:hAnsi="Calibri"/>
                          <w:color w:val="055D8B"/>
                          <w:spacing w:val="-10"/>
                        </w:rPr>
                        <w:t xml:space="preserve"> </w:t>
                      </w:r>
                      <w:r w:rsidRPr="00715349">
                        <w:rPr>
                          <w:rFonts w:ascii="Calibri" w:hAnsi="Calibri"/>
                          <w:color w:val="055D8B"/>
                        </w:rPr>
                        <w:t>from</w:t>
                      </w:r>
                      <w:r w:rsidRPr="00715349">
                        <w:rPr>
                          <w:rFonts w:ascii="Calibri" w:hAnsi="Calibri"/>
                          <w:color w:val="055D8B"/>
                          <w:spacing w:val="-10"/>
                        </w:rPr>
                        <w:t xml:space="preserve"> </w:t>
                      </w:r>
                      <w:r w:rsidRPr="00715349">
                        <w:rPr>
                          <w:rFonts w:ascii="Calibri" w:hAnsi="Calibri"/>
                          <w:color w:val="055D8B"/>
                        </w:rPr>
                        <w:t>accessing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10"/>
                        </w:rPr>
                        <w:t xml:space="preserve"> </w:t>
                      </w:r>
                      <w:r w:rsidRPr="00715349">
                        <w:rPr>
                          <w:rFonts w:ascii="Calibri" w:hAnsi="Calibri"/>
                          <w:color w:val="055D8B"/>
                        </w:rPr>
                        <w:t>they</w:t>
                      </w:r>
                      <w:r w:rsidRPr="00715349">
                        <w:rPr>
                          <w:rFonts w:ascii="Calibri" w:hAnsi="Calibri"/>
                          <w:color w:val="055D8B"/>
                          <w:spacing w:val="-10"/>
                        </w:rPr>
                        <w:t xml:space="preserve"> </w:t>
                      </w:r>
                      <w:r w:rsidRPr="00715349">
                        <w:rPr>
                          <w:rFonts w:ascii="Calibri" w:hAnsi="Calibri"/>
                          <w:color w:val="055D8B"/>
                          <w:spacing w:val="-2"/>
                        </w:rPr>
                        <w:t>need?</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 does the SEA verify that user access matches work</w:t>
                      </w:r>
                      <w:r w:rsidRPr="00715349">
                        <w:rPr>
                          <w:rFonts w:ascii="Calibri" w:hAnsi="Calibri"/>
                          <w:color w:val="055D8B"/>
                          <w:spacing w:val="-3"/>
                        </w:rPr>
                        <w:t xml:space="preserve"> </w:t>
                      </w:r>
                      <w:r w:rsidRPr="00715349">
                        <w:rPr>
                          <w:rFonts w:ascii="Calibri" w:hAnsi="Calibri"/>
                          <w:color w:val="055D8B"/>
                        </w:rPr>
                        <w:t>responsibilities?</w:t>
                      </w:r>
                    </w:p>
                    <w:p w:rsidR="00055E7C" w:rsidRPr="00715349" w:rsidRDefault="00055E7C" w:rsidP="00D35715">
                      <w:pPr>
                        <w:pStyle w:val="BodyText"/>
                        <w:numPr>
                          <w:ilvl w:val="0"/>
                          <w:numId w:val="79"/>
                        </w:numPr>
                        <w:tabs>
                          <w:tab w:val="left" w:pos="370"/>
                        </w:tabs>
                        <w:spacing w:line="240" w:lineRule="exact"/>
                        <w:rPr>
                          <w:rFonts w:ascii="Calibri" w:hAnsi="Calibri"/>
                        </w:rPr>
                      </w:pPr>
                      <w:r w:rsidRPr="00715349">
                        <w:rPr>
                          <w:rFonts w:ascii="Calibri" w:hAnsi="Calibri"/>
                          <w:color w:val="4C4D4F"/>
                        </w:rPr>
                        <w:t>The Part B data system has embedded supports and training materials for end</w:t>
                      </w:r>
                      <w:r w:rsidRPr="00715349">
                        <w:rPr>
                          <w:rFonts w:ascii="Calibri" w:hAnsi="Calibri"/>
                          <w:color w:val="4C4D4F"/>
                          <w:spacing w:val="-4"/>
                        </w:rPr>
                        <w:t xml:space="preserve"> </w:t>
                      </w:r>
                      <w:r w:rsidRPr="00715349">
                        <w:rPr>
                          <w:rFonts w:ascii="Calibri" w:hAnsi="Calibri"/>
                          <w:color w:val="4C4D4F"/>
                        </w:rPr>
                        <w:t>users</w:t>
                      </w:r>
                    </w:p>
                    <w:p w:rsidR="00055E7C" w:rsidRPr="00715349" w:rsidRDefault="00055E7C">
                      <w:pPr>
                        <w:pStyle w:val="BodyText"/>
                        <w:spacing w:line="206" w:lineRule="auto"/>
                        <w:ind w:left="370" w:right="80" w:firstLine="0"/>
                        <w:rPr>
                          <w:rFonts w:ascii="Calibri" w:hAnsi="Calibri"/>
                        </w:rPr>
                      </w:pPr>
                      <w:r w:rsidRPr="00715349">
                        <w:rPr>
                          <w:rFonts w:ascii="Calibri" w:hAnsi="Calibri"/>
                          <w:color w:val="4C4D4F"/>
                        </w:rPr>
                        <w:t>(e.g., mouse-over definitions, support documents, practice scenarios, practice site within the application, audiovisual tutorials).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embedded supports and training materials exist for end</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What procedures are in place to encourage end users to access the</w:t>
                      </w:r>
                      <w:r w:rsidRPr="00715349">
                        <w:rPr>
                          <w:rFonts w:ascii="Calibri" w:hAnsi="Calibri"/>
                          <w:color w:val="055D8B"/>
                          <w:spacing w:val="-6"/>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5" w:line="206" w:lineRule="auto"/>
                        <w:ind w:right="579"/>
                        <w:rPr>
                          <w:rFonts w:ascii="Calibri" w:hAnsi="Calibri"/>
                        </w:rPr>
                      </w:pPr>
                      <w:r w:rsidRPr="00715349">
                        <w:rPr>
                          <w:rFonts w:ascii="Calibri" w:hAnsi="Calibri"/>
                          <w:color w:val="055D8B"/>
                        </w:rPr>
                        <w:t>How does the SEA collect data about end users accessing the materials? How is this and</w:t>
                      </w:r>
                      <w:r w:rsidRPr="00715349">
                        <w:rPr>
                          <w:rFonts w:ascii="Calibri" w:hAnsi="Calibri"/>
                          <w:color w:val="055D8B"/>
                          <w:spacing w:val="-12"/>
                        </w:rPr>
                        <w:t xml:space="preserve"> </w:t>
                      </w:r>
                      <w:r w:rsidRPr="00715349">
                        <w:rPr>
                          <w:rFonts w:ascii="Calibri" w:hAnsi="Calibri"/>
                          <w:color w:val="055D8B"/>
                        </w:rPr>
                        <w:t>other information used to evaluate usefulness of</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6"/>
                        </w:rPr>
                        <w:t xml:space="preserve"> </w:t>
                      </w:r>
                      <w:r w:rsidRPr="00715349">
                        <w:rPr>
                          <w:rFonts w:ascii="Calibri" w:hAnsi="Calibri"/>
                          <w:color w:val="055D8B"/>
                        </w:rPr>
                        <w:t>do</w:t>
                      </w:r>
                      <w:r w:rsidRPr="00715349">
                        <w:rPr>
                          <w:rFonts w:ascii="Calibri" w:hAnsi="Calibri"/>
                          <w:color w:val="055D8B"/>
                          <w:spacing w:val="-6"/>
                        </w:rPr>
                        <w:t xml:space="preserve"> </w:t>
                      </w:r>
                      <w:r w:rsidRPr="00715349">
                        <w:rPr>
                          <w:rFonts w:ascii="Calibri" w:hAnsi="Calibri"/>
                          <w:color w:val="055D8B"/>
                        </w:rPr>
                        <w:t>end</w:t>
                      </w:r>
                      <w:r w:rsidRPr="00715349">
                        <w:rPr>
                          <w:rFonts w:ascii="Calibri" w:hAnsi="Calibri"/>
                          <w:color w:val="055D8B"/>
                          <w:spacing w:val="-6"/>
                        </w:rPr>
                        <w:t xml:space="preserve"> </w:t>
                      </w:r>
                      <w:r w:rsidRPr="00715349">
                        <w:rPr>
                          <w:rFonts w:ascii="Calibri" w:hAnsi="Calibri"/>
                          <w:color w:val="055D8B"/>
                        </w:rPr>
                        <w:t>users</w:t>
                      </w:r>
                      <w:r w:rsidRPr="00715349">
                        <w:rPr>
                          <w:rFonts w:ascii="Calibri" w:hAnsi="Calibri"/>
                          <w:color w:val="055D8B"/>
                          <w:spacing w:val="-6"/>
                        </w:rPr>
                        <w:t xml:space="preserve"> </w:t>
                      </w:r>
                      <w:r w:rsidRPr="00715349">
                        <w:rPr>
                          <w:rFonts w:ascii="Calibri" w:hAnsi="Calibri"/>
                          <w:color w:val="055D8B"/>
                        </w:rPr>
                        <w:t>access</w:t>
                      </w:r>
                      <w:r w:rsidRPr="00715349">
                        <w:rPr>
                          <w:rFonts w:ascii="Calibri" w:hAnsi="Calibri"/>
                          <w:color w:val="055D8B"/>
                          <w:spacing w:val="-6"/>
                        </w:rPr>
                        <w:t xml:space="preserve"> </w:t>
                      </w:r>
                      <w:r w:rsidRPr="00715349">
                        <w:rPr>
                          <w:rFonts w:ascii="Calibri" w:hAnsi="Calibri"/>
                          <w:color w:val="055D8B"/>
                        </w:rPr>
                        <w:t>support</w:t>
                      </w:r>
                      <w:r w:rsidRPr="00715349">
                        <w:rPr>
                          <w:rFonts w:ascii="Calibri" w:hAnsi="Calibri"/>
                          <w:color w:val="055D8B"/>
                          <w:spacing w:val="-6"/>
                        </w:rPr>
                        <w:t xml:space="preserve"> </w:t>
                      </w:r>
                      <w:r w:rsidRPr="00715349">
                        <w:rPr>
                          <w:rFonts w:ascii="Calibri" w:hAnsi="Calibri"/>
                          <w:color w:val="055D8B"/>
                        </w:rPr>
                        <w:t>for</w:t>
                      </w:r>
                      <w:r w:rsidRPr="00715349">
                        <w:rPr>
                          <w:rFonts w:ascii="Calibri" w:hAnsi="Calibri"/>
                          <w:color w:val="055D8B"/>
                          <w:spacing w:val="-6"/>
                        </w:rPr>
                        <w:t xml:space="preserve"> </w:t>
                      </w:r>
                      <w:r w:rsidRPr="00715349">
                        <w:rPr>
                          <w:rFonts w:ascii="Calibri" w:hAnsi="Calibri"/>
                          <w:color w:val="055D8B"/>
                        </w:rPr>
                        <w:t>questions</w:t>
                      </w:r>
                      <w:r w:rsidRPr="00715349">
                        <w:rPr>
                          <w:rFonts w:ascii="Calibri" w:hAnsi="Calibri"/>
                          <w:color w:val="055D8B"/>
                          <w:spacing w:val="-6"/>
                        </w:rPr>
                        <w:t xml:space="preserve"> </w:t>
                      </w:r>
                      <w:r w:rsidRPr="00715349">
                        <w:rPr>
                          <w:rFonts w:ascii="Calibri" w:hAnsi="Calibri"/>
                          <w:color w:val="055D8B"/>
                        </w:rPr>
                        <w:t>on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embedded</w:t>
                      </w:r>
                      <w:r w:rsidRPr="00715349">
                        <w:rPr>
                          <w:rFonts w:ascii="Calibri" w:hAnsi="Calibri"/>
                          <w:color w:val="055D8B"/>
                          <w:spacing w:val="-6"/>
                        </w:rPr>
                        <w:t xml:space="preserve"> </w:t>
                      </w:r>
                      <w:r w:rsidRPr="00715349">
                        <w:rPr>
                          <w:rFonts w:ascii="Calibri" w:hAnsi="Calibri"/>
                          <w:color w:val="055D8B"/>
                        </w:rPr>
                        <w:t>supports</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rPr>
                        <w:t>training</w:t>
                      </w:r>
                      <w:r w:rsidRPr="00715349">
                        <w:rPr>
                          <w:rFonts w:ascii="Calibri" w:hAnsi="Calibri"/>
                          <w:color w:val="055D8B"/>
                          <w:spacing w:val="-6"/>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12" w:line="206" w:lineRule="auto"/>
                        <w:ind w:right="463"/>
                        <w:rPr>
                          <w:rFonts w:ascii="Calibri" w:hAnsi="Calibri"/>
                        </w:rPr>
                      </w:pPr>
                      <w:r w:rsidRPr="00715349">
                        <w:rPr>
                          <w:rFonts w:ascii="Calibri" w:hAnsi="Calibri"/>
                          <w:color w:val="055D8B"/>
                        </w:rPr>
                        <w:t>What mechanism is in place to ensure only the most up-to-date information is accessed by</w:t>
                      </w:r>
                      <w:r w:rsidRPr="00715349">
                        <w:rPr>
                          <w:rFonts w:ascii="Calibri" w:hAnsi="Calibri"/>
                          <w:color w:val="055D8B"/>
                          <w:spacing w:val="-15"/>
                        </w:rPr>
                        <w:t xml:space="preserve"> </w:t>
                      </w:r>
                      <w:r w:rsidRPr="00715349">
                        <w:rPr>
                          <w:rFonts w:ascii="Calibri" w:hAnsi="Calibri"/>
                          <w:color w:val="055D8B"/>
                        </w:rPr>
                        <w:t>end users (e.g., version</w:t>
                      </w:r>
                      <w:r w:rsidRPr="00715349">
                        <w:rPr>
                          <w:rFonts w:ascii="Calibri" w:hAnsi="Calibri"/>
                          <w:color w:val="055D8B"/>
                          <w:spacing w:val="-1"/>
                        </w:rPr>
                        <w:t xml:space="preserve"> </w:t>
                      </w:r>
                      <w:r w:rsidRPr="00715349">
                        <w:rPr>
                          <w:rFonts w:ascii="Calibri" w:hAnsi="Calibri"/>
                          <w:color w:val="055D8B"/>
                        </w:rPr>
                        <w:t>control)?</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 do Part B staff provide input on embedded supports and</w:t>
                      </w:r>
                      <w:r w:rsidRPr="00715349">
                        <w:rPr>
                          <w:rFonts w:ascii="Calibri" w:hAnsi="Calibri"/>
                          <w:color w:val="055D8B"/>
                          <w:spacing w:val="-2"/>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12" w:line="206" w:lineRule="auto"/>
                        <w:ind w:right="174"/>
                        <w:rPr>
                          <w:rFonts w:ascii="Calibri" w:hAnsi="Calibri"/>
                        </w:rPr>
                      </w:pPr>
                      <w:r w:rsidRPr="00715349">
                        <w:rPr>
                          <w:rFonts w:ascii="Calibri" w:hAnsi="Calibri"/>
                          <w:color w:val="055D8B"/>
                        </w:rPr>
                        <w:t>What specific support and training materials are designed for and available to new users? How</w:t>
                      </w:r>
                      <w:r w:rsidRPr="00715349">
                        <w:rPr>
                          <w:rFonts w:ascii="Calibri" w:hAnsi="Calibri"/>
                          <w:color w:val="055D8B"/>
                          <w:spacing w:val="-18"/>
                        </w:rPr>
                        <w:t xml:space="preserve"> </w:t>
                      </w:r>
                      <w:r w:rsidRPr="00715349">
                        <w:rPr>
                          <w:rFonts w:ascii="Calibri" w:hAnsi="Calibri"/>
                          <w:color w:val="055D8B"/>
                        </w:rPr>
                        <w:t>can new users provide feedback about the support and materials</w:t>
                      </w:r>
                      <w:r w:rsidRPr="00715349">
                        <w:rPr>
                          <w:rFonts w:ascii="Calibri" w:hAnsi="Calibri"/>
                          <w:color w:val="055D8B"/>
                          <w:spacing w:val="-2"/>
                        </w:rPr>
                        <w:t xml:space="preserve"> </w:t>
                      </w:r>
                      <w:r w:rsidRPr="00715349">
                        <w:rPr>
                          <w:rFonts w:ascii="Calibri" w:hAnsi="Calibri"/>
                          <w:color w:val="055D8B"/>
                        </w:rPr>
                        <w:t>available?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411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4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431" type="#_x0000_t202" style="position:absolute;margin-left:54pt;margin-top:57.6pt;width:7in;height:1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PCucC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2144" behindDoc="1" locked="0" layoutInCell="1" allowOverlap="1" wp14:anchorId="47BE2E61" wp14:editId="660628C6">
                <wp:simplePos x="0" y="0"/>
                <wp:positionH relativeFrom="page">
                  <wp:posOffset>695325</wp:posOffset>
                </wp:positionH>
                <wp:positionV relativeFrom="paragraph">
                  <wp:posOffset>1622425</wp:posOffset>
                </wp:positionV>
                <wp:extent cx="6409944" cy="6315075"/>
                <wp:effectExtent l="0" t="0" r="10160" b="28575"/>
                <wp:wrapNone/>
                <wp:docPr id="1613" name="Group 1613"/>
                <wp:cNvGraphicFramePr/>
                <a:graphic xmlns:a="http://schemas.openxmlformats.org/drawingml/2006/main">
                  <a:graphicData uri="http://schemas.microsoft.com/office/word/2010/wordprocessingGroup">
                    <wpg:wgp>
                      <wpg:cNvGrpSpPr/>
                      <wpg:grpSpPr>
                        <a:xfrm>
                          <a:off x="0" y="0"/>
                          <a:ext cx="6409944" cy="6315075"/>
                          <a:chOff x="0" y="0"/>
                          <a:chExt cx="6400800" cy="3248025"/>
                        </a:xfrm>
                      </wpg:grpSpPr>
                      <wps:wsp>
                        <wps:cNvPr id="1614" name="Rectangle 161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Straight Connector 1615"/>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B7A3BC" id="Group 1613" o:spid="_x0000_s1026" style="position:absolute;margin-left:54.75pt;margin-top:127.75pt;width:504.7pt;height:497.25pt;z-index:-5090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">
                <v:rect id="Rectangle 161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" filled="f" strokecolor="black [3213]" strokeweight=".5pt"/>
                <v:line id="Straight Connector 1615"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76160" behindDoc="1" locked="0" layoutInCell="1" allowOverlap="1">
                <wp:simplePos x="0" y="0"/>
                <wp:positionH relativeFrom="column">
                  <wp:posOffset>492125</wp:posOffset>
                </wp:positionH>
                <wp:positionV relativeFrom="paragraph">
                  <wp:posOffset>1231900</wp:posOffset>
                </wp:positionV>
                <wp:extent cx="6409055" cy="396875"/>
                <wp:effectExtent l="0" t="0" r="10795" b="22225"/>
                <wp:wrapNone/>
                <wp:docPr id="736"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68DBDC8" id="Freeform 739" o:spid="_x0000_s1026" style="position:absolute;z-index:-155024;visibility:visible;mso-wrap-style:square;mso-wrap-distance-left:9pt;mso-wrap-distance-top:0;mso-wrap-distance-right:9pt;mso-wrap-distance-bottom:0;mso-position-horizontal:absolute;mso-position-horizontal-relative:text;mso-position-vertical:absolute;mso-position-vertical-relative:text;v-text-anchor:top" points="543.4pt,97pt,99.75pt,97pt,38.75pt,97pt,38.75pt,128.25pt,99.75pt,128.25pt,543.4pt,128.25pt,543.4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7513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45"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74E58" id="Line 740" o:spid="_x0000_s1026" style="position:absolute;z-index:-15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BRu3gMjAgAARQ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7718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34"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432" type="#_x0000_t202" style="position:absolute;margin-left:53pt;margin-top:47.1pt;width:299pt;height:13.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go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RY2oKL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8208"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433" type="#_x0000_t202" style="position:absolute;margin-left:53pt;margin-top:103.65pt;width:479.15pt;height:32.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5H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923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3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9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434" type="#_x0000_t202" style="position:absolute;margin-left:53pt;margin-top:746.5pt;width:79pt;height:13.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Aitg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OjAECK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9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025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3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435" type="#_x0000_t202" style="position:absolute;margin-left:547.7pt;margin-top:746.85pt;width:11.4pt;height:12.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GdtgIAALU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1280"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729"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436" type="#_x0000_t202" style="position:absolute;margin-left:54.25pt;margin-top:2in;width:61pt;height:31.2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D9swIAALU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AxwMP2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2304"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728"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437" type="#_x0000_t202" style="position:absolute;margin-left:115.25pt;margin-top:2in;width:443.65pt;height:31.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uO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3328" behindDoc="1" locked="0" layoutInCell="1" allowOverlap="1">
                <wp:simplePos x="0" y="0"/>
                <wp:positionH relativeFrom="page">
                  <wp:posOffset>688975</wp:posOffset>
                </wp:positionH>
                <wp:positionV relativeFrom="page">
                  <wp:posOffset>2225675</wp:posOffset>
                </wp:positionV>
                <wp:extent cx="774700" cy="6305550"/>
                <wp:effectExtent l="3175" t="0" r="3175" b="3175"/>
                <wp:wrapNone/>
                <wp:docPr id="727"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438" type="#_x0000_t202" style="position:absolute;margin-left:54.25pt;margin-top:175.25pt;width:61pt;height:496.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ImtgIAALY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4352" behindDoc="1" locked="0" layoutInCell="1" allowOverlap="1">
                <wp:simplePos x="0" y="0"/>
                <wp:positionH relativeFrom="page">
                  <wp:posOffset>1463675</wp:posOffset>
                </wp:positionH>
                <wp:positionV relativeFrom="page">
                  <wp:posOffset>2225675</wp:posOffset>
                </wp:positionV>
                <wp:extent cx="5634355" cy="6305550"/>
                <wp:effectExtent l="0" t="0" r="0" b="3175"/>
                <wp:wrapNone/>
                <wp:docPr id="726"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79"/>
                              </w:numPr>
                              <w:tabs>
                                <w:tab w:val="left" w:pos="370"/>
                              </w:tabs>
                              <w:spacing w:before="42" w:line="206" w:lineRule="auto"/>
                              <w:ind w:right="134"/>
                              <w:rPr>
                                <w:rFonts w:ascii="Calibri" w:hAnsi="Calibri"/>
                              </w:rPr>
                            </w:pPr>
                            <w:r w:rsidRPr="00715349">
                              <w:rPr>
                                <w:rFonts w:ascii="Calibri" w:hAnsi="Calibri"/>
                                <w:color w:val="4C4D4F"/>
                              </w:rPr>
                              <w:t>The Part B data system, directly or through a related application, has reporting and analysis tools</w:t>
                            </w:r>
                            <w:r w:rsidRPr="00715349">
                              <w:rPr>
                                <w:rFonts w:ascii="Calibri" w:hAnsi="Calibri"/>
                                <w:color w:val="4C4D4F"/>
                                <w:spacing w:val="-23"/>
                              </w:rPr>
                              <w:t xml:space="preserve"> </w:t>
                            </w:r>
                            <w:r w:rsidRPr="00715349">
                              <w:rPr>
                                <w:rFonts w:ascii="Calibri" w:hAnsi="Calibri"/>
                                <w:color w:val="4C4D4F"/>
                              </w:rPr>
                              <w:t>that provide end users, including state and local program staff, with easy access to the data in both raw form and</w:t>
                            </w:r>
                            <w:r w:rsidRPr="00715349">
                              <w:rPr>
                                <w:rFonts w:ascii="Calibri" w:hAnsi="Calibri"/>
                                <w:color w:val="4C4D4F"/>
                                <w:spacing w:val="-1"/>
                              </w:rPr>
                              <w:t xml:space="preserve"> </w:t>
                            </w:r>
                            <w:r w:rsidRPr="00715349">
                              <w:rPr>
                                <w:rFonts w:ascii="Calibri" w:hAnsi="Calibri"/>
                                <w:color w:val="4C4D4F"/>
                              </w:rPr>
                              <w:t>reports.</w:t>
                            </w:r>
                          </w:p>
                          <w:p w:rsidR="00055E7C" w:rsidRPr="00715349" w:rsidRDefault="00055E7C">
                            <w:pPr>
                              <w:pStyle w:val="BodyText"/>
                              <w:numPr>
                                <w:ilvl w:val="1"/>
                                <w:numId w:val="75"/>
                              </w:numPr>
                              <w:tabs>
                                <w:tab w:val="left" w:pos="540"/>
                              </w:tabs>
                              <w:spacing w:line="225" w:lineRule="exact"/>
                              <w:rPr>
                                <w:rFonts w:ascii="Calibri" w:hAnsi="Calibri"/>
                              </w:rPr>
                            </w:pPr>
                            <w:r w:rsidRPr="00715349">
                              <w:rPr>
                                <w:rFonts w:ascii="Calibri" w:hAnsi="Calibri"/>
                                <w:color w:val="055D8B"/>
                              </w:rPr>
                              <w:t>How are SEA staff involved in the design of the reporting and analysis</w:t>
                            </w:r>
                            <w:r w:rsidRPr="00715349">
                              <w:rPr>
                                <w:rFonts w:ascii="Calibri" w:hAnsi="Calibri"/>
                                <w:color w:val="055D8B"/>
                                <w:spacing w:val="-4"/>
                              </w:rPr>
                              <w:t xml:space="preserve"> </w:t>
                            </w:r>
                            <w:r w:rsidRPr="00715349">
                              <w:rPr>
                                <w:rFonts w:ascii="Calibri" w:hAnsi="Calibri"/>
                                <w:color w:val="055D8B"/>
                              </w:rPr>
                              <w:t>tools?</w:t>
                            </w:r>
                          </w:p>
                          <w:p w:rsidR="00055E7C" w:rsidRPr="00715349" w:rsidRDefault="00055E7C">
                            <w:pPr>
                              <w:pStyle w:val="BodyText"/>
                              <w:numPr>
                                <w:ilvl w:val="1"/>
                                <w:numId w:val="75"/>
                              </w:numPr>
                              <w:tabs>
                                <w:tab w:val="left" w:pos="540"/>
                              </w:tabs>
                              <w:spacing w:line="240" w:lineRule="exact"/>
                              <w:rPr>
                                <w:rFonts w:ascii="Calibri" w:hAnsi="Calibri"/>
                              </w:rPr>
                            </w:pPr>
                            <w:r w:rsidRPr="00715349">
                              <w:rPr>
                                <w:rFonts w:ascii="Calibri" w:hAnsi="Calibri"/>
                                <w:color w:val="055D8B"/>
                              </w:rPr>
                              <w:t>Who (role) trains end users on how to use the reporting and analysis</w:t>
                            </w:r>
                            <w:r w:rsidRPr="00715349">
                              <w:rPr>
                                <w:rFonts w:ascii="Calibri" w:hAnsi="Calibri"/>
                                <w:color w:val="055D8B"/>
                                <w:spacing w:val="-3"/>
                              </w:rPr>
                              <w:t xml:space="preserve"> </w:t>
                            </w:r>
                            <w:r w:rsidRPr="00715349">
                              <w:rPr>
                                <w:rFonts w:ascii="Calibri" w:hAnsi="Calibri"/>
                                <w:color w:val="055D8B"/>
                              </w:rPr>
                              <w:t>tools?</w:t>
                            </w:r>
                          </w:p>
                          <w:p w:rsidR="00055E7C" w:rsidRPr="00715349" w:rsidRDefault="00055E7C">
                            <w:pPr>
                              <w:pStyle w:val="BodyText"/>
                              <w:numPr>
                                <w:ilvl w:val="1"/>
                                <w:numId w:val="75"/>
                              </w:numPr>
                              <w:tabs>
                                <w:tab w:val="left" w:pos="540"/>
                              </w:tabs>
                              <w:spacing w:before="12" w:line="206" w:lineRule="auto"/>
                              <w:ind w:right="473"/>
                              <w:rPr>
                                <w:rFonts w:ascii="Calibri" w:hAnsi="Calibri"/>
                              </w:rPr>
                            </w:pPr>
                            <w:r w:rsidRPr="00715349">
                              <w:rPr>
                                <w:rFonts w:ascii="Calibri" w:hAnsi="Calibri"/>
                                <w:color w:val="055D8B"/>
                              </w:rPr>
                              <w:t>What staff (roles) are available to support both report creation and content questions from</w:t>
                            </w:r>
                            <w:r w:rsidRPr="00715349">
                              <w:rPr>
                                <w:rFonts w:ascii="Calibri" w:hAnsi="Calibri"/>
                                <w:color w:val="055D8B"/>
                                <w:spacing w:val="-18"/>
                              </w:rPr>
                              <w:t xml:space="preserve"> </w:t>
                            </w:r>
                            <w:r w:rsidRPr="00715349">
                              <w:rPr>
                                <w:rFonts w:ascii="Calibri" w:hAnsi="Calibri"/>
                                <w:color w:val="055D8B"/>
                              </w:rPr>
                              <w:t>end users</w:t>
                            </w:r>
                            <w:r w:rsidRPr="00715349">
                              <w:rPr>
                                <w:rFonts w:ascii="Calibri" w:hAnsi="Calibri"/>
                                <w:color w:val="055D8B"/>
                                <w:spacing w:val="-1"/>
                              </w:rPr>
                              <w:t xml:space="preserve"> </w:t>
                            </w:r>
                            <w:r w:rsidRPr="00715349">
                              <w:rPr>
                                <w:rFonts w:ascii="Calibri" w:hAnsi="Calibri"/>
                                <w:color w:val="055D8B"/>
                              </w:rPr>
                              <w:t>(e.g.,</w:t>
                            </w:r>
                            <w:r w:rsidRPr="00715349">
                              <w:rPr>
                                <w:rFonts w:ascii="Calibri" w:hAnsi="Calibri"/>
                                <w:color w:val="055D8B"/>
                                <w:spacing w:val="-1"/>
                              </w:rPr>
                              <w:t xml:space="preserve"> </w:t>
                            </w:r>
                            <w:r w:rsidRPr="00715349">
                              <w:rPr>
                                <w:rFonts w:ascii="Calibri" w:hAnsi="Calibri"/>
                                <w:color w:val="055D8B"/>
                              </w:rPr>
                              <w:t>how</w:t>
                            </w:r>
                            <w:r w:rsidRPr="00715349">
                              <w:rPr>
                                <w:rFonts w:ascii="Calibri" w:hAnsi="Calibri"/>
                                <w:color w:val="055D8B"/>
                                <w:spacing w:val="-1"/>
                              </w:rPr>
                              <w:t xml:space="preserve"> </w:t>
                            </w:r>
                            <w:r w:rsidRPr="00715349">
                              <w:rPr>
                                <w:rFonts w:ascii="Calibri" w:hAnsi="Calibri"/>
                                <w:color w:val="055D8B"/>
                              </w:rPr>
                              <w:t>do</w:t>
                            </w:r>
                            <w:r w:rsidRPr="00715349">
                              <w:rPr>
                                <w:rFonts w:ascii="Calibri" w:hAnsi="Calibri"/>
                                <w:color w:val="055D8B"/>
                                <w:spacing w:val="-1"/>
                              </w:rPr>
                              <w:t xml:space="preserve"> </w:t>
                            </w:r>
                            <w:r w:rsidRPr="00715349">
                              <w:rPr>
                                <w:rFonts w:ascii="Calibri" w:hAnsi="Calibri"/>
                                <w:color w:val="055D8B"/>
                              </w:rPr>
                              <w:t>I</w:t>
                            </w:r>
                            <w:r w:rsidRPr="00715349">
                              <w:rPr>
                                <w:rFonts w:ascii="Calibri" w:hAnsi="Calibri"/>
                                <w:color w:val="055D8B"/>
                                <w:spacing w:val="-1"/>
                              </w:rPr>
                              <w:t xml:space="preserve"> </w:t>
                            </w:r>
                            <w:r w:rsidRPr="00715349">
                              <w:rPr>
                                <w:rFonts w:ascii="Calibri" w:hAnsi="Calibri"/>
                                <w:color w:val="055D8B"/>
                              </w:rPr>
                              <w:t>make</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
                              </w:rPr>
                              <w:t xml:space="preserve"> </w:t>
                            </w:r>
                            <w:r w:rsidRPr="00715349">
                              <w:rPr>
                                <w:rFonts w:ascii="Calibri" w:hAnsi="Calibri"/>
                                <w:color w:val="055D8B"/>
                              </w:rPr>
                              <w:t>report,</w:t>
                            </w:r>
                            <w:r w:rsidRPr="00715349">
                              <w:rPr>
                                <w:rFonts w:ascii="Calibri" w:hAnsi="Calibri"/>
                                <w:color w:val="055D8B"/>
                                <w:spacing w:val="-1"/>
                              </w:rPr>
                              <w:t xml:space="preserve"> </w:t>
                            </w:r>
                            <w:r w:rsidRPr="00715349">
                              <w:rPr>
                                <w:rFonts w:ascii="Calibri" w:hAnsi="Calibri"/>
                                <w:color w:val="055D8B"/>
                              </w:rPr>
                              <w:t>what</w:t>
                            </w:r>
                            <w:r w:rsidRPr="00715349">
                              <w:rPr>
                                <w:rFonts w:ascii="Calibri" w:hAnsi="Calibri"/>
                                <w:color w:val="055D8B"/>
                                <w:spacing w:val="-1"/>
                              </w:rPr>
                              <w:t xml:space="preserve"> </w:t>
                            </w:r>
                            <w:r w:rsidRPr="00715349">
                              <w:rPr>
                                <w:rFonts w:ascii="Calibri" w:hAnsi="Calibri"/>
                                <w:color w:val="055D8B"/>
                              </w:rPr>
                              <w:t>does</w:t>
                            </w:r>
                            <w:r w:rsidRPr="00715349">
                              <w:rPr>
                                <w:rFonts w:ascii="Calibri" w:hAnsi="Calibri"/>
                                <w:color w:val="055D8B"/>
                                <w:spacing w:val="-18"/>
                              </w:rPr>
                              <w:t xml:space="preserve"> </w:t>
                            </w:r>
                            <w:r w:rsidRPr="00715349">
                              <w:rPr>
                                <w:rFonts w:ascii="Calibri" w:hAnsi="Calibri"/>
                                <w:color w:val="055D8B"/>
                              </w:rPr>
                              <w:t>“LRE”</w:t>
                            </w:r>
                            <w:r w:rsidRPr="00715349">
                              <w:rPr>
                                <w:rFonts w:ascii="Calibri" w:hAnsi="Calibri"/>
                                <w:color w:val="055D8B"/>
                                <w:spacing w:val="-19"/>
                              </w:rPr>
                              <w:t xml:space="preserve"> </w:t>
                            </w:r>
                            <w:r w:rsidRPr="00715349">
                              <w:rPr>
                                <w:rFonts w:ascii="Calibri" w:hAnsi="Calibri"/>
                                <w:color w:val="055D8B"/>
                              </w:rPr>
                              <w:t>mean)?</w:t>
                            </w:r>
                          </w:p>
                          <w:p w:rsidR="00055E7C" w:rsidRPr="00715349" w:rsidRDefault="00055E7C">
                            <w:pPr>
                              <w:pStyle w:val="BodyText"/>
                              <w:numPr>
                                <w:ilvl w:val="1"/>
                                <w:numId w:val="75"/>
                              </w:numPr>
                              <w:tabs>
                                <w:tab w:val="left" w:pos="540"/>
                              </w:tabs>
                              <w:spacing w:line="226" w:lineRule="exact"/>
                              <w:rPr>
                                <w:rFonts w:ascii="Calibri" w:hAnsi="Calibri"/>
                              </w:rPr>
                            </w:pPr>
                            <w:r w:rsidRPr="00715349">
                              <w:rPr>
                                <w:rFonts w:ascii="Calibri" w:hAnsi="Calibri"/>
                                <w:color w:val="055D8B"/>
                              </w:rPr>
                              <w:t>What materials are available to help end users understand what the reports</w:t>
                            </w:r>
                            <w:r w:rsidRPr="00715349">
                              <w:rPr>
                                <w:rFonts w:ascii="Calibri" w:hAnsi="Calibri"/>
                                <w:color w:val="055D8B"/>
                                <w:spacing w:val="-4"/>
                              </w:rPr>
                              <w:t xml:space="preserve"> </w:t>
                            </w:r>
                            <w:r w:rsidRPr="00715349">
                              <w:rPr>
                                <w:rFonts w:ascii="Calibri" w:hAnsi="Calibri"/>
                                <w:color w:val="055D8B"/>
                              </w:rPr>
                              <w:t>mean?</w:t>
                            </w:r>
                          </w:p>
                          <w:p w:rsidR="00055E7C" w:rsidRPr="00715349" w:rsidRDefault="00055E7C">
                            <w:pPr>
                              <w:pStyle w:val="BodyText"/>
                              <w:numPr>
                                <w:ilvl w:val="1"/>
                                <w:numId w:val="75"/>
                              </w:numPr>
                              <w:tabs>
                                <w:tab w:val="left" w:pos="540"/>
                              </w:tabs>
                              <w:spacing w:before="12" w:line="206" w:lineRule="auto"/>
                              <w:ind w:right="389"/>
                              <w:rPr>
                                <w:rFonts w:ascii="Calibri" w:hAnsi="Calibri"/>
                              </w:rPr>
                            </w:pPr>
                            <w:r w:rsidRPr="00715349">
                              <w:rPr>
                                <w:rFonts w:ascii="Calibri" w:hAnsi="Calibri"/>
                                <w:color w:val="055D8B"/>
                              </w:rPr>
                              <w:t>How do materials explain limitations of the data sets (e.g., timeliness when the data used for</w:t>
                            </w:r>
                            <w:r w:rsidRPr="00715349">
                              <w:rPr>
                                <w:rFonts w:ascii="Calibri" w:hAnsi="Calibri"/>
                                <w:color w:val="055D8B"/>
                                <w:spacing w:val="-19"/>
                              </w:rPr>
                              <w:t xml:space="preserve"> </w:t>
                            </w:r>
                            <w:r w:rsidRPr="00715349">
                              <w:rPr>
                                <w:rFonts w:ascii="Calibri" w:hAnsi="Calibri"/>
                                <w:color w:val="055D8B"/>
                              </w:rPr>
                              <w:t>the report may be over a year</w:t>
                            </w:r>
                            <w:r w:rsidRPr="00715349">
                              <w:rPr>
                                <w:rFonts w:ascii="Calibri" w:hAnsi="Calibri"/>
                                <w:color w:val="055D8B"/>
                                <w:spacing w:val="-1"/>
                              </w:rPr>
                              <w:t xml:space="preserve"> </w:t>
                            </w:r>
                            <w:r w:rsidRPr="00715349">
                              <w:rPr>
                                <w:rFonts w:ascii="Calibri" w:hAnsi="Calibri"/>
                                <w:color w:val="055D8B"/>
                              </w:rPr>
                              <w:t>old)?</w:t>
                            </w:r>
                          </w:p>
                          <w:p w:rsidR="00055E7C" w:rsidRPr="00715349" w:rsidRDefault="00055E7C">
                            <w:pPr>
                              <w:pStyle w:val="BodyText"/>
                              <w:numPr>
                                <w:ilvl w:val="1"/>
                                <w:numId w:val="75"/>
                              </w:numPr>
                              <w:tabs>
                                <w:tab w:val="left" w:pos="540"/>
                              </w:tabs>
                              <w:spacing w:line="206" w:lineRule="auto"/>
                              <w:ind w:right="225"/>
                              <w:rPr>
                                <w:rFonts w:ascii="Calibri" w:hAnsi="Calibri"/>
                              </w:rPr>
                            </w:pPr>
                            <w:r w:rsidRPr="00715349">
                              <w:rPr>
                                <w:rFonts w:ascii="Calibri" w:hAnsi="Calibri"/>
                                <w:color w:val="055D8B"/>
                              </w:rPr>
                              <w:t>What materials explain the interrelationships and potential differences between how ESEA and IDEA data are collected and reported? (For example, ESEA may report assessment data by</w:t>
                            </w:r>
                            <w:r w:rsidRPr="00715349">
                              <w:rPr>
                                <w:rFonts w:ascii="Calibri" w:hAnsi="Calibri"/>
                                <w:color w:val="055D8B"/>
                                <w:spacing w:val="-25"/>
                              </w:rPr>
                              <w:t xml:space="preserve"> </w:t>
                            </w:r>
                            <w:r w:rsidRPr="00715349">
                              <w:rPr>
                                <w:rFonts w:ascii="Calibri" w:hAnsi="Calibri"/>
                                <w:color w:val="055D8B"/>
                              </w:rPr>
                              <w:t>school, IDEA may report assessment data by LEA</w:t>
                            </w:r>
                            <w:r w:rsidRPr="00715349">
                              <w:rPr>
                                <w:rFonts w:ascii="Calibri" w:hAnsi="Calibri"/>
                                <w:color w:val="055D8B"/>
                                <w:spacing w:val="-1"/>
                              </w:rPr>
                              <w:t xml:space="preserve"> </w:t>
                            </w:r>
                            <w:r w:rsidRPr="00715349">
                              <w:rPr>
                                <w:rFonts w:ascii="Calibri" w:hAnsi="Calibri"/>
                                <w:color w:val="055D8B"/>
                              </w:rPr>
                              <w:t>only).</w:t>
                            </w:r>
                          </w:p>
                          <w:p w:rsidR="00055E7C" w:rsidRPr="00715349" w:rsidRDefault="00055E7C">
                            <w:pPr>
                              <w:pStyle w:val="BodyText"/>
                              <w:numPr>
                                <w:ilvl w:val="1"/>
                                <w:numId w:val="75"/>
                              </w:numPr>
                              <w:tabs>
                                <w:tab w:val="left" w:pos="540"/>
                              </w:tabs>
                              <w:spacing w:line="206" w:lineRule="auto"/>
                              <w:ind w:right="87"/>
                              <w:rPr>
                                <w:rFonts w:ascii="Calibri" w:hAnsi="Calibri"/>
                              </w:rPr>
                            </w:pPr>
                            <w:r w:rsidRPr="00715349">
                              <w:rPr>
                                <w:rFonts w:ascii="Calibri" w:hAnsi="Calibri"/>
                                <w:color w:val="055D8B"/>
                              </w:rPr>
                              <w:t>Which SEA staff (roles) are available to answer questions from stakeholders about the reporting</w:t>
                            </w:r>
                            <w:r w:rsidRPr="00715349">
                              <w:rPr>
                                <w:rFonts w:ascii="Calibri" w:hAnsi="Calibri"/>
                                <w:color w:val="055D8B"/>
                                <w:spacing w:val="-23"/>
                              </w:rPr>
                              <w:t xml:space="preserve"> </w:t>
                            </w:r>
                            <w:r w:rsidRPr="00715349">
                              <w:rPr>
                                <w:rFonts w:ascii="Calibri" w:hAnsi="Calibri"/>
                                <w:color w:val="055D8B"/>
                              </w:rPr>
                              <w:t>and analysis</w:t>
                            </w:r>
                            <w:r w:rsidRPr="00715349">
                              <w:rPr>
                                <w:rFonts w:ascii="Calibri" w:hAnsi="Calibri"/>
                                <w:color w:val="055D8B"/>
                                <w:spacing w:val="-1"/>
                              </w:rPr>
                              <w:t xml:space="preserve"> </w:t>
                            </w:r>
                            <w:r w:rsidRPr="00715349">
                              <w:rPr>
                                <w:rFonts w:ascii="Calibri" w:hAnsi="Calibri"/>
                                <w:color w:val="055D8B"/>
                              </w:rPr>
                              <w:t>tools?</w:t>
                            </w:r>
                          </w:p>
                          <w:p w:rsidR="00055E7C" w:rsidRPr="00715349" w:rsidRDefault="00055E7C" w:rsidP="00D35715">
                            <w:pPr>
                              <w:pStyle w:val="BodyText"/>
                              <w:numPr>
                                <w:ilvl w:val="0"/>
                                <w:numId w:val="79"/>
                              </w:numPr>
                              <w:tabs>
                                <w:tab w:val="left" w:pos="370"/>
                              </w:tabs>
                              <w:spacing w:line="206" w:lineRule="auto"/>
                              <w:ind w:right="369"/>
                              <w:rPr>
                                <w:rFonts w:ascii="Calibri" w:hAnsi="Calibri"/>
                              </w:rPr>
                            </w:pPr>
                            <w:r w:rsidRPr="00715349">
                              <w:rPr>
                                <w:rFonts w:ascii="Calibri" w:hAnsi="Calibri"/>
                                <w:color w:val="4C4D4F"/>
                                <w:spacing w:val="-3"/>
                              </w:rPr>
                              <w:t xml:space="preserve">For </w:t>
                            </w:r>
                            <w:r w:rsidRPr="00715349">
                              <w:rPr>
                                <w:rFonts w:ascii="Calibri" w:hAnsi="Calibri"/>
                                <w:color w:val="4C4D4F"/>
                              </w:rPr>
                              <w:t>transactional systems (requiring continuous updating of data), the Part B data system</w:t>
                            </w:r>
                            <w:r w:rsidRPr="00715349">
                              <w:rPr>
                                <w:rFonts w:ascii="Calibri" w:hAnsi="Calibri"/>
                                <w:color w:val="4C4D4F"/>
                                <w:spacing w:val="-16"/>
                              </w:rPr>
                              <w:t xml:space="preserve"> </w:t>
                            </w:r>
                            <w:r w:rsidRPr="00715349">
                              <w:rPr>
                                <w:rFonts w:ascii="Calibri" w:hAnsi="Calibri"/>
                                <w:color w:val="4C4D4F"/>
                              </w:rPr>
                              <w:t>provides automated functions that support program practices for end users, (e.g., date tickler or calendar reminders of critical</w:t>
                            </w:r>
                            <w:r w:rsidRPr="00715349">
                              <w:rPr>
                                <w:rFonts w:ascii="Calibri" w:hAnsi="Calibri"/>
                                <w:color w:val="4C4D4F"/>
                                <w:spacing w:val="-1"/>
                              </w:rPr>
                              <w:t xml:space="preserve"> </w:t>
                            </w:r>
                            <w:r w:rsidRPr="00715349">
                              <w:rPr>
                                <w:rFonts w:ascii="Calibri" w:hAnsi="Calibri"/>
                                <w:color w:val="4C4D4F"/>
                              </w:rPr>
                              <w:t>dates).</w:t>
                            </w:r>
                          </w:p>
                          <w:p w:rsidR="00055E7C" w:rsidRPr="00715349" w:rsidRDefault="00055E7C">
                            <w:pPr>
                              <w:pStyle w:val="BodyText"/>
                              <w:numPr>
                                <w:ilvl w:val="1"/>
                                <w:numId w:val="75"/>
                              </w:numPr>
                              <w:tabs>
                                <w:tab w:val="left" w:pos="540"/>
                              </w:tabs>
                              <w:spacing w:line="206" w:lineRule="auto"/>
                              <w:ind w:right="88"/>
                              <w:rPr>
                                <w:rFonts w:ascii="Calibri" w:hAnsi="Calibri"/>
                              </w:rPr>
                            </w:pPr>
                            <w:r w:rsidRPr="00715349">
                              <w:rPr>
                                <w:rFonts w:ascii="Calibri" w:hAnsi="Calibri"/>
                                <w:color w:val="055D8B"/>
                              </w:rPr>
                              <w:t>How does the Part B program staff provide input into the design of automated functions to</w:t>
                            </w:r>
                            <w:r w:rsidRPr="00715349">
                              <w:rPr>
                                <w:rFonts w:ascii="Calibri" w:hAnsi="Calibri"/>
                                <w:color w:val="055D8B"/>
                                <w:spacing w:val="-20"/>
                              </w:rPr>
                              <w:t xml:space="preserve"> </w:t>
                            </w:r>
                            <w:r w:rsidRPr="00715349">
                              <w:rPr>
                                <w:rFonts w:ascii="Calibri" w:hAnsi="Calibri"/>
                                <w:color w:val="055D8B"/>
                              </w:rPr>
                              <w:t>support programs and</w:t>
                            </w:r>
                            <w:r w:rsidRPr="00715349">
                              <w:rPr>
                                <w:rFonts w:ascii="Calibri" w:hAnsi="Calibri"/>
                                <w:color w:val="055D8B"/>
                                <w:spacing w:val="-1"/>
                              </w:rPr>
                              <w:t xml:space="preserve"> </w:t>
                            </w:r>
                            <w:r w:rsidRPr="00715349">
                              <w:rPr>
                                <w:rFonts w:ascii="Calibri" w:hAnsi="Calibri"/>
                                <w:color w:val="055D8B"/>
                              </w:rPr>
                              <w:t>practices?</w:t>
                            </w:r>
                          </w:p>
                          <w:p w:rsidR="00055E7C" w:rsidRPr="00715349" w:rsidRDefault="00055E7C">
                            <w:pPr>
                              <w:pStyle w:val="BodyText"/>
                              <w:numPr>
                                <w:ilvl w:val="1"/>
                                <w:numId w:val="75"/>
                              </w:numPr>
                              <w:tabs>
                                <w:tab w:val="left" w:pos="540"/>
                              </w:tabs>
                              <w:spacing w:line="206" w:lineRule="auto"/>
                              <w:ind w:right="14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follow-up</w:t>
                            </w:r>
                            <w:r w:rsidRPr="00715349">
                              <w:rPr>
                                <w:rFonts w:ascii="Calibri" w:hAnsi="Calibri"/>
                                <w:color w:val="055D8B"/>
                                <w:spacing w:val="-3"/>
                              </w:rPr>
                              <w:t xml:space="preserve"> </w:t>
                            </w:r>
                            <w:r w:rsidRPr="00715349">
                              <w:rPr>
                                <w:rFonts w:ascii="Calibri" w:hAnsi="Calibri"/>
                                <w:color w:val="055D8B"/>
                              </w:rPr>
                              <w:t>when</w:t>
                            </w:r>
                            <w:r w:rsidRPr="00715349">
                              <w:rPr>
                                <w:rFonts w:ascii="Calibri" w:hAnsi="Calibri"/>
                                <w:color w:val="055D8B"/>
                                <w:spacing w:val="-3"/>
                              </w:rPr>
                              <w:t xml:space="preserve"> </w:t>
                            </w:r>
                            <w:r w:rsidRPr="00715349">
                              <w:rPr>
                                <w:rFonts w:ascii="Calibri" w:hAnsi="Calibri"/>
                                <w:color w:val="055D8B"/>
                              </w:rPr>
                              <w:t>reminders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still</w:t>
                            </w:r>
                            <w:r w:rsidRPr="00715349">
                              <w:rPr>
                                <w:rFonts w:ascii="Calibri" w:hAnsi="Calibri"/>
                                <w:color w:val="055D8B"/>
                                <w:spacing w:val="-3"/>
                              </w:rPr>
                              <w:t xml:space="preserve"> </w:t>
                            </w:r>
                            <w:r w:rsidRPr="00715349">
                              <w:rPr>
                                <w:rFonts w:ascii="Calibri" w:hAnsi="Calibri"/>
                                <w:color w:val="055D8B"/>
                              </w:rPr>
                              <w:t>outstanding?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 are involved in the follow-up</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75"/>
                              </w:numPr>
                              <w:tabs>
                                <w:tab w:val="left" w:pos="540"/>
                              </w:tabs>
                              <w:spacing w:line="226" w:lineRule="exact"/>
                              <w:rPr>
                                <w:rFonts w:ascii="Calibri" w:hAnsi="Calibri"/>
                              </w:rPr>
                            </w:pPr>
                            <w:r w:rsidRPr="00715349">
                              <w:rPr>
                                <w:rFonts w:ascii="Calibri" w:hAnsi="Calibri"/>
                                <w:color w:val="055D8B"/>
                              </w:rPr>
                              <w:t>Who (roles) has access to create automated functions or reminders (e.g., state staff</w:t>
                            </w:r>
                            <w:r w:rsidRPr="00715349">
                              <w:rPr>
                                <w:rFonts w:ascii="Calibri" w:hAnsi="Calibri"/>
                                <w:color w:val="055D8B"/>
                                <w:spacing w:val="-19"/>
                              </w:rPr>
                              <w:t xml:space="preserve"> </w:t>
                            </w:r>
                            <w:r w:rsidRPr="00715349">
                              <w:rPr>
                                <w:rFonts w:ascii="Calibri" w:hAnsi="Calibri"/>
                                <w:color w:val="055D8B"/>
                              </w:rPr>
                              <w:t>reminder,</w:t>
                            </w:r>
                          </w:p>
                          <w:p w:rsidR="00055E7C" w:rsidRPr="00715349" w:rsidRDefault="00055E7C">
                            <w:pPr>
                              <w:pStyle w:val="BodyText"/>
                              <w:spacing w:line="240" w:lineRule="exact"/>
                              <w:ind w:firstLine="0"/>
                              <w:rPr>
                                <w:rFonts w:ascii="Calibri" w:hAnsi="Calibri"/>
                              </w:rPr>
                            </w:pPr>
                            <w:r w:rsidRPr="00715349">
                              <w:rPr>
                                <w:rFonts w:ascii="Calibri" w:hAnsi="Calibri"/>
                                <w:color w:val="055D8B"/>
                              </w:rPr>
                              <w:t>LEA reminder)?</w:t>
                            </w:r>
                          </w:p>
                          <w:p w:rsidR="00055E7C" w:rsidRPr="00715349" w:rsidRDefault="00055E7C" w:rsidP="00D35715">
                            <w:pPr>
                              <w:pStyle w:val="BodyText"/>
                              <w:numPr>
                                <w:ilvl w:val="0"/>
                                <w:numId w:val="79"/>
                              </w:numPr>
                              <w:tabs>
                                <w:tab w:val="left" w:pos="370"/>
                              </w:tabs>
                              <w:spacing w:line="206" w:lineRule="auto"/>
                              <w:ind w:right="197"/>
                              <w:rPr>
                                <w:rFonts w:ascii="Calibri" w:hAnsi="Calibri"/>
                              </w:rPr>
                            </w:pPr>
                            <w:r w:rsidRPr="00715349">
                              <w:rPr>
                                <w:rFonts w:ascii="Calibri" w:hAnsi="Calibri"/>
                                <w:color w:val="4C4D4F"/>
                              </w:rPr>
                              <w:t>The Part B data system has security measures that enable the state to comply with federal, state,</w:t>
                            </w:r>
                            <w:r w:rsidRPr="00715349">
                              <w:rPr>
                                <w:rFonts w:ascii="Calibri" w:hAnsi="Calibri"/>
                                <w:color w:val="4C4D4F"/>
                                <w:spacing w:val="-30"/>
                              </w:rPr>
                              <w:t xml:space="preserve"> </w:t>
                            </w:r>
                            <w:r w:rsidRPr="00715349">
                              <w:rPr>
                                <w:rFonts w:ascii="Calibri" w:hAnsi="Calibri"/>
                                <w:color w:val="4C4D4F"/>
                              </w:rPr>
                              <w:t>and local privacy requirements, including those that address the</w:t>
                            </w:r>
                            <w:r w:rsidRPr="00715349">
                              <w:rPr>
                                <w:rFonts w:ascii="Calibri" w:hAnsi="Calibri"/>
                                <w:color w:val="4C4D4F"/>
                                <w:spacing w:val="-2"/>
                              </w:rPr>
                              <w:t xml:space="preserve"> </w:t>
                            </w:r>
                            <w:r w:rsidRPr="00715349">
                              <w:rPr>
                                <w:rFonts w:ascii="Calibri" w:hAnsi="Calibri"/>
                                <w:color w:val="4C4D4F"/>
                              </w:rPr>
                              <w:t>following:</w:t>
                            </w:r>
                          </w:p>
                          <w:p w:rsidR="00055E7C" w:rsidRPr="00715349" w:rsidRDefault="00055E7C">
                            <w:pPr>
                              <w:pStyle w:val="BodyText"/>
                              <w:spacing w:line="226" w:lineRule="exact"/>
                              <w:ind w:left="517" w:firstLine="0"/>
                              <w:rPr>
                                <w:rFonts w:ascii="Calibri" w:hAnsi="Calibri"/>
                              </w:rPr>
                            </w:pPr>
                            <w:r w:rsidRPr="00715349">
                              <w:rPr>
                                <w:rFonts w:ascii="Calibri" w:hAnsi="Calibri"/>
                                <w:color w:val="4C4D4F"/>
                              </w:rPr>
                              <w:t>— Data back-up and recovery</w:t>
                            </w:r>
                          </w:p>
                          <w:p w:rsidR="00055E7C" w:rsidRPr="00715349" w:rsidRDefault="00055E7C">
                            <w:pPr>
                              <w:pStyle w:val="BodyText"/>
                              <w:numPr>
                                <w:ilvl w:val="0"/>
                                <w:numId w:val="74"/>
                              </w:numPr>
                              <w:tabs>
                                <w:tab w:val="left" w:pos="743"/>
                              </w:tabs>
                              <w:spacing w:line="240" w:lineRule="exact"/>
                              <w:rPr>
                                <w:rFonts w:ascii="Calibri" w:hAnsi="Calibri"/>
                              </w:rPr>
                            </w:pPr>
                            <w:r w:rsidRPr="00715349">
                              <w:rPr>
                                <w:rFonts w:ascii="Calibri" w:hAnsi="Calibri"/>
                                <w:color w:val="4C4D4F"/>
                              </w:rPr>
                              <w:t>Data</w:t>
                            </w:r>
                            <w:r w:rsidRPr="00715349">
                              <w:rPr>
                                <w:rFonts w:ascii="Calibri" w:hAnsi="Calibri"/>
                                <w:color w:val="4C4D4F"/>
                                <w:spacing w:val="-1"/>
                              </w:rPr>
                              <w:t xml:space="preserve"> </w:t>
                            </w:r>
                            <w:r w:rsidRPr="00715349">
                              <w:rPr>
                                <w:rFonts w:ascii="Calibri" w:hAnsi="Calibri"/>
                                <w:color w:val="4C4D4F"/>
                              </w:rPr>
                              <w:t>storage</w:t>
                            </w:r>
                          </w:p>
                          <w:p w:rsidR="00055E7C" w:rsidRPr="00715349" w:rsidRDefault="00055E7C">
                            <w:pPr>
                              <w:pStyle w:val="BodyText"/>
                              <w:numPr>
                                <w:ilvl w:val="0"/>
                                <w:numId w:val="74"/>
                              </w:numPr>
                              <w:tabs>
                                <w:tab w:val="left" w:pos="743"/>
                              </w:tabs>
                              <w:spacing w:line="240" w:lineRule="exact"/>
                              <w:rPr>
                                <w:rFonts w:ascii="Calibri" w:hAnsi="Calibri"/>
                              </w:rPr>
                            </w:pPr>
                            <w:r w:rsidRPr="00715349">
                              <w:rPr>
                                <w:rFonts w:ascii="Calibri" w:hAnsi="Calibri"/>
                                <w:color w:val="4C4D4F"/>
                              </w:rPr>
                              <w:t>Data encryption</w:t>
                            </w:r>
                          </w:p>
                          <w:p w:rsidR="00055E7C" w:rsidRPr="00715349" w:rsidRDefault="00055E7C">
                            <w:pPr>
                              <w:pStyle w:val="BodyText"/>
                              <w:spacing w:line="240" w:lineRule="exact"/>
                              <w:ind w:left="517" w:firstLine="0"/>
                              <w:rPr>
                                <w:rFonts w:ascii="Calibri" w:hAnsi="Calibri"/>
                              </w:rPr>
                            </w:pPr>
                            <w:r w:rsidRPr="00715349">
                              <w:rPr>
                                <w:rFonts w:ascii="Calibri" w:hAnsi="Calibri"/>
                                <w:color w:val="4C4D4F"/>
                              </w:rPr>
                              <w:t>— Proper destruction of data</w:t>
                            </w:r>
                          </w:p>
                          <w:p w:rsidR="00055E7C" w:rsidRPr="00715349" w:rsidRDefault="00055E7C">
                            <w:pPr>
                              <w:pStyle w:val="BodyText"/>
                              <w:spacing w:line="240" w:lineRule="exact"/>
                              <w:ind w:left="517" w:firstLine="0"/>
                              <w:rPr>
                                <w:rFonts w:ascii="Calibri" w:hAnsi="Calibri"/>
                              </w:rPr>
                            </w:pPr>
                            <w:r w:rsidRPr="00715349">
                              <w:rPr>
                                <w:rFonts w:ascii="Calibri" w:hAnsi="Calibri"/>
                                <w:color w:val="4C4D4F"/>
                              </w:rPr>
                              <w:t>— Secure transmission of data</w:t>
                            </w:r>
                          </w:p>
                          <w:p w:rsidR="00055E7C" w:rsidRPr="00715349" w:rsidRDefault="00055E7C">
                            <w:pPr>
                              <w:pStyle w:val="BodyText"/>
                              <w:numPr>
                                <w:ilvl w:val="0"/>
                                <w:numId w:val="73"/>
                              </w:numPr>
                              <w:tabs>
                                <w:tab w:val="left" w:pos="540"/>
                              </w:tabs>
                              <w:spacing w:before="10" w:line="206" w:lineRule="auto"/>
                              <w:ind w:right="16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available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adequate</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on</w:t>
                            </w:r>
                            <w:r w:rsidRPr="00715349">
                              <w:rPr>
                                <w:rFonts w:ascii="Calibri" w:hAnsi="Calibri"/>
                                <w:color w:val="055D8B"/>
                                <w:spacing w:val="-3"/>
                              </w:rPr>
                              <w:t xml:space="preserve"> </w:t>
                            </w:r>
                            <w:r w:rsidRPr="00715349">
                              <w:rPr>
                                <w:rFonts w:ascii="Calibri" w:hAnsi="Calibri"/>
                                <w:color w:val="055D8B"/>
                              </w:rPr>
                              <w:t>controls</w:t>
                            </w:r>
                            <w:r w:rsidRPr="00715349">
                              <w:rPr>
                                <w:rFonts w:ascii="Calibri" w:hAnsi="Calibri"/>
                                <w:color w:val="055D8B"/>
                                <w:spacing w:val="-3"/>
                              </w:rPr>
                              <w:t xml:space="preserve"> </w:t>
                            </w:r>
                            <w:r w:rsidRPr="00715349">
                              <w:rPr>
                                <w:rFonts w:ascii="Calibri" w:hAnsi="Calibri"/>
                                <w:color w:val="055D8B"/>
                              </w:rPr>
                              <w:t>in the data security</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0"/>
                                <w:numId w:val="73"/>
                              </w:numPr>
                              <w:tabs>
                                <w:tab w:val="left" w:pos="540"/>
                              </w:tabs>
                              <w:spacing w:line="206" w:lineRule="auto"/>
                              <w:ind w:right="662"/>
                              <w:jc w:val="both"/>
                              <w:rPr>
                                <w:rFonts w:ascii="Calibri" w:hAnsi="Calibri"/>
                              </w:rPr>
                            </w:pPr>
                            <w:r w:rsidRPr="00715349">
                              <w:rPr>
                                <w:rFonts w:ascii="Calibri" w:hAnsi="Calibri"/>
                                <w:color w:val="055D8B"/>
                              </w:rPr>
                              <w:t>How does the SEA provide end users with training to implement all the requirements? What ongoing training opportunities/requirements for users exist? How does the SEA evaluate</w:t>
                            </w:r>
                            <w:r w:rsidRPr="00715349">
                              <w:rPr>
                                <w:rFonts w:ascii="Calibri" w:hAnsi="Calibri"/>
                                <w:color w:val="055D8B"/>
                                <w:spacing w:val="-14"/>
                              </w:rPr>
                              <w:t xml:space="preserve"> </w:t>
                            </w:r>
                            <w:r w:rsidRPr="00715349">
                              <w:rPr>
                                <w:rFonts w:ascii="Calibri" w:hAnsi="Calibri"/>
                                <w:color w:val="055D8B"/>
                              </w:rPr>
                              <w:t>the efficacy of user training?</w:t>
                            </w:r>
                          </w:p>
                          <w:p w:rsidR="00055E7C" w:rsidRPr="00715349" w:rsidRDefault="00055E7C">
                            <w:pPr>
                              <w:pStyle w:val="BodyText"/>
                              <w:numPr>
                                <w:ilvl w:val="0"/>
                                <w:numId w:val="73"/>
                              </w:numPr>
                              <w:tabs>
                                <w:tab w:val="left" w:pos="540"/>
                              </w:tabs>
                              <w:spacing w:line="225" w:lineRule="exact"/>
                              <w:rPr>
                                <w:rFonts w:ascii="Calibri" w:hAnsi="Calibri"/>
                              </w:rPr>
                            </w:pPr>
                            <w:r w:rsidRPr="00715349">
                              <w:rPr>
                                <w:rFonts w:ascii="Calibri" w:hAnsi="Calibri"/>
                                <w:color w:val="055D8B"/>
                              </w:rPr>
                              <w:t>Which SEA/LEA staff (roles) are responsible for monitoring compliance on security</w:t>
                            </w:r>
                            <w:r w:rsidRPr="00715349">
                              <w:rPr>
                                <w:rFonts w:ascii="Calibri" w:hAnsi="Calibri"/>
                                <w:color w:val="055D8B"/>
                                <w:spacing w:val="-9"/>
                              </w:rPr>
                              <w:t xml:space="preserve"> </w:t>
                            </w:r>
                            <w:r w:rsidRPr="00715349">
                              <w:rPr>
                                <w:rFonts w:ascii="Calibri" w:hAnsi="Calibri"/>
                                <w:color w:val="055D8B"/>
                              </w:rPr>
                              <w:t>measures?</w:t>
                            </w:r>
                          </w:p>
                          <w:p w:rsidR="00055E7C" w:rsidRPr="00715349" w:rsidRDefault="00055E7C">
                            <w:pPr>
                              <w:pStyle w:val="BodyText"/>
                              <w:numPr>
                                <w:ilvl w:val="0"/>
                                <w:numId w:val="73"/>
                              </w:numPr>
                              <w:tabs>
                                <w:tab w:val="left" w:pos="540"/>
                              </w:tabs>
                              <w:spacing w:before="10" w:line="206" w:lineRule="auto"/>
                              <w:ind w:right="250"/>
                              <w:rPr>
                                <w:rFonts w:ascii="Calibri" w:hAnsi="Calibri"/>
                              </w:rPr>
                            </w:pPr>
                            <w:r w:rsidRPr="00715349">
                              <w:rPr>
                                <w:rFonts w:ascii="Calibri" w:hAnsi="Calibri"/>
                                <w:color w:val="055D8B"/>
                              </w:rPr>
                              <w:t>How does the SEA develop and update written agreements regarding storage, recovery, encryption, destruction, and transmission to address security concerns? What is the procedure</w:t>
                            </w:r>
                            <w:r w:rsidRPr="00715349">
                              <w:rPr>
                                <w:rFonts w:ascii="Calibri" w:hAnsi="Calibri"/>
                                <w:color w:val="055D8B"/>
                                <w:spacing w:val="-22"/>
                              </w:rPr>
                              <w:t xml:space="preserve"> </w:t>
                            </w:r>
                            <w:r w:rsidRPr="00715349">
                              <w:rPr>
                                <w:rFonts w:ascii="Calibri" w:hAnsi="Calibri"/>
                                <w:color w:val="055D8B"/>
                              </w:rPr>
                              <w:t>for having these agreements and contracts reviewed by the SEA for legal and technical</w:t>
                            </w:r>
                            <w:r w:rsidRPr="00715349">
                              <w:rPr>
                                <w:rFonts w:ascii="Calibri" w:hAnsi="Calibri"/>
                                <w:color w:val="055D8B"/>
                                <w:spacing w:val="-25"/>
                              </w:rPr>
                              <w:t xml:space="preserve"> </w:t>
                            </w:r>
                            <w:r w:rsidRPr="00715349">
                              <w:rPr>
                                <w:rFonts w:ascii="Calibri" w:hAnsi="Calibri"/>
                                <w:color w:val="055D8B"/>
                              </w:rPr>
                              <w:t>compliance?</w:t>
                            </w:r>
                          </w:p>
                          <w:p w:rsidR="00055E7C" w:rsidRPr="00715349" w:rsidRDefault="00055E7C">
                            <w:pPr>
                              <w:pStyle w:val="BodyText"/>
                              <w:numPr>
                                <w:ilvl w:val="0"/>
                                <w:numId w:val="73"/>
                              </w:numPr>
                              <w:tabs>
                                <w:tab w:val="left" w:pos="540"/>
                              </w:tabs>
                              <w:spacing w:line="245" w:lineRule="exact"/>
                              <w:rPr>
                                <w:rFonts w:ascii="Calibri" w:hAnsi="Calibri"/>
                              </w:rPr>
                            </w:pPr>
                            <w:r w:rsidRPr="00715349">
                              <w:rPr>
                                <w:rFonts w:ascii="Calibri" w:hAnsi="Calibri"/>
                                <w:color w:val="055D8B"/>
                              </w:rPr>
                              <w:t>What procedures are in place to handle data</w:t>
                            </w:r>
                            <w:r w:rsidRPr="00715349">
                              <w:rPr>
                                <w:rFonts w:ascii="Calibri" w:hAnsi="Calibri"/>
                                <w:color w:val="055D8B"/>
                                <w:spacing w:val="-2"/>
                              </w:rPr>
                              <w:t xml:space="preserve"> </w:t>
                            </w:r>
                            <w:r w:rsidRPr="00715349">
                              <w:rPr>
                                <w:rFonts w:ascii="Calibri" w:hAnsi="Calibri"/>
                                <w:color w:val="055D8B"/>
                              </w:rPr>
                              <w:t>breaches?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439" type="#_x0000_t202" style="position:absolute;margin-left:115.25pt;margin-top:175.25pt;width:443.65pt;height:496.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VeuAIAALc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" filled="f" stroked="f">
                <v:textbox inset="0,0,0,0">
                  <w:txbxContent>
                    <w:p w:rsidR="00055E7C" w:rsidRPr="00715349" w:rsidRDefault="00055E7C" w:rsidP="00D35715">
                      <w:pPr>
                        <w:pStyle w:val="BodyText"/>
                        <w:numPr>
                          <w:ilvl w:val="0"/>
                          <w:numId w:val="79"/>
                        </w:numPr>
                        <w:tabs>
                          <w:tab w:val="left" w:pos="370"/>
                        </w:tabs>
                        <w:spacing w:before="42" w:line="206" w:lineRule="auto"/>
                        <w:ind w:right="134"/>
                        <w:rPr>
                          <w:rFonts w:ascii="Calibri" w:hAnsi="Calibri"/>
                        </w:rPr>
                      </w:pPr>
                      <w:r w:rsidRPr="00715349">
                        <w:rPr>
                          <w:rFonts w:ascii="Calibri" w:hAnsi="Calibri"/>
                          <w:color w:val="4C4D4F"/>
                        </w:rPr>
                        <w:t>The Part B data system, directly or through a related application, has reporting and analysis tools</w:t>
                      </w:r>
                      <w:r w:rsidRPr="00715349">
                        <w:rPr>
                          <w:rFonts w:ascii="Calibri" w:hAnsi="Calibri"/>
                          <w:color w:val="4C4D4F"/>
                          <w:spacing w:val="-23"/>
                        </w:rPr>
                        <w:t xml:space="preserve"> </w:t>
                      </w:r>
                      <w:r w:rsidRPr="00715349">
                        <w:rPr>
                          <w:rFonts w:ascii="Calibri" w:hAnsi="Calibri"/>
                          <w:color w:val="4C4D4F"/>
                        </w:rPr>
                        <w:t>that provide end users, including state and local program staff, with easy access to the data in both raw form and</w:t>
                      </w:r>
                      <w:r w:rsidRPr="00715349">
                        <w:rPr>
                          <w:rFonts w:ascii="Calibri" w:hAnsi="Calibri"/>
                          <w:color w:val="4C4D4F"/>
                          <w:spacing w:val="-1"/>
                        </w:rPr>
                        <w:t xml:space="preserve"> </w:t>
                      </w:r>
                      <w:r w:rsidRPr="00715349">
                        <w:rPr>
                          <w:rFonts w:ascii="Calibri" w:hAnsi="Calibri"/>
                          <w:color w:val="4C4D4F"/>
                        </w:rPr>
                        <w:t>reports.</w:t>
                      </w:r>
                    </w:p>
                    <w:p w:rsidR="00055E7C" w:rsidRPr="00715349" w:rsidRDefault="00055E7C">
                      <w:pPr>
                        <w:pStyle w:val="BodyText"/>
                        <w:numPr>
                          <w:ilvl w:val="1"/>
                          <w:numId w:val="75"/>
                        </w:numPr>
                        <w:tabs>
                          <w:tab w:val="left" w:pos="540"/>
                        </w:tabs>
                        <w:spacing w:line="225" w:lineRule="exact"/>
                        <w:rPr>
                          <w:rFonts w:ascii="Calibri" w:hAnsi="Calibri"/>
                        </w:rPr>
                      </w:pPr>
                      <w:r w:rsidRPr="00715349">
                        <w:rPr>
                          <w:rFonts w:ascii="Calibri" w:hAnsi="Calibri"/>
                          <w:color w:val="055D8B"/>
                        </w:rPr>
                        <w:t>How are SEA staff involved in the design of the reporting and analysis</w:t>
                      </w:r>
                      <w:r w:rsidRPr="00715349">
                        <w:rPr>
                          <w:rFonts w:ascii="Calibri" w:hAnsi="Calibri"/>
                          <w:color w:val="055D8B"/>
                          <w:spacing w:val="-4"/>
                        </w:rPr>
                        <w:t xml:space="preserve"> </w:t>
                      </w:r>
                      <w:r w:rsidRPr="00715349">
                        <w:rPr>
                          <w:rFonts w:ascii="Calibri" w:hAnsi="Calibri"/>
                          <w:color w:val="055D8B"/>
                        </w:rPr>
                        <w:t>tools?</w:t>
                      </w:r>
                    </w:p>
                    <w:p w:rsidR="00055E7C" w:rsidRPr="00715349" w:rsidRDefault="00055E7C">
                      <w:pPr>
                        <w:pStyle w:val="BodyText"/>
                        <w:numPr>
                          <w:ilvl w:val="1"/>
                          <w:numId w:val="75"/>
                        </w:numPr>
                        <w:tabs>
                          <w:tab w:val="left" w:pos="540"/>
                        </w:tabs>
                        <w:spacing w:line="240" w:lineRule="exact"/>
                        <w:rPr>
                          <w:rFonts w:ascii="Calibri" w:hAnsi="Calibri"/>
                        </w:rPr>
                      </w:pPr>
                      <w:r w:rsidRPr="00715349">
                        <w:rPr>
                          <w:rFonts w:ascii="Calibri" w:hAnsi="Calibri"/>
                          <w:color w:val="055D8B"/>
                        </w:rPr>
                        <w:t>Who (role) trains end users on how to use the reporting and analysis</w:t>
                      </w:r>
                      <w:r w:rsidRPr="00715349">
                        <w:rPr>
                          <w:rFonts w:ascii="Calibri" w:hAnsi="Calibri"/>
                          <w:color w:val="055D8B"/>
                          <w:spacing w:val="-3"/>
                        </w:rPr>
                        <w:t xml:space="preserve"> </w:t>
                      </w:r>
                      <w:r w:rsidRPr="00715349">
                        <w:rPr>
                          <w:rFonts w:ascii="Calibri" w:hAnsi="Calibri"/>
                          <w:color w:val="055D8B"/>
                        </w:rPr>
                        <w:t>tools?</w:t>
                      </w:r>
                    </w:p>
                    <w:p w:rsidR="00055E7C" w:rsidRPr="00715349" w:rsidRDefault="00055E7C">
                      <w:pPr>
                        <w:pStyle w:val="BodyText"/>
                        <w:numPr>
                          <w:ilvl w:val="1"/>
                          <w:numId w:val="75"/>
                        </w:numPr>
                        <w:tabs>
                          <w:tab w:val="left" w:pos="540"/>
                        </w:tabs>
                        <w:spacing w:before="12" w:line="206" w:lineRule="auto"/>
                        <w:ind w:right="473"/>
                        <w:rPr>
                          <w:rFonts w:ascii="Calibri" w:hAnsi="Calibri"/>
                        </w:rPr>
                      </w:pPr>
                      <w:r w:rsidRPr="00715349">
                        <w:rPr>
                          <w:rFonts w:ascii="Calibri" w:hAnsi="Calibri"/>
                          <w:color w:val="055D8B"/>
                        </w:rPr>
                        <w:t>What staff (roles) are available to support both report creation and content questions from</w:t>
                      </w:r>
                      <w:r w:rsidRPr="00715349">
                        <w:rPr>
                          <w:rFonts w:ascii="Calibri" w:hAnsi="Calibri"/>
                          <w:color w:val="055D8B"/>
                          <w:spacing w:val="-18"/>
                        </w:rPr>
                        <w:t xml:space="preserve"> </w:t>
                      </w:r>
                      <w:r w:rsidRPr="00715349">
                        <w:rPr>
                          <w:rFonts w:ascii="Calibri" w:hAnsi="Calibri"/>
                          <w:color w:val="055D8B"/>
                        </w:rPr>
                        <w:t>end users</w:t>
                      </w:r>
                      <w:r w:rsidRPr="00715349">
                        <w:rPr>
                          <w:rFonts w:ascii="Calibri" w:hAnsi="Calibri"/>
                          <w:color w:val="055D8B"/>
                          <w:spacing w:val="-1"/>
                        </w:rPr>
                        <w:t xml:space="preserve"> </w:t>
                      </w:r>
                      <w:r w:rsidRPr="00715349">
                        <w:rPr>
                          <w:rFonts w:ascii="Calibri" w:hAnsi="Calibri"/>
                          <w:color w:val="055D8B"/>
                        </w:rPr>
                        <w:t>(e.g.,</w:t>
                      </w:r>
                      <w:r w:rsidRPr="00715349">
                        <w:rPr>
                          <w:rFonts w:ascii="Calibri" w:hAnsi="Calibri"/>
                          <w:color w:val="055D8B"/>
                          <w:spacing w:val="-1"/>
                        </w:rPr>
                        <w:t xml:space="preserve"> </w:t>
                      </w:r>
                      <w:r w:rsidRPr="00715349">
                        <w:rPr>
                          <w:rFonts w:ascii="Calibri" w:hAnsi="Calibri"/>
                          <w:color w:val="055D8B"/>
                        </w:rPr>
                        <w:t>how</w:t>
                      </w:r>
                      <w:r w:rsidRPr="00715349">
                        <w:rPr>
                          <w:rFonts w:ascii="Calibri" w:hAnsi="Calibri"/>
                          <w:color w:val="055D8B"/>
                          <w:spacing w:val="-1"/>
                        </w:rPr>
                        <w:t xml:space="preserve"> </w:t>
                      </w:r>
                      <w:r w:rsidRPr="00715349">
                        <w:rPr>
                          <w:rFonts w:ascii="Calibri" w:hAnsi="Calibri"/>
                          <w:color w:val="055D8B"/>
                        </w:rPr>
                        <w:t>do</w:t>
                      </w:r>
                      <w:r w:rsidRPr="00715349">
                        <w:rPr>
                          <w:rFonts w:ascii="Calibri" w:hAnsi="Calibri"/>
                          <w:color w:val="055D8B"/>
                          <w:spacing w:val="-1"/>
                        </w:rPr>
                        <w:t xml:space="preserve"> </w:t>
                      </w:r>
                      <w:r w:rsidRPr="00715349">
                        <w:rPr>
                          <w:rFonts w:ascii="Calibri" w:hAnsi="Calibri"/>
                          <w:color w:val="055D8B"/>
                        </w:rPr>
                        <w:t>I</w:t>
                      </w:r>
                      <w:r w:rsidRPr="00715349">
                        <w:rPr>
                          <w:rFonts w:ascii="Calibri" w:hAnsi="Calibri"/>
                          <w:color w:val="055D8B"/>
                          <w:spacing w:val="-1"/>
                        </w:rPr>
                        <w:t xml:space="preserve"> </w:t>
                      </w:r>
                      <w:r w:rsidRPr="00715349">
                        <w:rPr>
                          <w:rFonts w:ascii="Calibri" w:hAnsi="Calibri"/>
                          <w:color w:val="055D8B"/>
                        </w:rPr>
                        <w:t>make</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
                        </w:rPr>
                        <w:t xml:space="preserve"> </w:t>
                      </w:r>
                      <w:r w:rsidRPr="00715349">
                        <w:rPr>
                          <w:rFonts w:ascii="Calibri" w:hAnsi="Calibri"/>
                          <w:color w:val="055D8B"/>
                        </w:rPr>
                        <w:t>report,</w:t>
                      </w:r>
                      <w:r w:rsidRPr="00715349">
                        <w:rPr>
                          <w:rFonts w:ascii="Calibri" w:hAnsi="Calibri"/>
                          <w:color w:val="055D8B"/>
                          <w:spacing w:val="-1"/>
                        </w:rPr>
                        <w:t xml:space="preserve"> </w:t>
                      </w:r>
                      <w:r w:rsidRPr="00715349">
                        <w:rPr>
                          <w:rFonts w:ascii="Calibri" w:hAnsi="Calibri"/>
                          <w:color w:val="055D8B"/>
                        </w:rPr>
                        <w:t>what</w:t>
                      </w:r>
                      <w:r w:rsidRPr="00715349">
                        <w:rPr>
                          <w:rFonts w:ascii="Calibri" w:hAnsi="Calibri"/>
                          <w:color w:val="055D8B"/>
                          <w:spacing w:val="-1"/>
                        </w:rPr>
                        <w:t xml:space="preserve"> </w:t>
                      </w:r>
                      <w:r w:rsidRPr="00715349">
                        <w:rPr>
                          <w:rFonts w:ascii="Calibri" w:hAnsi="Calibri"/>
                          <w:color w:val="055D8B"/>
                        </w:rPr>
                        <w:t>does</w:t>
                      </w:r>
                      <w:r w:rsidRPr="00715349">
                        <w:rPr>
                          <w:rFonts w:ascii="Calibri" w:hAnsi="Calibri"/>
                          <w:color w:val="055D8B"/>
                          <w:spacing w:val="-18"/>
                        </w:rPr>
                        <w:t xml:space="preserve"> </w:t>
                      </w:r>
                      <w:r w:rsidRPr="00715349">
                        <w:rPr>
                          <w:rFonts w:ascii="Calibri" w:hAnsi="Calibri"/>
                          <w:color w:val="055D8B"/>
                        </w:rPr>
                        <w:t>“LRE”</w:t>
                      </w:r>
                      <w:r w:rsidRPr="00715349">
                        <w:rPr>
                          <w:rFonts w:ascii="Calibri" w:hAnsi="Calibri"/>
                          <w:color w:val="055D8B"/>
                          <w:spacing w:val="-19"/>
                        </w:rPr>
                        <w:t xml:space="preserve"> </w:t>
                      </w:r>
                      <w:r w:rsidRPr="00715349">
                        <w:rPr>
                          <w:rFonts w:ascii="Calibri" w:hAnsi="Calibri"/>
                          <w:color w:val="055D8B"/>
                        </w:rPr>
                        <w:t>mean)?</w:t>
                      </w:r>
                    </w:p>
                    <w:p w:rsidR="00055E7C" w:rsidRPr="00715349" w:rsidRDefault="00055E7C">
                      <w:pPr>
                        <w:pStyle w:val="BodyText"/>
                        <w:numPr>
                          <w:ilvl w:val="1"/>
                          <w:numId w:val="75"/>
                        </w:numPr>
                        <w:tabs>
                          <w:tab w:val="left" w:pos="540"/>
                        </w:tabs>
                        <w:spacing w:line="226" w:lineRule="exact"/>
                        <w:rPr>
                          <w:rFonts w:ascii="Calibri" w:hAnsi="Calibri"/>
                        </w:rPr>
                      </w:pPr>
                      <w:r w:rsidRPr="00715349">
                        <w:rPr>
                          <w:rFonts w:ascii="Calibri" w:hAnsi="Calibri"/>
                          <w:color w:val="055D8B"/>
                        </w:rPr>
                        <w:t>What materials are available to help end users understand what the reports</w:t>
                      </w:r>
                      <w:r w:rsidRPr="00715349">
                        <w:rPr>
                          <w:rFonts w:ascii="Calibri" w:hAnsi="Calibri"/>
                          <w:color w:val="055D8B"/>
                          <w:spacing w:val="-4"/>
                        </w:rPr>
                        <w:t xml:space="preserve"> </w:t>
                      </w:r>
                      <w:r w:rsidRPr="00715349">
                        <w:rPr>
                          <w:rFonts w:ascii="Calibri" w:hAnsi="Calibri"/>
                          <w:color w:val="055D8B"/>
                        </w:rPr>
                        <w:t>mean?</w:t>
                      </w:r>
                    </w:p>
                    <w:p w:rsidR="00055E7C" w:rsidRPr="00715349" w:rsidRDefault="00055E7C">
                      <w:pPr>
                        <w:pStyle w:val="BodyText"/>
                        <w:numPr>
                          <w:ilvl w:val="1"/>
                          <w:numId w:val="75"/>
                        </w:numPr>
                        <w:tabs>
                          <w:tab w:val="left" w:pos="540"/>
                        </w:tabs>
                        <w:spacing w:before="12" w:line="206" w:lineRule="auto"/>
                        <w:ind w:right="389"/>
                        <w:rPr>
                          <w:rFonts w:ascii="Calibri" w:hAnsi="Calibri"/>
                        </w:rPr>
                      </w:pPr>
                      <w:r w:rsidRPr="00715349">
                        <w:rPr>
                          <w:rFonts w:ascii="Calibri" w:hAnsi="Calibri"/>
                          <w:color w:val="055D8B"/>
                        </w:rPr>
                        <w:t>How do materials explain limitations of the data sets (e.g., timeliness when the data used for</w:t>
                      </w:r>
                      <w:r w:rsidRPr="00715349">
                        <w:rPr>
                          <w:rFonts w:ascii="Calibri" w:hAnsi="Calibri"/>
                          <w:color w:val="055D8B"/>
                          <w:spacing w:val="-19"/>
                        </w:rPr>
                        <w:t xml:space="preserve"> </w:t>
                      </w:r>
                      <w:r w:rsidRPr="00715349">
                        <w:rPr>
                          <w:rFonts w:ascii="Calibri" w:hAnsi="Calibri"/>
                          <w:color w:val="055D8B"/>
                        </w:rPr>
                        <w:t>the report may be over a year</w:t>
                      </w:r>
                      <w:r w:rsidRPr="00715349">
                        <w:rPr>
                          <w:rFonts w:ascii="Calibri" w:hAnsi="Calibri"/>
                          <w:color w:val="055D8B"/>
                          <w:spacing w:val="-1"/>
                        </w:rPr>
                        <w:t xml:space="preserve"> </w:t>
                      </w:r>
                      <w:r w:rsidRPr="00715349">
                        <w:rPr>
                          <w:rFonts w:ascii="Calibri" w:hAnsi="Calibri"/>
                          <w:color w:val="055D8B"/>
                        </w:rPr>
                        <w:t>old)?</w:t>
                      </w:r>
                    </w:p>
                    <w:p w:rsidR="00055E7C" w:rsidRPr="00715349" w:rsidRDefault="00055E7C">
                      <w:pPr>
                        <w:pStyle w:val="BodyText"/>
                        <w:numPr>
                          <w:ilvl w:val="1"/>
                          <w:numId w:val="75"/>
                        </w:numPr>
                        <w:tabs>
                          <w:tab w:val="left" w:pos="540"/>
                        </w:tabs>
                        <w:spacing w:line="206" w:lineRule="auto"/>
                        <w:ind w:right="225"/>
                        <w:rPr>
                          <w:rFonts w:ascii="Calibri" w:hAnsi="Calibri"/>
                        </w:rPr>
                      </w:pPr>
                      <w:r w:rsidRPr="00715349">
                        <w:rPr>
                          <w:rFonts w:ascii="Calibri" w:hAnsi="Calibri"/>
                          <w:color w:val="055D8B"/>
                        </w:rPr>
                        <w:t>What materials explain the interrelationships and potential differences between how ESEA and IDEA data are collected and reported? (For example, ESEA may report assessment data by</w:t>
                      </w:r>
                      <w:r w:rsidRPr="00715349">
                        <w:rPr>
                          <w:rFonts w:ascii="Calibri" w:hAnsi="Calibri"/>
                          <w:color w:val="055D8B"/>
                          <w:spacing w:val="-25"/>
                        </w:rPr>
                        <w:t xml:space="preserve"> </w:t>
                      </w:r>
                      <w:r w:rsidRPr="00715349">
                        <w:rPr>
                          <w:rFonts w:ascii="Calibri" w:hAnsi="Calibri"/>
                          <w:color w:val="055D8B"/>
                        </w:rPr>
                        <w:t>school, IDEA may report assessment data by LEA</w:t>
                      </w:r>
                      <w:r w:rsidRPr="00715349">
                        <w:rPr>
                          <w:rFonts w:ascii="Calibri" w:hAnsi="Calibri"/>
                          <w:color w:val="055D8B"/>
                          <w:spacing w:val="-1"/>
                        </w:rPr>
                        <w:t xml:space="preserve"> </w:t>
                      </w:r>
                      <w:r w:rsidRPr="00715349">
                        <w:rPr>
                          <w:rFonts w:ascii="Calibri" w:hAnsi="Calibri"/>
                          <w:color w:val="055D8B"/>
                        </w:rPr>
                        <w:t>only).</w:t>
                      </w:r>
                    </w:p>
                    <w:p w:rsidR="00055E7C" w:rsidRPr="00715349" w:rsidRDefault="00055E7C">
                      <w:pPr>
                        <w:pStyle w:val="BodyText"/>
                        <w:numPr>
                          <w:ilvl w:val="1"/>
                          <w:numId w:val="75"/>
                        </w:numPr>
                        <w:tabs>
                          <w:tab w:val="left" w:pos="540"/>
                        </w:tabs>
                        <w:spacing w:line="206" w:lineRule="auto"/>
                        <w:ind w:right="87"/>
                        <w:rPr>
                          <w:rFonts w:ascii="Calibri" w:hAnsi="Calibri"/>
                        </w:rPr>
                      </w:pPr>
                      <w:r w:rsidRPr="00715349">
                        <w:rPr>
                          <w:rFonts w:ascii="Calibri" w:hAnsi="Calibri"/>
                          <w:color w:val="055D8B"/>
                        </w:rPr>
                        <w:t>Which SEA staff (roles) are available to answer questions from stakeholders about the reporting</w:t>
                      </w:r>
                      <w:r w:rsidRPr="00715349">
                        <w:rPr>
                          <w:rFonts w:ascii="Calibri" w:hAnsi="Calibri"/>
                          <w:color w:val="055D8B"/>
                          <w:spacing w:val="-23"/>
                        </w:rPr>
                        <w:t xml:space="preserve"> </w:t>
                      </w:r>
                      <w:r w:rsidRPr="00715349">
                        <w:rPr>
                          <w:rFonts w:ascii="Calibri" w:hAnsi="Calibri"/>
                          <w:color w:val="055D8B"/>
                        </w:rPr>
                        <w:t>and analysis</w:t>
                      </w:r>
                      <w:r w:rsidRPr="00715349">
                        <w:rPr>
                          <w:rFonts w:ascii="Calibri" w:hAnsi="Calibri"/>
                          <w:color w:val="055D8B"/>
                          <w:spacing w:val="-1"/>
                        </w:rPr>
                        <w:t xml:space="preserve"> </w:t>
                      </w:r>
                      <w:r w:rsidRPr="00715349">
                        <w:rPr>
                          <w:rFonts w:ascii="Calibri" w:hAnsi="Calibri"/>
                          <w:color w:val="055D8B"/>
                        </w:rPr>
                        <w:t>tools?</w:t>
                      </w:r>
                    </w:p>
                    <w:p w:rsidR="00055E7C" w:rsidRPr="00715349" w:rsidRDefault="00055E7C" w:rsidP="00D35715">
                      <w:pPr>
                        <w:pStyle w:val="BodyText"/>
                        <w:numPr>
                          <w:ilvl w:val="0"/>
                          <w:numId w:val="79"/>
                        </w:numPr>
                        <w:tabs>
                          <w:tab w:val="left" w:pos="370"/>
                        </w:tabs>
                        <w:spacing w:line="206" w:lineRule="auto"/>
                        <w:ind w:right="369"/>
                        <w:rPr>
                          <w:rFonts w:ascii="Calibri" w:hAnsi="Calibri"/>
                        </w:rPr>
                      </w:pPr>
                      <w:r w:rsidRPr="00715349">
                        <w:rPr>
                          <w:rFonts w:ascii="Calibri" w:hAnsi="Calibri"/>
                          <w:color w:val="4C4D4F"/>
                          <w:spacing w:val="-3"/>
                        </w:rPr>
                        <w:t xml:space="preserve">For </w:t>
                      </w:r>
                      <w:r w:rsidRPr="00715349">
                        <w:rPr>
                          <w:rFonts w:ascii="Calibri" w:hAnsi="Calibri"/>
                          <w:color w:val="4C4D4F"/>
                        </w:rPr>
                        <w:t>transactional systems (requiring continuous updating of data), the Part B data system</w:t>
                      </w:r>
                      <w:r w:rsidRPr="00715349">
                        <w:rPr>
                          <w:rFonts w:ascii="Calibri" w:hAnsi="Calibri"/>
                          <w:color w:val="4C4D4F"/>
                          <w:spacing w:val="-16"/>
                        </w:rPr>
                        <w:t xml:space="preserve"> </w:t>
                      </w:r>
                      <w:r w:rsidRPr="00715349">
                        <w:rPr>
                          <w:rFonts w:ascii="Calibri" w:hAnsi="Calibri"/>
                          <w:color w:val="4C4D4F"/>
                        </w:rPr>
                        <w:t>provides automated functions that support program practices for end users, (e.g., date tickler or calendar reminders of critical</w:t>
                      </w:r>
                      <w:r w:rsidRPr="00715349">
                        <w:rPr>
                          <w:rFonts w:ascii="Calibri" w:hAnsi="Calibri"/>
                          <w:color w:val="4C4D4F"/>
                          <w:spacing w:val="-1"/>
                        </w:rPr>
                        <w:t xml:space="preserve"> </w:t>
                      </w:r>
                      <w:r w:rsidRPr="00715349">
                        <w:rPr>
                          <w:rFonts w:ascii="Calibri" w:hAnsi="Calibri"/>
                          <w:color w:val="4C4D4F"/>
                        </w:rPr>
                        <w:t>dates).</w:t>
                      </w:r>
                    </w:p>
                    <w:p w:rsidR="00055E7C" w:rsidRPr="00715349" w:rsidRDefault="00055E7C">
                      <w:pPr>
                        <w:pStyle w:val="BodyText"/>
                        <w:numPr>
                          <w:ilvl w:val="1"/>
                          <w:numId w:val="75"/>
                        </w:numPr>
                        <w:tabs>
                          <w:tab w:val="left" w:pos="540"/>
                        </w:tabs>
                        <w:spacing w:line="206" w:lineRule="auto"/>
                        <w:ind w:right="88"/>
                        <w:rPr>
                          <w:rFonts w:ascii="Calibri" w:hAnsi="Calibri"/>
                        </w:rPr>
                      </w:pPr>
                      <w:r w:rsidRPr="00715349">
                        <w:rPr>
                          <w:rFonts w:ascii="Calibri" w:hAnsi="Calibri"/>
                          <w:color w:val="055D8B"/>
                        </w:rPr>
                        <w:t>How does the Part B program staff provide input into the design of automated functions to</w:t>
                      </w:r>
                      <w:r w:rsidRPr="00715349">
                        <w:rPr>
                          <w:rFonts w:ascii="Calibri" w:hAnsi="Calibri"/>
                          <w:color w:val="055D8B"/>
                          <w:spacing w:val="-20"/>
                        </w:rPr>
                        <w:t xml:space="preserve"> </w:t>
                      </w:r>
                      <w:r w:rsidRPr="00715349">
                        <w:rPr>
                          <w:rFonts w:ascii="Calibri" w:hAnsi="Calibri"/>
                          <w:color w:val="055D8B"/>
                        </w:rPr>
                        <w:t>support programs and</w:t>
                      </w:r>
                      <w:r w:rsidRPr="00715349">
                        <w:rPr>
                          <w:rFonts w:ascii="Calibri" w:hAnsi="Calibri"/>
                          <w:color w:val="055D8B"/>
                          <w:spacing w:val="-1"/>
                        </w:rPr>
                        <w:t xml:space="preserve"> </w:t>
                      </w:r>
                      <w:r w:rsidRPr="00715349">
                        <w:rPr>
                          <w:rFonts w:ascii="Calibri" w:hAnsi="Calibri"/>
                          <w:color w:val="055D8B"/>
                        </w:rPr>
                        <w:t>practices?</w:t>
                      </w:r>
                    </w:p>
                    <w:p w:rsidR="00055E7C" w:rsidRPr="00715349" w:rsidRDefault="00055E7C">
                      <w:pPr>
                        <w:pStyle w:val="BodyText"/>
                        <w:numPr>
                          <w:ilvl w:val="1"/>
                          <w:numId w:val="75"/>
                        </w:numPr>
                        <w:tabs>
                          <w:tab w:val="left" w:pos="540"/>
                        </w:tabs>
                        <w:spacing w:line="206" w:lineRule="auto"/>
                        <w:ind w:right="14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follow-up</w:t>
                      </w:r>
                      <w:r w:rsidRPr="00715349">
                        <w:rPr>
                          <w:rFonts w:ascii="Calibri" w:hAnsi="Calibri"/>
                          <w:color w:val="055D8B"/>
                          <w:spacing w:val="-3"/>
                        </w:rPr>
                        <w:t xml:space="preserve"> </w:t>
                      </w:r>
                      <w:r w:rsidRPr="00715349">
                        <w:rPr>
                          <w:rFonts w:ascii="Calibri" w:hAnsi="Calibri"/>
                          <w:color w:val="055D8B"/>
                        </w:rPr>
                        <w:t>when</w:t>
                      </w:r>
                      <w:r w:rsidRPr="00715349">
                        <w:rPr>
                          <w:rFonts w:ascii="Calibri" w:hAnsi="Calibri"/>
                          <w:color w:val="055D8B"/>
                          <w:spacing w:val="-3"/>
                        </w:rPr>
                        <w:t xml:space="preserve"> </w:t>
                      </w:r>
                      <w:r w:rsidRPr="00715349">
                        <w:rPr>
                          <w:rFonts w:ascii="Calibri" w:hAnsi="Calibri"/>
                          <w:color w:val="055D8B"/>
                        </w:rPr>
                        <w:t>reminders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still</w:t>
                      </w:r>
                      <w:r w:rsidRPr="00715349">
                        <w:rPr>
                          <w:rFonts w:ascii="Calibri" w:hAnsi="Calibri"/>
                          <w:color w:val="055D8B"/>
                          <w:spacing w:val="-3"/>
                        </w:rPr>
                        <w:t xml:space="preserve"> </w:t>
                      </w:r>
                      <w:r w:rsidRPr="00715349">
                        <w:rPr>
                          <w:rFonts w:ascii="Calibri" w:hAnsi="Calibri"/>
                          <w:color w:val="055D8B"/>
                        </w:rPr>
                        <w:t>outstanding?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 are involved in the follow-up</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75"/>
                        </w:numPr>
                        <w:tabs>
                          <w:tab w:val="left" w:pos="540"/>
                        </w:tabs>
                        <w:spacing w:line="226" w:lineRule="exact"/>
                        <w:rPr>
                          <w:rFonts w:ascii="Calibri" w:hAnsi="Calibri"/>
                        </w:rPr>
                      </w:pPr>
                      <w:r w:rsidRPr="00715349">
                        <w:rPr>
                          <w:rFonts w:ascii="Calibri" w:hAnsi="Calibri"/>
                          <w:color w:val="055D8B"/>
                        </w:rPr>
                        <w:t>Who (roles) has access to create automated functions or reminders (e.g., state staff</w:t>
                      </w:r>
                      <w:r w:rsidRPr="00715349">
                        <w:rPr>
                          <w:rFonts w:ascii="Calibri" w:hAnsi="Calibri"/>
                          <w:color w:val="055D8B"/>
                          <w:spacing w:val="-19"/>
                        </w:rPr>
                        <w:t xml:space="preserve"> </w:t>
                      </w:r>
                      <w:r w:rsidRPr="00715349">
                        <w:rPr>
                          <w:rFonts w:ascii="Calibri" w:hAnsi="Calibri"/>
                          <w:color w:val="055D8B"/>
                        </w:rPr>
                        <w:t>reminder,</w:t>
                      </w:r>
                    </w:p>
                    <w:p w:rsidR="00055E7C" w:rsidRPr="00715349" w:rsidRDefault="00055E7C">
                      <w:pPr>
                        <w:pStyle w:val="BodyText"/>
                        <w:spacing w:line="240" w:lineRule="exact"/>
                        <w:ind w:firstLine="0"/>
                        <w:rPr>
                          <w:rFonts w:ascii="Calibri" w:hAnsi="Calibri"/>
                        </w:rPr>
                      </w:pPr>
                      <w:r w:rsidRPr="00715349">
                        <w:rPr>
                          <w:rFonts w:ascii="Calibri" w:hAnsi="Calibri"/>
                          <w:color w:val="055D8B"/>
                        </w:rPr>
                        <w:t>LEA reminder)?</w:t>
                      </w:r>
                    </w:p>
                    <w:p w:rsidR="00055E7C" w:rsidRPr="00715349" w:rsidRDefault="00055E7C" w:rsidP="00D35715">
                      <w:pPr>
                        <w:pStyle w:val="BodyText"/>
                        <w:numPr>
                          <w:ilvl w:val="0"/>
                          <w:numId w:val="79"/>
                        </w:numPr>
                        <w:tabs>
                          <w:tab w:val="left" w:pos="370"/>
                        </w:tabs>
                        <w:spacing w:line="206" w:lineRule="auto"/>
                        <w:ind w:right="197"/>
                        <w:rPr>
                          <w:rFonts w:ascii="Calibri" w:hAnsi="Calibri"/>
                        </w:rPr>
                      </w:pPr>
                      <w:r w:rsidRPr="00715349">
                        <w:rPr>
                          <w:rFonts w:ascii="Calibri" w:hAnsi="Calibri"/>
                          <w:color w:val="4C4D4F"/>
                        </w:rPr>
                        <w:t>The Part B data system has security measures that enable the state to comply with federal, state,</w:t>
                      </w:r>
                      <w:r w:rsidRPr="00715349">
                        <w:rPr>
                          <w:rFonts w:ascii="Calibri" w:hAnsi="Calibri"/>
                          <w:color w:val="4C4D4F"/>
                          <w:spacing w:val="-30"/>
                        </w:rPr>
                        <w:t xml:space="preserve"> </w:t>
                      </w:r>
                      <w:r w:rsidRPr="00715349">
                        <w:rPr>
                          <w:rFonts w:ascii="Calibri" w:hAnsi="Calibri"/>
                          <w:color w:val="4C4D4F"/>
                        </w:rPr>
                        <w:t>and local privacy requirements, including those that address the</w:t>
                      </w:r>
                      <w:r w:rsidRPr="00715349">
                        <w:rPr>
                          <w:rFonts w:ascii="Calibri" w:hAnsi="Calibri"/>
                          <w:color w:val="4C4D4F"/>
                          <w:spacing w:val="-2"/>
                        </w:rPr>
                        <w:t xml:space="preserve"> </w:t>
                      </w:r>
                      <w:r w:rsidRPr="00715349">
                        <w:rPr>
                          <w:rFonts w:ascii="Calibri" w:hAnsi="Calibri"/>
                          <w:color w:val="4C4D4F"/>
                        </w:rPr>
                        <w:t>following:</w:t>
                      </w:r>
                    </w:p>
                    <w:p w:rsidR="00055E7C" w:rsidRPr="00715349" w:rsidRDefault="00055E7C">
                      <w:pPr>
                        <w:pStyle w:val="BodyText"/>
                        <w:spacing w:line="226" w:lineRule="exact"/>
                        <w:ind w:left="517" w:firstLine="0"/>
                        <w:rPr>
                          <w:rFonts w:ascii="Calibri" w:hAnsi="Calibri"/>
                        </w:rPr>
                      </w:pPr>
                      <w:r w:rsidRPr="00715349">
                        <w:rPr>
                          <w:rFonts w:ascii="Calibri" w:hAnsi="Calibri"/>
                          <w:color w:val="4C4D4F"/>
                        </w:rPr>
                        <w:t>— Data back-up and recovery</w:t>
                      </w:r>
                    </w:p>
                    <w:p w:rsidR="00055E7C" w:rsidRPr="00715349" w:rsidRDefault="00055E7C">
                      <w:pPr>
                        <w:pStyle w:val="BodyText"/>
                        <w:numPr>
                          <w:ilvl w:val="0"/>
                          <w:numId w:val="74"/>
                        </w:numPr>
                        <w:tabs>
                          <w:tab w:val="left" w:pos="743"/>
                        </w:tabs>
                        <w:spacing w:line="240" w:lineRule="exact"/>
                        <w:rPr>
                          <w:rFonts w:ascii="Calibri" w:hAnsi="Calibri"/>
                        </w:rPr>
                      </w:pPr>
                      <w:r w:rsidRPr="00715349">
                        <w:rPr>
                          <w:rFonts w:ascii="Calibri" w:hAnsi="Calibri"/>
                          <w:color w:val="4C4D4F"/>
                        </w:rPr>
                        <w:t>Data</w:t>
                      </w:r>
                      <w:r w:rsidRPr="00715349">
                        <w:rPr>
                          <w:rFonts w:ascii="Calibri" w:hAnsi="Calibri"/>
                          <w:color w:val="4C4D4F"/>
                          <w:spacing w:val="-1"/>
                        </w:rPr>
                        <w:t xml:space="preserve"> </w:t>
                      </w:r>
                      <w:r w:rsidRPr="00715349">
                        <w:rPr>
                          <w:rFonts w:ascii="Calibri" w:hAnsi="Calibri"/>
                          <w:color w:val="4C4D4F"/>
                        </w:rPr>
                        <w:t>storage</w:t>
                      </w:r>
                    </w:p>
                    <w:p w:rsidR="00055E7C" w:rsidRPr="00715349" w:rsidRDefault="00055E7C">
                      <w:pPr>
                        <w:pStyle w:val="BodyText"/>
                        <w:numPr>
                          <w:ilvl w:val="0"/>
                          <w:numId w:val="74"/>
                        </w:numPr>
                        <w:tabs>
                          <w:tab w:val="left" w:pos="743"/>
                        </w:tabs>
                        <w:spacing w:line="240" w:lineRule="exact"/>
                        <w:rPr>
                          <w:rFonts w:ascii="Calibri" w:hAnsi="Calibri"/>
                        </w:rPr>
                      </w:pPr>
                      <w:r w:rsidRPr="00715349">
                        <w:rPr>
                          <w:rFonts w:ascii="Calibri" w:hAnsi="Calibri"/>
                          <w:color w:val="4C4D4F"/>
                        </w:rPr>
                        <w:t>Data encryption</w:t>
                      </w:r>
                    </w:p>
                    <w:p w:rsidR="00055E7C" w:rsidRPr="00715349" w:rsidRDefault="00055E7C">
                      <w:pPr>
                        <w:pStyle w:val="BodyText"/>
                        <w:spacing w:line="240" w:lineRule="exact"/>
                        <w:ind w:left="517" w:firstLine="0"/>
                        <w:rPr>
                          <w:rFonts w:ascii="Calibri" w:hAnsi="Calibri"/>
                        </w:rPr>
                      </w:pPr>
                      <w:r w:rsidRPr="00715349">
                        <w:rPr>
                          <w:rFonts w:ascii="Calibri" w:hAnsi="Calibri"/>
                          <w:color w:val="4C4D4F"/>
                        </w:rPr>
                        <w:t>— Proper destruction of data</w:t>
                      </w:r>
                    </w:p>
                    <w:p w:rsidR="00055E7C" w:rsidRPr="00715349" w:rsidRDefault="00055E7C">
                      <w:pPr>
                        <w:pStyle w:val="BodyText"/>
                        <w:spacing w:line="240" w:lineRule="exact"/>
                        <w:ind w:left="517" w:firstLine="0"/>
                        <w:rPr>
                          <w:rFonts w:ascii="Calibri" w:hAnsi="Calibri"/>
                        </w:rPr>
                      </w:pPr>
                      <w:r w:rsidRPr="00715349">
                        <w:rPr>
                          <w:rFonts w:ascii="Calibri" w:hAnsi="Calibri"/>
                          <w:color w:val="4C4D4F"/>
                        </w:rPr>
                        <w:t>— Secure transmission of data</w:t>
                      </w:r>
                    </w:p>
                    <w:p w:rsidR="00055E7C" w:rsidRPr="00715349" w:rsidRDefault="00055E7C">
                      <w:pPr>
                        <w:pStyle w:val="BodyText"/>
                        <w:numPr>
                          <w:ilvl w:val="0"/>
                          <w:numId w:val="73"/>
                        </w:numPr>
                        <w:tabs>
                          <w:tab w:val="left" w:pos="540"/>
                        </w:tabs>
                        <w:spacing w:before="10" w:line="206" w:lineRule="auto"/>
                        <w:ind w:right="16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available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adequate</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on</w:t>
                      </w:r>
                      <w:r w:rsidRPr="00715349">
                        <w:rPr>
                          <w:rFonts w:ascii="Calibri" w:hAnsi="Calibri"/>
                          <w:color w:val="055D8B"/>
                          <w:spacing w:val="-3"/>
                        </w:rPr>
                        <w:t xml:space="preserve"> </w:t>
                      </w:r>
                      <w:r w:rsidRPr="00715349">
                        <w:rPr>
                          <w:rFonts w:ascii="Calibri" w:hAnsi="Calibri"/>
                          <w:color w:val="055D8B"/>
                        </w:rPr>
                        <w:t>controls</w:t>
                      </w:r>
                      <w:r w:rsidRPr="00715349">
                        <w:rPr>
                          <w:rFonts w:ascii="Calibri" w:hAnsi="Calibri"/>
                          <w:color w:val="055D8B"/>
                          <w:spacing w:val="-3"/>
                        </w:rPr>
                        <w:t xml:space="preserve"> </w:t>
                      </w:r>
                      <w:r w:rsidRPr="00715349">
                        <w:rPr>
                          <w:rFonts w:ascii="Calibri" w:hAnsi="Calibri"/>
                          <w:color w:val="055D8B"/>
                        </w:rPr>
                        <w:t>in the data security</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0"/>
                          <w:numId w:val="73"/>
                        </w:numPr>
                        <w:tabs>
                          <w:tab w:val="left" w:pos="540"/>
                        </w:tabs>
                        <w:spacing w:line="206" w:lineRule="auto"/>
                        <w:ind w:right="662"/>
                        <w:jc w:val="both"/>
                        <w:rPr>
                          <w:rFonts w:ascii="Calibri" w:hAnsi="Calibri"/>
                        </w:rPr>
                      </w:pPr>
                      <w:r w:rsidRPr="00715349">
                        <w:rPr>
                          <w:rFonts w:ascii="Calibri" w:hAnsi="Calibri"/>
                          <w:color w:val="055D8B"/>
                        </w:rPr>
                        <w:t>How does the SEA provide end users with training to implement all the requirements? What ongoing training opportunities/requirements for users exist? How does the SEA evaluate</w:t>
                      </w:r>
                      <w:r w:rsidRPr="00715349">
                        <w:rPr>
                          <w:rFonts w:ascii="Calibri" w:hAnsi="Calibri"/>
                          <w:color w:val="055D8B"/>
                          <w:spacing w:val="-14"/>
                        </w:rPr>
                        <w:t xml:space="preserve"> </w:t>
                      </w:r>
                      <w:r w:rsidRPr="00715349">
                        <w:rPr>
                          <w:rFonts w:ascii="Calibri" w:hAnsi="Calibri"/>
                          <w:color w:val="055D8B"/>
                        </w:rPr>
                        <w:t>the efficacy of user training?</w:t>
                      </w:r>
                    </w:p>
                    <w:p w:rsidR="00055E7C" w:rsidRPr="00715349" w:rsidRDefault="00055E7C">
                      <w:pPr>
                        <w:pStyle w:val="BodyText"/>
                        <w:numPr>
                          <w:ilvl w:val="0"/>
                          <w:numId w:val="73"/>
                        </w:numPr>
                        <w:tabs>
                          <w:tab w:val="left" w:pos="540"/>
                        </w:tabs>
                        <w:spacing w:line="225" w:lineRule="exact"/>
                        <w:rPr>
                          <w:rFonts w:ascii="Calibri" w:hAnsi="Calibri"/>
                        </w:rPr>
                      </w:pPr>
                      <w:r w:rsidRPr="00715349">
                        <w:rPr>
                          <w:rFonts w:ascii="Calibri" w:hAnsi="Calibri"/>
                          <w:color w:val="055D8B"/>
                        </w:rPr>
                        <w:t>Which SEA/LEA staff (roles) are responsible for monitoring compliance on security</w:t>
                      </w:r>
                      <w:r w:rsidRPr="00715349">
                        <w:rPr>
                          <w:rFonts w:ascii="Calibri" w:hAnsi="Calibri"/>
                          <w:color w:val="055D8B"/>
                          <w:spacing w:val="-9"/>
                        </w:rPr>
                        <w:t xml:space="preserve"> </w:t>
                      </w:r>
                      <w:r w:rsidRPr="00715349">
                        <w:rPr>
                          <w:rFonts w:ascii="Calibri" w:hAnsi="Calibri"/>
                          <w:color w:val="055D8B"/>
                        </w:rPr>
                        <w:t>measures?</w:t>
                      </w:r>
                    </w:p>
                    <w:p w:rsidR="00055E7C" w:rsidRPr="00715349" w:rsidRDefault="00055E7C">
                      <w:pPr>
                        <w:pStyle w:val="BodyText"/>
                        <w:numPr>
                          <w:ilvl w:val="0"/>
                          <w:numId w:val="73"/>
                        </w:numPr>
                        <w:tabs>
                          <w:tab w:val="left" w:pos="540"/>
                        </w:tabs>
                        <w:spacing w:before="10" w:line="206" w:lineRule="auto"/>
                        <w:ind w:right="250"/>
                        <w:rPr>
                          <w:rFonts w:ascii="Calibri" w:hAnsi="Calibri"/>
                        </w:rPr>
                      </w:pPr>
                      <w:r w:rsidRPr="00715349">
                        <w:rPr>
                          <w:rFonts w:ascii="Calibri" w:hAnsi="Calibri"/>
                          <w:color w:val="055D8B"/>
                        </w:rPr>
                        <w:t>How does the SEA develop and update written agreements regarding storage, recovery, encryption, destruction, and transmission to address security concerns? What is the procedure</w:t>
                      </w:r>
                      <w:r w:rsidRPr="00715349">
                        <w:rPr>
                          <w:rFonts w:ascii="Calibri" w:hAnsi="Calibri"/>
                          <w:color w:val="055D8B"/>
                          <w:spacing w:val="-22"/>
                        </w:rPr>
                        <w:t xml:space="preserve"> </w:t>
                      </w:r>
                      <w:r w:rsidRPr="00715349">
                        <w:rPr>
                          <w:rFonts w:ascii="Calibri" w:hAnsi="Calibri"/>
                          <w:color w:val="055D8B"/>
                        </w:rPr>
                        <w:t>for having these agreements and contracts reviewed by the SEA for legal and technical</w:t>
                      </w:r>
                      <w:r w:rsidRPr="00715349">
                        <w:rPr>
                          <w:rFonts w:ascii="Calibri" w:hAnsi="Calibri"/>
                          <w:color w:val="055D8B"/>
                          <w:spacing w:val="-25"/>
                        </w:rPr>
                        <w:t xml:space="preserve"> </w:t>
                      </w:r>
                      <w:r w:rsidRPr="00715349">
                        <w:rPr>
                          <w:rFonts w:ascii="Calibri" w:hAnsi="Calibri"/>
                          <w:color w:val="055D8B"/>
                        </w:rPr>
                        <w:t>compliance?</w:t>
                      </w:r>
                    </w:p>
                    <w:p w:rsidR="00055E7C" w:rsidRPr="00715349" w:rsidRDefault="00055E7C">
                      <w:pPr>
                        <w:pStyle w:val="BodyText"/>
                        <w:numPr>
                          <w:ilvl w:val="0"/>
                          <w:numId w:val="73"/>
                        </w:numPr>
                        <w:tabs>
                          <w:tab w:val="left" w:pos="540"/>
                        </w:tabs>
                        <w:spacing w:line="245" w:lineRule="exact"/>
                        <w:rPr>
                          <w:rFonts w:ascii="Calibri" w:hAnsi="Calibri"/>
                        </w:rPr>
                      </w:pPr>
                      <w:r w:rsidRPr="00715349">
                        <w:rPr>
                          <w:rFonts w:ascii="Calibri" w:hAnsi="Calibri"/>
                          <w:color w:val="055D8B"/>
                        </w:rPr>
                        <w:t>What procedures are in place to handle data</w:t>
                      </w:r>
                      <w:r w:rsidRPr="00715349">
                        <w:rPr>
                          <w:rFonts w:ascii="Calibri" w:hAnsi="Calibri"/>
                          <w:color w:val="055D8B"/>
                          <w:spacing w:val="-2"/>
                        </w:rPr>
                        <w:t xml:space="preserve"> </w:t>
                      </w:r>
                      <w:r w:rsidRPr="00715349">
                        <w:rPr>
                          <w:rFonts w:ascii="Calibri" w:hAnsi="Calibri"/>
                          <w:color w:val="055D8B"/>
                        </w:rPr>
                        <w:t>breaches?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537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2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440" type="#_x0000_t202" style="position:absolute;margin-left:54pt;margin-top:57.6pt;width:7in;height:1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7ZtQIAALY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3168" behindDoc="1" locked="0" layoutInCell="1" allowOverlap="1" wp14:anchorId="47BE2E61" wp14:editId="660628C6">
                <wp:simplePos x="0" y="0"/>
                <wp:positionH relativeFrom="page">
                  <wp:posOffset>695325</wp:posOffset>
                </wp:positionH>
                <wp:positionV relativeFrom="paragraph">
                  <wp:posOffset>1622425</wp:posOffset>
                </wp:positionV>
                <wp:extent cx="6409944" cy="6610350"/>
                <wp:effectExtent l="0" t="0" r="10160" b="19050"/>
                <wp:wrapNone/>
                <wp:docPr id="1616" name="Group 1616"/>
                <wp:cNvGraphicFramePr/>
                <a:graphic xmlns:a="http://schemas.openxmlformats.org/drawingml/2006/main">
                  <a:graphicData uri="http://schemas.microsoft.com/office/word/2010/wordprocessingGroup">
                    <wpg:wgp>
                      <wpg:cNvGrpSpPr/>
                      <wpg:grpSpPr>
                        <a:xfrm>
                          <a:off x="0" y="0"/>
                          <a:ext cx="6409944" cy="6610350"/>
                          <a:chOff x="0" y="0"/>
                          <a:chExt cx="6400800" cy="3248025"/>
                        </a:xfrm>
                      </wpg:grpSpPr>
                      <wps:wsp>
                        <wps:cNvPr id="1617" name="Rectangle 161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Straight Connector 161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DE12C0" id="Group 1616" o:spid="_x0000_s1026" style="position:absolute;margin-left:54.75pt;margin-top:127.75pt;width:504.7pt;height:520.5pt;z-index:-4885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">
                <v:rect id="Rectangle 161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" filled="f" strokecolor="black [3213]" strokeweight=".5pt"/>
                <v:line id="Straight Connector 161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87424" behindDoc="1" locked="0" layoutInCell="1" allowOverlap="1">
                <wp:simplePos x="0" y="0"/>
                <wp:positionH relativeFrom="column">
                  <wp:posOffset>492125</wp:posOffset>
                </wp:positionH>
                <wp:positionV relativeFrom="paragraph">
                  <wp:posOffset>1231900</wp:posOffset>
                </wp:positionV>
                <wp:extent cx="6409055" cy="396875"/>
                <wp:effectExtent l="0" t="0" r="10795" b="22225"/>
                <wp:wrapNone/>
                <wp:docPr id="715"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EF302C1" id="Freeform 718" o:spid="_x0000_s1026" style="position:absolute;z-index:-153712;visibility:visible;mso-wrap-style:square;mso-wrap-distance-left:9pt;mso-wrap-distance-top:0;mso-wrap-distance-right:9pt;mso-wrap-distance-bottom:0;mso-position-horizontal:absolute;mso-position-horizontal-relative:text;mso-position-vertical:absolute;mso-position-vertical-relative:text;v-text-anchor:top" points="543.4pt,97pt,99.75pt,97pt,38.75pt,97pt,38.75pt,128.25pt,99.75pt,128.25pt,543.4pt,128.25pt,543.4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8640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24"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C97FB" id="Line 719" o:spid="_x0000_s1026" style="position:absolute;z-index:-15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9gXeGy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8844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13"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441" type="#_x0000_t202" style="position:absolute;margin-left:53pt;margin-top:47.1pt;width:299pt;height:13.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aMszPL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9472"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12"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442" type="#_x0000_t202" style="position:absolute;margin-left:53pt;margin-top:103.65pt;width:479.15pt;height:32.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7KtQ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049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10"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9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443" type="#_x0000_t202" style="position:absolute;margin-left:53pt;margin-top:746.5pt;width:79pt;height:13.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LJxoem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0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152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09"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444" type="#_x0000_t202" style="position:absolute;margin-left:547.7pt;margin-top:746.85pt;width:11.4pt;height:12.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8nsw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rsr8n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2544"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708"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445" type="#_x0000_t202" style="position:absolute;margin-left:54.25pt;margin-top:2in;width:61pt;height:31.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ICUZey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3568"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70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446" type="#_x0000_t202" style="position:absolute;margin-left:115.25pt;margin-top:2in;width:443.65pt;height:31.2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t/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4592" behindDoc="1" locked="0" layoutInCell="1" allowOverlap="1">
                <wp:simplePos x="0" y="0"/>
                <wp:positionH relativeFrom="page">
                  <wp:posOffset>688975</wp:posOffset>
                </wp:positionH>
                <wp:positionV relativeFrom="page">
                  <wp:posOffset>2225675</wp:posOffset>
                </wp:positionV>
                <wp:extent cx="774700" cy="6610350"/>
                <wp:effectExtent l="3175" t="0" r="3175" b="3175"/>
                <wp:wrapNone/>
                <wp:docPr id="70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447" type="#_x0000_t202" style="position:absolute;margin-left:54.25pt;margin-top:175.25pt;width:61pt;height:52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5616" behindDoc="1" locked="0" layoutInCell="1" allowOverlap="1">
                <wp:simplePos x="0" y="0"/>
                <wp:positionH relativeFrom="page">
                  <wp:posOffset>1463675</wp:posOffset>
                </wp:positionH>
                <wp:positionV relativeFrom="page">
                  <wp:posOffset>2225675</wp:posOffset>
                </wp:positionV>
                <wp:extent cx="5634355" cy="6610350"/>
                <wp:effectExtent l="0" t="0" r="0" b="3175"/>
                <wp:wrapNone/>
                <wp:docPr id="705"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79"/>
                              </w:numPr>
                              <w:tabs>
                                <w:tab w:val="left" w:pos="370"/>
                              </w:tabs>
                              <w:spacing w:before="42" w:line="206" w:lineRule="auto"/>
                              <w:ind w:right="623"/>
                              <w:rPr>
                                <w:rFonts w:ascii="Calibri" w:hAnsi="Calibri"/>
                              </w:rPr>
                            </w:pPr>
                            <w:r w:rsidRPr="00715349">
                              <w:rPr>
                                <w:rFonts w:ascii="Calibri" w:hAnsi="Calibri"/>
                                <w:color w:val="4C4D4F"/>
                              </w:rPr>
                              <w:t>The Part B data system allows for selected modifications within the data system with little or</w:t>
                            </w:r>
                            <w:r w:rsidRPr="00715349">
                              <w:rPr>
                                <w:rFonts w:ascii="Calibri" w:hAnsi="Calibri"/>
                                <w:color w:val="4C4D4F"/>
                                <w:spacing w:val="-23"/>
                              </w:rPr>
                              <w:t xml:space="preserve"> </w:t>
                            </w:r>
                            <w:r w:rsidRPr="00715349">
                              <w:rPr>
                                <w:rFonts w:ascii="Calibri" w:hAnsi="Calibri"/>
                                <w:color w:val="4C4D4F"/>
                              </w:rPr>
                              <w:t>no reliance on the IT team, such as adjusting user permissions and adding support</w:t>
                            </w:r>
                            <w:r w:rsidRPr="00715349">
                              <w:rPr>
                                <w:rFonts w:ascii="Calibri" w:hAnsi="Calibri"/>
                                <w:color w:val="4C4D4F"/>
                                <w:spacing w:val="-4"/>
                              </w:rPr>
                              <w:t xml:space="preserve"> </w:t>
                            </w:r>
                            <w:r w:rsidRPr="00715349">
                              <w:rPr>
                                <w:rFonts w:ascii="Calibri" w:hAnsi="Calibri"/>
                                <w:color w:val="4C4D4F"/>
                              </w:rPr>
                              <w:t>documents.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Part B staff involved in specifying</w:t>
                            </w:r>
                            <w:r w:rsidRPr="00715349">
                              <w:rPr>
                                <w:rFonts w:ascii="Calibri" w:hAnsi="Calibri"/>
                                <w:color w:val="055D8B"/>
                                <w:spacing w:val="-2"/>
                              </w:rPr>
                              <w:t xml:space="preserve"> </w:t>
                            </w:r>
                            <w:r w:rsidRPr="00715349">
                              <w:rPr>
                                <w:rFonts w:ascii="Calibri" w:hAnsi="Calibri"/>
                                <w:color w:val="055D8B"/>
                              </w:rPr>
                              <w:t>modifications?</w:t>
                            </w:r>
                          </w:p>
                          <w:p w:rsidR="00055E7C" w:rsidRPr="00715349" w:rsidRDefault="00055E7C">
                            <w:pPr>
                              <w:pStyle w:val="BodyText"/>
                              <w:numPr>
                                <w:ilvl w:val="1"/>
                                <w:numId w:val="71"/>
                              </w:numPr>
                              <w:tabs>
                                <w:tab w:val="left" w:pos="540"/>
                              </w:tabs>
                              <w:spacing w:line="240" w:lineRule="exact"/>
                              <w:rPr>
                                <w:rFonts w:ascii="Calibri" w:hAnsi="Calibri"/>
                              </w:rPr>
                            </w:pPr>
                            <w:r w:rsidRPr="00715349">
                              <w:rPr>
                                <w:rFonts w:ascii="Calibri" w:hAnsi="Calibri"/>
                                <w:color w:val="055D8B"/>
                                <w:spacing w:val="-3"/>
                              </w:rPr>
                              <w:t xml:space="preserve">What staff (roles) are authorized </w:t>
                            </w:r>
                            <w:r w:rsidRPr="00715349">
                              <w:rPr>
                                <w:rFonts w:ascii="Calibri" w:hAnsi="Calibri"/>
                                <w:color w:val="055D8B"/>
                              </w:rPr>
                              <w:t xml:space="preserve">to </w:t>
                            </w:r>
                            <w:r w:rsidRPr="00715349">
                              <w:rPr>
                                <w:rFonts w:ascii="Calibri" w:hAnsi="Calibri"/>
                                <w:color w:val="055D8B"/>
                                <w:spacing w:val="-3"/>
                              </w:rPr>
                              <w:t xml:space="preserve">make changes? How are staff trained </w:t>
                            </w:r>
                            <w:r w:rsidRPr="00715349">
                              <w:rPr>
                                <w:rFonts w:ascii="Calibri" w:hAnsi="Calibri"/>
                                <w:color w:val="055D8B"/>
                              </w:rPr>
                              <w:t>to</w:t>
                            </w:r>
                            <w:r w:rsidRPr="00715349">
                              <w:rPr>
                                <w:rFonts w:ascii="Calibri" w:hAnsi="Calibri"/>
                                <w:color w:val="055D8B"/>
                                <w:spacing w:val="-31"/>
                              </w:rPr>
                              <w:t xml:space="preserve"> </w:t>
                            </w:r>
                            <w:r w:rsidRPr="00715349">
                              <w:rPr>
                                <w:rFonts w:ascii="Calibri" w:hAnsi="Calibri"/>
                                <w:color w:val="055D8B"/>
                                <w:spacing w:val="-3"/>
                              </w:rPr>
                              <w:t>make these modifications?</w:t>
                            </w:r>
                          </w:p>
                          <w:p w:rsidR="00055E7C" w:rsidRPr="00715349" w:rsidRDefault="00055E7C">
                            <w:pPr>
                              <w:pStyle w:val="BodyText"/>
                              <w:numPr>
                                <w:ilvl w:val="1"/>
                                <w:numId w:val="71"/>
                              </w:numPr>
                              <w:tabs>
                                <w:tab w:val="left" w:pos="540"/>
                              </w:tabs>
                              <w:spacing w:before="12" w:line="206" w:lineRule="auto"/>
                              <w:ind w:right="105"/>
                              <w:rPr>
                                <w:rFonts w:ascii="Calibri" w:hAnsi="Calibri"/>
                              </w:rPr>
                            </w:pPr>
                            <w:r w:rsidRPr="00715349">
                              <w:rPr>
                                <w:rFonts w:ascii="Calibri" w:hAnsi="Calibri"/>
                                <w:color w:val="055D8B"/>
                              </w:rPr>
                              <w:t>How do program staff get support for making modifications to the system such as user</w:t>
                            </w:r>
                            <w:r w:rsidRPr="00715349">
                              <w:rPr>
                                <w:rFonts w:ascii="Calibri" w:hAnsi="Calibri"/>
                                <w:color w:val="055D8B"/>
                                <w:spacing w:val="-12"/>
                              </w:rPr>
                              <w:t xml:space="preserve"> </w:t>
                            </w:r>
                            <w:r w:rsidRPr="00715349">
                              <w:rPr>
                                <w:rFonts w:ascii="Calibri" w:hAnsi="Calibri"/>
                                <w:color w:val="055D8B"/>
                              </w:rPr>
                              <w:t>permissions and adding support documents?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these changes documented? How are changes</w:t>
                            </w:r>
                            <w:r w:rsidRPr="00715349">
                              <w:rPr>
                                <w:rFonts w:ascii="Calibri" w:hAnsi="Calibri"/>
                                <w:color w:val="055D8B"/>
                                <w:spacing w:val="-2"/>
                              </w:rPr>
                              <w:t xml:space="preserve"> </w:t>
                            </w:r>
                            <w:r w:rsidRPr="00715349">
                              <w:rPr>
                                <w:rFonts w:ascii="Calibri" w:hAnsi="Calibri"/>
                                <w:color w:val="055D8B"/>
                              </w:rPr>
                              <w:t>evaluated?</w:t>
                            </w:r>
                          </w:p>
                          <w:p w:rsidR="00055E7C" w:rsidRPr="00715349" w:rsidRDefault="00055E7C" w:rsidP="00D35715">
                            <w:pPr>
                              <w:pStyle w:val="BodyText"/>
                              <w:numPr>
                                <w:ilvl w:val="0"/>
                                <w:numId w:val="79"/>
                              </w:numPr>
                              <w:tabs>
                                <w:tab w:val="left" w:pos="370"/>
                              </w:tabs>
                              <w:spacing w:before="12" w:line="206" w:lineRule="auto"/>
                              <w:ind w:right="115"/>
                              <w:rPr>
                                <w:rFonts w:ascii="Calibri" w:hAnsi="Calibri"/>
                              </w:rPr>
                            </w:pPr>
                            <w:r w:rsidRPr="00715349">
                              <w:rPr>
                                <w:rFonts w:ascii="Calibri" w:hAnsi="Calibri"/>
                                <w:color w:val="4C4D4F"/>
                              </w:rPr>
                              <w:t>The Part B data system has the capacity to link various student-level data elements, including</w:t>
                            </w:r>
                            <w:r w:rsidRPr="00715349">
                              <w:rPr>
                                <w:rFonts w:ascii="Calibri" w:hAnsi="Calibri"/>
                                <w:color w:val="4C4D4F"/>
                                <w:spacing w:val="-21"/>
                              </w:rPr>
                              <w:t xml:space="preserve"> </w:t>
                            </w:r>
                            <w:r w:rsidRPr="00715349">
                              <w:rPr>
                                <w:rFonts w:ascii="Calibri" w:hAnsi="Calibri"/>
                                <w:color w:val="4C4D4F"/>
                              </w:rPr>
                              <w:t>student assessment</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71"/>
                              </w:numPr>
                              <w:tabs>
                                <w:tab w:val="left" w:pos="540"/>
                              </w:tabs>
                              <w:spacing w:line="206" w:lineRule="auto"/>
                              <w:ind w:right="111"/>
                              <w:rPr>
                                <w:rFonts w:ascii="Calibri" w:hAnsi="Calibri"/>
                              </w:rPr>
                            </w:pPr>
                            <w:r w:rsidRPr="00715349">
                              <w:rPr>
                                <w:rFonts w:ascii="Calibri" w:hAnsi="Calibri"/>
                                <w:color w:val="055D8B"/>
                              </w:rPr>
                              <w:t>Which student-level data elements are linked? Which database provides the capacity for linking</w:t>
                            </w:r>
                            <w:r w:rsidRPr="00715349">
                              <w:rPr>
                                <w:rFonts w:ascii="Calibri" w:hAnsi="Calibri"/>
                                <w:color w:val="055D8B"/>
                                <w:spacing w:val="-23"/>
                              </w:rPr>
                              <w:t xml:space="preserve"> </w:t>
                            </w:r>
                            <w:r w:rsidRPr="00715349">
                              <w:rPr>
                                <w:rFonts w:ascii="Calibri" w:hAnsi="Calibri"/>
                                <w:color w:val="055D8B"/>
                              </w:rPr>
                              <w:t>the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do SEA Part B staff provide feedback for prioritizing elements that should be</w:t>
                            </w:r>
                            <w:r w:rsidRPr="00715349">
                              <w:rPr>
                                <w:rFonts w:ascii="Calibri" w:hAnsi="Calibri"/>
                                <w:color w:val="055D8B"/>
                                <w:spacing w:val="-7"/>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before="9" w:line="206" w:lineRule="auto"/>
                              <w:ind w:right="341"/>
                              <w:rPr>
                                <w:rFonts w:ascii="Calibri" w:hAnsi="Calibri"/>
                              </w:rPr>
                            </w:pPr>
                            <w:r w:rsidRPr="00715349">
                              <w:rPr>
                                <w:rFonts w:ascii="Calibri" w:hAnsi="Calibri"/>
                                <w:color w:val="055D8B"/>
                              </w:rPr>
                              <w:t>What elements are available that are outside of the SEA (e.g., Department of Health,</w:t>
                            </w:r>
                            <w:r w:rsidRPr="00715349">
                              <w:rPr>
                                <w:rFonts w:ascii="Calibri" w:hAnsi="Calibri"/>
                                <w:color w:val="055D8B"/>
                                <w:spacing w:val="-11"/>
                              </w:rPr>
                              <w:t xml:space="preserve"> </w:t>
                            </w:r>
                            <w:r w:rsidRPr="00715349">
                              <w:rPr>
                                <w:rFonts w:ascii="Calibri" w:hAnsi="Calibri"/>
                                <w:color w:val="055D8B"/>
                              </w:rPr>
                              <w:t>Department of Labor)?</w:t>
                            </w:r>
                          </w:p>
                          <w:p w:rsidR="00055E7C" w:rsidRPr="00715349" w:rsidRDefault="00055E7C">
                            <w:pPr>
                              <w:pStyle w:val="BodyText"/>
                              <w:numPr>
                                <w:ilvl w:val="1"/>
                                <w:numId w:val="71"/>
                              </w:numPr>
                              <w:tabs>
                                <w:tab w:val="left" w:pos="540"/>
                              </w:tabs>
                              <w:spacing w:line="206" w:lineRule="auto"/>
                              <w:ind w:right="244"/>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sharing</w:t>
                            </w:r>
                            <w:r w:rsidRPr="00715349">
                              <w:rPr>
                                <w:rFonts w:ascii="Calibri" w:hAnsi="Calibri"/>
                                <w:color w:val="055D8B"/>
                                <w:spacing w:val="-2"/>
                              </w:rPr>
                              <w:t xml:space="preserve"> </w:t>
                            </w:r>
                            <w:r w:rsidRPr="00715349">
                              <w:rPr>
                                <w:rFonts w:ascii="Calibri" w:hAnsi="Calibri"/>
                                <w:color w:val="055D8B"/>
                              </w:rPr>
                              <w:t>agreements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place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linked</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elements?</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other</w:t>
                            </w:r>
                            <w:r w:rsidRPr="00715349">
                              <w:rPr>
                                <w:rFonts w:ascii="Calibri" w:hAnsi="Calibri"/>
                                <w:color w:val="055D8B"/>
                                <w:spacing w:val="-2"/>
                              </w:rPr>
                              <w:t xml:space="preserve"> </w:t>
                            </w:r>
                            <w:r w:rsidRPr="00715349">
                              <w:rPr>
                                <w:rFonts w:ascii="Calibri" w:hAnsi="Calibri"/>
                                <w:color w:val="055D8B"/>
                              </w:rPr>
                              <w:t>agreements</w:t>
                            </w:r>
                            <w:r w:rsidRPr="00715349">
                              <w:rPr>
                                <w:rFonts w:ascii="Calibri" w:hAnsi="Calibri"/>
                                <w:color w:val="055D8B"/>
                                <w:spacing w:val="-2"/>
                              </w:rPr>
                              <w:t xml:space="preserve"> </w:t>
                            </w:r>
                            <w:r w:rsidRPr="00715349">
                              <w:rPr>
                                <w:rFonts w:ascii="Calibri" w:hAnsi="Calibri"/>
                                <w:color w:val="055D8B"/>
                              </w:rPr>
                              <w:t>may be needed?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How are these links used in</w:t>
                            </w:r>
                            <w:r w:rsidRPr="00715349">
                              <w:rPr>
                                <w:rFonts w:ascii="Calibri" w:hAnsi="Calibri"/>
                                <w:color w:val="055D8B"/>
                                <w:spacing w:val="-11"/>
                              </w:rPr>
                              <w:t xml:space="preserve"> </w:t>
                            </w:r>
                            <w:r w:rsidRPr="00715349">
                              <w:rPr>
                                <w:rFonts w:ascii="Calibri" w:hAnsi="Calibri"/>
                                <w:color w:val="055D8B"/>
                              </w:rPr>
                              <w:t>reporting?</w:t>
                            </w:r>
                          </w:p>
                          <w:p w:rsidR="00055E7C" w:rsidRPr="00715349" w:rsidRDefault="00055E7C" w:rsidP="00D35715">
                            <w:pPr>
                              <w:pStyle w:val="BodyText"/>
                              <w:numPr>
                                <w:ilvl w:val="0"/>
                                <w:numId w:val="79"/>
                              </w:numPr>
                              <w:tabs>
                                <w:tab w:val="left" w:pos="370"/>
                              </w:tabs>
                              <w:spacing w:before="8" w:line="206" w:lineRule="auto"/>
                              <w:ind w:right="462"/>
                              <w:rPr>
                                <w:rFonts w:ascii="Calibri" w:hAnsi="Calibri"/>
                              </w:rPr>
                            </w:pPr>
                            <w:r w:rsidRPr="00715349">
                              <w:rPr>
                                <w:rFonts w:ascii="Calibri" w:hAnsi="Calibri"/>
                                <w:color w:val="4C4D4F"/>
                              </w:rPr>
                              <w:t>The Part B data system has the capacity to link student-level data elements with service</w:t>
                            </w:r>
                            <w:r w:rsidRPr="00715349">
                              <w:rPr>
                                <w:rFonts w:ascii="Calibri" w:hAnsi="Calibri"/>
                                <w:color w:val="4C4D4F"/>
                                <w:spacing w:val="-18"/>
                              </w:rPr>
                              <w:t xml:space="preserve"> </w:t>
                            </w:r>
                            <w:r w:rsidRPr="00715349">
                              <w:rPr>
                                <w:rFonts w:ascii="Calibri" w:hAnsi="Calibri"/>
                                <w:color w:val="4C4D4F"/>
                              </w:rPr>
                              <w:t>provider/ teacher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71"/>
                              </w:numPr>
                              <w:tabs>
                                <w:tab w:val="left" w:pos="540"/>
                              </w:tabs>
                              <w:spacing w:line="206" w:lineRule="auto"/>
                              <w:ind w:right="232"/>
                              <w:rPr>
                                <w:rFonts w:ascii="Calibri" w:hAnsi="Calibri"/>
                              </w:rPr>
                            </w:pPr>
                            <w:r w:rsidRPr="00715349">
                              <w:rPr>
                                <w:rFonts w:ascii="Calibri" w:hAnsi="Calibri"/>
                                <w:color w:val="055D8B"/>
                              </w:rPr>
                              <w:t>Which student-level data elements are linked with service provider/teacher data elements?</w:t>
                            </w:r>
                            <w:r w:rsidRPr="00715349">
                              <w:rPr>
                                <w:rFonts w:ascii="Calibri" w:hAnsi="Calibri"/>
                                <w:color w:val="055D8B"/>
                                <w:spacing w:val="-24"/>
                              </w:rPr>
                              <w:t xml:space="preserve"> </w:t>
                            </w:r>
                            <w:r w:rsidRPr="00715349">
                              <w:rPr>
                                <w:rFonts w:ascii="Calibri" w:hAnsi="Calibri"/>
                                <w:color w:val="055D8B"/>
                              </w:rPr>
                              <w:t>Which database provides the capacity for linking the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06" w:lineRule="auto"/>
                              <w:ind w:right="313"/>
                              <w:rPr>
                                <w:rFonts w:ascii="Calibri" w:hAnsi="Calibri"/>
                              </w:rPr>
                            </w:pPr>
                            <w:r w:rsidRPr="00715349">
                              <w:rPr>
                                <w:rFonts w:ascii="Calibri" w:hAnsi="Calibri"/>
                                <w:color w:val="055D8B"/>
                              </w:rPr>
                              <w:t>How are linkages made when students are in contact with multiple teachers (e.g., resource</w:t>
                            </w:r>
                            <w:r w:rsidRPr="00715349">
                              <w:rPr>
                                <w:rFonts w:ascii="Calibri" w:hAnsi="Calibri"/>
                                <w:color w:val="055D8B"/>
                                <w:spacing w:val="-22"/>
                              </w:rPr>
                              <w:t xml:space="preserve"> </w:t>
                            </w:r>
                            <w:r w:rsidRPr="00715349">
                              <w:rPr>
                                <w:rFonts w:ascii="Calibri" w:hAnsi="Calibri"/>
                                <w:color w:val="055D8B"/>
                              </w:rPr>
                              <w:t>room, separate classroom, pull out</w:t>
                            </w:r>
                            <w:r w:rsidRPr="00715349">
                              <w:rPr>
                                <w:rFonts w:ascii="Calibri" w:hAnsi="Calibri"/>
                                <w:color w:val="055D8B"/>
                                <w:spacing w:val="-1"/>
                              </w:rPr>
                              <w:t xml:space="preserve"> </w:t>
                            </w:r>
                            <w:r w:rsidRPr="00715349">
                              <w:rPr>
                                <w:rFonts w:ascii="Calibri" w:hAnsi="Calibri"/>
                                <w:color w:val="055D8B"/>
                              </w:rPr>
                              <w:t>services)?</w:t>
                            </w:r>
                          </w:p>
                          <w:p w:rsidR="00055E7C" w:rsidRPr="00715349" w:rsidRDefault="00055E7C">
                            <w:pPr>
                              <w:pStyle w:val="BodyText"/>
                              <w:numPr>
                                <w:ilvl w:val="1"/>
                                <w:numId w:val="71"/>
                              </w:numPr>
                              <w:tabs>
                                <w:tab w:val="left" w:pos="540"/>
                              </w:tabs>
                              <w:spacing w:line="206" w:lineRule="auto"/>
                              <w:ind w:right="357"/>
                              <w:rPr>
                                <w:rFonts w:ascii="Calibri" w:hAnsi="Calibri"/>
                              </w:rPr>
                            </w:pPr>
                            <w:r w:rsidRPr="00715349">
                              <w:rPr>
                                <w:rFonts w:ascii="Calibri" w:hAnsi="Calibri"/>
                                <w:color w:val="055D8B"/>
                              </w:rPr>
                              <w:t>How are Part B staff consulted on prioritizing what elements (both student and service</w:t>
                            </w:r>
                            <w:r w:rsidRPr="00715349">
                              <w:rPr>
                                <w:rFonts w:ascii="Calibri" w:hAnsi="Calibri"/>
                                <w:color w:val="055D8B"/>
                                <w:spacing w:val="-15"/>
                              </w:rPr>
                              <w:t xml:space="preserve"> </w:t>
                            </w:r>
                            <w:r w:rsidRPr="00715349">
                              <w:rPr>
                                <w:rFonts w:ascii="Calibri" w:hAnsi="Calibri"/>
                                <w:color w:val="055D8B"/>
                              </w:rPr>
                              <w:t>provider/ teacher) should be</w:t>
                            </w:r>
                            <w:r w:rsidRPr="00715349">
                              <w:rPr>
                                <w:rFonts w:ascii="Calibri" w:hAnsi="Calibri"/>
                                <w:color w:val="055D8B"/>
                                <w:spacing w:val="-1"/>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06" w:lineRule="auto"/>
                              <w:ind w:right="129"/>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with service provider/teacher data?</w:t>
                            </w:r>
                            <w:r w:rsidRPr="00715349">
                              <w:rPr>
                                <w:rFonts w:ascii="Calibri" w:hAnsi="Calibri"/>
                                <w:color w:val="055D8B"/>
                                <w:spacing w:val="-18"/>
                              </w:rPr>
                              <w:t xml:space="preserve"> </w:t>
                            </w:r>
                            <w:r w:rsidRPr="00715349">
                              <w:rPr>
                                <w:rFonts w:ascii="Calibri" w:hAnsi="Calibri"/>
                                <w:color w:val="055D8B"/>
                              </w:rPr>
                              <w:t>How are these links used in</w:t>
                            </w:r>
                            <w:r w:rsidRPr="00715349">
                              <w:rPr>
                                <w:rFonts w:ascii="Calibri" w:hAnsi="Calibri"/>
                                <w:color w:val="055D8B"/>
                                <w:spacing w:val="-1"/>
                              </w:rPr>
                              <w:t xml:space="preserve"> </w:t>
                            </w:r>
                            <w:r w:rsidRPr="00715349">
                              <w:rPr>
                                <w:rFonts w:ascii="Calibri" w:hAnsi="Calibri"/>
                                <w:color w:val="055D8B"/>
                              </w:rPr>
                              <w:t>reporting?</w:t>
                            </w:r>
                          </w:p>
                          <w:p w:rsidR="00055E7C" w:rsidRPr="00715349" w:rsidRDefault="00055E7C">
                            <w:pPr>
                              <w:pStyle w:val="BodyText"/>
                              <w:numPr>
                                <w:ilvl w:val="1"/>
                                <w:numId w:val="71"/>
                              </w:numPr>
                              <w:tabs>
                                <w:tab w:val="left" w:pos="540"/>
                              </w:tabs>
                              <w:spacing w:line="206" w:lineRule="auto"/>
                              <w:ind w:right="622"/>
                              <w:rPr>
                                <w:rFonts w:ascii="Calibri" w:hAnsi="Calibri"/>
                              </w:rPr>
                            </w:pPr>
                            <w:r w:rsidRPr="00715349">
                              <w:rPr>
                                <w:rFonts w:ascii="Calibri" w:hAnsi="Calibri"/>
                                <w:color w:val="055D8B"/>
                              </w:rPr>
                              <w:t>How does the personnel system ensure that their data are linkable to Part B data system</w:t>
                            </w:r>
                            <w:r w:rsidRPr="00715349">
                              <w:rPr>
                                <w:rFonts w:ascii="Calibri" w:hAnsi="Calibri"/>
                                <w:color w:val="055D8B"/>
                                <w:spacing w:val="-24"/>
                              </w:rPr>
                              <w:t xml:space="preserve"> </w:t>
                            </w:r>
                            <w:r w:rsidRPr="00715349">
                              <w:rPr>
                                <w:rFonts w:ascii="Calibri" w:hAnsi="Calibri"/>
                                <w:color w:val="055D8B"/>
                              </w:rPr>
                              <w:t>(e.g., sharing personnel ID with Part B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rsidP="00D35715">
                            <w:pPr>
                              <w:pStyle w:val="BodyText"/>
                              <w:numPr>
                                <w:ilvl w:val="0"/>
                                <w:numId w:val="79"/>
                              </w:numPr>
                              <w:tabs>
                                <w:tab w:val="left" w:pos="370"/>
                              </w:tabs>
                              <w:spacing w:line="206" w:lineRule="auto"/>
                              <w:ind w:right="452"/>
                              <w:rPr>
                                <w:rFonts w:ascii="Calibri" w:hAnsi="Calibri"/>
                              </w:rPr>
                            </w:pPr>
                            <w:r w:rsidRPr="00715349">
                              <w:rPr>
                                <w:rFonts w:ascii="Calibri" w:hAnsi="Calibri"/>
                                <w:color w:val="4C4D4F"/>
                              </w:rPr>
                              <w:t>The Part B data system has the capacity to link student-level data elements with</w:t>
                            </w:r>
                            <w:r w:rsidRPr="00715349">
                              <w:rPr>
                                <w:rFonts w:ascii="Calibri" w:hAnsi="Calibri"/>
                                <w:color w:val="4C4D4F"/>
                                <w:spacing w:val="-22"/>
                              </w:rPr>
                              <w:t xml:space="preserve"> </w:t>
                            </w:r>
                            <w:r w:rsidRPr="00715349">
                              <w:rPr>
                                <w:rFonts w:ascii="Calibri" w:hAnsi="Calibri"/>
                                <w:color w:val="4C4D4F"/>
                              </w:rPr>
                              <w:t>program/school/ classroom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71"/>
                              </w:numPr>
                              <w:tabs>
                                <w:tab w:val="left" w:pos="540"/>
                              </w:tabs>
                              <w:spacing w:line="206" w:lineRule="auto"/>
                              <w:ind w:right="571"/>
                              <w:rPr>
                                <w:rFonts w:ascii="Calibri" w:hAnsi="Calibri"/>
                              </w:rPr>
                            </w:pPr>
                            <w:r w:rsidRPr="00715349">
                              <w:rPr>
                                <w:rFonts w:ascii="Calibri" w:hAnsi="Calibri"/>
                                <w:color w:val="055D8B"/>
                              </w:rPr>
                              <w:t>Which student-level data elements are linked with program/school/classroom data</w:t>
                            </w:r>
                            <w:r w:rsidRPr="00715349">
                              <w:rPr>
                                <w:rFonts w:ascii="Calibri" w:hAnsi="Calibri"/>
                                <w:color w:val="055D8B"/>
                                <w:spacing w:val="-20"/>
                              </w:rPr>
                              <w:t xml:space="preserve"> </w:t>
                            </w:r>
                            <w:r w:rsidRPr="00715349">
                              <w:rPr>
                                <w:rFonts w:ascii="Calibri" w:hAnsi="Calibri"/>
                                <w:color w:val="055D8B"/>
                              </w:rPr>
                              <w:t>elements? Which database provides the capacity for linking the data</w:t>
                            </w:r>
                            <w:r w:rsidRPr="00715349">
                              <w:rPr>
                                <w:rFonts w:ascii="Calibri" w:hAnsi="Calibri"/>
                                <w:color w:val="055D8B"/>
                                <w:spacing w:val="-2"/>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06" w:lineRule="auto"/>
                              <w:ind w:right="326"/>
                              <w:rPr>
                                <w:rFonts w:ascii="Calibri" w:hAnsi="Calibri"/>
                              </w:rPr>
                            </w:pPr>
                            <w:r w:rsidRPr="00715349">
                              <w:rPr>
                                <w:rFonts w:ascii="Calibri" w:hAnsi="Calibri"/>
                                <w:color w:val="055D8B"/>
                              </w:rPr>
                              <w:t>How are linkages made when students are in contact with multiple programs or classrooms</w:t>
                            </w:r>
                            <w:r w:rsidRPr="00715349">
                              <w:rPr>
                                <w:rFonts w:ascii="Calibri" w:hAnsi="Calibri"/>
                                <w:color w:val="055D8B"/>
                                <w:spacing w:val="-20"/>
                              </w:rPr>
                              <w:t xml:space="preserve"> </w:t>
                            </w:r>
                            <w:r w:rsidRPr="00715349">
                              <w:rPr>
                                <w:rFonts w:ascii="Calibri" w:hAnsi="Calibri"/>
                                <w:color w:val="055D8B"/>
                              </w:rPr>
                              <w:t>(e.g., resource room, separate classroom, pull out</w:t>
                            </w:r>
                            <w:r w:rsidRPr="00715349">
                              <w:rPr>
                                <w:rFonts w:ascii="Calibri" w:hAnsi="Calibri"/>
                                <w:color w:val="055D8B"/>
                                <w:spacing w:val="-1"/>
                              </w:rPr>
                              <w:t xml:space="preserve"> </w:t>
                            </w:r>
                            <w:r w:rsidRPr="00715349">
                              <w:rPr>
                                <w:rFonts w:ascii="Calibri" w:hAnsi="Calibri"/>
                                <w:color w:val="055D8B"/>
                              </w:rPr>
                              <w:t>services)?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Part B staff consulted on prioritizing what elements should be</w:t>
                            </w:r>
                            <w:r w:rsidRPr="00715349">
                              <w:rPr>
                                <w:rFonts w:ascii="Calibri" w:hAnsi="Calibri"/>
                                <w:color w:val="055D8B"/>
                                <w:spacing w:val="-3"/>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46" w:lineRule="exact"/>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How are these links used in</w:t>
                            </w:r>
                            <w:r w:rsidRPr="00715349">
                              <w:rPr>
                                <w:rFonts w:ascii="Calibri" w:hAnsi="Calibri"/>
                                <w:color w:val="055D8B"/>
                                <w:spacing w:val="-11"/>
                              </w:rPr>
                              <w:t xml:space="preserve"> </w:t>
                            </w:r>
                            <w:r w:rsidRPr="00715349">
                              <w:rPr>
                                <w:rFonts w:ascii="Calibri" w:hAnsi="Calibri"/>
                                <w:color w:val="055D8B"/>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448" type="#_x0000_t202" style="position:absolute;margin-left:115.25pt;margin-top:175.25pt;width:443.65pt;height:52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i0uAIAALc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" filled="f" stroked="f">
                <v:textbox inset="0,0,0,0">
                  <w:txbxContent>
                    <w:p w:rsidR="00055E7C" w:rsidRPr="00715349" w:rsidRDefault="00055E7C" w:rsidP="00D35715">
                      <w:pPr>
                        <w:pStyle w:val="BodyText"/>
                        <w:numPr>
                          <w:ilvl w:val="0"/>
                          <w:numId w:val="79"/>
                        </w:numPr>
                        <w:tabs>
                          <w:tab w:val="left" w:pos="370"/>
                        </w:tabs>
                        <w:spacing w:before="42" w:line="206" w:lineRule="auto"/>
                        <w:ind w:right="623"/>
                        <w:rPr>
                          <w:rFonts w:ascii="Calibri" w:hAnsi="Calibri"/>
                        </w:rPr>
                      </w:pPr>
                      <w:r w:rsidRPr="00715349">
                        <w:rPr>
                          <w:rFonts w:ascii="Calibri" w:hAnsi="Calibri"/>
                          <w:color w:val="4C4D4F"/>
                        </w:rPr>
                        <w:t>The Part B data system allows for selected modifications within the data system with little or</w:t>
                      </w:r>
                      <w:r w:rsidRPr="00715349">
                        <w:rPr>
                          <w:rFonts w:ascii="Calibri" w:hAnsi="Calibri"/>
                          <w:color w:val="4C4D4F"/>
                          <w:spacing w:val="-23"/>
                        </w:rPr>
                        <w:t xml:space="preserve"> </w:t>
                      </w:r>
                      <w:r w:rsidRPr="00715349">
                        <w:rPr>
                          <w:rFonts w:ascii="Calibri" w:hAnsi="Calibri"/>
                          <w:color w:val="4C4D4F"/>
                        </w:rPr>
                        <w:t>no reliance on the IT team, such as adjusting user permissions and adding support</w:t>
                      </w:r>
                      <w:r w:rsidRPr="00715349">
                        <w:rPr>
                          <w:rFonts w:ascii="Calibri" w:hAnsi="Calibri"/>
                          <w:color w:val="4C4D4F"/>
                          <w:spacing w:val="-4"/>
                        </w:rPr>
                        <w:t xml:space="preserve"> </w:t>
                      </w:r>
                      <w:r w:rsidRPr="00715349">
                        <w:rPr>
                          <w:rFonts w:ascii="Calibri" w:hAnsi="Calibri"/>
                          <w:color w:val="4C4D4F"/>
                        </w:rPr>
                        <w:t>documents.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Part B staff involved in specifying</w:t>
                      </w:r>
                      <w:r w:rsidRPr="00715349">
                        <w:rPr>
                          <w:rFonts w:ascii="Calibri" w:hAnsi="Calibri"/>
                          <w:color w:val="055D8B"/>
                          <w:spacing w:val="-2"/>
                        </w:rPr>
                        <w:t xml:space="preserve"> </w:t>
                      </w:r>
                      <w:r w:rsidRPr="00715349">
                        <w:rPr>
                          <w:rFonts w:ascii="Calibri" w:hAnsi="Calibri"/>
                          <w:color w:val="055D8B"/>
                        </w:rPr>
                        <w:t>modifications?</w:t>
                      </w:r>
                    </w:p>
                    <w:p w:rsidR="00055E7C" w:rsidRPr="00715349" w:rsidRDefault="00055E7C">
                      <w:pPr>
                        <w:pStyle w:val="BodyText"/>
                        <w:numPr>
                          <w:ilvl w:val="1"/>
                          <w:numId w:val="71"/>
                        </w:numPr>
                        <w:tabs>
                          <w:tab w:val="left" w:pos="540"/>
                        </w:tabs>
                        <w:spacing w:line="240" w:lineRule="exact"/>
                        <w:rPr>
                          <w:rFonts w:ascii="Calibri" w:hAnsi="Calibri"/>
                        </w:rPr>
                      </w:pPr>
                      <w:r w:rsidRPr="00715349">
                        <w:rPr>
                          <w:rFonts w:ascii="Calibri" w:hAnsi="Calibri"/>
                          <w:color w:val="055D8B"/>
                          <w:spacing w:val="-3"/>
                        </w:rPr>
                        <w:t xml:space="preserve">What staff (roles) are authorized </w:t>
                      </w:r>
                      <w:r w:rsidRPr="00715349">
                        <w:rPr>
                          <w:rFonts w:ascii="Calibri" w:hAnsi="Calibri"/>
                          <w:color w:val="055D8B"/>
                        </w:rPr>
                        <w:t xml:space="preserve">to </w:t>
                      </w:r>
                      <w:r w:rsidRPr="00715349">
                        <w:rPr>
                          <w:rFonts w:ascii="Calibri" w:hAnsi="Calibri"/>
                          <w:color w:val="055D8B"/>
                          <w:spacing w:val="-3"/>
                        </w:rPr>
                        <w:t xml:space="preserve">make changes? How are staff trained </w:t>
                      </w:r>
                      <w:r w:rsidRPr="00715349">
                        <w:rPr>
                          <w:rFonts w:ascii="Calibri" w:hAnsi="Calibri"/>
                          <w:color w:val="055D8B"/>
                        </w:rPr>
                        <w:t>to</w:t>
                      </w:r>
                      <w:r w:rsidRPr="00715349">
                        <w:rPr>
                          <w:rFonts w:ascii="Calibri" w:hAnsi="Calibri"/>
                          <w:color w:val="055D8B"/>
                          <w:spacing w:val="-31"/>
                        </w:rPr>
                        <w:t xml:space="preserve"> </w:t>
                      </w:r>
                      <w:r w:rsidRPr="00715349">
                        <w:rPr>
                          <w:rFonts w:ascii="Calibri" w:hAnsi="Calibri"/>
                          <w:color w:val="055D8B"/>
                          <w:spacing w:val="-3"/>
                        </w:rPr>
                        <w:t>make these modifications?</w:t>
                      </w:r>
                    </w:p>
                    <w:p w:rsidR="00055E7C" w:rsidRPr="00715349" w:rsidRDefault="00055E7C">
                      <w:pPr>
                        <w:pStyle w:val="BodyText"/>
                        <w:numPr>
                          <w:ilvl w:val="1"/>
                          <w:numId w:val="71"/>
                        </w:numPr>
                        <w:tabs>
                          <w:tab w:val="left" w:pos="540"/>
                        </w:tabs>
                        <w:spacing w:before="12" w:line="206" w:lineRule="auto"/>
                        <w:ind w:right="105"/>
                        <w:rPr>
                          <w:rFonts w:ascii="Calibri" w:hAnsi="Calibri"/>
                        </w:rPr>
                      </w:pPr>
                      <w:r w:rsidRPr="00715349">
                        <w:rPr>
                          <w:rFonts w:ascii="Calibri" w:hAnsi="Calibri"/>
                          <w:color w:val="055D8B"/>
                        </w:rPr>
                        <w:t>How do program staff get support for making modifications to the system such as user</w:t>
                      </w:r>
                      <w:r w:rsidRPr="00715349">
                        <w:rPr>
                          <w:rFonts w:ascii="Calibri" w:hAnsi="Calibri"/>
                          <w:color w:val="055D8B"/>
                          <w:spacing w:val="-12"/>
                        </w:rPr>
                        <w:t xml:space="preserve"> </w:t>
                      </w:r>
                      <w:r w:rsidRPr="00715349">
                        <w:rPr>
                          <w:rFonts w:ascii="Calibri" w:hAnsi="Calibri"/>
                          <w:color w:val="055D8B"/>
                        </w:rPr>
                        <w:t>permissions and adding support documents?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these changes documented? How are changes</w:t>
                      </w:r>
                      <w:r w:rsidRPr="00715349">
                        <w:rPr>
                          <w:rFonts w:ascii="Calibri" w:hAnsi="Calibri"/>
                          <w:color w:val="055D8B"/>
                          <w:spacing w:val="-2"/>
                        </w:rPr>
                        <w:t xml:space="preserve"> </w:t>
                      </w:r>
                      <w:r w:rsidRPr="00715349">
                        <w:rPr>
                          <w:rFonts w:ascii="Calibri" w:hAnsi="Calibri"/>
                          <w:color w:val="055D8B"/>
                        </w:rPr>
                        <w:t>evaluated?</w:t>
                      </w:r>
                    </w:p>
                    <w:p w:rsidR="00055E7C" w:rsidRPr="00715349" w:rsidRDefault="00055E7C" w:rsidP="00D35715">
                      <w:pPr>
                        <w:pStyle w:val="BodyText"/>
                        <w:numPr>
                          <w:ilvl w:val="0"/>
                          <w:numId w:val="79"/>
                        </w:numPr>
                        <w:tabs>
                          <w:tab w:val="left" w:pos="370"/>
                        </w:tabs>
                        <w:spacing w:before="12" w:line="206" w:lineRule="auto"/>
                        <w:ind w:right="115"/>
                        <w:rPr>
                          <w:rFonts w:ascii="Calibri" w:hAnsi="Calibri"/>
                        </w:rPr>
                      </w:pPr>
                      <w:r w:rsidRPr="00715349">
                        <w:rPr>
                          <w:rFonts w:ascii="Calibri" w:hAnsi="Calibri"/>
                          <w:color w:val="4C4D4F"/>
                        </w:rPr>
                        <w:t>The Part B data system has the capacity to link various student-level data elements, including</w:t>
                      </w:r>
                      <w:r w:rsidRPr="00715349">
                        <w:rPr>
                          <w:rFonts w:ascii="Calibri" w:hAnsi="Calibri"/>
                          <w:color w:val="4C4D4F"/>
                          <w:spacing w:val="-21"/>
                        </w:rPr>
                        <w:t xml:space="preserve"> </w:t>
                      </w:r>
                      <w:r w:rsidRPr="00715349">
                        <w:rPr>
                          <w:rFonts w:ascii="Calibri" w:hAnsi="Calibri"/>
                          <w:color w:val="4C4D4F"/>
                        </w:rPr>
                        <w:t>student assessment</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71"/>
                        </w:numPr>
                        <w:tabs>
                          <w:tab w:val="left" w:pos="540"/>
                        </w:tabs>
                        <w:spacing w:line="206" w:lineRule="auto"/>
                        <w:ind w:right="111"/>
                        <w:rPr>
                          <w:rFonts w:ascii="Calibri" w:hAnsi="Calibri"/>
                        </w:rPr>
                      </w:pPr>
                      <w:r w:rsidRPr="00715349">
                        <w:rPr>
                          <w:rFonts w:ascii="Calibri" w:hAnsi="Calibri"/>
                          <w:color w:val="055D8B"/>
                        </w:rPr>
                        <w:t>Which student-level data elements are linked? Which database provides the capacity for linking</w:t>
                      </w:r>
                      <w:r w:rsidRPr="00715349">
                        <w:rPr>
                          <w:rFonts w:ascii="Calibri" w:hAnsi="Calibri"/>
                          <w:color w:val="055D8B"/>
                          <w:spacing w:val="-23"/>
                        </w:rPr>
                        <w:t xml:space="preserve"> </w:t>
                      </w:r>
                      <w:r w:rsidRPr="00715349">
                        <w:rPr>
                          <w:rFonts w:ascii="Calibri" w:hAnsi="Calibri"/>
                          <w:color w:val="055D8B"/>
                        </w:rPr>
                        <w:t>the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do SEA Part B staff provide feedback for prioritizing elements that should be</w:t>
                      </w:r>
                      <w:r w:rsidRPr="00715349">
                        <w:rPr>
                          <w:rFonts w:ascii="Calibri" w:hAnsi="Calibri"/>
                          <w:color w:val="055D8B"/>
                          <w:spacing w:val="-7"/>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before="9" w:line="206" w:lineRule="auto"/>
                        <w:ind w:right="341"/>
                        <w:rPr>
                          <w:rFonts w:ascii="Calibri" w:hAnsi="Calibri"/>
                        </w:rPr>
                      </w:pPr>
                      <w:r w:rsidRPr="00715349">
                        <w:rPr>
                          <w:rFonts w:ascii="Calibri" w:hAnsi="Calibri"/>
                          <w:color w:val="055D8B"/>
                        </w:rPr>
                        <w:t>What elements are available that are outside of the SEA (e.g., Department of Health,</w:t>
                      </w:r>
                      <w:r w:rsidRPr="00715349">
                        <w:rPr>
                          <w:rFonts w:ascii="Calibri" w:hAnsi="Calibri"/>
                          <w:color w:val="055D8B"/>
                          <w:spacing w:val="-11"/>
                        </w:rPr>
                        <w:t xml:space="preserve"> </w:t>
                      </w:r>
                      <w:r w:rsidRPr="00715349">
                        <w:rPr>
                          <w:rFonts w:ascii="Calibri" w:hAnsi="Calibri"/>
                          <w:color w:val="055D8B"/>
                        </w:rPr>
                        <w:t>Department of Labor)?</w:t>
                      </w:r>
                    </w:p>
                    <w:p w:rsidR="00055E7C" w:rsidRPr="00715349" w:rsidRDefault="00055E7C">
                      <w:pPr>
                        <w:pStyle w:val="BodyText"/>
                        <w:numPr>
                          <w:ilvl w:val="1"/>
                          <w:numId w:val="71"/>
                        </w:numPr>
                        <w:tabs>
                          <w:tab w:val="left" w:pos="540"/>
                        </w:tabs>
                        <w:spacing w:line="206" w:lineRule="auto"/>
                        <w:ind w:right="244"/>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sharing</w:t>
                      </w:r>
                      <w:r w:rsidRPr="00715349">
                        <w:rPr>
                          <w:rFonts w:ascii="Calibri" w:hAnsi="Calibri"/>
                          <w:color w:val="055D8B"/>
                          <w:spacing w:val="-2"/>
                        </w:rPr>
                        <w:t xml:space="preserve"> </w:t>
                      </w:r>
                      <w:r w:rsidRPr="00715349">
                        <w:rPr>
                          <w:rFonts w:ascii="Calibri" w:hAnsi="Calibri"/>
                          <w:color w:val="055D8B"/>
                        </w:rPr>
                        <w:t>agreements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place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linked</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elements?</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other</w:t>
                      </w:r>
                      <w:r w:rsidRPr="00715349">
                        <w:rPr>
                          <w:rFonts w:ascii="Calibri" w:hAnsi="Calibri"/>
                          <w:color w:val="055D8B"/>
                          <w:spacing w:val="-2"/>
                        </w:rPr>
                        <w:t xml:space="preserve"> </w:t>
                      </w:r>
                      <w:r w:rsidRPr="00715349">
                        <w:rPr>
                          <w:rFonts w:ascii="Calibri" w:hAnsi="Calibri"/>
                          <w:color w:val="055D8B"/>
                        </w:rPr>
                        <w:t>agreements</w:t>
                      </w:r>
                      <w:r w:rsidRPr="00715349">
                        <w:rPr>
                          <w:rFonts w:ascii="Calibri" w:hAnsi="Calibri"/>
                          <w:color w:val="055D8B"/>
                          <w:spacing w:val="-2"/>
                        </w:rPr>
                        <w:t xml:space="preserve"> </w:t>
                      </w:r>
                      <w:r w:rsidRPr="00715349">
                        <w:rPr>
                          <w:rFonts w:ascii="Calibri" w:hAnsi="Calibri"/>
                          <w:color w:val="055D8B"/>
                        </w:rPr>
                        <w:t>may be needed?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How are these links used in</w:t>
                      </w:r>
                      <w:r w:rsidRPr="00715349">
                        <w:rPr>
                          <w:rFonts w:ascii="Calibri" w:hAnsi="Calibri"/>
                          <w:color w:val="055D8B"/>
                          <w:spacing w:val="-11"/>
                        </w:rPr>
                        <w:t xml:space="preserve"> </w:t>
                      </w:r>
                      <w:r w:rsidRPr="00715349">
                        <w:rPr>
                          <w:rFonts w:ascii="Calibri" w:hAnsi="Calibri"/>
                          <w:color w:val="055D8B"/>
                        </w:rPr>
                        <w:t>reporting?</w:t>
                      </w:r>
                    </w:p>
                    <w:p w:rsidR="00055E7C" w:rsidRPr="00715349" w:rsidRDefault="00055E7C" w:rsidP="00D35715">
                      <w:pPr>
                        <w:pStyle w:val="BodyText"/>
                        <w:numPr>
                          <w:ilvl w:val="0"/>
                          <w:numId w:val="79"/>
                        </w:numPr>
                        <w:tabs>
                          <w:tab w:val="left" w:pos="370"/>
                        </w:tabs>
                        <w:spacing w:before="8" w:line="206" w:lineRule="auto"/>
                        <w:ind w:right="462"/>
                        <w:rPr>
                          <w:rFonts w:ascii="Calibri" w:hAnsi="Calibri"/>
                        </w:rPr>
                      </w:pPr>
                      <w:r w:rsidRPr="00715349">
                        <w:rPr>
                          <w:rFonts w:ascii="Calibri" w:hAnsi="Calibri"/>
                          <w:color w:val="4C4D4F"/>
                        </w:rPr>
                        <w:t>The Part B data system has the capacity to link student-level data elements with service</w:t>
                      </w:r>
                      <w:r w:rsidRPr="00715349">
                        <w:rPr>
                          <w:rFonts w:ascii="Calibri" w:hAnsi="Calibri"/>
                          <w:color w:val="4C4D4F"/>
                          <w:spacing w:val="-18"/>
                        </w:rPr>
                        <w:t xml:space="preserve"> </w:t>
                      </w:r>
                      <w:r w:rsidRPr="00715349">
                        <w:rPr>
                          <w:rFonts w:ascii="Calibri" w:hAnsi="Calibri"/>
                          <w:color w:val="4C4D4F"/>
                        </w:rPr>
                        <w:t>provider/ teacher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71"/>
                        </w:numPr>
                        <w:tabs>
                          <w:tab w:val="left" w:pos="540"/>
                        </w:tabs>
                        <w:spacing w:line="206" w:lineRule="auto"/>
                        <w:ind w:right="232"/>
                        <w:rPr>
                          <w:rFonts w:ascii="Calibri" w:hAnsi="Calibri"/>
                        </w:rPr>
                      </w:pPr>
                      <w:r w:rsidRPr="00715349">
                        <w:rPr>
                          <w:rFonts w:ascii="Calibri" w:hAnsi="Calibri"/>
                          <w:color w:val="055D8B"/>
                        </w:rPr>
                        <w:t>Which student-level data elements are linked with service provider/teacher data elements?</w:t>
                      </w:r>
                      <w:r w:rsidRPr="00715349">
                        <w:rPr>
                          <w:rFonts w:ascii="Calibri" w:hAnsi="Calibri"/>
                          <w:color w:val="055D8B"/>
                          <w:spacing w:val="-24"/>
                        </w:rPr>
                        <w:t xml:space="preserve"> </w:t>
                      </w:r>
                      <w:r w:rsidRPr="00715349">
                        <w:rPr>
                          <w:rFonts w:ascii="Calibri" w:hAnsi="Calibri"/>
                          <w:color w:val="055D8B"/>
                        </w:rPr>
                        <w:t>Which database provides the capacity for linking the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06" w:lineRule="auto"/>
                        <w:ind w:right="313"/>
                        <w:rPr>
                          <w:rFonts w:ascii="Calibri" w:hAnsi="Calibri"/>
                        </w:rPr>
                      </w:pPr>
                      <w:r w:rsidRPr="00715349">
                        <w:rPr>
                          <w:rFonts w:ascii="Calibri" w:hAnsi="Calibri"/>
                          <w:color w:val="055D8B"/>
                        </w:rPr>
                        <w:t>How are linkages made when students are in contact with multiple teachers (e.g., resource</w:t>
                      </w:r>
                      <w:r w:rsidRPr="00715349">
                        <w:rPr>
                          <w:rFonts w:ascii="Calibri" w:hAnsi="Calibri"/>
                          <w:color w:val="055D8B"/>
                          <w:spacing w:val="-22"/>
                        </w:rPr>
                        <w:t xml:space="preserve"> </w:t>
                      </w:r>
                      <w:r w:rsidRPr="00715349">
                        <w:rPr>
                          <w:rFonts w:ascii="Calibri" w:hAnsi="Calibri"/>
                          <w:color w:val="055D8B"/>
                        </w:rPr>
                        <w:t>room, separate classroom, pull out</w:t>
                      </w:r>
                      <w:r w:rsidRPr="00715349">
                        <w:rPr>
                          <w:rFonts w:ascii="Calibri" w:hAnsi="Calibri"/>
                          <w:color w:val="055D8B"/>
                          <w:spacing w:val="-1"/>
                        </w:rPr>
                        <w:t xml:space="preserve"> </w:t>
                      </w:r>
                      <w:r w:rsidRPr="00715349">
                        <w:rPr>
                          <w:rFonts w:ascii="Calibri" w:hAnsi="Calibri"/>
                          <w:color w:val="055D8B"/>
                        </w:rPr>
                        <w:t>services)?</w:t>
                      </w:r>
                    </w:p>
                    <w:p w:rsidR="00055E7C" w:rsidRPr="00715349" w:rsidRDefault="00055E7C">
                      <w:pPr>
                        <w:pStyle w:val="BodyText"/>
                        <w:numPr>
                          <w:ilvl w:val="1"/>
                          <w:numId w:val="71"/>
                        </w:numPr>
                        <w:tabs>
                          <w:tab w:val="left" w:pos="540"/>
                        </w:tabs>
                        <w:spacing w:line="206" w:lineRule="auto"/>
                        <w:ind w:right="357"/>
                        <w:rPr>
                          <w:rFonts w:ascii="Calibri" w:hAnsi="Calibri"/>
                        </w:rPr>
                      </w:pPr>
                      <w:r w:rsidRPr="00715349">
                        <w:rPr>
                          <w:rFonts w:ascii="Calibri" w:hAnsi="Calibri"/>
                          <w:color w:val="055D8B"/>
                        </w:rPr>
                        <w:t>How are Part B staff consulted on prioritizing what elements (both student and service</w:t>
                      </w:r>
                      <w:r w:rsidRPr="00715349">
                        <w:rPr>
                          <w:rFonts w:ascii="Calibri" w:hAnsi="Calibri"/>
                          <w:color w:val="055D8B"/>
                          <w:spacing w:val="-15"/>
                        </w:rPr>
                        <w:t xml:space="preserve"> </w:t>
                      </w:r>
                      <w:r w:rsidRPr="00715349">
                        <w:rPr>
                          <w:rFonts w:ascii="Calibri" w:hAnsi="Calibri"/>
                          <w:color w:val="055D8B"/>
                        </w:rPr>
                        <w:t>provider/ teacher) should be</w:t>
                      </w:r>
                      <w:r w:rsidRPr="00715349">
                        <w:rPr>
                          <w:rFonts w:ascii="Calibri" w:hAnsi="Calibri"/>
                          <w:color w:val="055D8B"/>
                          <w:spacing w:val="-1"/>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06" w:lineRule="auto"/>
                        <w:ind w:right="129"/>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with service provider/teacher data?</w:t>
                      </w:r>
                      <w:r w:rsidRPr="00715349">
                        <w:rPr>
                          <w:rFonts w:ascii="Calibri" w:hAnsi="Calibri"/>
                          <w:color w:val="055D8B"/>
                          <w:spacing w:val="-18"/>
                        </w:rPr>
                        <w:t xml:space="preserve"> </w:t>
                      </w:r>
                      <w:r w:rsidRPr="00715349">
                        <w:rPr>
                          <w:rFonts w:ascii="Calibri" w:hAnsi="Calibri"/>
                          <w:color w:val="055D8B"/>
                        </w:rPr>
                        <w:t>How are these links used in</w:t>
                      </w:r>
                      <w:r w:rsidRPr="00715349">
                        <w:rPr>
                          <w:rFonts w:ascii="Calibri" w:hAnsi="Calibri"/>
                          <w:color w:val="055D8B"/>
                          <w:spacing w:val="-1"/>
                        </w:rPr>
                        <w:t xml:space="preserve"> </w:t>
                      </w:r>
                      <w:r w:rsidRPr="00715349">
                        <w:rPr>
                          <w:rFonts w:ascii="Calibri" w:hAnsi="Calibri"/>
                          <w:color w:val="055D8B"/>
                        </w:rPr>
                        <w:t>reporting?</w:t>
                      </w:r>
                    </w:p>
                    <w:p w:rsidR="00055E7C" w:rsidRPr="00715349" w:rsidRDefault="00055E7C">
                      <w:pPr>
                        <w:pStyle w:val="BodyText"/>
                        <w:numPr>
                          <w:ilvl w:val="1"/>
                          <w:numId w:val="71"/>
                        </w:numPr>
                        <w:tabs>
                          <w:tab w:val="left" w:pos="540"/>
                        </w:tabs>
                        <w:spacing w:line="206" w:lineRule="auto"/>
                        <w:ind w:right="622"/>
                        <w:rPr>
                          <w:rFonts w:ascii="Calibri" w:hAnsi="Calibri"/>
                        </w:rPr>
                      </w:pPr>
                      <w:r w:rsidRPr="00715349">
                        <w:rPr>
                          <w:rFonts w:ascii="Calibri" w:hAnsi="Calibri"/>
                          <w:color w:val="055D8B"/>
                        </w:rPr>
                        <w:t>How does the personnel system ensure that their data are linkable to Part B data system</w:t>
                      </w:r>
                      <w:r w:rsidRPr="00715349">
                        <w:rPr>
                          <w:rFonts w:ascii="Calibri" w:hAnsi="Calibri"/>
                          <w:color w:val="055D8B"/>
                          <w:spacing w:val="-24"/>
                        </w:rPr>
                        <w:t xml:space="preserve"> </w:t>
                      </w:r>
                      <w:r w:rsidRPr="00715349">
                        <w:rPr>
                          <w:rFonts w:ascii="Calibri" w:hAnsi="Calibri"/>
                          <w:color w:val="055D8B"/>
                        </w:rPr>
                        <w:t>(e.g., sharing personnel ID with Part B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rsidP="00D35715">
                      <w:pPr>
                        <w:pStyle w:val="BodyText"/>
                        <w:numPr>
                          <w:ilvl w:val="0"/>
                          <w:numId w:val="79"/>
                        </w:numPr>
                        <w:tabs>
                          <w:tab w:val="left" w:pos="370"/>
                        </w:tabs>
                        <w:spacing w:line="206" w:lineRule="auto"/>
                        <w:ind w:right="452"/>
                        <w:rPr>
                          <w:rFonts w:ascii="Calibri" w:hAnsi="Calibri"/>
                        </w:rPr>
                      </w:pPr>
                      <w:r w:rsidRPr="00715349">
                        <w:rPr>
                          <w:rFonts w:ascii="Calibri" w:hAnsi="Calibri"/>
                          <w:color w:val="4C4D4F"/>
                        </w:rPr>
                        <w:t>The Part B data system has the capacity to link student-level data elements with</w:t>
                      </w:r>
                      <w:r w:rsidRPr="00715349">
                        <w:rPr>
                          <w:rFonts w:ascii="Calibri" w:hAnsi="Calibri"/>
                          <w:color w:val="4C4D4F"/>
                          <w:spacing w:val="-22"/>
                        </w:rPr>
                        <w:t xml:space="preserve"> </w:t>
                      </w:r>
                      <w:r w:rsidRPr="00715349">
                        <w:rPr>
                          <w:rFonts w:ascii="Calibri" w:hAnsi="Calibri"/>
                          <w:color w:val="4C4D4F"/>
                        </w:rPr>
                        <w:t>program/school/ classroom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71"/>
                        </w:numPr>
                        <w:tabs>
                          <w:tab w:val="left" w:pos="540"/>
                        </w:tabs>
                        <w:spacing w:line="206" w:lineRule="auto"/>
                        <w:ind w:right="571"/>
                        <w:rPr>
                          <w:rFonts w:ascii="Calibri" w:hAnsi="Calibri"/>
                        </w:rPr>
                      </w:pPr>
                      <w:r w:rsidRPr="00715349">
                        <w:rPr>
                          <w:rFonts w:ascii="Calibri" w:hAnsi="Calibri"/>
                          <w:color w:val="055D8B"/>
                        </w:rPr>
                        <w:t>Which student-level data elements are linked with program/school/classroom data</w:t>
                      </w:r>
                      <w:r w:rsidRPr="00715349">
                        <w:rPr>
                          <w:rFonts w:ascii="Calibri" w:hAnsi="Calibri"/>
                          <w:color w:val="055D8B"/>
                          <w:spacing w:val="-20"/>
                        </w:rPr>
                        <w:t xml:space="preserve"> </w:t>
                      </w:r>
                      <w:r w:rsidRPr="00715349">
                        <w:rPr>
                          <w:rFonts w:ascii="Calibri" w:hAnsi="Calibri"/>
                          <w:color w:val="055D8B"/>
                        </w:rPr>
                        <w:t>elements? Which database provides the capacity for linking the data</w:t>
                      </w:r>
                      <w:r w:rsidRPr="00715349">
                        <w:rPr>
                          <w:rFonts w:ascii="Calibri" w:hAnsi="Calibri"/>
                          <w:color w:val="055D8B"/>
                          <w:spacing w:val="-2"/>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06" w:lineRule="auto"/>
                        <w:ind w:right="326"/>
                        <w:rPr>
                          <w:rFonts w:ascii="Calibri" w:hAnsi="Calibri"/>
                        </w:rPr>
                      </w:pPr>
                      <w:r w:rsidRPr="00715349">
                        <w:rPr>
                          <w:rFonts w:ascii="Calibri" w:hAnsi="Calibri"/>
                          <w:color w:val="055D8B"/>
                        </w:rPr>
                        <w:t>How are linkages made when students are in contact with multiple programs or classrooms</w:t>
                      </w:r>
                      <w:r w:rsidRPr="00715349">
                        <w:rPr>
                          <w:rFonts w:ascii="Calibri" w:hAnsi="Calibri"/>
                          <w:color w:val="055D8B"/>
                          <w:spacing w:val="-20"/>
                        </w:rPr>
                        <w:t xml:space="preserve"> </w:t>
                      </w:r>
                      <w:r w:rsidRPr="00715349">
                        <w:rPr>
                          <w:rFonts w:ascii="Calibri" w:hAnsi="Calibri"/>
                          <w:color w:val="055D8B"/>
                        </w:rPr>
                        <w:t>(e.g., resource room, separate classroom, pull out</w:t>
                      </w:r>
                      <w:r w:rsidRPr="00715349">
                        <w:rPr>
                          <w:rFonts w:ascii="Calibri" w:hAnsi="Calibri"/>
                          <w:color w:val="055D8B"/>
                          <w:spacing w:val="-1"/>
                        </w:rPr>
                        <w:t xml:space="preserve"> </w:t>
                      </w:r>
                      <w:r w:rsidRPr="00715349">
                        <w:rPr>
                          <w:rFonts w:ascii="Calibri" w:hAnsi="Calibri"/>
                          <w:color w:val="055D8B"/>
                        </w:rPr>
                        <w:t>services)?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Part B staff consulted on prioritizing what elements should be</w:t>
                      </w:r>
                      <w:r w:rsidRPr="00715349">
                        <w:rPr>
                          <w:rFonts w:ascii="Calibri" w:hAnsi="Calibri"/>
                          <w:color w:val="055D8B"/>
                          <w:spacing w:val="-3"/>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46" w:lineRule="exact"/>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How are these links used in</w:t>
                      </w:r>
                      <w:r w:rsidRPr="00715349">
                        <w:rPr>
                          <w:rFonts w:ascii="Calibri" w:hAnsi="Calibri"/>
                          <w:color w:val="055D8B"/>
                          <w:spacing w:val="-11"/>
                        </w:rPr>
                        <w:t xml:space="preserve"> </w:t>
                      </w:r>
                      <w:r w:rsidRPr="00715349">
                        <w:rPr>
                          <w:rFonts w:ascii="Calibri" w:hAnsi="Calibri"/>
                          <w:color w:val="055D8B"/>
                        </w:rPr>
                        <w:t>reporting?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664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04"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449" type="#_x0000_t202" style="position:absolute;margin-left:54pt;margin-top:57.6pt;width:7in;height:1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FwbwzS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4192" behindDoc="1" locked="0" layoutInCell="1" allowOverlap="1" wp14:anchorId="47BE2E61" wp14:editId="660628C6">
                <wp:simplePos x="0" y="0"/>
                <wp:positionH relativeFrom="page">
                  <wp:posOffset>695325</wp:posOffset>
                </wp:positionH>
                <wp:positionV relativeFrom="paragraph">
                  <wp:posOffset>1622425</wp:posOffset>
                </wp:positionV>
                <wp:extent cx="6400800" cy="4943475"/>
                <wp:effectExtent l="0" t="0" r="19050" b="28575"/>
                <wp:wrapNone/>
                <wp:docPr id="1619" name="Group 1619"/>
                <wp:cNvGraphicFramePr/>
                <a:graphic xmlns:a="http://schemas.openxmlformats.org/drawingml/2006/main">
                  <a:graphicData uri="http://schemas.microsoft.com/office/word/2010/wordprocessingGroup">
                    <wpg:wgp>
                      <wpg:cNvGrpSpPr/>
                      <wpg:grpSpPr>
                        <a:xfrm>
                          <a:off x="0" y="0"/>
                          <a:ext cx="6400800" cy="4943475"/>
                          <a:chOff x="0" y="0"/>
                          <a:chExt cx="6400800" cy="3248025"/>
                        </a:xfrm>
                      </wpg:grpSpPr>
                      <wps:wsp>
                        <wps:cNvPr id="1620" name="Rectangle 162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Straight Connector 162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9C9B438" id="Group 1619" o:spid="_x0000_s1026" style="position:absolute;margin-left:54.75pt;margin-top:127.75pt;width:7in;height:389.25pt;z-index:-46808;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">
                <v:rect id="Rectangle 162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" filled="f" strokecolor="black [3213]" strokeweight=".5pt"/>
                <v:line id="Straight Connector 162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98688" behindDoc="1" locked="0" layoutInCell="1" allowOverlap="1">
                <wp:simplePos x="0" y="0"/>
                <wp:positionH relativeFrom="column">
                  <wp:posOffset>482600</wp:posOffset>
                </wp:positionH>
                <wp:positionV relativeFrom="paragraph">
                  <wp:posOffset>1231900</wp:posOffset>
                </wp:positionV>
                <wp:extent cx="6409055" cy="396875"/>
                <wp:effectExtent l="0" t="0" r="10795" b="22225"/>
                <wp:wrapNone/>
                <wp:docPr id="694"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9D54FEA" id="Freeform 697" o:spid="_x0000_s1026" style="position:absolute;z-index:-152400;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28.25pt,99pt,128.25pt,542.65pt,128.25pt,542.65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9766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03"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F6C70" id="Line 698" o:spid="_x0000_s1026" style="position:absolute;z-index:-1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zIgIAAEUEAAAOAAAAZHJzL2Uyb0RvYy54bWysU8GO2jAQvVfqP1i+QxLIsh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NmP38y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9971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92"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450" type="#_x0000_t202" style="position:absolute;margin-left:53pt;margin-top:47.1pt;width:299pt;height:13.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y2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b6str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0736"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69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451" type="#_x0000_t202" style="position:absolute;margin-left:53pt;margin-top:103.65pt;width:479.15pt;height:32.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CstAIAALY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176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689"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0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452" type="#_x0000_t202" style="position:absolute;margin-left:53pt;margin-top:746.5pt;width:79pt;height:13.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vGtQIAALY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2ynbxr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0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278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688"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453" type="#_x0000_t202" style="position:absolute;margin-left:547.7pt;margin-top:746.85pt;width:11.4pt;height:12.8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Q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iaBUnHTTpgY4a3YoRRfGlqdDQqxQc73tw1SMcQKctW9XfifKrQlysG8J39EZKMTSUVJChb266&#10;Z1cnHGVAtsMHUUEgstfCAo217Ez5oCAI0KFTj6fumGRKEzIMlzGclHDkR5d+sr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YTB0sQ3at6K&#10;6hEkLAVIDNQIsw+MRsjvGA0wRzKsvu2JpBi17zk8AzN0ZkPOxnY2CC/haoY1RpO51tNw2veS7RpA&#10;nh4aFzfwVGpmZfyUxfGBwWywbI5zzAyf83/r9TRtV7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i3qQf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35</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3808"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687"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454" type="#_x0000_t202" style="position:absolute;margin-left:54.25pt;margin-top:2in;width:61pt;height:31.2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2z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K6pvbO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4832"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68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455" type="#_x0000_t202" style="position:absolute;margin-left:115.25pt;margin-top:2in;width:443.65pt;height:31.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1jtQIAALY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5856" behindDoc="1" locked="0" layoutInCell="1" allowOverlap="1">
                <wp:simplePos x="0" y="0"/>
                <wp:positionH relativeFrom="page">
                  <wp:posOffset>688975</wp:posOffset>
                </wp:positionH>
                <wp:positionV relativeFrom="page">
                  <wp:posOffset>2225675</wp:posOffset>
                </wp:positionV>
                <wp:extent cx="774700" cy="4933950"/>
                <wp:effectExtent l="3175" t="0" r="3175" b="3175"/>
                <wp:wrapNone/>
                <wp:docPr id="685"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456" type="#_x0000_t202" style="position:absolute;margin-left:54.25pt;margin-top:175.25pt;width:61pt;height:388.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6880" behindDoc="1" locked="0" layoutInCell="1" allowOverlap="1">
                <wp:simplePos x="0" y="0"/>
                <wp:positionH relativeFrom="page">
                  <wp:posOffset>1463675</wp:posOffset>
                </wp:positionH>
                <wp:positionV relativeFrom="page">
                  <wp:posOffset>2225675</wp:posOffset>
                </wp:positionV>
                <wp:extent cx="5634355" cy="4933950"/>
                <wp:effectExtent l="0" t="0" r="0" b="3175"/>
                <wp:wrapNone/>
                <wp:docPr id="68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79"/>
                              </w:numPr>
                              <w:tabs>
                                <w:tab w:val="left" w:pos="370"/>
                              </w:tabs>
                              <w:spacing w:before="42" w:line="206" w:lineRule="auto"/>
                              <w:ind w:right="135"/>
                              <w:rPr>
                                <w:rFonts w:ascii="Calibri" w:hAnsi="Calibri"/>
                              </w:rPr>
                            </w:pPr>
                            <w:r w:rsidRPr="00715349">
                              <w:rPr>
                                <w:rFonts w:ascii="Calibri" w:hAnsi="Calibri"/>
                                <w:color w:val="4C4D4F"/>
                              </w:rPr>
                              <w:t>The Part B data system has the capacity to link service provider/teacher data elements with</w:t>
                            </w:r>
                            <w:r w:rsidRPr="00715349">
                              <w:rPr>
                                <w:rFonts w:ascii="Calibri" w:hAnsi="Calibri"/>
                                <w:color w:val="4C4D4F"/>
                                <w:spacing w:val="-21"/>
                              </w:rPr>
                              <w:t xml:space="preserve"> </w:t>
                            </w:r>
                            <w:r w:rsidRPr="00715349">
                              <w:rPr>
                                <w:rFonts w:ascii="Calibri" w:hAnsi="Calibri"/>
                                <w:color w:val="4C4D4F"/>
                              </w:rPr>
                              <w:t>program/ school/classroom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69"/>
                              </w:numPr>
                              <w:tabs>
                                <w:tab w:val="left" w:pos="540"/>
                              </w:tabs>
                              <w:spacing w:line="206" w:lineRule="auto"/>
                              <w:ind w:right="582"/>
                              <w:rPr>
                                <w:rFonts w:ascii="Calibri" w:hAnsi="Calibri"/>
                              </w:rPr>
                            </w:pPr>
                            <w:r w:rsidRPr="00715349">
                              <w:rPr>
                                <w:rFonts w:ascii="Calibri" w:hAnsi="Calibri"/>
                                <w:color w:val="055D8B"/>
                              </w:rPr>
                              <w:t>Which service provider/teacher and program/school/classroom data elements are linked</w:t>
                            </w:r>
                            <w:r w:rsidRPr="00715349">
                              <w:rPr>
                                <w:rFonts w:ascii="Calibri" w:hAnsi="Calibri"/>
                                <w:color w:val="055D8B"/>
                                <w:spacing w:val="-16"/>
                              </w:rPr>
                              <w:t xml:space="preserve"> </w:t>
                            </w:r>
                            <w:r w:rsidRPr="00715349">
                              <w:rPr>
                                <w:rFonts w:ascii="Calibri" w:hAnsi="Calibri"/>
                                <w:color w:val="055D8B"/>
                              </w:rPr>
                              <w:t>with program/school/classroom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69"/>
                              </w:numPr>
                              <w:tabs>
                                <w:tab w:val="left" w:pos="540"/>
                              </w:tabs>
                              <w:spacing w:line="206" w:lineRule="auto"/>
                              <w:ind w:right="990"/>
                              <w:rPr>
                                <w:rFonts w:ascii="Calibri" w:hAnsi="Calibri"/>
                              </w:rPr>
                            </w:pPr>
                            <w:r w:rsidRPr="00715349">
                              <w:rPr>
                                <w:rFonts w:ascii="Calibri" w:hAnsi="Calibri"/>
                                <w:color w:val="055D8B"/>
                              </w:rPr>
                              <w:t>How are linkages made when teachers are in contact with multiple programs, schools,</w:t>
                            </w:r>
                            <w:r w:rsidRPr="00715349">
                              <w:rPr>
                                <w:rFonts w:ascii="Calibri" w:hAnsi="Calibri"/>
                                <w:color w:val="055D8B"/>
                                <w:spacing w:val="-18"/>
                              </w:rPr>
                              <w:t xml:space="preserve"> </w:t>
                            </w:r>
                            <w:r w:rsidRPr="00715349">
                              <w:rPr>
                                <w:rFonts w:ascii="Calibri" w:hAnsi="Calibri"/>
                                <w:color w:val="055D8B"/>
                              </w:rPr>
                              <w:t>or classrooms (e.g., teacher with general and special education</w:t>
                            </w:r>
                            <w:r w:rsidRPr="00715349">
                              <w:rPr>
                                <w:rFonts w:ascii="Calibri" w:hAnsi="Calibri"/>
                                <w:color w:val="055D8B"/>
                                <w:spacing w:val="-5"/>
                              </w:rPr>
                              <w:t xml:space="preserve"> </w:t>
                            </w:r>
                            <w:r w:rsidRPr="00715349">
                              <w:rPr>
                                <w:rFonts w:ascii="Calibri" w:hAnsi="Calibri"/>
                                <w:color w:val="055D8B"/>
                              </w:rPr>
                              <w:t>responsibilities)?</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Are Part B staff consulted on prioritizing what elements should be</w:t>
                            </w:r>
                            <w:r w:rsidRPr="00715349">
                              <w:rPr>
                                <w:rFonts w:ascii="Calibri" w:hAnsi="Calibri"/>
                                <w:color w:val="055D8B"/>
                                <w:spacing w:val="-2"/>
                              </w:rPr>
                              <w:t xml:space="preserve"> </w:t>
                            </w:r>
                            <w:r w:rsidRPr="00715349">
                              <w:rPr>
                                <w:rFonts w:ascii="Calibri" w:hAnsi="Calibri"/>
                                <w:color w:val="055D8B"/>
                              </w:rPr>
                              <w:t>linked?</w:t>
                            </w:r>
                          </w:p>
                          <w:p w:rsidR="00055E7C" w:rsidRPr="00715349" w:rsidRDefault="00055E7C">
                            <w:pPr>
                              <w:pStyle w:val="BodyText"/>
                              <w:numPr>
                                <w:ilvl w:val="1"/>
                                <w:numId w:val="69"/>
                              </w:numPr>
                              <w:tabs>
                                <w:tab w:val="left" w:pos="540"/>
                              </w:tabs>
                              <w:spacing w:before="7"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9"/>
                              </w:numPr>
                              <w:tabs>
                                <w:tab w:val="left" w:pos="540"/>
                              </w:tabs>
                              <w:spacing w:line="206" w:lineRule="auto"/>
                              <w:ind w:right="737"/>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service provider/teacher data elements linked with</w:t>
                            </w:r>
                            <w:r w:rsidRPr="00715349">
                              <w:rPr>
                                <w:rFonts w:ascii="Calibri" w:hAnsi="Calibri"/>
                                <w:color w:val="055D8B"/>
                                <w:spacing w:val="-16"/>
                              </w:rPr>
                              <w:t xml:space="preserve"> </w:t>
                            </w:r>
                            <w:r w:rsidRPr="00715349">
                              <w:rPr>
                                <w:rFonts w:ascii="Calibri" w:hAnsi="Calibri"/>
                                <w:color w:val="055D8B"/>
                              </w:rPr>
                              <w:t>program/school/ classroom data? How are these links used in</w:t>
                            </w:r>
                            <w:r w:rsidRPr="00715349">
                              <w:rPr>
                                <w:rFonts w:ascii="Calibri" w:hAnsi="Calibri"/>
                                <w:color w:val="055D8B"/>
                                <w:spacing w:val="-1"/>
                              </w:rPr>
                              <w:t xml:space="preserve"> </w:t>
                            </w:r>
                            <w:r w:rsidRPr="00715349">
                              <w:rPr>
                                <w:rFonts w:ascii="Calibri" w:hAnsi="Calibri"/>
                                <w:color w:val="055D8B"/>
                              </w:rPr>
                              <w:t>reporting?</w:t>
                            </w:r>
                          </w:p>
                          <w:p w:rsidR="00055E7C" w:rsidRPr="00715349" w:rsidRDefault="00055E7C" w:rsidP="00D35715">
                            <w:pPr>
                              <w:pStyle w:val="BodyText"/>
                              <w:numPr>
                                <w:ilvl w:val="0"/>
                                <w:numId w:val="79"/>
                              </w:numPr>
                              <w:tabs>
                                <w:tab w:val="left" w:pos="370"/>
                              </w:tabs>
                              <w:spacing w:line="206" w:lineRule="auto"/>
                              <w:ind w:right="624"/>
                              <w:rPr>
                                <w:rFonts w:ascii="Calibri" w:hAnsi="Calibri"/>
                              </w:rPr>
                            </w:pPr>
                            <w:r w:rsidRPr="00715349">
                              <w:rPr>
                                <w:rFonts w:ascii="Calibri" w:hAnsi="Calibri"/>
                                <w:color w:val="4C4D4F"/>
                              </w:rPr>
                              <w:t>The Part B data system has the capacity to link family survey data with other student-level</w:t>
                            </w:r>
                            <w:r w:rsidRPr="00715349">
                              <w:rPr>
                                <w:rFonts w:ascii="Calibri" w:hAnsi="Calibri"/>
                                <w:color w:val="4C4D4F"/>
                                <w:spacing w:val="-15"/>
                              </w:rPr>
                              <w:t xml:space="preserve"> </w:t>
                            </w:r>
                            <w:r w:rsidRPr="00715349">
                              <w:rPr>
                                <w:rFonts w:ascii="Calibri" w:hAnsi="Calibri"/>
                                <w:color w:val="4C4D4F"/>
                              </w:rPr>
                              <w:t>data, including student outcomes, if</w:t>
                            </w:r>
                            <w:r w:rsidRPr="00715349">
                              <w:rPr>
                                <w:rFonts w:ascii="Calibri" w:hAnsi="Calibri"/>
                                <w:color w:val="4C4D4F"/>
                                <w:spacing w:val="-1"/>
                              </w:rPr>
                              <w:t xml:space="preserve"> </w:t>
                            </w:r>
                            <w:r w:rsidRPr="00715349">
                              <w:rPr>
                                <w:rFonts w:ascii="Calibri" w:hAnsi="Calibri"/>
                                <w:color w:val="4C4D4F"/>
                              </w:rPr>
                              <w:t>appropriate.</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What student-level data elements link family survey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Are Part B staff consulted on prioritizing what elements should be</w:t>
                            </w:r>
                            <w:r w:rsidRPr="00715349">
                              <w:rPr>
                                <w:rFonts w:ascii="Calibri" w:hAnsi="Calibri"/>
                                <w:color w:val="055D8B"/>
                                <w:spacing w:val="-2"/>
                              </w:rPr>
                              <w:t xml:space="preserve"> </w:t>
                            </w:r>
                            <w:r w:rsidRPr="00715349">
                              <w:rPr>
                                <w:rFonts w:ascii="Calibri" w:hAnsi="Calibri"/>
                                <w:color w:val="055D8B"/>
                              </w:rPr>
                              <w:t>linked?</w:t>
                            </w:r>
                          </w:p>
                          <w:p w:rsidR="00055E7C" w:rsidRPr="00715349" w:rsidRDefault="00055E7C">
                            <w:pPr>
                              <w:pStyle w:val="BodyText"/>
                              <w:numPr>
                                <w:ilvl w:val="1"/>
                                <w:numId w:val="69"/>
                              </w:numPr>
                              <w:tabs>
                                <w:tab w:val="left" w:pos="540"/>
                              </w:tabs>
                              <w:spacing w:before="8"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9"/>
                              </w:numPr>
                              <w:tabs>
                                <w:tab w:val="left" w:pos="540"/>
                              </w:tabs>
                              <w:spacing w:line="206" w:lineRule="auto"/>
                              <w:ind w:right="254"/>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with family survey data? How are</w:t>
                            </w:r>
                            <w:r w:rsidRPr="00715349">
                              <w:rPr>
                                <w:rFonts w:ascii="Calibri" w:hAnsi="Calibri"/>
                                <w:color w:val="055D8B"/>
                                <w:spacing w:val="-14"/>
                              </w:rPr>
                              <w:t xml:space="preserve"> </w:t>
                            </w:r>
                            <w:r w:rsidRPr="00715349">
                              <w:rPr>
                                <w:rFonts w:ascii="Calibri" w:hAnsi="Calibri"/>
                                <w:color w:val="055D8B"/>
                              </w:rPr>
                              <w:t>these links used in reporting?</w:t>
                            </w:r>
                          </w:p>
                          <w:p w:rsidR="00055E7C" w:rsidRPr="00715349" w:rsidRDefault="00055E7C" w:rsidP="00D35715">
                            <w:pPr>
                              <w:pStyle w:val="BodyText"/>
                              <w:numPr>
                                <w:ilvl w:val="0"/>
                                <w:numId w:val="79"/>
                              </w:numPr>
                              <w:tabs>
                                <w:tab w:val="left" w:pos="370"/>
                              </w:tabs>
                              <w:spacing w:line="206" w:lineRule="auto"/>
                              <w:ind w:right="710"/>
                              <w:rPr>
                                <w:rFonts w:ascii="Calibri" w:hAnsi="Calibri"/>
                              </w:rPr>
                            </w:pPr>
                            <w:r w:rsidRPr="00715349">
                              <w:rPr>
                                <w:rFonts w:ascii="Calibri" w:hAnsi="Calibri"/>
                                <w:color w:val="4C4D4F"/>
                                <w:spacing w:val="-3"/>
                              </w:rPr>
                              <w:t xml:space="preserve">For </w:t>
                            </w:r>
                            <w:r w:rsidRPr="00715349">
                              <w:rPr>
                                <w:rFonts w:ascii="Calibri" w:hAnsi="Calibri"/>
                                <w:color w:val="4C4D4F"/>
                              </w:rPr>
                              <w:t>transactional systems, the Part B data system is able to track entries/changes to data in</w:t>
                            </w:r>
                            <w:r w:rsidRPr="00715349">
                              <w:rPr>
                                <w:rFonts w:ascii="Calibri" w:hAnsi="Calibri"/>
                                <w:color w:val="4C4D4F"/>
                                <w:spacing w:val="-16"/>
                              </w:rPr>
                              <w:t xml:space="preserve"> </w:t>
                            </w:r>
                            <w:r w:rsidRPr="00715349">
                              <w:rPr>
                                <w:rFonts w:ascii="Calibri" w:hAnsi="Calibri"/>
                                <w:color w:val="4C4D4F"/>
                              </w:rPr>
                              <w:t>the database made by end users and the user who made</w:t>
                            </w:r>
                            <w:r w:rsidRPr="00715349">
                              <w:rPr>
                                <w:rFonts w:ascii="Calibri" w:hAnsi="Calibri"/>
                                <w:color w:val="4C4D4F"/>
                                <w:spacing w:val="-1"/>
                              </w:rPr>
                              <w:t xml:space="preserve"> </w:t>
                            </w:r>
                            <w:r w:rsidRPr="00715349">
                              <w:rPr>
                                <w:rFonts w:ascii="Calibri" w:hAnsi="Calibri"/>
                                <w:color w:val="4C4D4F"/>
                              </w:rPr>
                              <w:t>them.</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Which entries into the Part B data system are</w:t>
                            </w:r>
                            <w:r w:rsidRPr="00715349">
                              <w:rPr>
                                <w:rFonts w:ascii="Calibri" w:hAnsi="Calibri"/>
                                <w:color w:val="055D8B"/>
                                <w:spacing w:val="-2"/>
                              </w:rPr>
                              <w:t xml:space="preserve"> </w:t>
                            </w:r>
                            <w:r w:rsidRPr="00715349">
                              <w:rPr>
                                <w:rFonts w:ascii="Calibri" w:hAnsi="Calibri"/>
                                <w:color w:val="055D8B"/>
                              </w:rPr>
                              <w:t>tracked?</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Which users are tracked in the 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How are Part B staff consulted on prioritizing what changes and/or users should be</w:t>
                            </w:r>
                            <w:r w:rsidRPr="00715349">
                              <w:rPr>
                                <w:rFonts w:ascii="Calibri" w:hAnsi="Calibri"/>
                                <w:color w:val="055D8B"/>
                                <w:spacing w:val="-7"/>
                              </w:rPr>
                              <w:t xml:space="preserve"> </w:t>
                            </w:r>
                            <w:r w:rsidRPr="00715349">
                              <w:rPr>
                                <w:rFonts w:ascii="Calibri" w:hAnsi="Calibri"/>
                                <w:color w:val="055D8B"/>
                              </w:rPr>
                              <w:t>tracked?</w:t>
                            </w:r>
                          </w:p>
                          <w:p w:rsidR="00055E7C" w:rsidRPr="00715349" w:rsidRDefault="00055E7C" w:rsidP="00D35715">
                            <w:pPr>
                              <w:pStyle w:val="BodyText"/>
                              <w:numPr>
                                <w:ilvl w:val="0"/>
                                <w:numId w:val="79"/>
                              </w:numPr>
                              <w:tabs>
                                <w:tab w:val="left" w:pos="370"/>
                              </w:tabs>
                              <w:spacing w:before="7" w:line="206" w:lineRule="auto"/>
                              <w:ind w:right="622"/>
                              <w:rPr>
                                <w:rFonts w:ascii="Calibri" w:hAnsi="Calibri"/>
                              </w:rPr>
                            </w:pPr>
                            <w:r w:rsidRPr="00715349">
                              <w:rPr>
                                <w:rFonts w:ascii="Calibri" w:hAnsi="Calibri"/>
                                <w:color w:val="4C4D4F"/>
                              </w:rPr>
                              <w:t>The Part B data system has interoperability that allows for linking Part B data to other</w:t>
                            </w:r>
                            <w:r w:rsidRPr="00715349">
                              <w:rPr>
                                <w:rFonts w:ascii="Calibri" w:hAnsi="Calibri"/>
                                <w:color w:val="4C4D4F"/>
                                <w:spacing w:val="-27"/>
                              </w:rPr>
                              <w:t xml:space="preserve"> </w:t>
                            </w:r>
                            <w:r w:rsidRPr="00715349">
                              <w:rPr>
                                <w:rFonts w:ascii="Calibri" w:hAnsi="Calibri"/>
                                <w:color w:val="4C4D4F"/>
                              </w:rPr>
                              <w:t>statewide longitudinal and early childhood data</w:t>
                            </w:r>
                            <w:r w:rsidRPr="00715349">
                              <w:rPr>
                                <w:rFonts w:ascii="Calibri" w:hAnsi="Calibri"/>
                                <w:color w:val="4C4D4F"/>
                                <w:spacing w:val="-1"/>
                              </w:rPr>
                              <w:t xml:space="preserve"> </w:t>
                            </w:r>
                            <w:r w:rsidRPr="00715349">
                              <w:rPr>
                                <w:rFonts w:ascii="Calibri" w:hAnsi="Calibri"/>
                                <w:color w:val="4C4D4F"/>
                              </w:rPr>
                              <w:t>systems.</w:t>
                            </w:r>
                          </w:p>
                          <w:p w:rsidR="00055E7C" w:rsidRPr="00715349" w:rsidRDefault="00055E7C">
                            <w:pPr>
                              <w:pStyle w:val="BodyText"/>
                              <w:numPr>
                                <w:ilvl w:val="1"/>
                                <w:numId w:val="69"/>
                              </w:numPr>
                              <w:tabs>
                                <w:tab w:val="left" w:pos="540"/>
                              </w:tabs>
                              <w:spacing w:line="206" w:lineRule="auto"/>
                              <w:ind w:right="349"/>
                              <w:rPr>
                                <w:rFonts w:ascii="Calibri" w:hAnsi="Calibri"/>
                              </w:rPr>
                            </w:pPr>
                            <w:r w:rsidRPr="00715349">
                              <w:rPr>
                                <w:rFonts w:ascii="Calibri" w:hAnsi="Calibri"/>
                                <w:color w:val="055D8B"/>
                              </w:rPr>
                              <w:t>What data collections are not interoperable or cannot be linked to Part B data or other</w:t>
                            </w:r>
                            <w:r w:rsidRPr="00715349">
                              <w:rPr>
                                <w:rFonts w:ascii="Calibri" w:hAnsi="Calibri"/>
                                <w:color w:val="055D8B"/>
                                <w:spacing w:val="-19"/>
                              </w:rPr>
                              <w:t xml:space="preserve"> </w:t>
                            </w:r>
                            <w:r w:rsidRPr="00715349">
                              <w:rPr>
                                <w:rFonts w:ascii="Calibri" w:hAnsi="Calibri"/>
                                <w:color w:val="055D8B"/>
                              </w:rPr>
                              <w:t>statewide longitudinal and early childhood data systems (e.g., parent involvement</w:t>
                            </w:r>
                            <w:r w:rsidRPr="00715349">
                              <w:rPr>
                                <w:rFonts w:ascii="Calibri" w:hAnsi="Calibri"/>
                                <w:color w:val="055D8B"/>
                                <w:spacing w:val="-6"/>
                              </w:rPr>
                              <w:t xml:space="preserve"> </w:t>
                            </w:r>
                            <w:r w:rsidRPr="00715349">
                              <w:rPr>
                                <w:rFonts w:ascii="Calibri" w:hAnsi="Calibri"/>
                                <w:color w:val="055D8B"/>
                              </w:rPr>
                              <w:t>survey)?</w:t>
                            </w:r>
                          </w:p>
                          <w:p w:rsidR="00055E7C" w:rsidRPr="00715349" w:rsidRDefault="00055E7C">
                            <w:pPr>
                              <w:pStyle w:val="BodyText"/>
                              <w:numPr>
                                <w:ilvl w:val="1"/>
                                <w:numId w:val="69"/>
                              </w:numPr>
                              <w:tabs>
                                <w:tab w:val="left" w:pos="540"/>
                              </w:tabs>
                              <w:spacing w:line="206" w:lineRule="auto"/>
                              <w:ind w:right="1080"/>
                              <w:rPr>
                                <w:rFonts w:ascii="Calibri" w:hAnsi="Calibri"/>
                              </w:rPr>
                            </w:pPr>
                            <w:r w:rsidRPr="00715349">
                              <w:rPr>
                                <w:rFonts w:ascii="Calibri" w:hAnsi="Calibri"/>
                                <w:color w:val="055D8B"/>
                              </w:rPr>
                              <w:t>What data sharing agreements are in place to support interoperability across</w:t>
                            </w:r>
                            <w:r w:rsidRPr="00715349">
                              <w:rPr>
                                <w:rFonts w:ascii="Calibri" w:hAnsi="Calibri"/>
                                <w:color w:val="055D8B"/>
                                <w:spacing w:val="-16"/>
                              </w:rPr>
                              <w:t xml:space="preserve"> </w:t>
                            </w:r>
                            <w:r w:rsidRPr="00715349">
                              <w:rPr>
                                <w:rFonts w:ascii="Calibri" w:hAnsi="Calibri"/>
                                <w:color w:val="055D8B"/>
                              </w:rPr>
                              <w:t>functional departments within the SEA and across other state</w:t>
                            </w:r>
                            <w:r w:rsidRPr="00715349">
                              <w:rPr>
                                <w:rFonts w:ascii="Calibri" w:hAnsi="Calibri"/>
                                <w:color w:val="055D8B"/>
                                <w:spacing w:val="-1"/>
                              </w:rPr>
                              <w:t xml:space="preserve"> </w:t>
                            </w:r>
                            <w:r w:rsidRPr="00715349">
                              <w:rPr>
                                <w:rFonts w:ascii="Calibri" w:hAnsi="Calibri"/>
                                <w:color w:val="055D8B"/>
                              </w:rPr>
                              <w:t>agencies?</w:t>
                            </w:r>
                          </w:p>
                          <w:p w:rsidR="00055E7C" w:rsidRPr="00715349" w:rsidRDefault="00055E7C">
                            <w:pPr>
                              <w:pStyle w:val="BodyText"/>
                              <w:numPr>
                                <w:ilvl w:val="1"/>
                                <w:numId w:val="69"/>
                              </w:numPr>
                              <w:tabs>
                                <w:tab w:val="left" w:pos="540"/>
                              </w:tabs>
                              <w:spacing w:line="206" w:lineRule="auto"/>
                              <w:ind w:right="99"/>
                              <w:rPr>
                                <w:rFonts w:ascii="Calibri" w:hAnsi="Calibri"/>
                              </w:rPr>
                            </w:pPr>
                            <w:r w:rsidRPr="00715349">
                              <w:rPr>
                                <w:rFonts w:ascii="Calibri" w:hAnsi="Calibri"/>
                                <w:color w:val="055D8B"/>
                              </w:rPr>
                              <w:t>Which SEA staff (roles) are responsible for ensuring that data system changes outside of the SEA</w:t>
                            </w:r>
                            <w:r w:rsidRPr="00715349">
                              <w:rPr>
                                <w:rFonts w:ascii="Calibri" w:hAnsi="Calibri"/>
                                <w:color w:val="055D8B"/>
                                <w:spacing w:val="-20"/>
                              </w:rPr>
                              <w:t xml:space="preserve"> </w:t>
                            </w:r>
                            <w:r w:rsidRPr="00715349">
                              <w:rPr>
                                <w:rFonts w:ascii="Calibri" w:hAnsi="Calibri"/>
                                <w:color w:val="055D8B"/>
                              </w:rPr>
                              <w:t>are accounted for on an ongoing basis (data</w:t>
                            </w:r>
                            <w:r w:rsidRPr="00715349">
                              <w:rPr>
                                <w:rFonts w:ascii="Calibri" w:hAnsi="Calibri"/>
                                <w:color w:val="055D8B"/>
                                <w:spacing w:val="-2"/>
                              </w:rPr>
                              <w:t xml:space="preserve"> </w:t>
                            </w:r>
                            <w:r w:rsidRPr="00715349">
                              <w:rPr>
                                <w:rFonts w:ascii="Calibri" w:hAnsi="Calibri"/>
                                <w:color w:val="055D8B"/>
                              </w:rPr>
                              <w:t>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457" type="#_x0000_t202" style="position:absolute;margin-left:115.25pt;margin-top:175.25pt;width:443.65pt;height:38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" filled="f" stroked="f">
                <v:textbox inset="0,0,0,0">
                  <w:txbxContent>
                    <w:p w:rsidR="00055E7C" w:rsidRPr="00715349" w:rsidRDefault="00055E7C" w:rsidP="00D35715">
                      <w:pPr>
                        <w:pStyle w:val="BodyText"/>
                        <w:numPr>
                          <w:ilvl w:val="0"/>
                          <w:numId w:val="79"/>
                        </w:numPr>
                        <w:tabs>
                          <w:tab w:val="left" w:pos="370"/>
                        </w:tabs>
                        <w:spacing w:before="42" w:line="206" w:lineRule="auto"/>
                        <w:ind w:right="135"/>
                        <w:rPr>
                          <w:rFonts w:ascii="Calibri" w:hAnsi="Calibri"/>
                        </w:rPr>
                      </w:pPr>
                      <w:r w:rsidRPr="00715349">
                        <w:rPr>
                          <w:rFonts w:ascii="Calibri" w:hAnsi="Calibri"/>
                          <w:color w:val="4C4D4F"/>
                        </w:rPr>
                        <w:t>The Part B data system has the capacity to link service provider/teacher data elements with</w:t>
                      </w:r>
                      <w:r w:rsidRPr="00715349">
                        <w:rPr>
                          <w:rFonts w:ascii="Calibri" w:hAnsi="Calibri"/>
                          <w:color w:val="4C4D4F"/>
                          <w:spacing w:val="-21"/>
                        </w:rPr>
                        <w:t xml:space="preserve"> </w:t>
                      </w:r>
                      <w:r w:rsidRPr="00715349">
                        <w:rPr>
                          <w:rFonts w:ascii="Calibri" w:hAnsi="Calibri"/>
                          <w:color w:val="4C4D4F"/>
                        </w:rPr>
                        <w:t>program/ school/classroom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69"/>
                        </w:numPr>
                        <w:tabs>
                          <w:tab w:val="left" w:pos="540"/>
                        </w:tabs>
                        <w:spacing w:line="206" w:lineRule="auto"/>
                        <w:ind w:right="582"/>
                        <w:rPr>
                          <w:rFonts w:ascii="Calibri" w:hAnsi="Calibri"/>
                        </w:rPr>
                      </w:pPr>
                      <w:r w:rsidRPr="00715349">
                        <w:rPr>
                          <w:rFonts w:ascii="Calibri" w:hAnsi="Calibri"/>
                          <w:color w:val="055D8B"/>
                        </w:rPr>
                        <w:t>Which service provider/teacher and program/school/classroom data elements are linked</w:t>
                      </w:r>
                      <w:r w:rsidRPr="00715349">
                        <w:rPr>
                          <w:rFonts w:ascii="Calibri" w:hAnsi="Calibri"/>
                          <w:color w:val="055D8B"/>
                          <w:spacing w:val="-16"/>
                        </w:rPr>
                        <w:t xml:space="preserve"> </w:t>
                      </w:r>
                      <w:r w:rsidRPr="00715349">
                        <w:rPr>
                          <w:rFonts w:ascii="Calibri" w:hAnsi="Calibri"/>
                          <w:color w:val="055D8B"/>
                        </w:rPr>
                        <w:t>with program/school/classroom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69"/>
                        </w:numPr>
                        <w:tabs>
                          <w:tab w:val="left" w:pos="540"/>
                        </w:tabs>
                        <w:spacing w:line="206" w:lineRule="auto"/>
                        <w:ind w:right="990"/>
                        <w:rPr>
                          <w:rFonts w:ascii="Calibri" w:hAnsi="Calibri"/>
                        </w:rPr>
                      </w:pPr>
                      <w:r w:rsidRPr="00715349">
                        <w:rPr>
                          <w:rFonts w:ascii="Calibri" w:hAnsi="Calibri"/>
                          <w:color w:val="055D8B"/>
                        </w:rPr>
                        <w:t>How are linkages made when teachers are in contact with multiple programs, schools,</w:t>
                      </w:r>
                      <w:r w:rsidRPr="00715349">
                        <w:rPr>
                          <w:rFonts w:ascii="Calibri" w:hAnsi="Calibri"/>
                          <w:color w:val="055D8B"/>
                          <w:spacing w:val="-18"/>
                        </w:rPr>
                        <w:t xml:space="preserve"> </w:t>
                      </w:r>
                      <w:r w:rsidRPr="00715349">
                        <w:rPr>
                          <w:rFonts w:ascii="Calibri" w:hAnsi="Calibri"/>
                          <w:color w:val="055D8B"/>
                        </w:rPr>
                        <w:t>or classrooms (e.g., teacher with general and special education</w:t>
                      </w:r>
                      <w:r w:rsidRPr="00715349">
                        <w:rPr>
                          <w:rFonts w:ascii="Calibri" w:hAnsi="Calibri"/>
                          <w:color w:val="055D8B"/>
                          <w:spacing w:val="-5"/>
                        </w:rPr>
                        <w:t xml:space="preserve"> </w:t>
                      </w:r>
                      <w:r w:rsidRPr="00715349">
                        <w:rPr>
                          <w:rFonts w:ascii="Calibri" w:hAnsi="Calibri"/>
                          <w:color w:val="055D8B"/>
                        </w:rPr>
                        <w:t>responsibilities)?</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Are Part B staff consulted on prioritizing what elements should be</w:t>
                      </w:r>
                      <w:r w:rsidRPr="00715349">
                        <w:rPr>
                          <w:rFonts w:ascii="Calibri" w:hAnsi="Calibri"/>
                          <w:color w:val="055D8B"/>
                          <w:spacing w:val="-2"/>
                        </w:rPr>
                        <w:t xml:space="preserve"> </w:t>
                      </w:r>
                      <w:r w:rsidRPr="00715349">
                        <w:rPr>
                          <w:rFonts w:ascii="Calibri" w:hAnsi="Calibri"/>
                          <w:color w:val="055D8B"/>
                        </w:rPr>
                        <w:t>linked?</w:t>
                      </w:r>
                    </w:p>
                    <w:p w:rsidR="00055E7C" w:rsidRPr="00715349" w:rsidRDefault="00055E7C">
                      <w:pPr>
                        <w:pStyle w:val="BodyText"/>
                        <w:numPr>
                          <w:ilvl w:val="1"/>
                          <w:numId w:val="69"/>
                        </w:numPr>
                        <w:tabs>
                          <w:tab w:val="left" w:pos="540"/>
                        </w:tabs>
                        <w:spacing w:before="7"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9"/>
                        </w:numPr>
                        <w:tabs>
                          <w:tab w:val="left" w:pos="540"/>
                        </w:tabs>
                        <w:spacing w:line="206" w:lineRule="auto"/>
                        <w:ind w:right="737"/>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service provider/teacher data elements linked with</w:t>
                      </w:r>
                      <w:r w:rsidRPr="00715349">
                        <w:rPr>
                          <w:rFonts w:ascii="Calibri" w:hAnsi="Calibri"/>
                          <w:color w:val="055D8B"/>
                          <w:spacing w:val="-16"/>
                        </w:rPr>
                        <w:t xml:space="preserve"> </w:t>
                      </w:r>
                      <w:r w:rsidRPr="00715349">
                        <w:rPr>
                          <w:rFonts w:ascii="Calibri" w:hAnsi="Calibri"/>
                          <w:color w:val="055D8B"/>
                        </w:rPr>
                        <w:t>program/school/ classroom data? How are these links used in</w:t>
                      </w:r>
                      <w:r w:rsidRPr="00715349">
                        <w:rPr>
                          <w:rFonts w:ascii="Calibri" w:hAnsi="Calibri"/>
                          <w:color w:val="055D8B"/>
                          <w:spacing w:val="-1"/>
                        </w:rPr>
                        <w:t xml:space="preserve"> </w:t>
                      </w:r>
                      <w:r w:rsidRPr="00715349">
                        <w:rPr>
                          <w:rFonts w:ascii="Calibri" w:hAnsi="Calibri"/>
                          <w:color w:val="055D8B"/>
                        </w:rPr>
                        <w:t>reporting?</w:t>
                      </w:r>
                    </w:p>
                    <w:p w:rsidR="00055E7C" w:rsidRPr="00715349" w:rsidRDefault="00055E7C" w:rsidP="00D35715">
                      <w:pPr>
                        <w:pStyle w:val="BodyText"/>
                        <w:numPr>
                          <w:ilvl w:val="0"/>
                          <w:numId w:val="79"/>
                        </w:numPr>
                        <w:tabs>
                          <w:tab w:val="left" w:pos="370"/>
                        </w:tabs>
                        <w:spacing w:line="206" w:lineRule="auto"/>
                        <w:ind w:right="624"/>
                        <w:rPr>
                          <w:rFonts w:ascii="Calibri" w:hAnsi="Calibri"/>
                        </w:rPr>
                      </w:pPr>
                      <w:r w:rsidRPr="00715349">
                        <w:rPr>
                          <w:rFonts w:ascii="Calibri" w:hAnsi="Calibri"/>
                          <w:color w:val="4C4D4F"/>
                        </w:rPr>
                        <w:t>The Part B data system has the capacity to link family survey data with other student-level</w:t>
                      </w:r>
                      <w:r w:rsidRPr="00715349">
                        <w:rPr>
                          <w:rFonts w:ascii="Calibri" w:hAnsi="Calibri"/>
                          <w:color w:val="4C4D4F"/>
                          <w:spacing w:val="-15"/>
                        </w:rPr>
                        <w:t xml:space="preserve"> </w:t>
                      </w:r>
                      <w:r w:rsidRPr="00715349">
                        <w:rPr>
                          <w:rFonts w:ascii="Calibri" w:hAnsi="Calibri"/>
                          <w:color w:val="4C4D4F"/>
                        </w:rPr>
                        <w:t>data, including student outcomes, if</w:t>
                      </w:r>
                      <w:r w:rsidRPr="00715349">
                        <w:rPr>
                          <w:rFonts w:ascii="Calibri" w:hAnsi="Calibri"/>
                          <w:color w:val="4C4D4F"/>
                          <w:spacing w:val="-1"/>
                        </w:rPr>
                        <w:t xml:space="preserve"> </w:t>
                      </w:r>
                      <w:r w:rsidRPr="00715349">
                        <w:rPr>
                          <w:rFonts w:ascii="Calibri" w:hAnsi="Calibri"/>
                          <w:color w:val="4C4D4F"/>
                        </w:rPr>
                        <w:t>appropriate.</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What student-level data elements link family survey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Are Part B staff consulted on prioritizing what elements should be</w:t>
                      </w:r>
                      <w:r w:rsidRPr="00715349">
                        <w:rPr>
                          <w:rFonts w:ascii="Calibri" w:hAnsi="Calibri"/>
                          <w:color w:val="055D8B"/>
                          <w:spacing w:val="-2"/>
                        </w:rPr>
                        <w:t xml:space="preserve"> </w:t>
                      </w:r>
                      <w:r w:rsidRPr="00715349">
                        <w:rPr>
                          <w:rFonts w:ascii="Calibri" w:hAnsi="Calibri"/>
                          <w:color w:val="055D8B"/>
                        </w:rPr>
                        <w:t>linked?</w:t>
                      </w:r>
                    </w:p>
                    <w:p w:rsidR="00055E7C" w:rsidRPr="00715349" w:rsidRDefault="00055E7C">
                      <w:pPr>
                        <w:pStyle w:val="BodyText"/>
                        <w:numPr>
                          <w:ilvl w:val="1"/>
                          <w:numId w:val="69"/>
                        </w:numPr>
                        <w:tabs>
                          <w:tab w:val="left" w:pos="540"/>
                        </w:tabs>
                        <w:spacing w:before="8"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9"/>
                        </w:numPr>
                        <w:tabs>
                          <w:tab w:val="left" w:pos="540"/>
                        </w:tabs>
                        <w:spacing w:line="206" w:lineRule="auto"/>
                        <w:ind w:right="254"/>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with family survey data? How are</w:t>
                      </w:r>
                      <w:r w:rsidRPr="00715349">
                        <w:rPr>
                          <w:rFonts w:ascii="Calibri" w:hAnsi="Calibri"/>
                          <w:color w:val="055D8B"/>
                          <w:spacing w:val="-14"/>
                        </w:rPr>
                        <w:t xml:space="preserve"> </w:t>
                      </w:r>
                      <w:r w:rsidRPr="00715349">
                        <w:rPr>
                          <w:rFonts w:ascii="Calibri" w:hAnsi="Calibri"/>
                          <w:color w:val="055D8B"/>
                        </w:rPr>
                        <w:t>these links used in reporting?</w:t>
                      </w:r>
                    </w:p>
                    <w:p w:rsidR="00055E7C" w:rsidRPr="00715349" w:rsidRDefault="00055E7C" w:rsidP="00D35715">
                      <w:pPr>
                        <w:pStyle w:val="BodyText"/>
                        <w:numPr>
                          <w:ilvl w:val="0"/>
                          <w:numId w:val="79"/>
                        </w:numPr>
                        <w:tabs>
                          <w:tab w:val="left" w:pos="370"/>
                        </w:tabs>
                        <w:spacing w:line="206" w:lineRule="auto"/>
                        <w:ind w:right="710"/>
                        <w:rPr>
                          <w:rFonts w:ascii="Calibri" w:hAnsi="Calibri"/>
                        </w:rPr>
                      </w:pPr>
                      <w:r w:rsidRPr="00715349">
                        <w:rPr>
                          <w:rFonts w:ascii="Calibri" w:hAnsi="Calibri"/>
                          <w:color w:val="4C4D4F"/>
                          <w:spacing w:val="-3"/>
                        </w:rPr>
                        <w:t xml:space="preserve">For </w:t>
                      </w:r>
                      <w:r w:rsidRPr="00715349">
                        <w:rPr>
                          <w:rFonts w:ascii="Calibri" w:hAnsi="Calibri"/>
                          <w:color w:val="4C4D4F"/>
                        </w:rPr>
                        <w:t>transactional systems, the Part B data system is able to track entries/changes to data in</w:t>
                      </w:r>
                      <w:r w:rsidRPr="00715349">
                        <w:rPr>
                          <w:rFonts w:ascii="Calibri" w:hAnsi="Calibri"/>
                          <w:color w:val="4C4D4F"/>
                          <w:spacing w:val="-16"/>
                        </w:rPr>
                        <w:t xml:space="preserve"> </w:t>
                      </w:r>
                      <w:r w:rsidRPr="00715349">
                        <w:rPr>
                          <w:rFonts w:ascii="Calibri" w:hAnsi="Calibri"/>
                          <w:color w:val="4C4D4F"/>
                        </w:rPr>
                        <w:t>the database made by end users and the user who made</w:t>
                      </w:r>
                      <w:r w:rsidRPr="00715349">
                        <w:rPr>
                          <w:rFonts w:ascii="Calibri" w:hAnsi="Calibri"/>
                          <w:color w:val="4C4D4F"/>
                          <w:spacing w:val="-1"/>
                        </w:rPr>
                        <w:t xml:space="preserve"> </w:t>
                      </w:r>
                      <w:r w:rsidRPr="00715349">
                        <w:rPr>
                          <w:rFonts w:ascii="Calibri" w:hAnsi="Calibri"/>
                          <w:color w:val="4C4D4F"/>
                        </w:rPr>
                        <w:t>them.</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Which entries into the Part B data system are</w:t>
                      </w:r>
                      <w:r w:rsidRPr="00715349">
                        <w:rPr>
                          <w:rFonts w:ascii="Calibri" w:hAnsi="Calibri"/>
                          <w:color w:val="055D8B"/>
                          <w:spacing w:val="-2"/>
                        </w:rPr>
                        <w:t xml:space="preserve"> </w:t>
                      </w:r>
                      <w:r w:rsidRPr="00715349">
                        <w:rPr>
                          <w:rFonts w:ascii="Calibri" w:hAnsi="Calibri"/>
                          <w:color w:val="055D8B"/>
                        </w:rPr>
                        <w:t>tracked?</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Which users are tracked in the 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How are Part B staff consulted on prioritizing what changes and/or users should be</w:t>
                      </w:r>
                      <w:r w:rsidRPr="00715349">
                        <w:rPr>
                          <w:rFonts w:ascii="Calibri" w:hAnsi="Calibri"/>
                          <w:color w:val="055D8B"/>
                          <w:spacing w:val="-7"/>
                        </w:rPr>
                        <w:t xml:space="preserve"> </w:t>
                      </w:r>
                      <w:r w:rsidRPr="00715349">
                        <w:rPr>
                          <w:rFonts w:ascii="Calibri" w:hAnsi="Calibri"/>
                          <w:color w:val="055D8B"/>
                        </w:rPr>
                        <w:t>tracked?</w:t>
                      </w:r>
                    </w:p>
                    <w:p w:rsidR="00055E7C" w:rsidRPr="00715349" w:rsidRDefault="00055E7C" w:rsidP="00D35715">
                      <w:pPr>
                        <w:pStyle w:val="BodyText"/>
                        <w:numPr>
                          <w:ilvl w:val="0"/>
                          <w:numId w:val="79"/>
                        </w:numPr>
                        <w:tabs>
                          <w:tab w:val="left" w:pos="370"/>
                        </w:tabs>
                        <w:spacing w:before="7" w:line="206" w:lineRule="auto"/>
                        <w:ind w:right="622"/>
                        <w:rPr>
                          <w:rFonts w:ascii="Calibri" w:hAnsi="Calibri"/>
                        </w:rPr>
                      </w:pPr>
                      <w:r w:rsidRPr="00715349">
                        <w:rPr>
                          <w:rFonts w:ascii="Calibri" w:hAnsi="Calibri"/>
                          <w:color w:val="4C4D4F"/>
                        </w:rPr>
                        <w:t>The Part B data system has interoperability that allows for linking Part B data to other</w:t>
                      </w:r>
                      <w:r w:rsidRPr="00715349">
                        <w:rPr>
                          <w:rFonts w:ascii="Calibri" w:hAnsi="Calibri"/>
                          <w:color w:val="4C4D4F"/>
                          <w:spacing w:val="-27"/>
                        </w:rPr>
                        <w:t xml:space="preserve"> </w:t>
                      </w:r>
                      <w:r w:rsidRPr="00715349">
                        <w:rPr>
                          <w:rFonts w:ascii="Calibri" w:hAnsi="Calibri"/>
                          <w:color w:val="4C4D4F"/>
                        </w:rPr>
                        <w:t>statewide longitudinal and early childhood data</w:t>
                      </w:r>
                      <w:r w:rsidRPr="00715349">
                        <w:rPr>
                          <w:rFonts w:ascii="Calibri" w:hAnsi="Calibri"/>
                          <w:color w:val="4C4D4F"/>
                          <w:spacing w:val="-1"/>
                        </w:rPr>
                        <w:t xml:space="preserve"> </w:t>
                      </w:r>
                      <w:r w:rsidRPr="00715349">
                        <w:rPr>
                          <w:rFonts w:ascii="Calibri" w:hAnsi="Calibri"/>
                          <w:color w:val="4C4D4F"/>
                        </w:rPr>
                        <w:t>systems.</w:t>
                      </w:r>
                    </w:p>
                    <w:p w:rsidR="00055E7C" w:rsidRPr="00715349" w:rsidRDefault="00055E7C">
                      <w:pPr>
                        <w:pStyle w:val="BodyText"/>
                        <w:numPr>
                          <w:ilvl w:val="1"/>
                          <w:numId w:val="69"/>
                        </w:numPr>
                        <w:tabs>
                          <w:tab w:val="left" w:pos="540"/>
                        </w:tabs>
                        <w:spacing w:line="206" w:lineRule="auto"/>
                        <w:ind w:right="349"/>
                        <w:rPr>
                          <w:rFonts w:ascii="Calibri" w:hAnsi="Calibri"/>
                        </w:rPr>
                      </w:pPr>
                      <w:r w:rsidRPr="00715349">
                        <w:rPr>
                          <w:rFonts w:ascii="Calibri" w:hAnsi="Calibri"/>
                          <w:color w:val="055D8B"/>
                        </w:rPr>
                        <w:t>What data collections are not interoperable or cannot be linked to Part B data or other</w:t>
                      </w:r>
                      <w:r w:rsidRPr="00715349">
                        <w:rPr>
                          <w:rFonts w:ascii="Calibri" w:hAnsi="Calibri"/>
                          <w:color w:val="055D8B"/>
                          <w:spacing w:val="-19"/>
                        </w:rPr>
                        <w:t xml:space="preserve"> </w:t>
                      </w:r>
                      <w:r w:rsidRPr="00715349">
                        <w:rPr>
                          <w:rFonts w:ascii="Calibri" w:hAnsi="Calibri"/>
                          <w:color w:val="055D8B"/>
                        </w:rPr>
                        <w:t>statewide longitudinal and early childhood data systems (e.g., parent involvement</w:t>
                      </w:r>
                      <w:r w:rsidRPr="00715349">
                        <w:rPr>
                          <w:rFonts w:ascii="Calibri" w:hAnsi="Calibri"/>
                          <w:color w:val="055D8B"/>
                          <w:spacing w:val="-6"/>
                        </w:rPr>
                        <w:t xml:space="preserve"> </w:t>
                      </w:r>
                      <w:r w:rsidRPr="00715349">
                        <w:rPr>
                          <w:rFonts w:ascii="Calibri" w:hAnsi="Calibri"/>
                          <w:color w:val="055D8B"/>
                        </w:rPr>
                        <w:t>survey)?</w:t>
                      </w:r>
                    </w:p>
                    <w:p w:rsidR="00055E7C" w:rsidRPr="00715349" w:rsidRDefault="00055E7C">
                      <w:pPr>
                        <w:pStyle w:val="BodyText"/>
                        <w:numPr>
                          <w:ilvl w:val="1"/>
                          <w:numId w:val="69"/>
                        </w:numPr>
                        <w:tabs>
                          <w:tab w:val="left" w:pos="540"/>
                        </w:tabs>
                        <w:spacing w:line="206" w:lineRule="auto"/>
                        <w:ind w:right="1080"/>
                        <w:rPr>
                          <w:rFonts w:ascii="Calibri" w:hAnsi="Calibri"/>
                        </w:rPr>
                      </w:pPr>
                      <w:r w:rsidRPr="00715349">
                        <w:rPr>
                          <w:rFonts w:ascii="Calibri" w:hAnsi="Calibri"/>
                          <w:color w:val="055D8B"/>
                        </w:rPr>
                        <w:t>What data sharing agreements are in place to support interoperability across</w:t>
                      </w:r>
                      <w:r w:rsidRPr="00715349">
                        <w:rPr>
                          <w:rFonts w:ascii="Calibri" w:hAnsi="Calibri"/>
                          <w:color w:val="055D8B"/>
                          <w:spacing w:val="-16"/>
                        </w:rPr>
                        <w:t xml:space="preserve"> </w:t>
                      </w:r>
                      <w:r w:rsidRPr="00715349">
                        <w:rPr>
                          <w:rFonts w:ascii="Calibri" w:hAnsi="Calibri"/>
                          <w:color w:val="055D8B"/>
                        </w:rPr>
                        <w:t>functional departments within the SEA and across other state</w:t>
                      </w:r>
                      <w:r w:rsidRPr="00715349">
                        <w:rPr>
                          <w:rFonts w:ascii="Calibri" w:hAnsi="Calibri"/>
                          <w:color w:val="055D8B"/>
                          <w:spacing w:val="-1"/>
                        </w:rPr>
                        <w:t xml:space="preserve"> </w:t>
                      </w:r>
                      <w:r w:rsidRPr="00715349">
                        <w:rPr>
                          <w:rFonts w:ascii="Calibri" w:hAnsi="Calibri"/>
                          <w:color w:val="055D8B"/>
                        </w:rPr>
                        <w:t>agencies?</w:t>
                      </w:r>
                    </w:p>
                    <w:p w:rsidR="00055E7C" w:rsidRPr="00715349" w:rsidRDefault="00055E7C">
                      <w:pPr>
                        <w:pStyle w:val="BodyText"/>
                        <w:numPr>
                          <w:ilvl w:val="1"/>
                          <w:numId w:val="69"/>
                        </w:numPr>
                        <w:tabs>
                          <w:tab w:val="left" w:pos="540"/>
                        </w:tabs>
                        <w:spacing w:line="206" w:lineRule="auto"/>
                        <w:ind w:right="99"/>
                        <w:rPr>
                          <w:rFonts w:ascii="Calibri" w:hAnsi="Calibri"/>
                        </w:rPr>
                      </w:pPr>
                      <w:r w:rsidRPr="00715349">
                        <w:rPr>
                          <w:rFonts w:ascii="Calibri" w:hAnsi="Calibri"/>
                          <w:color w:val="055D8B"/>
                        </w:rPr>
                        <w:t>Which SEA staff (roles) are responsible for ensuring that data system changes outside of the SEA</w:t>
                      </w:r>
                      <w:r w:rsidRPr="00715349">
                        <w:rPr>
                          <w:rFonts w:ascii="Calibri" w:hAnsi="Calibri"/>
                          <w:color w:val="055D8B"/>
                          <w:spacing w:val="-20"/>
                        </w:rPr>
                        <w:t xml:space="preserve"> </w:t>
                      </w:r>
                      <w:r w:rsidRPr="00715349">
                        <w:rPr>
                          <w:rFonts w:ascii="Calibri" w:hAnsi="Calibri"/>
                          <w:color w:val="055D8B"/>
                        </w:rPr>
                        <w:t>are accounted for on an ongoing basis (data</w:t>
                      </w:r>
                      <w:r w:rsidRPr="00715349">
                        <w:rPr>
                          <w:rFonts w:ascii="Calibri" w:hAnsi="Calibri"/>
                          <w:color w:val="055D8B"/>
                          <w:spacing w:val="-2"/>
                        </w:rPr>
                        <w:t xml:space="preserve"> </w:t>
                      </w:r>
                      <w:r w:rsidRPr="00715349">
                        <w:rPr>
                          <w:rFonts w:ascii="Calibri" w:hAnsi="Calibri"/>
                          <w:color w:val="055D8B"/>
                        </w:rPr>
                        <w:t>governance)?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790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68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458" type="#_x0000_t202" style="position:absolute;margin-left:54pt;margin-top:57.6pt;width:7in;height: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Bqyy9R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5216" behindDoc="1" locked="0" layoutInCell="1" allowOverlap="1" wp14:anchorId="47BE2E61" wp14:editId="660628C6">
                <wp:simplePos x="0" y="0"/>
                <wp:positionH relativeFrom="page">
                  <wp:posOffset>685800</wp:posOffset>
                </wp:positionH>
                <wp:positionV relativeFrom="paragraph">
                  <wp:posOffset>1450975</wp:posOffset>
                </wp:positionV>
                <wp:extent cx="6409944" cy="5829300"/>
                <wp:effectExtent l="0" t="0" r="10160" b="38100"/>
                <wp:wrapNone/>
                <wp:docPr id="1622" name="Group 1622"/>
                <wp:cNvGraphicFramePr/>
                <a:graphic xmlns:a="http://schemas.openxmlformats.org/drawingml/2006/main">
                  <a:graphicData uri="http://schemas.microsoft.com/office/word/2010/wordprocessingGroup">
                    <wpg:wgp>
                      <wpg:cNvGrpSpPr/>
                      <wpg:grpSpPr>
                        <a:xfrm>
                          <a:off x="0" y="0"/>
                          <a:ext cx="6409944" cy="5829300"/>
                          <a:chOff x="0" y="0"/>
                          <a:chExt cx="6400800" cy="3248025"/>
                        </a:xfrm>
                      </wpg:grpSpPr>
                      <wps:wsp>
                        <wps:cNvPr id="1623" name="Rectangle 162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Straight Connector 162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E12156" id="Group 1622" o:spid="_x0000_s1026" style="position:absolute;margin-left:54pt;margin-top:114.25pt;width:504.7pt;height:459pt;z-index:-4476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">
                <v:rect id="Rectangle 162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" filled="f" strokecolor="black [3213]" strokeweight=".5pt"/>
                <v:line id="Straight Connector 162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709952"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673"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7543586F" id="Freeform 676" o:spid="_x0000_s1026" style="position:absolute;z-index:-151088;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" fillcolor="#007f74">
                <v:path arrowok="t" o:connecttype="custom" o:connectlocs="6409055,1644015;774700,1644015;0,1644015;0,2040890;774700,2040890;6409055,2040890;6409055,1644015"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70892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82"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2EA43" id="Line 677" o:spid="_x0000_s1026" style="position:absolute;z-index:-15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iSK/l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1097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7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459" type="#_x0000_t202" style="position:absolute;margin-left:53pt;margin-top:47.1pt;width:299pt;height:13.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C5/wvW3AgAA&#10;tg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2000" behindDoc="1" locked="0" layoutInCell="1" allowOverlap="1">
                <wp:simplePos x="0" y="0"/>
                <wp:positionH relativeFrom="page">
                  <wp:posOffset>673100</wp:posOffset>
                </wp:positionH>
                <wp:positionV relativeFrom="page">
                  <wp:posOffset>1316355</wp:posOffset>
                </wp:positionV>
                <wp:extent cx="3630930" cy="245745"/>
                <wp:effectExtent l="0" t="1905" r="1270" b="0"/>
                <wp:wrapNone/>
                <wp:docPr id="67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0" w:name="Section_2:_IT_System_Design_and_Developm"/>
                            <w:bookmarkEnd w:id="20"/>
                            <w:r w:rsidRPr="00715349">
                              <w:rPr>
                                <w:rFonts w:ascii="Calibri" w:hAnsi="Calibri"/>
                                <w:b/>
                                <w:color w:val="055D8B"/>
                                <w:sz w:val="28"/>
                              </w:rPr>
                              <w:t>Section 2: IT System Design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460" type="#_x0000_t202" style="position:absolute;margin-left:53pt;margin-top:103.65pt;width:285.9pt;height:19.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bookmarkStart w:id="40" w:name="Section_2:_IT_System_Design_and_Developm"/>
                      <w:bookmarkEnd w:id="40"/>
                      <w:r w:rsidRPr="00715349">
                        <w:rPr>
                          <w:rFonts w:ascii="Calibri" w:hAnsi="Calibri"/>
                          <w:b/>
                          <w:color w:val="055D8B"/>
                          <w:sz w:val="28"/>
                        </w:rPr>
                        <w:t>Section 2: IT System Design and Development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302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668"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0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461" type="#_x0000_t202" style="position:absolute;margin-left:53pt;margin-top:746.5pt;width:79pt;height:13.2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ePtQIAALY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R4d3j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0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404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66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462" type="#_x0000_t202" style="position:absolute;margin-left:547.7pt;margin-top:746.85pt;width:11.4pt;height:12.8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JUacdNCkBzpqdCtGFEWBqdDQqxQc73tw1SMcQKctW9XfifKrQlysG8J39EZKMTSUVJChb266&#10;Z1cnHGVAtsMHUUEgstfCAo217Ez5oCAI0KFTj6fumGRKEzIMlzGclHDkR5d+sr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YSXkYlv1LwV&#10;1SNIWAqQGKgRZh8YjZDfMRpgjmRYfdsTSTFq33N4BmbozIacje1sEF7C1QxrjCZzrafhtO8l2zWA&#10;PD00Lm7gqdTMyvgpi+MDg9lg2RznmBk+5//W62narn4B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PA/Qi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5072"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666"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463" type="#_x0000_t202" style="position:absolute;margin-left:54.25pt;margin-top:129.45pt;width:61pt;height:31.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6096"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665"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SD5: </w:t>
                            </w:r>
                            <w:r w:rsidRPr="00715349">
                              <w:rPr>
                                <w:rFonts w:ascii="Calibri" w:hAnsi="Calibri"/>
                                <w:color w:val="FFFFFF"/>
                              </w:rPr>
                              <w:t>Part B state staff work with the IT team to translate the Part B data system requirements analysis into the design for the new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464" type="#_x0000_t202" style="position:absolute;margin-left:115.25pt;margin-top:129.45pt;width:443.65pt;height:31.2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SD5: </w:t>
                      </w:r>
                      <w:r w:rsidRPr="00715349">
                        <w:rPr>
                          <w:rFonts w:ascii="Calibri" w:hAnsi="Calibri"/>
                          <w:color w:val="FFFFFF"/>
                        </w:rPr>
                        <w:t>Part B state staff work with the IT team to translate the Part B data system requirements analysis into the design for the new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7120" behindDoc="1" locked="0" layoutInCell="1" allowOverlap="1">
                <wp:simplePos x="0" y="0"/>
                <wp:positionH relativeFrom="page">
                  <wp:posOffset>688975</wp:posOffset>
                </wp:positionH>
                <wp:positionV relativeFrom="page">
                  <wp:posOffset>2040890</wp:posOffset>
                </wp:positionV>
                <wp:extent cx="774700" cy="5848350"/>
                <wp:effectExtent l="3175" t="2540" r="3175" b="0"/>
                <wp:wrapNone/>
                <wp:docPr id="66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465" type="#_x0000_t202" style="position:absolute;margin-left:54.25pt;margin-top:160.7pt;width:61pt;height:460.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F2tg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8144" behindDoc="1" locked="0" layoutInCell="1" allowOverlap="1">
                <wp:simplePos x="0" y="0"/>
                <wp:positionH relativeFrom="page">
                  <wp:posOffset>1463675</wp:posOffset>
                </wp:positionH>
                <wp:positionV relativeFrom="page">
                  <wp:posOffset>2040890</wp:posOffset>
                </wp:positionV>
                <wp:extent cx="5634355" cy="5848350"/>
                <wp:effectExtent l="0" t="2540" r="0" b="0"/>
                <wp:wrapNone/>
                <wp:docPr id="66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67"/>
                              </w:numPr>
                              <w:tabs>
                                <w:tab w:val="left" w:pos="370"/>
                              </w:tabs>
                              <w:spacing w:before="42" w:line="206" w:lineRule="auto"/>
                              <w:ind w:right="285"/>
                              <w:rPr>
                                <w:rFonts w:ascii="Calibri" w:hAnsi="Calibri"/>
                              </w:rPr>
                            </w:pPr>
                            <w:r w:rsidRPr="00715349">
                              <w:rPr>
                                <w:rFonts w:ascii="Calibri" w:hAnsi="Calibri"/>
                                <w:color w:val="4C4D4F"/>
                              </w:rPr>
                              <w:t>Part B state staff or representatives work with the IT team as decisions are made about technical architecture (e.g., hardware and software, naming conventions, importing legacy data) and</w:t>
                            </w:r>
                            <w:r w:rsidRPr="00715349">
                              <w:rPr>
                                <w:rFonts w:ascii="Calibri" w:hAnsi="Calibri"/>
                                <w:color w:val="4C4D4F"/>
                                <w:spacing w:val="-29"/>
                              </w:rPr>
                              <w:t xml:space="preserve"> </w:t>
                            </w:r>
                            <w:r w:rsidRPr="00715349">
                              <w:rPr>
                                <w:rFonts w:ascii="Calibri" w:hAnsi="Calibri"/>
                                <w:color w:val="4C4D4F"/>
                              </w:rPr>
                              <w:t>provide clarification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67"/>
                              </w:numPr>
                              <w:tabs>
                                <w:tab w:val="left" w:pos="540"/>
                              </w:tabs>
                              <w:spacing w:line="206" w:lineRule="auto"/>
                              <w:ind w:right="672"/>
                              <w:rPr>
                                <w:rFonts w:ascii="Calibri" w:hAnsi="Calibri"/>
                              </w:rPr>
                            </w:pPr>
                            <w:r w:rsidRPr="00715349">
                              <w:rPr>
                                <w:rFonts w:ascii="Calibri" w:hAnsi="Calibri"/>
                                <w:color w:val="055D8B"/>
                              </w:rPr>
                              <w:t>Which SEA staff (roles) can translate the decision points about the technical architecture</w:t>
                            </w:r>
                            <w:r w:rsidRPr="00715349">
                              <w:rPr>
                                <w:rFonts w:ascii="Calibri" w:hAnsi="Calibri"/>
                                <w:color w:val="055D8B"/>
                                <w:spacing w:val="-20"/>
                              </w:rPr>
                              <w:t xml:space="preserve"> </w:t>
                            </w:r>
                            <w:r w:rsidRPr="00715349">
                              <w:rPr>
                                <w:rFonts w:ascii="Calibri" w:hAnsi="Calibri"/>
                                <w:color w:val="055D8B"/>
                              </w:rPr>
                              <w:t>into language understood 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339"/>
                              <w:rPr>
                                <w:rFonts w:ascii="Calibri" w:hAnsi="Calibri"/>
                              </w:rPr>
                            </w:pPr>
                            <w:r w:rsidRPr="00715349">
                              <w:rPr>
                                <w:rFonts w:ascii="Calibri" w:hAnsi="Calibri"/>
                                <w:color w:val="055D8B"/>
                              </w:rPr>
                              <w:t>Which program staff (roles) can clarify business requirements for the IT team as they determine</w:t>
                            </w:r>
                            <w:r w:rsidRPr="00715349">
                              <w:rPr>
                                <w:rFonts w:ascii="Calibri" w:hAnsi="Calibri"/>
                                <w:color w:val="055D8B"/>
                                <w:spacing w:val="-21"/>
                              </w:rPr>
                              <w:t xml:space="preserve"> </w:t>
                            </w:r>
                            <w:r w:rsidRPr="00715349">
                              <w:rPr>
                                <w:rFonts w:ascii="Calibri" w:hAnsi="Calibri"/>
                                <w:color w:val="055D8B"/>
                              </w:rPr>
                              <w:t>a technical</w:t>
                            </w:r>
                            <w:r w:rsidRPr="00715349">
                              <w:rPr>
                                <w:rFonts w:ascii="Calibri" w:hAnsi="Calibri"/>
                                <w:color w:val="055D8B"/>
                                <w:spacing w:val="-1"/>
                              </w:rPr>
                              <w:t xml:space="preserve"> </w:t>
                            </w:r>
                            <w:r w:rsidRPr="00715349">
                              <w:rPr>
                                <w:rFonts w:ascii="Calibri" w:hAnsi="Calibri"/>
                                <w:color w:val="055D8B"/>
                              </w:rPr>
                              <w:t>solution?</w:t>
                            </w:r>
                          </w:p>
                          <w:p w:rsidR="00055E7C" w:rsidRPr="00715349" w:rsidRDefault="00055E7C">
                            <w:pPr>
                              <w:pStyle w:val="BodyText"/>
                              <w:numPr>
                                <w:ilvl w:val="1"/>
                                <w:numId w:val="67"/>
                              </w:numPr>
                              <w:tabs>
                                <w:tab w:val="left" w:pos="540"/>
                              </w:tabs>
                              <w:spacing w:line="206" w:lineRule="auto"/>
                              <w:ind w:right="357"/>
                              <w:rPr>
                                <w:rFonts w:ascii="Calibri" w:hAnsi="Calibri"/>
                              </w:rPr>
                            </w:pPr>
                            <w:r w:rsidRPr="00715349">
                              <w:rPr>
                                <w:rFonts w:ascii="Calibri" w:hAnsi="Calibri"/>
                                <w:color w:val="055D8B"/>
                              </w:rPr>
                              <w:t>How is the capacity of a program staff being developed to understand the requirements? How</w:t>
                            </w:r>
                            <w:r w:rsidRPr="00715349">
                              <w:rPr>
                                <w:rFonts w:ascii="Calibri" w:hAnsi="Calibri"/>
                                <w:color w:val="055D8B"/>
                                <w:spacing w:val="-20"/>
                              </w:rPr>
                              <w:t xml:space="preserve"> </w:t>
                            </w:r>
                            <w:r w:rsidRPr="00715349">
                              <w:rPr>
                                <w:rFonts w:ascii="Calibri" w:hAnsi="Calibri"/>
                                <w:color w:val="055D8B"/>
                              </w:rPr>
                              <w:t>is the capacity for IT staff being developed to understand business</w:t>
                            </w:r>
                            <w:r w:rsidRPr="00715349">
                              <w:rPr>
                                <w:rFonts w:ascii="Calibri" w:hAnsi="Calibri"/>
                                <w:color w:val="055D8B"/>
                                <w:spacing w:val="-4"/>
                              </w:rPr>
                              <w:t xml:space="preserve"> </w:t>
                            </w:r>
                            <w:r w:rsidRPr="00715349">
                              <w:rPr>
                                <w:rFonts w:ascii="Calibri" w:hAnsi="Calibri"/>
                                <w:color w:val="055D8B"/>
                              </w:rPr>
                              <w:t>requirements?</w:t>
                            </w:r>
                          </w:p>
                          <w:p w:rsidR="00055E7C" w:rsidRPr="00715349" w:rsidRDefault="00055E7C">
                            <w:pPr>
                              <w:pStyle w:val="BodyText"/>
                              <w:numPr>
                                <w:ilvl w:val="1"/>
                                <w:numId w:val="67"/>
                              </w:numPr>
                              <w:tabs>
                                <w:tab w:val="left" w:pos="540"/>
                              </w:tabs>
                              <w:spacing w:line="206" w:lineRule="auto"/>
                              <w:ind w:right="1269"/>
                              <w:rPr>
                                <w:rFonts w:ascii="Calibri" w:hAnsi="Calibri"/>
                              </w:rPr>
                            </w:pPr>
                            <w:r w:rsidRPr="00715349">
                              <w:rPr>
                                <w:rFonts w:ascii="Calibri" w:hAnsi="Calibri"/>
                                <w:color w:val="055D8B"/>
                              </w:rPr>
                              <w:t>What resources support collaboration between Part B program staff and IT team</w:t>
                            </w:r>
                            <w:r w:rsidRPr="00715349">
                              <w:rPr>
                                <w:rFonts w:ascii="Calibri" w:hAnsi="Calibri"/>
                                <w:color w:val="055D8B"/>
                                <w:spacing w:val="-26"/>
                              </w:rPr>
                              <w:t xml:space="preserve"> </w:t>
                            </w:r>
                            <w:r w:rsidRPr="00715349">
                              <w:rPr>
                                <w:rFonts w:ascii="Calibri" w:hAnsi="Calibri"/>
                                <w:color w:val="055D8B"/>
                              </w:rPr>
                              <w:t>(e.g., documentation; staff member, such as business</w:t>
                            </w:r>
                            <w:r w:rsidRPr="00715349">
                              <w:rPr>
                                <w:rFonts w:ascii="Calibri" w:hAnsi="Calibri"/>
                                <w:color w:val="055D8B"/>
                                <w:spacing w:val="-2"/>
                              </w:rPr>
                              <w:t xml:space="preserve"> </w:t>
                            </w:r>
                            <w:r w:rsidRPr="00715349">
                              <w:rPr>
                                <w:rFonts w:ascii="Calibri" w:hAnsi="Calibri"/>
                                <w:color w:val="055D8B"/>
                              </w:rPr>
                              <w:t>analyst)?</w:t>
                            </w:r>
                          </w:p>
                          <w:p w:rsidR="00055E7C" w:rsidRPr="00715349" w:rsidRDefault="00055E7C">
                            <w:pPr>
                              <w:pStyle w:val="BodyText"/>
                              <w:numPr>
                                <w:ilvl w:val="0"/>
                                <w:numId w:val="67"/>
                              </w:numPr>
                              <w:tabs>
                                <w:tab w:val="left" w:pos="370"/>
                              </w:tabs>
                              <w:spacing w:line="206" w:lineRule="auto"/>
                              <w:ind w:right="24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work</w:t>
                            </w:r>
                            <w:r w:rsidRPr="00715349">
                              <w:rPr>
                                <w:rFonts w:ascii="Calibri" w:hAnsi="Calibri"/>
                                <w:color w:val="4C4D4F"/>
                                <w:spacing w:val="-3"/>
                              </w:rPr>
                              <w:t xml:space="preserve"> </w:t>
                            </w:r>
                            <w:r w:rsidRPr="00715349">
                              <w:rPr>
                                <w:rFonts w:ascii="Calibri" w:hAnsi="Calibri"/>
                                <w:color w:val="4C4D4F"/>
                              </w:rPr>
                              <w:t>with</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IT</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review,</w:t>
                            </w:r>
                            <w:r w:rsidRPr="00715349">
                              <w:rPr>
                                <w:rFonts w:ascii="Calibri" w:hAnsi="Calibri"/>
                                <w:color w:val="4C4D4F"/>
                                <w:spacing w:val="-3"/>
                              </w:rPr>
                              <w:t xml:space="preserve"> </w:t>
                            </w:r>
                            <w:r w:rsidRPr="00715349">
                              <w:rPr>
                                <w:rFonts w:ascii="Calibri" w:hAnsi="Calibri"/>
                                <w:color w:val="4C4D4F"/>
                              </w:rPr>
                              <w:t>refine,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approve</w:t>
                            </w:r>
                            <w:r w:rsidRPr="00715349">
                              <w:rPr>
                                <w:rFonts w:ascii="Calibri" w:hAnsi="Calibri"/>
                                <w:color w:val="4C4D4F"/>
                                <w:spacing w:val="-3"/>
                              </w:rPr>
                              <w:t xml:space="preserve"> </w:t>
                            </w:r>
                            <w:r w:rsidRPr="00715349">
                              <w:rPr>
                                <w:rFonts w:ascii="Calibri" w:hAnsi="Calibri"/>
                                <w:color w:val="4C4D4F"/>
                              </w:rPr>
                              <w:t>mock-ups</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modules,</w:t>
                            </w:r>
                            <w:r w:rsidRPr="00715349">
                              <w:rPr>
                                <w:rFonts w:ascii="Calibri" w:hAnsi="Calibri"/>
                                <w:color w:val="4C4D4F"/>
                                <w:spacing w:val="-3"/>
                              </w:rPr>
                              <w:t xml:space="preserve"> </w:t>
                            </w:r>
                            <w:r w:rsidRPr="00715349">
                              <w:rPr>
                                <w:rFonts w:ascii="Calibri" w:hAnsi="Calibri"/>
                                <w:color w:val="4C4D4F"/>
                              </w:rPr>
                              <w:t>reports, and other</w:t>
                            </w:r>
                            <w:r w:rsidRPr="00715349">
                              <w:rPr>
                                <w:rFonts w:ascii="Calibri" w:hAnsi="Calibri"/>
                                <w:color w:val="4C4D4F"/>
                                <w:spacing w:val="-1"/>
                              </w:rPr>
                              <w:t xml:space="preserve"> </w:t>
                            </w:r>
                            <w:r w:rsidRPr="00715349">
                              <w:rPr>
                                <w:rFonts w:ascii="Calibri" w:hAnsi="Calibri"/>
                                <w:color w:val="4C4D4F"/>
                              </w:rPr>
                              <w:t>functions.</w:t>
                            </w:r>
                          </w:p>
                          <w:p w:rsidR="00055E7C" w:rsidRPr="00715349" w:rsidRDefault="00055E7C">
                            <w:pPr>
                              <w:pStyle w:val="BodyText"/>
                              <w:numPr>
                                <w:ilvl w:val="1"/>
                                <w:numId w:val="67"/>
                              </w:numPr>
                              <w:tabs>
                                <w:tab w:val="left" w:pos="540"/>
                              </w:tabs>
                              <w:spacing w:line="206" w:lineRule="auto"/>
                              <w:ind w:right="935"/>
                              <w:rPr>
                                <w:rFonts w:ascii="Calibri" w:hAnsi="Calibri"/>
                              </w:rPr>
                            </w:pPr>
                            <w:r w:rsidRPr="00715349">
                              <w:rPr>
                                <w:rFonts w:ascii="Calibri" w:hAnsi="Calibri"/>
                                <w:color w:val="055D8B"/>
                              </w:rPr>
                              <w:t>How does the SEA ensure mutual understanding between IT and program staff about</w:t>
                            </w:r>
                            <w:r w:rsidRPr="00715349">
                              <w:rPr>
                                <w:rFonts w:ascii="Calibri" w:hAnsi="Calibri"/>
                                <w:color w:val="055D8B"/>
                                <w:spacing w:val="-13"/>
                              </w:rPr>
                              <w:t xml:space="preserve"> </w:t>
                            </w:r>
                            <w:r w:rsidRPr="00715349">
                              <w:rPr>
                                <w:rFonts w:ascii="Calibri" w:hAnsi="Calibri"/>
                                <w:color w:val="055D8B"/>
                              </w:rPr>
                              <w:t>the requirements for modules, reports, and other</w:t>
                            </w:r>
                            <w:r w:rsidRPr="00715349">
                              <w:rPr>
                                <w:rFonts w:ascii="Calibri" w:hAnsi="Calibri"/>
                                <w:color w:val="055D8B"/>
                                <w:spacing w:val="-1"/>
                              </w:rPr>
                              <w:t xml:space="preserve"> </w:t>
                            </w:r>
                            <w:r w:rsidRPr="00715349">
                              <w:rPr>
                                <w:rFonts w:ascii="Calibri" w:hAnsi="Calibri"/>
                                <w:color w:val="055D8B"/>
                              </w:rPr>
                              <w:t>functions?</w:t>
                            </w:r>
                          </w:p>
                          <w:p w:rsidR="00055E7C" w:rsidRPr="00715349" w:rsidRDefault="00055E7C">
                            <w:pPr>
                              <w:pStyle w:val="BodyText"/>
                              <w:numPr>
                                <w:ilvl w:val="1"/>
                                <w:numId w:val="67"/>
                              </w:numPr>
                              <w:tabs>
                                <w:tab w:val="left" w:pos="540"/>
                              </w:tabs>
                              <w:spacing w:line="206" w:lineRule="auto"/>
                              <w:ind w:right="111"/>
                              <w:rPr>
                                <w:rFonts w:ascii="Calibri" w:hAnsi="Calibri"/>
                              </w:rPr>
                            </w:pPr>
                            <w:r w:rsidRPr="00715349">
                              <w:rPr>
                                <w:rFonts w:ascii="Calibri" w:hAnsi="Calibri"/>
                                <w:color w:val="055D8B"/>
                              </w:rPr>
                              <w:t>How do departments work together to have the right staff available for meetings and</w:t>
                            </w:r>
                            <w:r w:rsidRPr="00715349">
                              <w:rPr>
                                <w:rFonts w:ascii="Calibri" w:hAnsi="Calibri"/>
                                <w:color w:val="055D8B"/>
                                <w:spacing w:val="-21"/>
                              </w:rPr>
                              <w:t xml:space="preserve"> </w:t>
                            </w:r>
                            <w:r w:rsidRPr="00715349">
                              <w:rPr>
                                <w:rFonts w:ascii="Calibri" w:hAnsi="Calibri"/>
                                <w:color w:val="055D8B"/>
                              </w:rPr>
                              <w:t>collaboration to meet project</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67"/>
                              </w:numPr>
                              <w:tabs>
                                <w:tab w:val="left" w:pos="540"/>
                              </w:tabs>
                              <w:spacing w:line="206" w:lineRule="auto"/>
                              <w:ind w:right="201"/>
                              <w:rPr>
                                <w:rFonts w:ascii="Calibri" w:hAnsi="Calibri"/>
                              </w:rPr>
                            </w:pPr>
                            <w:r w:rsidRPr="00715349">
                              <w:rPr>
                                <w:rFonts w:ascii="Calibri" w:hAnsi="Calibri"/>
                                <w:color w:val="055D8B"/>
                              </w:rPr>
                              <w:t>How does the SEA manage the enhancement process (i.e., change control board, designated</w:t>
                            </w:r>
                            <w:r w:rsidRPr="00715349">
                              <w:rPr>
                                <w:rFonts w:ascii="Calibri" w:hAnsi="Calibri"/>
                                <w:color w:val="055D8B"/>
                                <w:spacing w:val="-28"/>
                              </w:rPr>
                              <w:t xml:space="preserve"> </w:t>
                            </w:r>
                            <w:r w:rsidRPr="00715349">
                              <w:rPr>
                                <w:rFonts w:ascii="Calibri" w:hAnsi="Calibri"/>
                                <w:color w:val="055D8B"/>
                              </w:rPr>
                              <w:t>staff/ entity)? How does information flow to the Part B</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417"/>
                              <w:rPr>
                                <w:rFonts w:ascii="Calibri" w:hAnsi="Calibri"/>
                              </w:rPr>
                            </w:pPr>
                            <w:r w:rsidRPr="00715349">
                              <w:rPr>
                                <w:rFonts w:ascii="Calibri" w:hAnsi="Calibri"/>
                                <w:color w:val="055D8B"/>
                              </w:rPr>
                              <w:t>What resources support collaboration between program staff and IT team (e.g.,</w:t>
                            </w:r>
                            <w:r w:rsidRPr="00715349">
                              <w:rPr>
                                <w:rFonts w:ascii="Calibri" w:hAnsi="Calibri"/>
                                <w:color w:val="055D8B"/>
                                <w:spacing w:val="-27"/>
                              </w:rPr>
                              <w:t xml:space="preserve"> </w:t>
                            </w:r>
                            <w:r w:rsidRPr="00715349">
                              <w:rPr>
                                <w:rFonts w:ascii="Calibri" w:hAnsi="Calibri"/>
                                <w:color w:val="055D8B"/>
                              </w:rPr>
                              <w:t>documentation; staff member, such as business</w:t>
                            </w:r>
                            <w:r w:rsidRPr="00715349">
                              <w:rPr>
                                <w:rFonts w:ascii="Calibri" w:hAnsi="Calibri"/>
                                <w:color w:val="055D8B"/>
                                <w:spacing w:val="-1"/>
                              </w:rPr>
                              <w:t xml:space="preserve"> </w:t>
                            </w:r>
                            <w:r w:rsidRPr="00715349">
                              <w:rPr>
                                <w:rFonts w:ascii="Calibri" w:hAnsi="Calibri"/>
                                <w:color w:val="055D8B"/>
                              </w:rPr>
                              <w:t>analyst)?</w:t>
                            </w:r>
                          </w:p>
                          <w:p w:rsidR="00055E7C" w:rsidRPr="00715349" w:rsidRDefault="00055E7C">
                            <w:pPr>
                              <w:pStyle w:val="BodyText"/>
                              <w:numPr>
                                <w:ilvl w:val="1"/>
                                <w:numId w:val="67"/>
                              </w:numPr>
                              <w:tabs>
                                <w:tab w:val="left" w:pos="540"/>
                              </w:tabs>
                              <w:spacing w:line="206" w:lineRule="auto"/>
                              <w:ind w:right="890"/>
                              <w:rPr>
                                <w:rFonts w:ascii="Calibri" w:hAnsi="Calibri"/>
                              </w:rPr>
                            </w:pPr>
                            <w:r w:rsidRPr="00715349">
                              <w:rPr>
                                <w:rFonts w:ascii="Calibri" w:hAnsi="Calibri"/>
                                <w:color w:val="055D8B"/>
                              </w:rPr>
                              <w:t>Which staff (role) can translate these technical requirements into language understood</w:t>
                            </w:r>
                            <w:r w:rsidRPr="00715349">
                              <w:rPr>
                                <w:rFonts w:ascii="Calibri" w:hAnsi="Calibri"/>
                                <w:color w:val="055D8B"/>
                                <w:spacing w:val="-23"/>
                              </w:rPr>
                              <w:t xml:space="preserve"> </w:t>
                            </w:r>
                            <w:r w:rsidRPr="00715349">
                              <w:rPr>
                                <w:rFonts w:ascii="Calibri" w:hAnsi="Calibri"/>
                                <w:color w:val="055D8B"/>
                              </w:rPr>
                              <w:t>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26" w:lineRule="exact"/>
                              <w:rPr>
                                <w:rFonts w:ascii="Calibri" w:hAnsi="Calibri"/>
                              </w:rPr>
                            </w:pPr>
                            <w:r w:rsidRPr="00715349">
                              <w:rPr>
                                <w:rFonts w:ascii="Calibri" w:hAnsi="Calibri"/>
                                <w:color w:val="055D8B"/>
                              </w:rPr>
                              <w:t>How has capacity of program staff been developed to understand the</w:t>
                            </w:r>
                            <w:r w:rsidRPr="00715349">
                              <w:rPr>
                                <w:rFonts w:ascii="Calibri" w:hAnsi="Calibri"/>
                                <w:color w:val="055D8B"/>
                                <w:spacing w:val="-6"/>
                              </w:rPr>
                              <w:t xml:space="preserve"> </w:t>
                            </w:r>
                            <w:r w:rsidRPr="00715349">
                              <w:rPr>
                                <w:rFonts w:ascii="Calibri" w:hAnsi="Calibri"/>
                                <w:color w:val="055D8B"/>
                              </w:rPr>
                              <w:t>requirements?</w:t>
                            </w:r>
                          </w:p>
                          <w:p w:rsidR="00055E7C" w:rsidRPr="00715349" w:rsidRDefault="00055E7C">
                            <w:pPr>
                              <w:pStyle w:val="BodyText"/>
                              <w:numPr>
                                <w:ilvl w:val="0"/>
                                <w:numId w:val="67"/>
                              </w:numPr>
                              <w:tabs>
                                <w:tab w:val="left" w:pos="370"/>
                              </w:tabs>
                              <w:spacing w:line="240" w:lineRule="exact"/>
                              <w:rPr>
                                <w:rFonts w:ascii="Calibri" w:hAnsi="Calibri"/>
                              </w:rPr>
                            </w:pPr>
                            <w:r w:rsidRPr="00715349">
                              <w:rPr>
                                <w:rFonts w:ascii="Calibri" w:hAnsi="Calibri"/>
                                <w:color w:val="4C4D4F"/>
                              </w:rPr>
                              <w:t>Part B state staff work with the IT team on the ongoing development of the data</w:t>
                            </w:r>
                            <w:r w:rsidRPr="00715349">
                              <w:rPr>
                                <w:rFonts w:ascii="Calibri" w:hAnsi="Calibri"/>
                                <w:color w:val="4C4D4F"/>
                                <w:spacing w:val="-7"/>
                              </w:rPr>
                              <w:t xml:space="preserve"> </w:t>
                            </w:r>
                            <w:r w:rsidRPr="00715349">
                              <w:rPr>
                                <w:rFonts w:ascii="Calibri" w:hAnsi="Calibri"/>
                                <w:color w:val="4C4D4F"/>
                              </w:rPr>
                              <w:t>dictionary.</w:t>
                            </w:r>
                          </w:p>
                          <w:p w:rsidR="00055E7C" w:rsidRPr="00715349" w:rsidRDefault="00055E7C">
                            <w:pPr>
                              <w:pStyle w:val="BodyText"/>
                              <w:numPr>
                                <w:ilvl w:val="1"/>
                                <w:numId w:val="67"/>
                              </w:numPr>
                              <w:tabs>
                                <w:tab w:val="left" w:pos="540"/>
                              </w:tabs>
                              <w:spacing w:line="206" w:lineRule="auto"/>
                              <w:ind w:right="105"/>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ensure</w:t>
                            </w:r>
                            <w:r w:rsidRPr="00715349">
                              <w:rPr>
                                <w:rFonts w:ascii="Calibri" w:hAnsi="Calibri"/>
                                <w:color w:val="055D8B"/>
                                <w:spacing w:val="-7"/>
                              </w:rPr>
                              <w:t xml:space="preserve"> </w:t>
                            </w:r>
                            <w:r w:rsidRPr="00715349">
                              <w:rPr>
                                <w:rFonts w:ascii="Calibri" w:hAnsi="Calibri"/>
                                <w:color w:val="055D8B"/>
                              </w:rPr>
                              <w:t>staff</w:t>
                            </w:r>
                            <w:r w:rsidRPr="00715349">
                              <w:rPr>
                                <w:rFonts w:ascii="Calibri" w:hAnsi="Calibri"/>
                                <w:color w:val="055D8B"/>
                                <w:spacing w:val="-7"/>
                              </w:rPr>
                              <w:t xml:space="preserve"> </w:t>
                            </w:r>
                            <w:r w:rsidRPr="00715349">
                              <w:rPr>
                                <w:rFonts w:ascii="Calibri" w:hAnsi="Calibri"/>
                                <w:color w:val="055D8B"/>
                              </w:rPr>
                              <w:t>from</w:t>
                            </w:r>
                            <w:r w:rsidRPr="00715349">
                              <w:rPr>
                                <w:rFonts w:ascii="Calibri" w:hAnsi="Calibri"/>
                                <w:color w:val="055D8B"/>
                                <w:spacing w:val="-7"/>
                              </w:rPr>
                              <w:t xml:space="preserve"> </w:t>
                            </w:r>
                            <w:r w:rsidRPr="00715349">
                              <w:rPr>
                                <w:rFonts w:ascii="Calibri" w:hAnsi="Calibri"/>
                                <w:color w:val="055D8B"/>
                              </w:rPr>
                              <w:t>both</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IT</w:t>
                            </w:r>
                            <w:r w:rsidRPr="00715349">
                              <w:rPr>
                                <w:rFonts w:ascii="Calibri" w:hAnsi="Calibri"/>
                                <w:color w:val="055D8B"/>
                                <w:spacing w:val="-7"/>
                              </w:rPr>
                              <w:t xml:space="preserve"> </w:t>
                            </w:r>
                            <w:r w:rsidRPr="00715349">
                              <w:rPr>
                                <w:rFonts w:ascii="Calibri" w:hAnsi="Calibri"/>
                                <w:color w:val="055D8B"/>
                              </w:rPr>
                              <w:t>side</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program</w:t>
                            </w:r>
                            <w:r w:rsidRPr="00715349">
                              <w:rPr>
                                <w:rFonts w:ascii="Calibri" w:hAnsi="Calibri"/>
                                <w:color w:val="055D8B"/>
                                <w:spacing w:val="-7"/>
                              </w:rPr>
                              <w:t xml:space="preserve"> </w:t>
                            </w:r>
                            <w:r w:rsidRPr="00715349">
                              <w:rPr>
                                <w:rFonts w:ascii="Calibri" w:hAnsi="Calibri"/>
                                <w:color w:val="055D8B"/>
                              </w:rPr>
                              <w:t>side</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available</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guarantee mutual</w:t>
                            </w:r>
                            <w:r w:rsidRPr="00715349">
                              <w:rPr>
                                <w:rFonts w:ascii="Calibri" w:hAnsi="Calibri"/>
                                <w:color w:val="055D8B"/>
                                <w:spacing w:val="-7"/>
                              </w:rPr>
                              <w:t xml:space="preserve"> </w:t>
                            </w:r>
                            <w:r w:rsidRPr="00715349">
                              <w:rPr>
                                <w:rFonts w:ascii="Calibri" w:hAnsi="Calibri"/>
                                <w:color w:val="055D8B"/>
                              </w:rPr>
                              <w:t>understanding</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requirements</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expressed</w:t>
                            </w:r>
                            <w:r w:rsidRPr="00715349">
                              <w:rPr>
                                <w:rFonts w:ascii="Calibri" w:hAnsi="Calibri"/>
                                <w:color w:val="055D8B"/>
                                <w:spacing w:val="-7"/>
                              </w:rPr>
                              <w:t xml:space="preserve"> </w:t>
                            </w:r>
                            <w:r w:rsidRPr="00715349">
                              <w:rPr>
                                <w:rFonts w:ascii="Calibri" w:hAnsi="Calibri"/>
                                <w:color w:val="055D8B"/>
                              </w:rPr>
                              <w:t>in</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language</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Part</w:t>
                            </w:r>
                            <w:r w:rsidRPr="00715349">
                              <w:rPr>
                                <w:rFonts w:ascii="Calibri" w:hAnsi="Calibri"/>
                                <w:color w:val="055D8B"/>
                                <w:spacing w:val="-7"/>
                              </w:rPr>
                              <w:t xml:space="preserve"> </w:t>
                            </w:r>
                            <w:r w:rsidRPr="00715349">
                              <w:rPr>
                                <w:rFonts w:ascii="Calibri" w:hAnsi="Calibri"/>
                                <w:color w:val="055D8B"/>
                              </w:rPr>
                              <w:t>B</w:t>
                            </w:r>
                            <w:r w:rsidRPr="00715349">
                              <w:rPr>
                                <w:rFonts w:ascii="Calibri" w:hAnsi="Calibri"/>
                                <w:color w:val="055D8B"/>
                                <w:spacing w:val="-7"/>
                              </w:rPr>
                              <w:t xml:space="preserve"> </w:t>
                            </w:r>
                            <w:r w:rsidRPr="00715349">
                              <w:rPr>
                                <w:rFonts w:ascii="Calibri" w:hAnsi="Calibri"/>
                                <w:color w:val="055D8B"/>
                              </w:rPr>
                              <w:t>program?</w:t>
                            </w:r>
                          </w:p>
                          <w:p w:rsidR="00055E7C" w:rsidRPr="00715349" w:rsidRDefault="00055E7C">
                            <w:pPr>
                              <w:pStyle w:val="BodyText"/>
                              <w:numPr>
                                <w:ilvl w:val="1"/>
                                <w:numId w:val="67"/>
                              </w:numPr>
                              <w:tabs>
                                <w:tab w:val="left" w:pos="540"/>
                              </w:tabs>
                              <w:spacing w:line="206" w:lineRule="auto"/>
                              <w:ind w:right="330"/>
                              <w:rPr>
                                <w:rFonts w:ascii="Calibri" w:hAnsi="Calibri"/>
                              </w:rPr>
                            </w:pPr>
                            <w:r w:rsidRPr="00715349">
                              <w:rPr>
                                <w:rFonts w:ascii="Calibri" w:hAnsi="Calibri"/>
                                <w:color w:val="055D8B"/>
                              </w:rPr>
                              <w:t>How does the SEA manage the enhancement process for the data dictionary (i.e., change</w:t>
                            </w:r>
                            <w:r w:rsidRPr="00715349">
                              <w:rPr>
                                <w:rFonts w:ascii="Calibri" w:hAnsi="Calibri"/>
                                <w:color w:val="055D8B"/>
                                <w:spacing w:val="-15"/>
                              </w:rPr>
                              <w:t xml:space="preserve"> </w:t>
                            </w:r>
                            <w:r w:rsidRPr="00715349">
                              <w:rPr>
                                <w:rFonts w:ascii="Calibri" w:hAnsi="Calibri"/>
                                <w:color w:val="055D8B"/>
                              </w:rPr>
                              <w:t>control board, designated staff/entity)? How does information flow to the Part B</w:t>
                            </w:r>
                            <w:r w:rsidRPr="00715349">
                              <w:rPr>
                                <w:rFonts w:ascii="Calibri" w:hAnsi="Calibri"/>
                                <w:color w:val="055D8B"/>
                                <w:spacing w:val="-6"/>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89"/>
                              <w:rPr>
                                <w:rFonts w:ascii="Calibri" w:hAnsi="Calibri"/>
                              </w:rPr>
                            </w:pPr>
                            <w:r w:rsidRPr="00715349">
                              <w:rPr>
                                <w:rFonts w:ascii="Calibri" w:hAnsi="Calibri"/>
                                <w:color w:val="055D8B"/>
                              </w:rPr>
                              <w:t>What</w:t>
                            </w:r>
                            <w:r w:rsidRPr="00715349">
                              <w:rPr>
                                <w:rFonts w:ascii="Calibri" w:hAnsi="Calibri"/>
                                <w:color w:val="055D8B"/>
                                <w:spacing w:val="-11"/>
                              </w:rPr>
                              <w:t xml:space="preserve"> </w:t>
                            </w:r>
                            <w:r w:rsidRPr="00715349">
                              <w:rPr>
                                <w:rFonts w:ascii="Calibri" w:hAnsi="Calibri"/>
                                <w:color w:val="055D8B"/>
                                <w:spacing w:val="-3"/>
                              </w:rPr>
                              <w:t>standardized</w:t>
                            </w:r>
                            <w:r w:rsidRPr="00715349">
                              <w:rPr>
                                <w:rFonts w:ascii="Calibri" w:hAnsi="Calibri"/>
                                <w:color w:val="055D8B"/>
                                <w:spacing w:val="-11"/>
                              </w:rPr>
                              <w:t xml:space="preserve"> </w:t>
                            </w:r>
                            <w:r w:rsidRPr="00715349">
                              <w:rPr>
                                <w:rFonts w:ascii="Calibri" w:hAnsi="Calibri"/>
                                <w:color w:val="055D8B"/>
                              </w:rPr>
                              <w:t>language</w:t>
                            </w:r>
                            <w:r w:rsidRPr="00715349">
                              <w:rPr>
                                <w:rFonts w:ascii="Calibri" w:hAnsi="Calibri"/>
                                <w:color w:val="055D8B"/>
                                <w:spacing w:val="-11"/>
                              </w:rPr>
                              <w:t xml:space="preserve"> </w:t>
                            </w:r>
                            <w:r w:rsidRPr="00715349">
                              <w:rPr>
                                <w:rFonts w:ascii="Calibri" w:hAnsi="Calibri"/>
                                <w:color w:val="055D8B"/>
                              </w:rPr>
                              <w:t>and</w:t>
                            </w:r>
                            <w:r w:rsidRPr="00715349">
                              <w:rPr>
                                <w:rFonts w:ascii="Calibri" w:hAnsi="Calibri"/>
                                <w:color w:val="055D8B"/>
                                <w:spacing w:val="-11"/>
                              </w:rPr>
                              <w:t xml:space="preserve"> </w:t>
                            </w:r>
                            <w:r w:rsidRPr="00715349">
                              <w:rPr>
                                <w:rFonts w:ascii="Calibri" w:hAnsi="Calibri"/>
                                <w:color w:val="055D8B"/>
                              </w:rPr>
                              <w:t>documentation</w:t>
                            </w:r>
                            <w:r w:rsidRPr="00715349">
                              <w:rPr>
                                <w:rFonts w:ascii="Calibri" w:hAnsi="Calibri"/>
                                <w:color w:val="055D8B"/>
                                <w:spacing w:val="-11"/>
                              </w:rPr>
                              <w:t xml:space="preserve"> </w:t>
                            </w:r>
                            <w:r w:rsidRPr="00715349">
                              <w:rPr>
                                <w:rFonts w:ascii="Calibri" w:hAnsi="Calibri"/>
                                <w:color w:val="055D8B"/>
                              </w:rPr>
                              <w:t>within</w:t>
                            </w:r>
                            <w:r w:rsidRPr="00715349">
                              <w:rPr>
                                <w:rFonts w:ascii="Calibri" w:hAnsi="Calibri"/>
                                <w:color w:val="055D8B"/>
                                <w:spacing w:val="-11"/>
                              </w:rPr>
                              <w:t xml:space="preserve"> </w:t>
                            </w:r>
                            <w:r w:rsidRPr="00715349">
                              <w:rPr>
                                <w:rFonts w:ascii="Calibri" w:hAnsi="Calibri"/>
                                <w:color w:val="055D8B"/>
                              </w:rPr>
                              <w:t>the</w:t>
                            </w:r>
                            <w:r w:rsidRPr="00715349">
                              <w:rPr>
                                <w:rFonts w:ascii="Calibri" w:hAnsi="Calibri"/>
                                <w:color w:val="055D8B"/>
                                <w:spacing w:val="-11"/>
                              </w:rPr>
                              <w:t xml:space="preserve"> </w:t>
                            </w:r>
                            <w:r w:rsidRPr="00715349">
                              <w:rPr>
                                <w:rFonts w:ascii="Calibri" w:hAnsi="Calibri"/>
                                <w:color w:val="055D8B"/>
                              </w:rPr>
                              <w:t>IT</w:t>
                            </w:r>
                            <w:r w:rsidRPr="00715349">
                              <w:rPr>
                                <w:rFonts w:ascii="Calibri" w:hAnsi="Calibri"/>
                                <w:color w:val="055D8B"/>
                                <w:spacing w:val="-11"/>
                              </w:rPr>
                              <w:t xml:space="preserve"> </w:t>
                            </w:r>
                            <w:r w:rsidRPr="00715349">
                              <w:rPr>
                                <w:rFonts w:ascii="Calibri" w:hAnsi="Calibri"/>
                                <w:color w:val="055D8B"/>
                              </w:rPr>
                              <w:t>project</w:t>
                            </w:r>
                            <w:r w:rsidRPr="00715349">
                              <w:rPr>
                                <w:rFonts w:ascii="Calibri" w:hAnsi="Calibri"/>
                                <w:color w:val="055D8B"/>
                                <w:spacing w:val="-11"/>
                              </w:rPr>
                              <w:t xml:space="preserve"> </w:t>
                            </w:r>
                            <w:r w:rsidRPr="00715349">
                              <w:rPr>
                                <w:rFonts w:ascii="Calibri" w:hAnsi="Calibri"/>
                                <w:color w:val="055D8B"/>
                              </w:rPr>
                              <w:t>management</w:t>
                            </w:r>
                            <w:r w:rsidRPr="00715349">
                              <w:rPr>
                                <w:rFonts w:ascii="Calibri" w:hAnsi="Calibri"/>
                                <w:color w:val="055D8B"/>
                                <w:spacing w:val="-11"/>
                              </w:rPr>
                              <w:t xml:space="preserve"> </w:t>
                            </w:r>
                            <w:r w:rsidRPr="00715349">
                              <w:rPr>
                                <w:rFonts w:ascii="Calibri" w:hAnsi="Calibri"/>
                                <w:color w:val="055D8B"/>
                                <w:spacing w:val="-3"/>
                              </w:rPr>
                              <w:t>system/business requirements</w:t>
                            </w:r>
                            <w:r w:rsidRPr="00715349">
                              <w:rPr>
                                <w:rFonts w:ascii="Calibri" w:hAnsi="Calibri"/>
                                <w:color w:val="055D8B"/>
                                <w:spacing w:val="-7"/>
                              </w:rPr>
                              <w:t xml:space="preserve"> </w:t>
                            </w:r>
                            <w:r w:rsidRPr="00715349">
                              <w:rPr>
                                <w:rFonts w:ascii="Calibri" w:hAnsi="Calibri"/>
                                <w:color w:val="055D8B"/>
                              </w:rPr>
                              <w:t>analysis</w:t>
                            </w:r>
                            <w:r w:rsidRPr="00715349">
                              <w:rPr>
                                <w:rFonts w:ascii="Calibri" w:hAnsi="Calibri"/>
                                <w:color w:val="055D8B"/>
                                <w:spacing w:val="-7"/>
                              </w:rPr>
                              <w:t xml:space="preserve"> </w:t>
                            </w:r>
                            <w:r w:rsidRPr="00715349">
                              <w:rPr>
                                <w:rFonts w:ascii="Calibri" w:hAnsi="Calibri"/>
                                <w:color w:val="055D8B"/>
                              </w:rPr>
                              <w:t>system</w:t>
                            </w:r>
                            <w:r w:rsidRPr="00715349">
                              <w:rPr>
                                <w:rFonts w:ascii="Calibri" w:hAnsi="Calibri"/>
                                <w:color w:val="055D8B"/>
                                <w:spacing w:val="-7"/>
                              </w:rPr>
                              <w:t xml:space="preserve"> </w:t>
                            </w:r>
                            <w:r w:rsidRPr="00715349">
                              <w:rPr>
                                <w:rFonts w:ascii="Calibri" w:hAnsi="Calibri"/>
                                <w:color w:val="055D8B"/>
                              </w:rPr>
                              <w:t>ensures</w:t>
                            </w:r>
                            <w:r w:rsidRPr="00715349">
                              <w:rPr>
                                <w:rFonts w:ascii="Calibri" w:hAnsi="Calibri"/>
                                <w:color w:val="055D8B"/>
                                <w:spacing w:val="-7"/>
                              </w:rPr>
                              <w:t xml:space="preserve"> </w:t>
                            </w:r>
                            <w:r w:rsidRPr="00715349">
                              <w:rPr>
                                <w:rFonts w:ascii="Calibri" w:hAnsi="Calibri"/>
                                <w:color w:val="055D8B"/>
                              </w:rPr>
                              <w:t>technical</w:t>
                            </w:r>
                            <w:r w:rsidRPr="00715349">
                              <w:rPr>
                                <w:rFonts w:ascii="Calibri" w:hAnsi="Calibri"/>
                                <w:color w:val="055D8B"/>
                                <w:spacing w:val="-7"/>
                              </w:rPr>
                              <w:t xml:space="preserve"> </w:t>
                            </w:r>
                            <w:r w:rsidRPr="00715349">
                              <w:rPr>
                                <w:rFonts w:ascii="Calibri" w:hAnsi="Calibri"/>
                                <w:color w:val="055D8B"/>
                                <w:spacing w:val="-3"/>
                              </w:rPr>
                              <w:t>requirements</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dictionary</w:t>
                            </w:r>
                            <w:r w:rsidRPr="00715349">
                              <w:rPr>
                                <w:rFonts w:ascii="Calibri" w:hAnsi="Calibri"/>
                                <w:color w:val="055D8B"/>
                                <w:spacing w:val="-7"/>
                              </w:rPr>
                              <w:t xml:space="preserve"> </w:t>
                            </w:r>
                            <w:r w:rsidRPr="00715349">
                              <w:rPr>
                                <w:rFonts w:ascii="Calibri" w:hAnsi="Calibri"/>
                                <w:color w:val="055D8B"/>
                                <w:spacing w:val="-2"/>
                              </w:rPr>
                              <w:t>are</w:t>
                            </w:r>
                            <w:r w:rsidRPr="00715349">
                              <w:rPr>
                                <w:rFonts w:ascii="Calibri" w:hAnsi="Calibri"/>
                                <w:color w:val="055D8B"/>
                                <w:spacing w:val="-7"/>
                              </w:rPr>
                              <w:t xml:space="preserve"> </w:t>
                            </w:r>
                            <w:r w:rsidRPr="00715349">
                              <w:rPr>
                                <w:rFonts w:ascii="Calibri" w:hAnsi="Calibri"/>
                                <w:color w:val="055D8B"/>
                              </w:rPr>
                              <w:t>met?</w:t>
                            </w:r>
                          </w:p>
                          <w:p w:rsidR="00055E7C" w:rsidRPr="00715349" w:rsidRDefault="00055E7C">
                            <w:pPr>
                              <w:pStyle w:val="BodyText"/>
                              <w:numPr>
                                <w:ilvl w:val="1"/>
                                <w:numId w:val="67"/>
                              </w:numPr>
                              <w:tabs>
                                <w:tab w:val="left" w:pos="540"/>
                              </w:tabs>
                              <w:spacing w:line="206" w:lineRule="auto"/>
                              <w:ind w:right="955"/>
                              <w:rPr>
                                <w:rFonts w:ascii="Calibri" w:hAnsi="Calibri"/>
                              </w:rPr>
                            </w:pPr>
                            <w:r w:rsidRPr="00715349">
                              <w:rPr>
                                <w:rFonts w:ascii="Calibri" w:hAnsi="Calibri"/>
                                <w:color w:val="055D8B"/>
                              </w:rPr>
                              <w:t>Which staff (roles) can translate the data dictionary technical requirements into</w:t>
                            </w:r>
                            <w:r w:rsidRPr="00715349">
                              <w:rPr>
                                <w:rFonts w:ascii="Calibri" w:hAnsi="Calibri"/>
                                <w:color w:val="055D8B"/>
                                <w:spacing w:val="-13"/>
                              </w:rPr>
                              <w:t xml:space="preserve"> </w:t>
                            </w:r>
                            <w:r w:rsidRPr="00715349">
                              <w:rPr>
                                <w:rFonts w:ascii="Calibri" w:hAnsi="Calibri"/>
                                <w:color w:val="055D8B"/>
                              </w:rPr>
                              <w:t>language understood 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26" w:lineRule="exact"/>
                              <w:rPr>
                                <w:rFonts w:ascii="Calibri" w:hAnsi="Calibri"/>
                              </w:rPr>
                            </w:pPr>
                            <w:r w:rsidRPr="00715349">
                              <w:rPr>
                                <w:rFonts w:ascii="Calibri" w:hAnsi="Calibri"/>
                                <w:color w:val="055D8B"/>
                              </w:rPr>
                              <w:t>How has the capacity of Part B staff been developed to understand the</w:t>
                            </w:r>
                            <w:r w:rsidRPr="00715349">
                              <w:rPr>
                                <w:rFonts w:ascii="Calibri" w:hAnsi="Calibri"/>
                                <w:color w:val="055D8B"/>
                                <w:spacing w:val="-5"/>
                              </w:rPr>
                              <w:t xml:space="preserve"> </w:t>
                            </w:r>
                            <w:r w:rsidRPr="00715349">
                              <w:rPr>
                                <w:rFonts w:ascii="Calibri" w:hAnsi="Calibri"/>
                                <w:color w:val="055D8B"/>
                              </w:rPr>
                              <w:t>requirements?</w:t>
                            </w:r>
                          </w:p>
                          <w:p w:rsidR="00055E7C" w:rsidRPr="00715349" w:rsidRDefault="00055E7C">
                            <w:pPr>
                              <w:pStyle w:val="BodyText"/>
                              <w:numPr>
                                <w:ilvl w:val="1"/>
                                <w:numId w:val="67"/>
                              </w:numPr>
                              <w:tabs>
                                <w:tab w:val="left" w:pos="540"/>
                              </w:tabs>
                              <w:spacing w:line="206" w:lineRule="auto"/>
                              <w:ind w:right="312"/>
                              <w:rPr>
                                <w:rFonts w:ascii="Calibri" w:hAnsi="Calibri"/>
                              </w:rPr>
                            </w:pPr>
                            <w:r w:rsidRPr="00715349">
                              <w:rPr>
                                <w:rFonts w:ascii="Calibri" w:hAnsi="Calibri"/>
                                <w:color w:val="055D8B"/>
                              </w:rPr>
                              <w:t>How frequently does the SEA review the data dictionary? Does the review happen periodically or as needed?</w:t>
                            </w:r>
                          </w:p>
                          <w:p w:rsidR="00055E7C" w:rsidRPr="00715349" w:rsidRDefault="00055E7C">
                            <w:pPr>
                              <w:pStyle w:val="BodyText"/>
                              <w:numPr>
                                <w:ilvl w:val="1"/>
                                <w:numId w:val="67"/>
                              </w:numPr>
                              <w:tabs>
                                <w:tab w:val="left" w:pos="540"/>
                              </w:tabs>
                              <w:spacing w:line="206" w:lineRule="auto"/>
                              <w:ind w:right="562"/>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evidence</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involved</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regularly</w:t>
                            </w:r>
                            <w:r w:rsidRPr="00715349">
                              <w:rPr>
                                <w:rFonts w:ascii="Calibri" w:hAnsi="Calibri"/>
                                <w:color w:val="055D8B"/>
                                <w:spacing w:val="-2"/>
                              </w:rPr>
                              <w:t xml:space="preserve"> </w:t>
                            </w:r>
                            <w:r w:rsidRPr="00715349">
                              <w:rPr>
                                <w:rFonts w:ascii="Calibri" w:hAnsi="Calibri"/>
                                <w:color w:val="055D8B"/>
                              </w:rPr>
                              <w:t>scheduled meetings, clearly articulated involvement in development</w:t>
                            </w:r>
                            <w:r w:rsidRPr="00715349">
                              <w:rPr>
                                <w:rFonts w:ascii="Calibri" w:hAnsi="Calibri"/>
                                <w:color w:val="055D8B"/>
                                <w:spacing w:val="-2"/>
                              </w:rPr>
                              <w:t xml:space="preserve"> </w:t>
                            </w:r>
                            <w:r w:rsidRPr="00715349">
                              <w:rPr>
                                <w:rFonts w:ascii="Calibri" w:hAnsi="Calibri"/>
                                <w:color w:val="055D8B"/>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466" type="#_x0000_t202" style="position:absolute;margin-left:115.25pt;margin-top:160.7pt;width:443.65pt;height:460.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" filled="f" stroked="f">
                <v:textbox inset="0,0,0,0">
                  <w:txbxContent>
                    <w:p w:rsidR="00055E7C" w:rsidRPr="00715349" w:rsidRDefault="00055E7C">
                      <w:pPr>
                        <w:pStyle w:val="BodyText"/>
                        <w:numPr>
                          <w:ilvl w:val="0"/>
                          <w:numId w:val="67"/>
                        </w:numPr>
                        <w:tabs>
                          <w:tab w:val="left" w:pos="370"/>
                        </w:tabs>
                        <w:spacing w:before="42" w:line="206" w:lineRule="auto"/>
                        <w:ind w:right="285"/>
                        <w:rPr>
                          <w:rFonts w:ascii="Calibri" w:hAnsi="Calibri"/>
                        </w:rPr>
                      </w:pPr>
                      <w:r w:rsidRPr="00715349">
                        <w:rPr>
                          <w:rFonts w:ascii="Calibri" w:hAnsi="Calibri"/>
                          <w:color w:val="4C4D4F"/>
                        </w:rPr>
                        <w:t>Part B state staff or representatives work with the IT team as decisions are made about technical architecture (e.g., hardware and software, naming conventions, importing legacy data) and</w:t>
                      </w:r>
                      <w:r w:rsidRPr="00715349">
                        <w:rPr>
                          <w:rFonts w:ascii="Calibri" w:hAnsi="Calibri"/>
                          <w:color w:val="4C4D4F"/>
                          <w:spacing w:val="-29"/>
                        </w:rPr>
                        <w:t xml:space="preserve"> </w:t>
                      </w:r>
                      <w:r w:rsidRPr="00715349">
                        <w:rPr>
                          <w:rFonts w:ascii="Calibri" w:hAnsi="Calibri"/>
                          <w:color w:val="4C4D4F"/>
                        </w:rPr>
                        <w:t>provide clarification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67"/>
                        </w:numPr>
                        <w:tabs>
                          <w:tab w:val="left" w:pos="540"/>
                        </w:tabs>
                        <w:spacing w:line="206" w:lineRule="auto"/>
                        <w:ind w:right="672"/>
                        <w:rPr>
                          <w:rFonts w:ascii="Calibri" w:hAnsi="Calibri"/>
                        </w:rPr>
                      </w:pPr>
                      <w:r w:rsidRPr="00715349">
                        <w:rPr>
                          <w:rFonts w:ascii="Calibri" w:hAnsi="Calibri"/>
                          <w:color w:val="055D8B"/>
                        </w:rPr>
                        <w:t>Which SEA staff (roles) can translate the decision points about the technical architecture</w:t>
                      </w:r>
                      <w:r w:rsidRPr="00715349">
                        <w:rPr>
                          <w:rFonts w:ascii="Calibri" w:hAnsi="Calibri"/>
                          <w:color w:val="055D8B"/>
                          <w:spacing w:val="-20"/>
                        </w:rPr>
                        <w:t xml:space="preserve"> </w:t>
                      </w:r>
                      <w:r w:rsidRPr="00715349">
                        <w:rPr>
                          <w:rFonts w:ascii="Calibri" w:hAnsi="Calibri"/>
                          <w:color w:val="055D8B"/>
                        </w:rPr>
                        <w:t>into language understood 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339"/>
                        <w:rPr>
                          <w:rFonts w:ascii="Calibri" w:hAnsi="Calibri"/>
                        </w:rPr>
                      </w:pPr>
                      <w:r w:rsidRPr="00715349">
                        <w:rPr>
                          <w:rFonts w:ascii="Calibri" w:hAnsi="Calibri"/>
                          <w:color w:val="055D8B"/>
                        </w:rPr>
                        <w:t>Which program staff (roles) can clarify business requirements for the IT team as they determine</w:t>
                      </w:r>
                      <w:r w:rsidRPr="00715349">
                        <w:rPr>
                          <w:rFonts w:ascii="Calibri" w:hAnsi="Calibri"/>
                          <w:color w:val="055D8B"/>
                          <w:spacing w:val="-21"/>
                        </w:rPr>
                        <w:t xml:space="preserve"> </w:t>
                      </w:r>
                      <w:r w:rsidRPr="00715349">
                        <w:rPr>
                          <w:rFonts w:ascii="Calibri" w:hAnsi="Calibri"/>
                          <w:color w:val="055D8B"/>
                        </w:rPr>
                        <w:t>a technical</w:t>
                      </w:r>
                      <w:r w:rsidRPr="00715349">
                        <w:rPr>
                          <w:rFonts w:ascii="Calibri" w:hAnsi="Calibri"/>
                          <w:color w:val="055D8B"/>
                          <w:spacing w:val="-1"/>
                        </w:rPr>
                        <w:t xml:space="preserve"> </w:t>
                      </w:r>
                      <w:r w:rsidRPr="00715349">
                        <w:rPr>
                          <w:rFonts w:ascii="Calibri" w:hAnsi="Calibri"/>
                          <w:color w:val="055D8B"/>
                        </w:rPr>
                        <w:t>solution?</w:t>
                      </w:r>
                    </w:p>
                    <w:p w:rsidR="00055E7C" w:rsidRPr="00715349" w:rsidRDefault="00055E7C">
                      <w:pPr>
                        <w:pStyle w:val="BodyText"/>
                        <w:numPr>
                          <w:ilvl w:val="1"/>
                          <w:numId w:val="67"/>
                        </w:numPr>
                        <w:tabs>
                          <w:tab w:val="left" w:pos="540"/>
                        </w:tabs>
                        <w:spacing w:line="206" w:lineRule="auto"/>
                        <w:ind w:right="357"/>
                        <w:rPr>
                          <w:rFonts w:ascii="Calibri" w:hAnsi="Calibri"/>
                        </w:rPr>
                      </w:pPr>
                      <w:r w:rsidRPr="00715349">
                        <w:rPr>
                          <w:rFonts w:ascii="Calibri" w:hAnsi="Calibri"/>
                          <w:color w:val="055D8B"/>
                        </w:rPr>
                        <w:t>How is the capacity of a program staff being developed to understand the requirements? How</w:t>
                      </w:r>
                      <w:r w:rsidRPr="00715349">
                        <w:rPr>
                          <w:rFonts w:ascii="Calibri" w:hAnsi="Calibri"/>
                          <w:color w:val="055D8B"/>
                          <w:spacing w:val="-20"/>
                        </w:rPr>
                        <w:t xml:space="preserve"> </w:t>
                      </w:r>
                      <w:r w:rsidRPr="00715349">
                        <w:rPr>
                          <w:rFonts w:ascii="Calibri" w:hAnsi="Calibri"/>
                          <w:color w:val="055D8B"/>
                        </w:rPr>
                        <w:t>is the capacity for IT staff being developed to understand business</w:t>
                      </w:r>
                      <w:r w:rsidRPr="00715349">
                        <w:rPr>
                          <w:rFonts w:ascii="Calibri" w:hAnsi="Calibri"/>
                          <w:color w:val="055D8B"/>
                          <w:spacing w:val="-4"/>
                        </w:rPr>
                        <w:t xml:space="preserve"> </w:t>
                      </w:r>
                      <w:r w:rsidRPr="00715349">
                        <w:rPr>
                          <w:rFonts w:ascii="Calibri" w:hAnsi="Calibri"/>
                          <w:color w:val="055D8B"/>
                        </w:rPr>
                        <w:t>requirements?</w:t>
                      </w:r>
                    </w:p>
                    <w:p w:rsidR="00055E7C" w:rsidRPr="00715349" w:rsidRDefault="00055E7C">
                      <w:pPr>
                        <w:pStyle w:val="BodyText"/>
                        <w:numPr>
                          <w:ilvl w:val="1"/>
                          <w:numId w:val="67"/>
                        </w:numPr>
                        <w:tabs>
                          <w:tab w:val="left" w:pos="540"/>
                        </w:tabs>
                        <w:spacing w:line="206" w:lineRule="auto"/>
                        <w:ind w:right="1269"/>
                        <w:rPr>
                          <w:rFonts w:ascii="Calibri" w:hAnsi="Calibri"/>
                        </w:rPr>
                      </w:pPr>
                      <w:r w:rsidRPr="00715349">
                        <w:rPr>
                          <w:rFonts w:ascii="Calibri" w:hAnsi="Calibri"/>
                          <w:color w:val="055D8B"/>
                        </w:rPr>
                        <w:t>What resources support collaboration between Part B program staff and IT team</w:t>
                      </w:r>
                      <w:r w:rsidRPr="00715349">
                        <w:rPr>
                          <w:rFonts w:ascii="Calibri" w:hAnsi="Calibri"/>
                          <w:color w:val="055D8B"/>
                          <w:spacing w:val="-26"/>
                        </w:rPr>
                        <w:t xml:space="preserve"> </w:t>
                      </w:r>
                      <w:r w:rsidRPr="00715349">
                        <w:rPr>
                          <w:rFonts w:ascii="Calibri" w:hAnsi="Calibri"/>
                          <w:color w:val="055D8B"/>
                        </w:rPr>
                        <w:t>(e.g., documentation; staff member, such as business</w:t>
                      </w:r>
                      <w:r w:rsidRPr="00715349">
                        <w:rPr>
                          <w:rFonts w:ascii="Calibri" w:hAnsi="Calibri"/>
                          <w:color w:val="055D8B"/>
                          <w:spacing w:val="-2"/>
                        </w:rPr>
                        <w:t xml:space="preserve"> </w:t>
                      </w:r>
                      <w:r w:rsidRPr="00715349">
                        <w:rPr>
                          <w:rFonts w:ascii="Calibri" w:hAnsi="Calibri"/>
                          <w:color w:val="055D8B"/>
                        </w:rPr>
                        <w:t>analyst)?</w:t>
                      </w:r>
                    </w:p>
                    <w:p w:rsidR="00055E7C" w:rsidRPr="00715349" w:rsidRDefault="00055E7C">
                      <w:pPr>
                        <w:pStyle w:val="BodyText"/>
                        <w:numPr>
                          <w:ilvl w:val="0"/>
                          <w:numId w:val="67"/>
                        </w:numPr>
                        <w:tabs>
                          <w:tab w:val="left" w:pos="370"/>
                        </w:tabs>
                        <w:spacing w:line="206" w:lineRule="auto"/>
                        <w:ind w:right="24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work</w:t>
                      </w:r>
                      <w:r w:rsidRPr="00715349">
                        <w:rPr>
                          <w:rFonts w:ascii="Calibri" w:hAnsi="Calibri"/>
                          <w:color w:val="4C4D4F"/>
                          <w:spacing w:val="-3"/>
                        </w:rPr>
                        <w:t xml:space="preserve"> </w:t>
                      </w:r>
                      <w:r w:rsidRPr="00715349">
                        <w:rPr>
                          <w:rFonts w:ascii="Calibri" w:hAnsi="Calibri"/>
                          <w:color w:val="4C4D4F"/>
                        </w:rPr>
                        <w:t>with</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IT</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review,</w:t>
                      </w:r>
                      <w:r w:rsidRPr="00715349">
                        <w:rPr>
                          <w:rFonts w:ascii="Calibri" w:hAnsi="Calibri"/>
                          <w:color w:val="4C4D4F"/>
                          <w:spacing w:val="-3"/>
                        </w:rPr>
                        <w:t xml:space="preserve"> </w:t>
                      </w:r>
                      <w:r w:rsidRPr="00715349">
                        <w:rPr>
                          <w:rFonts w:ascii="Calibri" w:hAnsi="Calibri"/>
                          <w:color w:val="4C4D4F"/>
                        </w:rPr>
                        <w:t>refine,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approve</w:t>
                      </w:r>
                      <w:r w:rsidRPr="00715349">
                        <w:rPr>
                          <w:rFonts w:ascii="Calibri" w:hAnsi="Calibri"/>
                          <w:color w:val="4C4D4F"/>
                          <w:spacing w:val="-3"/>
                        </w:rPr>
                        <w:t xml:space="preserve"> </w:t>
                      </w:r>
                      <w:r w:rsidRPr="00715349">
                        <w:rPr>
                          <w:rFonts w:ascii="Calibri" w:hAnsi="Calibri"/>
                          <w:color w:val="4C4D4F"/>
                        </w:rPr>
                        <w:t>mock-ups</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modules,</w:t>
                      </w:r>
                      <w:r w:rsidRPr="00715349">
                        <w:rPr>
                          <w:rFonts w:ascii="Calibri" w:hAnsi="Calibri"/>
                          <w:color w:val="4C4D4F"/>
                          <w:spacing w:val="-3"/>
                        </w:rPr>
                        <w:t xml:space="preserve"> </w:t>
                      </w:r>
                      <w:r w:rsidRPr="00715349">
                        <w:rPr>
                          <w:rFonts w:ascii="Calibri" w:hAnsi="Calibri"/>
                          <w:color w:val="4C4D4F"/>
                        </w:rPr>
                        <w:t>reports, and other</w:t>
                      </w:r>
                      <w:r w:rsidRPr="00715349">
                        <w:rPr>
                          <w:rFonts w:ascii="Calibri" w:hAnsi="Calibri"/>
                          <w:color w:val="4C4D4F"/>
                          <w:spacing w:val="-1"/>
                        </w:rPr>
                        <w:t xml:space="preserve"> </w:t>
                      </w:r>
                      <w:r w:rsidRPr="00715349">
                        <w:rPr>
                          <w:rFonts w:ascii="Calibri" w:hAnsi="Calibri"/>
                          <w:color w:val="4C4D4F"/>
                        </w:rPr>
                        <w:t>functions.</w:t>
                      </w:r>
                    </w:p>
                    <w:p w:rsidR="00055E7C" w:rsidRPr="00715349" w:rsidRDefault="00055E7C">
                      <w:pPr>
                        <w:pStyle w:val="BodyText"/>
                        <w:numPr>
                          <w:ilvl w:val="1"/>
                          <w:numId w:val="67"/>
                        </w:numPr>
                        <w:tabs>
                          <w:tab w:val="left" w:pos="540"/>
                        </w:tabs>
                        <w:spacing w:line="206" w:lineRule="auto"/>
                        <w:ind w:right="935"/>
                        <w:rPr>
                          <w:rFonts w:ascii="Calibri" w:hAnsi="Calibri"/>
                        </w:rPr>
                      </w:pPr>
                      <w:r w:rsidRPr="00715349">
                        <w:rPr>
                          <w:rFonts w:ascii="Calibri" w:hAnsi="Calibri"/>
                          <w:color w:val="055D8B"/>
                        </w:rPr>
                        <w:t>How does the SEA ensure mutual understanding between IT and program staff about</w:t>
                      </w:r>
                      <w:r w:rsidRPr="00715349">
                        <w:rPr>
                          <w:rFonts w:ascii="Calibri" w:hAnsi="Calibri"/>
                          <w:color w:val="055D8B"/>
                          <w:spacing w:val="-13"/>
                        </w:rPr>
                        <w:t xml:space="preserve"> </w:t>
                      </w:r>
                      <w:r w:rsidRPr="00715349">
                        <w:rPr>
                          <w:rFonts w:ascii="Calibri" w:hAnsi="Calibri"/>
                          <w:color w:val="055D8B"/>
                        </w:rPr>
                        <w:t>the requirements for modules, reports, and other</w:t>
                      </w:r>
                      <w:r w:rsidRPr="00715349">
                        <w:rPr>
                          <w:rFonts w:ascii="Calibri" w:hAnsi="Calibri"/>
                          <w:color w:val="055D8B"/>
                          <w:spacing w:val="-1"/>
                        </w:rPr>
                        <w:t xml:space="preserve"> </w:t>
                      </w:r>
                      <w:r w:rsidRPr="00715349">
                        <w:rPr>
                          <w:rFonts w:ascii="Calibri" w:hAnsi="Calibri"/>
                          <w:color w:val="055D8B"/>
                        </w:rPr>
                        <w:t>functions?</w:t>
                      </w:r>
                    </w:p>
                    <w:p w:rsidR="00055E7C" w:rsidRPr="00715349" w:rsidRDefault="00055E7C">
                      <w:pPr>
                        <w:pStyle w:val="BodyText"/>
                        <w:numPr>
                          <w:ilvl w:val="1"/>
                          <w:numId w:val="67"/>
                        </w:numPr>
                        <w:tabs>
                          <w:tab w:val="left" w:pos="540"/>
                        </w:tabs>
                        <w:spacing w:line="206" w:lineRule="auto"/>
                        <w:ind w:right="111"/>
                        <w:rPr>
                          <w:rFonts w:ascii="Calibri" w:hAnsi="Calibri"/>
                        </w:rPr>
                      </w:pPr>
                      <w:r w:rsidRPr="00715349">
                        <w:rPr>
                          <w:rFonts w:ascii="Calibri" w:hAnsi="Calibri"/>
                          <w:color w:val="055D8B"/>
                        </w:rPr>
                        <w:t>How do departments work together to have the right staff available for meetings and</w:t>
                      </w:r>
                      <w:r w:rsidRPr="00715349">
                        <w:rPr>
                          <w:rFonts w:ascii="Calibri" w:hAnsi="Calibri"/>
                          <w:color w:val="055D8B"/>
                          <w:spacing w:val="-21"/>
                        </w:rPr>
                        <w:t xml:space="preserve"> </w:t>
                      </w:r>
                      <w:r w:rsidRPr="00715349">
                        <w:rPr>
                          <w:rFonts w:ascii="Calibri" w:hAnsi="Calibri"/>
                          <w:color w:val="055D8B"/>
                        </w:rPr>
                        <w:t>collaboration to meet project</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67"/>
                        </w:numPr>
                        <w:tabs>
                          <w:tab w:val="left" w:pos="540"/>
                        </w:tabs>
                        <w:spacing w:line="206" w:lineRule="auto"/>
                        <w:ind w:right="201"/>
                        <w:rPr>
                          <w:rFonts w:ascii="Calibri" w:hAnsi="Calibri"/>
                        </w:rPr>
                      </w:pPr>
                      <w:r w:rsidRPr="00715349">
                        <w:rPr>
                          <w:rFonts w:ascii="Calibri" w:hAnsi="Calibri"/>
                          <w:color w:val="055D8B"/>
                        </w:rPr>
                        <w:t>How does the SEA manage the enhancement process (i.e., change control board, designated</w:t>
                      </w:r>
                      <w:r w:rsidRPr="00715349">
                        <w:rPr>
                          <w:rFonts w:ascii="Calibri" w:hAnsi="Calibri"/>
                          <w:color w:val="055D8B"/>
                          <w:spacing w:val="-28"/>
                        </w:rPr>
                        <w:t xml:space="preserve"> </w:t>
                      </w:r>
                      <w:r w:rsidRPr="00715349">
                        <w:rPr>
                          <w:rFonts w:ascii="Calibri" w:hAnsi="Calibri"/>
                          <w:color w:val="055D8B"/>
                        </w:rPr>
                        <w:t>staff/ entity)? How does information flow to the Part B</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417"/>
                        <w:rPr>
                          <w:rFonts w:ascii="Calibri" w:hAnsi="Calibri"/>
                        </w:rPr>
                      </w:pPr>
                      <w:r w:rsidRPr="00715349">
                        <w:rPr>
                          <w:rFonts w:ascii="Calibri" w:hAnsi="Calibri"/>
                          <w:color w:val="055D8B"/>
                        </w:rPr>
                        <w:t>What resources support collaboration between program staff and IT team (e.g.,</w:t>
                      </w:r>
                      <w:r w:rsidRPr="00715349">
                        <w:rPr>
                          <w:rFonts w:ascii="Calibri" w:hAnsi="Calibri"/>
                          <w:color w:val="055D8B"/>
                          <w:spacing w:val="-27"/>
                        </w:rPr>
                        <w:t xml:space="preserve"> </w:t>
                      </w:r>
                      <w:r w:rsidRPr="00715349">
                        <w:rPr>
                          <w:rFonts w:ascii="Calibri" w:hAnsi="Calibri"/>
                          <w:color w:val="055D8B"/>
                        </w:rPr>
                        <w:t>documentation; staff member, such as business</w:t>
                      </w:r>
                      <w:r w:rsidRPr="00715349">
                        <w:rPr>
                          <w:rFonts w:ascii="Calibri" w:hAnsi="Calibri"/>
                          <w:color w:val="055D8B"/>
                          <w:spacing w:val="-1"/>
                        </w:rPr>
                        <w:t xml:space="preserve"> </w:t>
                      </w:r>
                      <w:r w:rsidRPr="00715349">
                        <w:rPr>
                          <w:rFonts w:ascii="Calibri" w:hAnsi="Calibri"/>
                          <w:color w:val="055D8B"/>
                        </w:rPr>
                        <w:t>analyst)?</w:t>
                      </w:r>
                    </w:p>
                    <w:p w:rsidR="00055E7C" w:rsidRPr="00715349" w:rsidRDefault="00055E7C">
                      <w:pPr>
                        <w:pStyle w:val="BodyText"/>
                        <w:numPr>
                          <w:ilvl w:val="1"/>
                          <w:numId w:val="67"/>
                        </w:numPr>
                        <w:tabs>
                          <w:tab w:val="left" w:pos="540"/>
                        </w:tabs>
                        <w:spacing w:line="206" w:lineRule="auto"/>
                        <w:ind w:right="890"/>
                        <w:rPr>
                          <w:rFonts w:ascii="Calibri" w:hAnsi="Calibri"/>
                        </w:rPr>
                      </w:pPr>
                      <w:r w:rsidRPr="00715349">
                        <w:rPr>
                          <w:rFonts w:ascii="Calibri" w:hAnsi="Calibri"/>
                          <w:color w:val="055D8B"/>
                        </w:rPr>
                        <w:t>Which staff (role) can translate these technical requirements into language understood</w:t>
                      </w:r>
                      <w:r w:rsidRPr="00715349">
                        <w:rPr>
                          <w:rFonts w:ascii="Calibri" w:hAnsi="Calibri"/>
                          <w:color w:val="055D8B"/>
                          <w:spacing w:val="-23"/>
                        </w:rPr>
                        <w:t xml:space="preserve"> </w:t>
                      </w:r>
                      <w:r w:rsidRPr="00715349">
                        <w:rPr>
                          <w:rFonts w:ascii="Calibri" w:hAnsi="Calibri"/>
                          <w:color w:val="055D8B"/>
                        </w:rPr>
                        <w:t>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26" w:lineRule="exact"/>
                        <w:rPr>
                          <w:rFonts w:ascii="Calibri" w:hAnsi="Calibri"/>
                        </w:rPr>
                      </w:pPr>
                      <w:r w:rsidRPr="00715349">
                        <w:rPr>
                          <w:rFonts w:ascii="Calibri" w:hAnsi="Calibri"/>
                          <w:color w:val="055D8B"/>
                        </w:rPr>
                        <w:t>How has capacity of program staff been developed to understand the</w:t>
                      </w:r>
                      <w:r w:rsidRPr="00715349">
                        <w:rPr>
                          <w:rFonts w:ascii="Calibri" w:hAnsi="Calibri"/>
                          <w:color w:val="055D8B"/>
                          <w:spacing w:val="-6"/>
                        </w:rPr>
                        <w:t xml:space="preserve"> </w:t>
                      </w:r>
                      <w:r w:rsidRPr="00715349">
                        <w:rPr>
                          <w:rFonts w:ascii="Calibri" w:hAnsi="Calibri"/>
                          <w:color w:val="055D8B"/>
                        </w:rPr>
                        <w:t>requirements?</w:t>
                      </w:r>
                    </w:p>
                    <w:p w:rsidR="00055E7C" w:rsidRPr="00715349" w:rsidRDefault="00055E7C">
                      <w:pPr>
                        <w:pStyle w:val="BodyText"/>
                        <w:numPr>
                          <w:ilvl w:val="0"/>
                          <w:numId w:val="67"/>
                        </w:numPr>
                        <w:tabs>
                          <w:tab w:val="left" w:pos="370"/>
                        </w:tabs>
                        <w:spacing w:line="240" w:lineRule="exact"/>
                        <w:rPr>
                          <w:rFonts w:ascii="Calibri" w:hAnsi="Calibri"/>
                        </w:rPr>
                      </w:pPr>
                      <w:r w:rsidRPr="00715349">
                        <w:rPr>
                          <w:rFonts w:ascii="Calibri" w:hAnsi="Calibri"/>
                          <w:color w:val="4C4D4F"/>
                        </w:rPr>
                        <w:t>Part B state staff work with the IT team on the ongoing development of the data</w:t>
                      </w:r>
                      <w:r w:rsidRPr="00715349">
                        <w:rPr>
                          <w:rFonts w:ascii="Calibri" w:hAnsi="Calibri"/>
                          <w:color w:val="4C4D4F"/>
                          <w:spacing w:val="-7"/>
                        </w:rPr>
                        <w:t xml:space="preserve"> </w:t>
                      </w:r>
                      <w:r w:rsidRPr="00715349">
                        <w:rPr>
                          <w:rFonts w:ascii="Calibri" w:hAnsi="Calibri"/>
                          <w:color w:val="4C4D4F"/>
                        </w:rPr>
                        <w:t>dictionary.</w:t>
                      </w:r>
                    </w:p>
                    <w:p w:rsidR="00055E7C" w:rsidRPr="00715349" w:rsidRDefault="00055E7C">
                      <w:pPr>
                        <w:pStyle w:val="BodyText"/>
                        <w:numPr>
                          <w:ilvl w:val="1"/>
                          <w:numId w:val="67"/>
                        </w:numPr>
                        <w:tabs>
                          <w:tab w:val="left" w:pos="540"/>
                        </w:tabs>
                        <w:spacing w:line="206" w:lineRule="auto"/>
                        <w:ind w:right="105"/>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ensure</w:t>
                      </w:r>
                      <w:r w:rsidRPr="00715349">
                        <w:rPr>
                          <w:rFonts w:ascii="Calibri" w:hAnsi="Calibri"/>
                          <w:color w:val="055D8B"/>
                          <w:spacing w:val="-7"/>
                        </w:rPr>
                        <w:t xml:space="preserve"> </w:t>
                      </w:r>
                      <w:r w:rsidRPr="00715349">
                        <w:rPr>
                          <w:rFonts w:ascii="Calibri" w:hAnsi="Calibri"/>
                          <w:color w:val="055D8B"/>
                        </w:rPr>
                        <w:t>staff</w:t>
                      </w:r>
                      <w:r w:rsidRPr="00715349">
                        <w:rPr>
                          <w:rFonts w:ascii="Calibri" w:hAnsi="Calibri"/>
                          <w:color w:val="055D8B"/>
                          <w:spacing w:val="-7"/>
                        </w:rPr>
                        <w:t xml:space="preserve"> </w:t>
                      </w:r>
                      <w:r w:rsidRPr="00715349">
                        <w:rPr>
                          <w:rFonts w:ascii="Calibri" w:hAnsi="Calibri"/>
                          <w:color w:val="055D8B"/>
                        </w:rPr>
                        <w:t>from</w:t>
                      </w:r>
                      <w:r w:rsidRPr="00715349">
                        <w:rPr>
                          <w:rFonts w:ascii="Calibri" w:hAnsi="Calibri"/>
                          <w:color w:val="055D8B"/>
                          <w:spacing w:val="-7"/>
                        </w:rPr>
                        <w:t xml:space="preserve"> </w:t>
                      </w:r>
                      <w:r w:rsidRPr="00715349">
                        <w:rPr>
                          <w:rFonts w:ascii="Calibri" w:hAnsi="Calibri"/>
                          <w:color w:val="055D8B"/>
                        </w:rPr>
                        <w:t>both</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IT</w:t>
                      </w:r>
                      <w:r w:rsidRPr="00715349">
                        <w:rPr>
                          <w:rFonts w:ascii="Calibri" w:hAnsi="Calibri"/>
                          <w:color w:val="055D8B"/>
                          <w:spacing w:val="-7"/>
                        </w:rPr>
                        <w:t xml:space="preserve"> </w:t>
                      </w:r>
                      <w:r w:rsidRPr="00715349">
                        <w:rPr>
                          <w:rFonts w:ascii="Calibri" w:hAnsi="Calibri"/>
                          <w:color w:val="055D8B"/>
                        </w:rPr>
                        <w:t>side</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program</w:t>
                      </w:r>
                      <w:r w:rsidRPr="00715349">
                        <w:rPr>
                          <w:rFonts w:ascii="Calibri" w:hAnsi="Calibri"/>
                          <w:color w:val="055D8B"/>
                          <w:spacing w:val="-7"/>
                        </w:rPr>
                        <w:t xml:space="preserve"> </w:t>
                      </w:r>
                      <w:r w:rsidRPr="00715349">
                        <w:rPr>
                          <w:rFonts w:ascii="Calibri" w:hAnsi="Calibri"/>
                          <w:color w:val="055D8B"/>
                        </w:rPr>
                        <w:t>side</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available</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guarantee mutual</w:t>
                      </w:r>
                      <w:r w:rsidRPr="00715349">
                        <w:rPr>
                          <w:rFonts w:ascii="Calibri" w:hAnsi="Calibri"/>
                          <w:color w:val="055D8B"/>
                          <w:spacing w:val="-7"/>
                        </w:rPr>
                        <w:t xml:space="preserve"> </w:t>
                      </w:r>
                      <w:r w:rsidRPr="00715349">
                        <w:rPr>
                          <w:rFonts w:ascii="Calibri" w:hAnsi="Calibri"/>
                          <w:color w:val="055D8B"/>
                        </w:rPr>
                        <w:t>understanding</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requirements</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expressed</w:t>
                      </w:r>
                      <w:r w:rsidRPr="00715349">
                        <w:rPr>
                          <w:rFonts w:ascii="Calibri" w:hAnsi="Calibri"/>
                          <w:color w:val="055D8B"/>
                          <w:spacing w:val="-7"/>
                        </w:rPr>
                        <w:t xml:space="preserve"> </w:t>
                      </w:r>
                      <w:r w:rsidRPr="00715349">
                        <w:rPr>
                          <w:rFonts w:ascii="Calibri" w:hAnsi="Calibri"/>
                          <w:color w:val="055D8B"/>
                        </w:rPr>
                        <w:t>in</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language</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Part</w:t>
                      </w:r>
                      <w:r w:rsidRPr="00715349">
                        <w:rPr>
                          <w:rFonts w:ascii="Calibri" w:hAnsi="Calibri"/>
                          <w:color w:val="055D8B"/>
                          <w:spacing w:val="-7"/>
                        </w:rPr>
                        <w:t xml:space="preserve"> </w:t>
                      </w:r>
                      <w:r w:rsidRPr="00715349">
                        <w:rPr>
                          <w:rFonts w:ascii="Calibri" w:hAnsi="Calibri"/>
                          <w:color w:val="055D8B"/>
                        </w:rPr>
                        <w:t>B</w:t>
                      </w:r>
                      <w:r w:rsidRPr="00715349">
                        <w:rPr>
                          <w:rFonts w:ascii="Calibri" w:hAnsi="Calibri"/>
                          <w:color w:val="055D8B"/>
                          <w:spacing w:val="-7"/>
                        </w:rPr>
                        <w:t xml:space="preserve"> </w:t>
                      </w:r>
                      <w:r w:rsidRPr="00715349">
                        <w:rPr>
                          <w:rFonts w:ascii="Calibri" w:hAnsi="Calibri"/>
                          <w:color w:val="055D8B"/>
                        </w:rPr>
                        <w:t>program?</w:t>
                      </w:r>
                    </w:p>
                    <w:p w:rsidR="00055E7C" w:rsidRPr="00715349" w:rsidRDefault="00055E7C">
                      <w:pPr>
                        <w:pStyle w:val="BodyText"/>
                        <w:numPr>
                          <w:ilvl w:val="1"/>
                          <w:numId w:val="67"/>
                        </w:numPr>
                        <w:tabs>
                          <w:tab w:val="left" w:pos="540"/>
                        </w:tabs>
                        <w:spacing w:line="206" w:lineRule="auto"/>
                        <w:ind w:right="330"/>
                        <w:rPr>
                          <w:rFonts w:ascii="Calibri" w:hAnsi="Calibri"/>
                        </w:rPr>
                      </w:pPr>
                      <w:r w:rsidRPr="00715349">
                        <w:rPr>
                          <w:rFonts w:ascii="Calibri" w:hAnsi="Calibri"/>
                          <w:color w:val="055D8B"/>
                        </w:rPr>
                        <w:t>How does the SEA manage the enhancement process for the data dictionary (i.e., change</w:t>
                      </w:r>
                      <w:r w:rsidRPr="00715349">
                        <w:rPr>
                          <w:rFonts w:ascii="Calibri" w:hAnsi="Calibri"/>
                          <w:color w:val="055D8B"/>
                          <w:spacing w:val="-15"/>
                        </w:rPr>
                        <w:t xml:space="preserve"> </w:t>
                      </w:r>
                      <w:r w:rsidRPr="00715349">
                        <w:rPr>
                          <w:rFonts w:ascii="Calibri" w:hAnsi="Calibri"/>
                          <w:color w:val="055D8B"/>
                        </w:rPr>
                        <w:t>control board, designated staff/entity)? How does information flow to the Part B</w:t>
                      </w:r>
                      <w:r w:rsidRPr="00715349">
                        <w:rPr>
                          <w:rFonts w:ascii="Calibri" w:hAnsi="Calibri"/>
                          <w:color w:val="055D8B"/>
                          <w:spacing w:val="-6"/>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89"/>
                        <w:rPr>
                          <w:rFonts w:ascii="Calibri" w:hAnsi="Calibri"/>
                        </w:rPr>
                      </w:pPr>
                      <w:r w:rsidRPr="00715349">
                        <w:rPr>
                          <w:rFonts w:ascii="Calibri" w:hAnsi="Calibri"/>
                          <w:color w:val="055D8B"/>
                        </w:rPr>
                        <w:t>What</w:t>
                      </w:r>
                      <w:r w:rsidRPr="00715349">
                        <w:rPr>
                          <w:rFonts w:ascii="Calibri" w:hAnsi="Calibri"/>
                          <w:color w:val="055D8B"/>
                          <w:spacing w:val="-11"/>
                        </w:rPr>
                        <w:t xml:space="preserve"> </w:t>
                      </w:r>
                      <w:r w:rsidRPr="00715349">
                        <w:rPr>
                          <w:rFonts w:ascii="Calibri" w:hAnsi="Calibri"/>
                          <w:color w:val="055D8B"/>
                          <w:spacing w:val="-3"/>
                        </w:rPr>
                        <w:t>standardized</w:t>
                      </w:r>
                      <w:r w:rsidRPr="00715349">
                        <w:rPr>
                          <w:rFonts w:ascii="Calibri" w:hAnsi="Calibri"/>
                          <w:color w:val="055D8B"/>
                          <w:spacing w:val="-11"/>
                        </w:rPr>
                        <w:t xml:space="preserve"> </w:t>
                      </w:r>
                      <w:r w:rsidRPr="00715349">
                        <w:rPr>
                          <w:rFonts w:ascii="Calibri" w:hAnsi="Calibri"/>
                          <w:color w:val="055D8B"/>
                        </w:rPr>
                        <w:t>language</w:t>
                      </w:r>
                      <w:r w:rsidRPr="00715349">
                        <w:rPr>
                          <w:rFonts w:ascii="Calibri" w:hAnsi="Calibri"/>
                          <w:color w:val="055D8B"/>
                          <w:spacing w:val="-11"/>
                        </w:rPr>
                        <w:t xml:space="preserve"> </w:t>
                      </w:r>
                      <w:r w:rsidRPr="00715349">
                        <w:rPr>
                          <w:rFonts w:ascii="Calibri" w:hAnsi="Calibri"/>
                          <w:color w:val="055D8B"/>
                        </w:rPr>
                        <w:t>and</w:t>
                      </w:r>
                      <w:r w:rsidRPr="00715349">
                        <w:rPr>
                          <w:rFonts w:ascii="Calibri" w:hAnsi="Calibri"/>
                          <w:color w:val="055D8B"/>
                          <w:spacing w:val="-11"/>
                        </w:rPr>
                        <w:t xml:space="preserve"> </w:t>
                      </w:r>
                      <w:r w:rsidRPr="00715349">
                        <w:rPr>
                          <w:rFonts w:ascii="Calibri" w:hAnsi="Calibri"/>
                          <w:color w:val="055D8B"/>
                        </w:rPr>
                        <w:t>documentation</w:t>
                      </w:r>
                      <w:r w:rsidRPr="00715349">
                        <w:rPr>
                          <w:rFonts w:ascii="Calibri" w:hAnsi="Calibri"/>
                          <w:color w:val="055D8B"/>
                          <w:spacing w:val="-11"/>
                        </w:rPr>
                        <w:t xml:space="preserve"> </w:t>
                      </w:r>
                      <w:r w:rsidRPr="00715349">
                        <w:rPr>
                          <w:rFonts w:ascii="Calibri" w:hAnsi="Calibri"/>
                          <w:color w:val="055D8B"/>
                        </w:rPr>
                        <w:t>within</w:t>
                      </w:r>
                      <w:r w:rsidRPr="00715349">
                        <w:rPr>
                          <w:rFonts w:ascii="Calibri" w:hAnsi="Calibri"/>
                          <w:color w:val="055D8B"/>
                          <w:spacing w:val="-11"/>
                        </w:rPr>
                        <w:t xml:space="preserve"> </w:t>
                      </w:r>
                      <w:r w:rsidRPr="00715349">
                        <w:rPr>
                          <w:rFonts w:ascii="Calibri" w:hAnsi="Calibri"/>
                          <w:color w:val="055D8B"/>
                        </w:rPr>
                        <w:t>the</w:t>
                      </w:r>
                      <w:r w:rsidRPr="00715349">
                        <w:rPr>
                          <w:rFonts w:ascii="Calibri" w:hAnsi="Calibri"/>
                          <w:color w:val="055D8B"/>
                          <w:spacing w:val="-11"/>
                        </w:rPr>
                        <w:t xml:space="preserve"> </w:t>
                      </w:r>
                      <w:r w:rsidRPr="00715349">
                        <w:rPr>
                          <w:rFonts w:ascii="Calibri" w:hAnsi="Calibri"/>
                          <w:color w:val="055D8B"/>
                        </w:rPr>
                        <w:t>IT</w:t>
                      </w:r>
                      <w:r w:rsidRPr="00715349">
                        <w:rPr>
                          <w:rFonts w:ascii="Calibri" w:hAnsi="Calibri"/>
                          <w:color w:val="055D8B"/>
                          <w:spacing w:val="-11"/>
                        </w:rPr>
                        <w:t xml:space="preserve"> </w:t>
                      </w:r>
                      <w:r w:rsidRPr="00715349">
                        <w:rPr>
                          <w:rFonts w:ascii="Calibri" w:hAnsi="Calibri"/>
                          <w:color w:val="055D8B"/>
                        </w:rPr>
                        <w:t>project</w:t>
                      </w:r>
                      <w:r w:rsidRPr="00715349">
                        <w:rPr>
                          <w:rFonts w:ascii="Calibri" w:hAnsi="Calibri"/>
                          <w:color w:val="055D8B"/>
                          <w:spacing w:val="-11"/>
                        </w:rPr>
                        <w:t xml:space="preserve"> </w:t>
                      </w:r>
                      <w:r w:rsidRPr="00715349">
                        <w:rPr>
                          <w:rFonts w:ascii="Calibri" w:hAnsi="Calibri"/>
                          <w:color w:val="055D8B"/>
                        </w:rPr>
                        <w:t>management</w:t>
                      </w:r>
                      <w:r w:rsidRPr="00715349">
                        <w:rPr>
                          <w:rFonts w:ascii="Calibri" w:hAnsi="Calibri"/>
                          <w:color w:val="055D8B"/>
                          <w:spacing w:val="-11"/>
                        </w:rPr>
                        <w:t xml:space="preserve"> </w:t>
                      </w:r>
                      <w:r w:rsidRPr="00715349">
                        <w:rPr>
                          <w:rFonts w:ascii="Calibri" w:hAnsi="Calibri"/>
                          <w:color w:val="055D8B"/>
                          <w:spacing w:val="-3"/>
                        </w:rPr>
                        <w:t>system/business requirements</w:t>
                      </w:r>
                      <w:r w:rsidRPr="00715349">
                        <w:rPr>
                          <w:rFonts w:ascii="Calibri" w:hAnsi="Calibri"/>
                          <w:color w:val="055D8B"/>
                          <w:spacing w:val="-7"/>
                        </w:rPr>
                        <w:t xml:space="preserve"> </w:t>
                      </w:r>
                      <w:r w:rsidRPr="00715349">
                        <w:rPr>
                          <w:rFonts w:ascii="Calibri" w:hAnsi="Calibri"/>
                          <w:color w:val="055D8B"/>
                        </w:rPr>
                        <w:t>analysis</w:t>
                      </w:r>
                      <w:r w:rsidRPr="00715349">
                        <w:rPr>
                          <w:rFonts w:ascii="Calibri" w:hAnsi="Calibri"/>
                          <w:color w:val="055D8B"/>
                          <w:spacing w:val="-7"/>
                        </w:rPr>
                        <w:t xml:space="preserve"> </w:t>
                      </w:r>
                      <w:r w:rsidRPr="00715349">
                        <w:rPr>
                          <w:rFonts w:ascii="Calibri" w:hAnsi="Calibri"/>
                          <w:color w:val="055D8B"/>
                        </w:rPr>
                        <w:t>system</w:t>
                      </w:r>
                      <w:r w:rsidRPr="00715349">
                        <w:rPr>
                          <w:rFonts w:ascii="Calibri" w:hAnsi="Calibri"/>
                          <w:color w:val="055D8B"/>
                          <w:spacing w:val="-7"/>
                        </w:rPr>
                        <w:t xml:space="preserve"> </w:t>
                      </w:r>
                      <w:r w:rsidRPr="00715349">
                        <w:rPr>
                          <w:rFonts w:ascii="Calibri" w:hAnsi="Calibri"/>
                          <w:color w:val="055D8B"/>
                        </w:rPr>
                        <w:t>ensures</w:t>
                      </w:r>
                      <w:r w:rsidRPr="00715349">
                        <w:rPr>
                          <w:rFonts w:ascii="Calibri" w:hAnsi="Calibri"/>
                          <w:color w:val="055D8B"/>
                          <w:spacing w:val="-7"/>
                        </w:rPr>
                        <w:t xml:space="preserve"> </w:t>
                      </w:r>
                      <w:r w:rsidRPr="00715349">
                        <w:rPr>
                          <w:rFonts w:ascii="Calibri" w:hAnsi="Calibri"/>
                          <w:color w:val="055D8B"/>
                        </w:rPr>
                        <w:t>technical</w:t>
                      </w:r>
                      <w:r w:rsidRPr="00715349">
                        <w:rPr>
                          <w:rFonts w:ascii="Calibri" w:hAnsi="Calibri"/>
                          <w:color w:val="055D8B"/>
                          <w:spacing w:val="-7"/>
                        </w:rPr>
                        <w:t xml:space="preserve"> </w:t>
                      </w:r>
                      <w:r w:rsidRPr="00715349">
                        <w:rPr>
                          <w:rFonts w:ascii="Calibri" w:hAnsi="Calibri"/>
                          <w:color w:val="055D8B"/>
                          <w:spacing w:val="-3"/>
                        </w:rPr>
                        <w:t>requirements</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dictionary</w:t>
                      </w:r>
                      <w:r w:rsidRPr="00715349">
                        <w:rPr>
                          <w:rFonts w:ascii="Calibri" w:hAnsi="Calibri"/>
                          <w:color w:val="055D8B"/>
                          <w:spacing w:val="-7"/>
                        </w:rPr>
                        <w:t xml:space="preserve"> </w:t>
                      </w:r>
                      <w:r w:rsidRPr="00715349">
                        <w:rPr>
                          <w:rFonts w:ascii="Calibri" w:hAnsi="Calibri"/>
                          <w:color w:val="055D8B"/>
                          <w:spacing w:val="-2"/>
                        </w:rPr>
                        <w:t>are</w:t>
                      </w:r>
                      <w:r w:rsidRPr="00715349">
                        <w:rPr>
                          <w:rFonts w:ascii="Calibri" w:hAnsi="Calibri"/>
                          <w:color w:val="055D8B"/>
                          <w:spacing w:val="-7"/>
                        </w:rPr>
                        <w:t xml:space="preserve"> </w:t>
                      </w:r>
                      <w:r w:rsidRPr="00715349">
                        <w:rPr>
                          <w:rFonts w:ascii="Calibri" w:hAnsi="Calibri"/>
                          <w:color w:val="055D8B"/>
                        </w:rPr>
                        <w:t>met?</w:t>
                      </w:r>
                    </w:p>
                    <w:p w:rsidR="00055E7C" w:rsidRPr="00715349" w:rsidRDefault="00055E7C">
                      <w:pPr>
                        <w:pStyle w:val="BodyText"/>
                        <w:numPr>
                          <w:ilvl w:val="1"/>
                          <w:numId w:val="67"/>
                        </w:numPr>
                        <w:tabs>
                          <w:tab w:val="left" w:pos="540"/>
                        </w:tabs>
                        <w:spacing w:line="206" w:lineRule="auto"/>
                        <w:ind w:right="955"/>
                        <w:rPr>
                          <w:rFonts w:ascii="Calibri" w:hAnsi="Calibri"/>
                        </w:rPr>
                      </w:pPr>
                      <w:r w:rsidRPr="00715349">
                        <w:rPr>
                          <w:rFonts w:ascii="Calibri" w:hAnsi="Calibri"/>
                          <w:color w:val="055D8B"/>
                        </w:rPr>
                        <w:t>Which staff (roles) can translate the data dictionary technical requirements into</w:t>
                      </w:r>
                      <w:r w:rsidRPr="00715349">
                        <w:rPr>
                          <w:rFonts w:ascii="Calibri" w:hAnsi="Calibri"/>
                          <w:color w:val="055D8B"/>
                          <w:spacing w:val="-13"/>
                        </w:rPr>
                        <w:t xml:space="preserve"> </w:t>
                      </w:r>
                      <w:r w:rsidRPr="00715349">
                        <w:rPr>
                          <w:rFonts w:ascii="Calibri" w:hAnsi="Calibri"/>
                          <w:color w:val="055D8B"/>
                        </w:rPr>
                        <w:t>language understood 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26" w:lineRule="exact"/>
                        <w:rPr>
                          <w:rFonts w:ascii="Calibri" w:hAnsi="Calibri"/>
                        </w:rPr>
                      </w:pPr>
                      <w:r w:rsidRPr="00715349">
                        <w:rPr>
                          <w:rFonts w:ascii="Calibri" w:hAnsi="Calibri"/>
                          <w:color w:val="055D8B"/>
                        </w:rPr>
                        <w:t>How has the capacity of Part B staff been developed to understand the</w:t>
                      </w:r>
                      <w:r w:rsidRPr="00715349">
                        <w:rPr>
                          <w:rFonts w:ascii="Calibri" w:hAnsi="Calibri"/>
                          <w:color w:val="055D8B"/>
                          <w:spacing w:val="-5"/>
                        </w:rPr>
                        <w:t xml:space="preserve"> </w:t>
                      </w:r>
                      <w:r w:rsidRPr="00715349">
                        <w:rPr>
                          <w:rFonts w:ascii="Calibri" w:hAnsi="Calibri"/>
                          <w:color w:val="055D8B"/>
                        </w:rPr>
                        <w:t>requirements?</w:t>
                      </w:r>
                    </w:p>
                    <w:p w:rsidR="00055E7C" w:rsidRPr="00715349" w:rsidRDefault="00055E7C">
                      <w:pPr>
                        <w:pStyle w:val="BodyText"/>
                        <w:numPr>
                          <w:ilvl w:val="1"/>
                          <w:numId w:val="67"/>
                        </w:numPr>
                        <w:tabs>
                          <w:tab w:val="left" w:pos="540"/>
                        </w:tabs>
                        <w:spacing w:line="206" w:lineRule="auto"/>
                        <w:ind w:right="312"/>
                        <w:rPr>
                          <w:rFonts w:ascii="Calibri" w:hAnsi="Calibri"/>
                        </w:rPr>
                      </w:pPr>
                      <w:r w:rsidRPr="00715349">
                        <w:rPr>
                          <w:rFonts w:ascii="Calibri" w:hAnsi="Calibri"/>
                          <w:color w:val="055D8B"/>
                        </w:rPr>
                        <w:t>How frequently does the SEA review the data dictionary? Does the review happen periodically or as needed?</w:t>
                      </w:r>
                    </w:p>
                    <w:p w:rsidR="00055E7C" w:rsidRPr="00715349" w:rsidRDefault="00055E7C">
                      <w:pPr>
                        <w:pStyle w:val="BodyText"/>
                        <w:numPr>
                          <w:ilvl w:val="1"/>
                          <w:numId w:val="67"/>
                        </w:numPr>
                        <w:tabs>
                          <w:tab w:val="left" w:pos="540"/>
                        </w:tabs>
                        <w:spacing w:line="206" w:lineRule="auto"/>
                        <w:ind w:right="562"/>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evidence</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involved</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regularly</w:t>
                      </w:r>
                      <w:r w:rsidRPr="00715349">
                        <w:rPr>
                          <w:rFonts w:ascii="Calibri" w:hAnsi="Calibri"/>
                          <w:color w:val="055D8B"/>
                          <w:spacing w:val="-2"/>
                        </w:rPr>
                        <w:t xml:space="preserve"> </w:t>
                      </w:r>
                      <w:r w:rsidRPr="00715349">
                        <w:rPr>
                          <w:rFonts w:ascii="Calibri" w:hAnsi="Calibri"/>
                          <w:color w:val="055D8B"/>
                        </w:rPr>
                        <w:t>scheduled meetings, clearly articulated involvement in development</w:t>
                      </w:r>
                      <w:r w:rsidRPr="00715349">
                        <w:rPr>
                          <w:rFonts w:ascii="Calibri" w:hAnsi="Calibri"/>
                          <w:color w:val="055D8B"/>
                          <w:spacing w:val="-2"/>
                        </w:rPr>
                        <w:t xml:space="preserve"> </w:t>
                      </w:r>
                      <w:r w:rsidRPr="00715349">
                        <w:rPr>
                          <w:rFonts w:ascii="Calibri" w:hAnsi="Calibri"/>
                          <w:color w:val="055D8B"/>
                        </w:rPr>
                        <w:t>plan)?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916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66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467" type="#_x0000_t202" style="position:absolute;margin-left:54pt;margin-top:57.6pt;width:7in;height:1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G0is8K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6240" behindDoc="1" locked="0" layoutInCell="1" allowOverlap="1" wp14:anchorId="47BE2E61" wp14:editId="660628C6">
                <wp:simplePos x="0" y="0"/>
                <wp:positionH relativeFrom="margin">
                  <wp:posOffset>482600</wp:posOffset>
                </wp:positionH>
                <wp:positionV relativeFrom="paragraph">
                  <wp:posOffset>1450975</wp:posOffset>
                </wp:positionV>
                <wp:extent cx="6409944" cy="5991225"/>
                <wp:effectExtent l="0" t="0" r="10160" b="28575"/>
                <wp:wrapNone/>
                <wp:docPr id="1625" name="Group 1625"/>
                <wp:cNvGraphicFramePr/>
                <a:graphic xmlns:a="http://schemas.openxmlformats.org/drawingml/2006/main">
                  <a:graphicData uri="http://schemas.microsoft.com/office/word/2010/wordprocessingGroup">
                    <wpg:wgp>
                      <wpg:cNvGrpSpPr/>
                      <wpg:grpSpPr>
                        <a:xfrm>
                          <a:off x="0" y="0"/>
                          <a:ext cx="6409944" cy="5991225"/>
                          <a:chOff x="0" y="0"/>
                          <a:chExt cx="6400800" cy="3248025"/>
                        </a:xfrm>
                      </wpg:grpSpPr>
                      <wps:wsp>
                        <wps:cNvPr id="1626" name="Rectangle 1626"/>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Straight Connector 1627"/>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E548FE" id="Group 1625" o:spid="_x0000_s1026" style="position:absolute;margin-left:38pt;margin-top:114.25pt;width:504.7pt;height:471.75pt;z-index:-42712;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">
                <v:rect id="Rectangle 1626"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" filled="f" strokecolor="black [3213]" strokeweight=".5pt"/>
                <v:line id="Straight Connector 1627"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721216"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652"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55DE25B" id="Freeform 655" o:spid="_x0000_s1026" style="position:absolute;z-index:-149776;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" fillcolor="#007f74" strokeweight=".5pt">
                <v:path arrowok="t" o:connecttype="custom" o:connectlocs="6409055,1644015;774700,1644015;0,1644015;0,2040890;774700,2040890;6409055,2040890;6409055,1644015"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72019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61"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6AC86" id="Line 656" o:spid="_x0000_s1026" style="position:absolute;z-index:-1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IkaOx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2224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5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468" type="#_x0000_t202" style="position:absolute;margin-left:53pt;margin-top:47.1pt;width:299pt;height:13.2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bv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HczG77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3264" behindDoc="1" locked="0" layoutInCell="1" allowOverlap="1">
                <wp:simplePos x="0" y="0"/>
                <wp:positionH relativeFrom="page">
                  <wp:posOffset>677545</wp:posOffset>
                </wp:positionH>
                <wp:positionV relativeFrom="page">
                  <wp:posOffset>1318260</wp:posOffset>
                </wp:positionV>
                <wp:extent cx="4584065" cy="245745"/>
                <wp:effectExtent l="1270" t="3810" r="0" b="0"/>
                <wp:wrapNone/>
                <wp:docPr id="64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IT System Design and Development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469" type="#_x0000_t202" style="position:absolute;margin-left:53.35pt;margin-top:103.8pt;width:360.95pt;height:19.3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5ptAIAALY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IT System Design and Development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428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647"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0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470" type="#_x0000_t202" style="position:absolute;margin-left:53pt;margin-top:746.5pt;width:79pt;height:13.2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Pt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ZzjATtoEkP7GDQrTygmES2QkOvUzC878HUHEABnXbZ6v5Olt81EnLVULFlN0rJoWG0gghD+9J/&#10;9nTE0RZkM3ySFTiiOyMd0KFWnS0fFAQBOnTq8dQdG0xpXQbB5WUAqhJ0YTyPi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SCETJOw&#10;kdUjcFhJoBiwEZYfCI1UPzEaYJFkWP/YUcUwaj8KmAO7dSZBTcJmEqgo4WmGDUajuDLjdtr1im8b&#10;QB4nTcgbmJWaOxrboRqjOE4YLAeXzXGR2e3z/N9Zndft8j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LHYc+2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0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531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64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471" type="#_x0000_t202" style="position:absolute;margin-left:547.7pt;margin-top:746.85pt;width:11.4pt;height:12.8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67sQIAALUFAAAOAAAAZHJzL2Uyb0RvYy54bWysVG1vmzAQ/j5p/8HydwqkDgF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6336"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64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472" type="#_x0000_t202" style="position:absolute;margin-left:54.25pt;margin-top:129.45pt;width:61pt;height:31.2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HLtA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7360"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64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SD6: </w:t>
                            </w:r>
                            <w:r w:rsidRPr="00715349">
                              <w:rPr>
                                <w:rFonts w:ascii="Calibri" w:hAnsi="Calibri"/>
                                <w:color w:val="FFFFFF"/>
                              </w:rPr>
                              <w:t>Part B state staff work with the IT team as they build and test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473" type="#_x0000_t202" style="position:absolute;margin-left:115.25pt;margin-top:129.45pt;width:443.65pt;height:31.2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SD6: </w:t>
                      </w:r>
                      <w:r w:rsidRPr="00715349">
                        <w:rPr>
                          <w:rFonts w:ascii="Calibri" w:hAnsi="Calibri"/>
                          <w:color w:val="FFFFFF"/>
                        </w:rPr>
                        <w:t>Part B state staff work with the IT team as they build and test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8384" behindDoc="1" locked="0" layoutInCell="1" allowOverlap="1">
                <wp:simplePos x="0" y="0"/>
                <wp:positionH relativeFrom="page">
                  <wp:posOffset>688975</wp:posOffset>
                </wp:positionH>
                <wp:positionV relativeFrom="page">
                  <wp:posOffset>2040890</wp:posOffset>
                </wp:positionV>
                <wp:extent cx="774700" cy="6000750"/>
                <wp:effectExtent l="3175" t="2540" r="3175" b="0"/>
                <wp:wrapNone/>
                <wp:docPr id="64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474" type="#_x0000_t202" style="position:absolute;margin-left:54.25pt;margin-top:160.7pt;width:61pt;height:472.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9408" behindDoc="1" locked="0" layoutInCell="1" allowOverlap="1">
                <wp:simplePos x="0" y="0"/>
                <wp:positionH relativeFrom="page">
                  <wp:posOffset>1463675</wp:posOffset>
                </wp:positionH>
                <wp:positionV relativeFrom="page">
                  <wp:posOffset>2040890</wp:posOffset>
                </wp:positionV>
                <wp:extent cx="5634355" cy="6000750"/>
                <wp:effectExtent l="0" t="2540" r="0" b="0"/>
                <wp:wrapNone/>
                <wp:docPr id="64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65"/>
                              </w:numPr>
                              <w:tabs>
                                <w:tab w:val="left" w:pos="370"/>
                              </w:tabs>
                              <w:spacing w:before="42" w:line="206" w:lineRule="auto"/>
                              <w:ind w:right="95"/>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actively</w:t>
                            </w:r>
                            <w:r w:rsidRPr="00715349">
                              <w:rPr>
                                <w:rFonts w:ascii="Calibri" w:hAnsi="Calibri"/>
                                <w:color w:val="4C4D4F"/>
                                <w:spacing w:val="-2"/>
                              </w:rPr>
                              <w:t xml:space="preserve"> </w:t>
                            </w:r>
                            <w:r w:rsidRPr="00715349">
                              <w:rPr>
                                <w:rFonts w:ascii="Calibri" w:hAnsi="Calibri"/>
                                <w:color w:val="4C4D4F"/>
                              </w:rPr>
                              <w:t>involved</w:t>
                            </w:r>
                            <w:r w:rsidRPr="00715349">
                              <w:rPr>
                                <w:rFonts w:ascii="Calibri" w:hAnsi="Calibri"/>
                                <w:color w:val="4C4D4F"/>
                                <w:spacing w:val="-2"/>
                              </w:rPr>
                              <w:t xml:space="preserve"> </w:t>
                            </w:r>
                            <w:r w:rsidRPr="00715349">
                              <w:rPr>
                                <w:rFonts w:ascii="Calibri" w:hAnsi="Calibri"/>
                                <w:color w:val="4C4D4F"/>
                              </w:rPr>
                              <w:t>with</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team</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refining</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requirements during system construction, with consideration of the</w:t>
                            </w:r>
                            <w:r w:rsidRPr="00715349">
                              <w:rPr>
                                <w:rFonts w:ascii="Calibri" w:hAnsi="Calibri"/>
                                <w:color w:val="4C4D4F"/>
                                <w:spacing w:val="-2"/>
                              </w:rPr>
                              <w:t xml:space="preserve"> </w:t>
                            </w:r>
                            <w:r w:rsidRPr="00715349">
                              <w:rPr>
                                <w:rFonts w:ascii="Calibri" w:hAnsi="Calibri"/>
                                <w:color w:val="4C4D4F"/>
                              </w:rPr>
                              <w:t>scope.</w:t>
                            </w:r>
                          </w:p>
                          <w:p w:rsidR="00055E7C" w:rsidRPr="00715349" w:rsidRDefault="00055E7C">
                            <w:pPr>
                              <w:pStyle w:val="BodyText"/>
                              <w:numPr>
                                <w:ilvl w:val="1"/>
                                <w:numId w:val="65"/>
                              </w:numPr>
                              <w:tabs>
                                <w:tab w:val="left" w:pos="540"/>
                              </w:tabs>
                              <w:spacing w:line="206" w:lineRule="auto"/>
                              <w:ind w:right="1098"/>
                              <w:rPr>
                                <w:rFonts w:ascii="Calibri" w:hAnsi="Calibri"/>
                              </w:rPr>
                            </w:pPr>
                            <w:r w:rsidRPr="00715349">
                              <w:rPr>
                                <w:rFonts w:ascii="Calibri" w:hAnsi="Calibri"/>
                                <w:color w:val="055D8B"/>
                                <w:spacing w:val="-3"/>
                              </w:rPr>
                              <w:t xml:space="preserve">How are Part </w:t>
                            </w:r>
                            <w:r w:rsidRPr="00715349">
                              <w:rPr>
                                <w:rFonts w:ascii="Calibri" w:hAnsi="Calibri"/>
                                <w:color w:val="055D8B"/>
                              </w:rPr>
                              <w:t xml:space="preserve">B </w:t>
                            </w:r>
                            <w:r w:rsidRPr="00715349">
                              <w:rPr>
                                <w:rFonts w:ascii="Calibri" w:hAnsi="Calibri"/>
                                <w:color w:val="055D8B"/>
                                <w:spacing w:val="-3"/>
                              </w:rPr>
                              <w:t xml:space="preserve">state staff </w:t>
                            </w:r>
                            <w:r w:rsidRPr="00715349">
                              <w:rPr>
                                <w:rFonts w:ascii="Calibri" w:hAnsi="Calibri"/>
                                <w:color w:val="055D8B"/>
                                <w:spacing w:val="-4"/>
                              </w:rPr>
                              <w:t xml:space="preserve">involved </w:t>
                            </w:r>
                            <w:r w:rsidRPr="00715349">
                              <w:rPr>
                                <w:rFonts w:ascii="Calibri" w:hAnsi="Calibri"/>
                                <w:color w:val="055D8B"/>
                                <w:spacing w:val="-3"/>
                              </w:rPr>
                              <w:t xml:space="preserve">with </w:t>
                            </w:r>
                            <w:r w:rsidRPr="00715349">
                              <w:rPr>
                                <w:rFonts w:ascii="Calibri" w:hAnsi="Calibri"/>
                                <w:color w:val="055D8B"/>
                              </w:rPr>
                              <w:t xml:space="preserve">the IT </w:t>
                            </w:r>
                            <w:r w:rsidRPr="00715349">
                              <w:rPr>
                                <w:rFonts w:ascii="Calibri" w:hAnsi="Calibri"/>
                                <w:color w:val="055D8B"/>
                                <w:spacing w:val="-3"/>
                              </w:rPr>
                              <w:t xml:space="preserve">team </w:t>
                            </w:r>
                            <w:r w:rsidRPr="00715349">
                              <w:rPr>
                                <w:rFonts w:ascii="Calibri" w:hAnsi="Calibri"/>
                                <w:color w:val="055D8B"/>
                              </w:rPr>
                              <w:t xml:space="preserve">in </w:t>
                            </w:r>
                            <w:r w:rsidRPr="00715349">
                              <w:rPr>
                                <w:rFonts w:ascii="Calibri" w:hAnsi="Calibri"/>
                                <w:color w:val="055D8B"/>
                                <w:spacing w:val="-3"/>
                              </w:rPr>
                              <w:t xml:space="preserve">refining data system </w:t>
                            </w:r>
                            <w:r w:rsidRPr="00715349">
                              <w:rPr>
                                <w:rFonts w:ascii="Calibri" w:hAnsi="Calibri"/>
                                <w:color w:val="055D8B"/>
                                <w:spacing w:val="-4"/>
                              </w:rPr>
                              <w:t xml:space="preserve">requirements </w:t>
                            </w:r>
                            <w:r w:rsidRPr="00715349">
                              <w:rPr>
                                <w:rFonts w:ascii="Calibri" w:hAnsi="Calibri"/>
                                <w:color w:val="055D8B"/>
                                <w:spacing w:val="-3"/>
                              </w:rPr>
                              <w:t xml:space="preserve">during construction with considerations </w:t>
                            </w:r>
                            <w:r w:rsidRPr="00715349">
                              <w:rPr>
                                <w:rFonts w:ascii="Calibri" w:hAnsi="Calibri"/>
                                <w:color w:val="055D8B"/>
                              </w:rPr>
                              <w:t xml:space="preserve">of the </w:t>
                            </w:r>
                            <w:r w:rsidRPr="00715349">
                              <w:rPr>
                                <w:rFonts w:ascii="Calibri" w:hAnsi="Calibri"/>
                                <w:color w:val="055D8B"/>
                                <w:spacing w:val="-3"/>
                              </w:rPr>
                              <w:t xml:space="preserve">scope? </w:t>
                            </w:r>
                            <w:r w:rsidRPr="00715349">
                              <w:rPr>
                                <w:rFonts w:ascii="Calibri" w:hAnsi="Calibri"/>
                                <w:color w:val="055D8B"/>
                              </w:rPr>
                              <w:t xml:space="preserve">Is </w:t>
                            </w:r>
                            <w:r w:rsidRPr="00715349">
                              <w:rPr>
                                <w:rFonts w:ascii="Calibri" w:hAnsi="Calibri"/>
                                <w:color w:val="055D8B"/>
                                <w:spacing w:val="-3"/>
                              </w:rPr>
                              <w:t xml:space="preserve">there </w:t>
                            </w:r>
                            <w:r w:rsidRPr="00715349">
                              <w:rPr>
                                <w:rFonts w:ascii="Calibri" w:hAnsi="Calibri"/>
                                <w:color w:val="055D8B"/>
                              </w:rPr>
                              <w:t xml:space="preserve">a </w:t>
                            </w:r>
                            <w:r w:rsidRPr="00715349">
                              <w:rPr>
                                <w:rFonts w:ascii="Calibri" w:hAnsi="Calibri"/>
                                <w:color w:val="055D8B"/>
                                <w:spacing w:val="-3"/>
                              </w:rPr>
                              <w:t xml:space="preserve">structured process? </w:t>
                            </w:r>
                            <w:r w:rsidRPr="00715349">
                              <w:rPr>
                                <w:rFonts w:ascii="Calibri" w:hAnsi="Calibri"/>
                                <w:color w:val="055D8B"/>
                              </w:rPr>
                              <w:t xml:space="preserve">Is </w:t>
                            </w:r>
                            <w:r w:rsidRPr="00715349">
                              <w:rPr>
                                <w:rFonts w:ascii="Calibri" w:hAnsi="Calibri"/>
                                <w:color w:val="055D8B"/>
                                <w:spacing w:val="-3"/>
                              </w:rPr>
                              <w:t>this process</w:t>
                            </w:r>
                            <w:r w:rsidRPr="00715349">
                              <w:rPr>
                                <w:rFonts w:ascii="Calibri" w:hAnsi="Calibri"/>
                                <w:color w:val="055D8B"/>
                                <w:spacing w:val="-5"/>
                              </w:rPr>
                              <w:t xml:space="preserve"> </w:t>
                            </w:r>
                            <w:r w:rsidRPr="00715349">
                              <w:rPr>
                                <w:rFonts w:ascii="Calibri" w:hAnsi="Calibri"/>
                                <w:color w:val="055D8B"/>
                                <w:spacing w:val="-4"/>
                              </w:rPr>
                              <w:t>replicated?</w:t>
                            </w:r>
                          </w:p>
                          <w:p w:rsidR="00055E7C" w:rsidRPr="00715349" w:rsidRDefault="00055E7C">
                            <w:pPr>
                              <w:pStyle w:val="BodyText"/>
                              <w:numPr>
                                <w:ilvl w:val="1"/>
                                <w:numId w:val="65"/>
                              </w:numPr>
                              <w:tabs>
                                <w:tab w:val="left" w:pos="540"/>
                              </w:tabs>
                              <w:spacing w:line="206" w:lineRule="auto"/>
                              <w:ind w:right="290"/>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control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document</w:t>
                            </w:r>
                            <w:r w:rsidRPr="00715349">
                              <w:rPr>
                                <w:rFonts w:ascii="Calibri" w:hAnsi="Calibri"/>
                                <w:color w:val="055D8B"/>
                                <w:spacing w:val="-3"/>
                              </w:rPr>
                              <w:t xml:space="preserve"> </w:t>
                            </w:r>
                            <w:r w:rsidRPr="00715349">
                              <w:rPr>
                                <w:rFonts w:ascii="Calibri" w:hAnsi="Calibri"/>
                                <w:color w:val="055D8B"/>
                              </w:rPr>
                              <w:t>requirement</w:t>
                            </w:r>
                            <w:r w:rsidRPr="00715349">
                              <w:rPr>
                                <w:rFonts w:ascii="Calibri" w:hAnsi="Calibri"/>
                                <w:color w:val="055D8B"/>
                                <w:spacing w:val="-3"/>
                              </w:rPr>
                              <w:t xml:space="preserve"> </w:t>
                            </w:r>
                            <w:r w:rsidRPr="00715349">
                              <w:rPr>
                                <w:rFonts w:ascii="Calibri" w:hAnsi="Calibri"/>
                                <w:color w:val="055D8B"/>
                              </w:rPr>
                              <w:t>changes</w:t>
                            </w:r>
                            <w:r w:rsidRPr="00715349">
                              <w:rPr>
                                <w:rFonts w:ascii="Calibri" w:hAnsi="Calibri"/>
                                <w:color w:val="055D8B"/>
                                <w:spacing w:val="-3"/>
                              </w:rPr>
                              <w:t xml:space="preserve"> </w:t>
                            </w:r>
                            <w:r w:rsidRPr="00715349">
                              <w:rPr>
                                <w:rFonts w:ascii="Calibri" w:hAnsi="Calibri"/>
                                <w:color w:val="055D8B"/>
                              </w:rPr>
                              <w:t>during the development</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65"/>
                              </w:numPr>
                              <w:tabs>
                                <w:tab w:val="left" w:pos="540"/>
                              </w:tabs>
                              <w:spacing w:line="206" w:lineRule="auto"/>
                              <w:ind w:right="480"/>
                              <w:rPr>
                                <w:rFonts w:ascii="Calibri" w:hAnsi="Calibri"/>
                              </w:rPr>
                            </w:pPr>
                            <w:r w:rsidRPr="00715349">
                              <w:rPr>
                                <w:rFonts w:ascii="Calibri" w:hAnsi="Calibri"/>
                                <w:color w:val="055D8B"/>
                              </w:rPr>
                              <w:t>How does the Part B data staff authorize and approve IT team construction of the Part B data system?</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refining</w:t>
                            </w:r>
                            <w:r w:rsidRPr="00715349">
                              <w:rPr>
                                <w:rFonts w:ascii="Calibri" w:hAnsi="Calibri"/>
                                <w:color w:val="055D8B"/>
                                <w:spacing w:val="-3"/>
                              </w:rPr>
                              <w:t xml:space="preserve"> </w:t>
                            </w:r>
                            <w:r w:rsidRPr="00715349">
                              <w:rPr>
                                <w:rFonts w:ascii="Calibri" w:hAnsi="Calibri"/>
                                <w:color w:val="055D8B"/>
                              </w:rPr>
                              <w:t>components</w:t>
                            </w:r>
                            <w:r w:rsidRPr="00715349">
                              <w:rPr>
                                <w:rFonts w:ascii="Calibri" w:hAnsi="Calibri"/>
                                <w:color w:val="055D8B"/>
                                <w:spacing w:val="-3"/>
                              </w:rPr>
                              <w:t xml:space="preserve"> </w:t>
                            </w:r>
                            <w:r w:rsidRPr="00715349">
                              <w:rPr>
                                <w:rFonts w:ascii="Calibri" w:hAnsi="Calibri"/>
                                <w:color w:val="055D8B"/>
                              </w:rPr>
                              <w:t>as</w:t>
                            </w:r>
                            <w:r w:rsidRPr="00715349">
                              <w:rPr>
                                <w:rFonts w:ascii="Calibri" w:hAnsi="Calibri"/>
                                <w:color w:val="055D8B"/>
                                <w:spacing w:val="-3"/>
                              </w:rPr>
                              <w:t xml:space="preserve"> </w:t>
                            </w:r>
                            <w:r w:rsidRPr="00715349">
                              <w:rPr>
                                <w:rFonts w:ascii="Calibri" w:hAnsi="Calibri"/>
                                <w:color w:val="055D8B"/>
                              </w:rPr>
                              <w:t>they</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built,</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only once a larger group of requirements has been</w:t>
                            </w:r>
                            <w:r w:rsidRPr="00715349">
                              <w:rPr>
                                <w:rFonts w:ascii="Calibri" w:hAnsi="Calibri"/>
                                <w:color w:val="055D8B"/>
                                <w:spacing w:val="-2"/>
                              </w:rPr>
                              <w:t xml:space="preserve"> </w:t>
                            </w:r>
                            <w:r w:rsidRPr="00715349">
                              <w:rPr>
                                <w:rFonts w:ascii="Calibri" w:hAnsi="Calibri"/>
                                <w:color w:val="055D8B"/>
                              </w:rPr>
                              <w:t>built.)</w:t>
                            </w:r>
                          </w:p>
                          <w:p w:rsidR="00055E7C" w:rsidRPr="00715349" w:rsidRDefault="00055E7C">
                            <w:pPr>
                              <w:pStyle w:val="BodyText"/>
                              <w:numPr>
                                <w:ilvl w:val="1"/>
                                <w:numId w:val="65"/>
                              </w:numPr>
                              <w:tabs>
                                <w:tab w:val="left" w:pos="540"/>
                              </w:tabs>
                              <w:spacing w:line="225" w:lineRule="exact"/>
                              <w:rPr>
                                <w:rFonts w:ascii="Calibri" w:hAnsi="Calibri"/>
                              </w:rPr>
                            </w:pPr>
                            <w:r w:rsidRPr="00715349">
                              <w:rPr>
                                <w:rFonts w:ascii="Calibri" w:hAnsi="Calibri"/>
                                <w:color w:val="055D8B"/>
                              </w:rPr>
                              <w:t>Who (role) provides authorizations for changes in</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65"/>
                              </w:numPr>
                              <w:tabs>
                                <w:tab w:val="left" w:pos="540"/>
                              </w:tabs>
                              <w:spacing w:before="4" w:line="206" w:lineRule="auto"/>
                              <w:ind w:right="123"/>
                              <w:rPr>
                                <w:rFonts w:ascii="Calibri" w:hAnsi="Calibri"/>
                              </w:rPr>
                            </w:pPr>
                            <w:r w:rsidRPr="00715349">
                              <w:rPr>
                                <w:rFonts w:ascii="Calibri" w:hAnsi="Calibri"/>
                                <w:color w:val="055D8B"/>
                              </w:rPr>
                              <w:t>How are end-users and other stakeholders involved in refining the Part B data system</w:t>
                            </w:r>
                            <w:r w:rsidRPr="00715349">
                              <w:rPr>
                                <w:rFonts w:ascii="Calibri" w:hAnsi="Calibri"/>
                                <w:color w:val="055D8B"/>
                                <w:spacing w:val="-27"/>
                              </w:rPr>
                              <w:t xml:space="preserve"> </w:t>
                            </w:r>
                            <w:r w:rsidRPr="00715349">
                              <w:rPr>
                                <w:rFonts w:ascii="Calibri" w:hAnsi="Calibri"/>
                                <w:color w:val="055D8B"/>
                              </w:rPr>
                              <w:t>requirements during construction?</w:t>
                            </w:r>
                          </w:p>
                          <w:p w:rsidR="00055E7C" w:rsidRPr="00715349" w:rsidRDefault="00055E7C">
                            <w:pPr>
                              <w:pStyle w:val="BodyText"/>
                              <w:numPr>
                                <w:ilvl w:val="0"/>
                                <w:numId w:val="65"/>
                              </w:numPr>
                              <w:tabs>
                                <w:tab w:val="left" w:pos="370"/>
                              </w:tabs>
                              <w:spacing w:line="206" w:lineRule="auto"/>
                              <w:ind w:right="478"/>
                              <w:rPr>
                                <w:rFonts w:ascii="Calibri" w:hAnsi="Calibri"/>
                              </w:rPr>
                            </w:pPr>
                            <w:r w:rsidRPr="00715349">
                              <w:rPr>
                                <w:rFonts w:ascii="Calibri" w:hAnsi="Calibri"/>
                                <w:color w:val="4C4D4F"/>
                              </w:rPr>
                              <w:t xml:space="preserve">Part B state staff (and to the extent appropriate, district </w:t>
                            </w:r>
                            <w:r w:rsidRPr="00715349">
                              <w:rPr>
                                <w:rFonts w:ascii="Calibri" w:hAnsi="Calibri"/>
                                <w:color w:val="4C4D4F"/>
                                <w:spacing w:val="2"/>
                              </w:rPr>
                              <w:t xml:space="preserve">staff) </w:t>
                            </w:r>
                            <w:r w:rsidRPr="00715349">
                              <w:rPr>
                                <w:rFonts w:ascii="Calibri" w:hAnsi="Calibri"/>
                                <w:color w:val="4C4D4F"/>
                              </w:rPr>
                              <w:t>test modules as they are</w:t>
                            </w:r>
                            <w:r w:rsidRPr="00715349">
                              <w:rPr>
                                <w:rFonts w:ascii="Calibri" w:hAnsi="Calibri"/>
                                <w:color w:val="4C4D4F"/>
                                <w:spacing w:val="-24"/>
                              </w:rPr>
                              <w:t xml:space="preserve"> </w:t>
                            </w:r>
                            <w:r w:rsidRPr="00715349">
                              <w:rPr>
                                <w:rFonts w:ascii="Calibri" w:hAnsi="Calibri"/>
                                <w:color w:val="4C4D4F"/>
                              </w:rPr>
                              <w:t>developed until they function as</w:t>
                            </w:r>
                            <w:r w:rsidRPr="00715349">
                              <w:rPr>
                                <w:rFonts w:ascii="Calibri" w:hAnsi="Calibri"/>
                                <w:color w:val="4C4D4F"/>
                                <w:spacing w:val="-1"/>
                              </w:rPr>
                              <w:t xml:space="preserve"> </w:t>
                            </w:r>
                            <w:r w:rsidRPr="00715349">
                              <w:rPr>
                                <w:rFonts w:ascii="Calibri" w:hAnsi="Calibri"/>
                                <w:color w:val="4C4D4F"/>
                              </w:rPr>
                              <w:t>intended.</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Which Part B state staff test</w:t>
                            </w:r>
                            <w:r w:rsidRPr="00715349">
                              <w:rPr>
                                <w:rFonts w:ascii="Calibri" w:hAnsi="Calibri"/>
                                <w:color w:val="055D8B"/>
                                <w:spacing w:val="-1"/>
                              </w:rPr>
                              <w:t xml:space="preserve"> </w:t>
                            </w:r>
                            <w:r w:rsidRPr="00715349">
                              <w:rPr>
                                <w:rFonts w:ascii="Calibri" w:hAnsi="Calibri"/>
                                <w:color w:val="055D8B"/>
                              </w:rPr>
                              <w:t>modules?</w:t>
                            </w:r>
                          </w:p>
                          <w:p w:rsidR="00055E7C" w:rsidRPr="00715349" w:rsidRDefault="00055E7C">
                            <w:pPr>
                              <w:pStyle w:val="BodyText"/>
                              <w:numPr>
                                <w:ilvl w:val="1"/>
                                <w:numId w:val="65"/>
                              </w:numPr>
                              <w:tabs>
                                <w:tab w:val="left" w:pos="540"/>
                              </w:tabs>
                              <w:spacing w:before="9" w:line="206" w:lineRule="auto"/>
                              <w:ind w:right="683"/>
                              <w:rPr>
                                <w:rFonts w:ascii="Calibri" w:hAnsi="Calibri"/>
                              </w:rPr>
                            </w:pPr>
                            <w:r w:rsidRPr="00715349">
                              <w:rPr>
                                <w:rFonts w:ascii="Calibri" w:hAnsi="Calibri"/>
                                <w:color w:val="055D8B"/>
                              </w:rPr>
                              <w:t>What pre-written protocols exist for testing modules for performance? Which staff (roles)</w:t>
                            </w:r>
                            <w:r w:rsidRPr="00715349">
                              <w:rPr>
                                <w:rFonts w:ascii="Calibri" w:hAnsi="Calibri"/>
                                <w:color w:val="055D8B"/>
                                <w:spacing w:val="-30"/>
                              </w:rPr>
                              <w:t xml:space="preserve"> </w:t>
                            </w:r>
                            <w:r w:rsidRPr="00715349">
                              <w:rPr>
                                <w:rFonts w:ascii="Calibri" w:hAnsi="Calibri"/>
                                <w:color w:val="055D8B"/>
                              </w:rPr>
                              <w:t>are involved in developing testing</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How is testing documented and communicated to IT</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1"/>
                                <w:numId w:val="65"/>
                              </w:numPr>
                              <w:tabs>
                                <w:tab w:val="left" w:pos="540"/>
                              </w:tabs>
                              <w:spacing w:line="240" w:lineRule="exact"/>
                              <w:rPr>
                                <w:rFonts w:ascii="Calibri" w:hAnsi="Calibri"/>
                              </w:rPr>
                            </w:pPr>
                            <w:r w:rsidRPr="00715349">
                              <w:rPr>
                                <w:rFonts w:ascii="Calibri" w:hAnsi="Calibri"/>
                                <w:color w:val="055D8B"/>
                              </w:rPr>
                              <w:t>Once</w:t>
                            </w:r>
                            <w:r w:rsidRPr="00715349">
                              <w:rPr>
                                <w:rFonts w:ascii="Calibri" w:hAnsi="Calibri"/>
                                <w:color w:val="055D8B"/>
                                <w:spacing w:val="-8"/>
                              </w:rPr>
                              <w:t xml:space="preserve"> </w:t>
                            </w:r>
                            <w:r w:rsidRPr="00715349">
                              <w:rPr>
                                <w:rFonts w:ascii="Calibri" w:hAnsi="Calibri"/>
                                <w:color w:val="055D8B"/>
                              </w:rPr>
                              <w:t>modules</w:t>
                            </w:r>
                            <w:r w:rsidRPr="00715349">
                              <w:rPr>
                                <w:rFonts w:ascii="Calibri" w:hAnsi="Calibri"/>
                                <w:color w:val="055D8B"/>
                                <w:spacing w:val="-8"/>
                              </w:rPr>
                              <w:t xml:space="preserve"> </w:t>
                            </w:r>
                            <w:r w:rsidRPr="00715349">
                              <w:rPr>
                                <w:rFonts w:ascii="Calibri" w:hAnsi="Calibri"/>
                                <w:color w:val="055D8B"/>
                                <w:spacing w:val="-3"/>
                              </w:rPr>
                              <w:t>have</w:t>
                            </w:r>
                            <w:r w:rsidRPr="00715349">
                              <w:rPr>
                                <w:rFonts w:ascii="Calibri" w:hAnsi="Calibri"/>
                                <w:color w:val="055D8B"/>
                                <w:spacing w:val="-8"/>
                              </w:rPr>
                              <w:t xml:space="preserve"> </w:t>
                            </w:r>
                            <w:r w:rsidRPr="00715349">
                              <w:rPr>
                                <w:rFonts w:ascii="Calibri" w:hAnsi="Calibri"/>
                                <w:color w:val="055D8B"/>
                              </w:rPr>
                              <w:t>been</w:t>
                            </w:r>
                            <w:r w:rsidRPr="00715349">
                              <w:rPr>
                                <w:rFonts w:ascii="Calibri" w:hAnsi="Calibri"/>
                                <w:color w:val="055D8B"/>
                                <w:spacing w:val="-8"/>
                              </w:rPr>
                              <w:t xml:space="preserve"> </w:t>
                            </w:r>
                            <w:r w:rsidRPr="00715349">
                              <w:rPr>
                                <w:rFonts w:ascii="Calibri" w:hAnsi="Calibri"/>
                                <w:color w:val="055D8B"/>
                                <w:spacing w:val="-3"/>
                              </w:rPr>
                              <w:t>tested,</w:t>
                            </w:r>
                            <w:r w:rsidRPr="00715349">
                              <w:rPr>
                                <w:rFonts w:ascii="Calibri" w:hAnsi="Calibri"/>
                                <w:color w:val="055D8B"/>
                                <w:spacing w:val="-8"/>
                              </w:rPr>
                              <w:t xml:space="preserve"> </w:t>
                            </w:r>
                            <w:r w:rsidRPr="00715349">
                              <w:rPr>
                                <w:rFonts w:ascii="Calibri" w:hAnsi="Calibri"/>
                                <w:color w:val="055D8B"/>
                              </w:rPr>
                              <w:t>who</w:t>
                            </w:r>
                            <w:r w:rsidRPr="00715349">
                              <w:rPr>
                                <w:rFonts w:ascii="Calibri" w:hAnsi="Calibri"/>
                                <w:color w:val="055D8B"/>
                                <w:spacing w:val="-8"/>
                              </w:rPr>
                              <w:t xml:space="preserve"> </w:t>
                            </w:r>
                            <w:r w:rsidRPr="00715349">
                              <w:rPr>
                                <w:rFonts w:ascii="Calibri" w:hAnsi="Calibri"/>
                                <w:color w:val="055D8B"/>
                                <w:spacing w:val="-2"/>
                              </w:rPr>
                              <w:t>(role)</w:t>
                            </w:r>
                            <w:r w:rsidRPr="00715349">
                              <w:rPr>
                                <w:rFonts w:ascii="Calibri" w:hAnsi="Calibri"/>
                                <w:color w:val="055D8B"/>
                                <w:spacing w:val="-8"/>
                              </w:rPr>
                              <w:t xml:space="preserve"> </w:t>
                            </w:r>
                            <w:r w:rsidRPr="00715349">
                              <w:rPr>
                                <w:rFonts w:ascii="Calibri" w:hAnsi="Calibri"/>
                                <w:color w:val="055D8B"/>
                                <w:spacing w:val="-2"/>
                              </w:rPr>
                              <w:t>authorizes</w:t>
                            </w:r>
                            <w:r w:rsidRPr="00715349">
                              <w:rPr>
                                <w:rFonts w:ascii="Calibri" w:hAnsi="Calibri"/>
                                <w:color w:val="055D8B"/>
                                <w:spacing w:val="-8"/>
                              </w:rPr>
                              <w:t xml:space="preserve"> </w:t>
                            </w:r>
                            <w:r w:rsidRPr="00715349">
                              <w:rPr>
                                <w:rFonts w:ascii="Calibri" w:hAnsi="Calibri"/>
                                <w:color w:val="055D8B"/>
                              </w:rPr>
                              <w:t>that</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module</w:t>
                            </w:r>
                            <w:r w:rsidRPr="00715349">
                              <w:rPr>
                                <w:rFonts w:ascii="Calibri" w:hAnsi="Calibri"/>
                                <w:color w:val="055D8B"/>
                                <w:spacing w:val="-8"/>
                              </w:rPr>
                              <w:t xml:space="preserve"> </w:t>
                            </w:r>
                            <w:r w:rsidRPr="00715349">
                              <w:rPr>
                                <w:rFonts w:ascii="Calibri" w:hAnsi="Calibri"/>
                                <w:color w:val="055D8B"/>
                              </w:rPr>
                              <w:t>has</w:t>
                            </w:r>
                            <w:r w:rsidRPr="00715349">
                              <w:rPr>
                                <w:rFonts w:ascii="Calibri" w:hAnsi="Calibri"/>
                                <w:color w:val="055D8B"/>
                                <w:spacing w:val="-8"/>
                              </w:rPr>
                              <w:t xml:space="preserve"> </w:t>
                            </w:r>
                            <w:r w:rsidRPr="00715349">
                              <w:rPr>
                                <w:rFonts w:ascii="Calibri" w:hAnsi="Calibri"/>
                                <w:color w:val="055D8B"/>
                              </w:rPr>
                              <w:t>functioned</w:t>
                            </w:r>
                            <w:r w:rsidRPr="00715349">
                              <w:rPr>
                                <w:rFonts w:ascii="Calibri" w:hAnsi="Calibri"/>
                                <w:color w:val="055D8B"/>
                                <w:spacing w:val="-8"/>
                              </w:rPr>
                              <w:t xml:space="preserve"> </w:t>
                            </w:r>
                            <w:r w:rsidRPr="00715349">
                              <w:rPr>
                                <w:rFonts w:ascii="Calibri" w:hAnsi="Calibri"/>
                                <w:color w:val="055D8B"/>
                              </w:rPr>
                              <w:t>as</w:t>
                            </w:r>
                            <w:r w:rsidRPr="00715349">
                              <w:rPr>
                                <w:rFonts w:ascii="Calibri" w:hAnsi="Calibri"/>
                                <w:color w:val="055D8B"/>
                                <w:spacing w:val="-8"/>
                              </w:rPr>
                              <w:t xml:space="preserve"> </w:t>
                            </w:r>
                            <w:r w:rsidRPr="00715349">
                              <w:rPr>
                                <w:rFonts w:ascii="Calibri" w:hAnsi="Calibri"/>
                                <w:color w:val="055D8B"/>
                                <w:spacing w:val="-3"/>
                              </w:rPr>
                              <w:t>intended?</w:t>
                            </w:r>
                          </w:p>
                          <w:p w:rsidR="00055E7C" w:rsidRPr="00715349" w:rsidRDefault="00055E7C">
                            <w:pPr>
                              <w:pStyle w:val="BodyText"/>
                              <w:numPr>
                                <w:ilvl w:val="0"/>
                                <w:numId w:val="65"/>
                              </w:numPr>
                              <w:tabs>
                                <w:tab w:val="left" w:pos="370"/>
                              </w:tabs>
                              <w:spacing w:before="12" w:line="206" w:lineRule="auto"/>
                              <w:ind w:right="364"/>
                              <w:rPr>
                                <w:rFonts w:ascii="Calibri" w:hAnsi="Calibri"/>
                              </w:rPr>
                            </w:pPr>
                            <w:r w:rsidRPr="00715349">
                              <w:rPr>
                                <w:rFonts w:ascii="Calibri" w:hAnsi="Calibri"/>
                                <w:color w:val="4C4D4F"/>
                              </w:rPr>
                              <w:t>Part B state staff communicate with the IT team to ensure adequate system performance based</w:t>
                            </w:r>
                            <w:r w:rsidRPr="00715349">
                              <w:rPr>
                                <w:rFonts w:ascii="Calibri" w:hAnsi="Calibri"/>
                                <w:color w:val="4C4D4F"/>
                                <w:spacing w:val="-23"/>
                              </w:rPr>
                              <w:t xml:space="preserve"> </w:t>
                            </w:r>
                            <w:r w:rsidRPr="00715349">
                              <w:rPr>
                                <w:rFonts w:ascii="Calibri" w:hAnsi="Calibri"/>
                                <w:color w:val="4C4D4F"/>
                              </w:rPr>
                              <w:t>on anticipated system peak</w:t>
                            </w:r>
                            <w:r w:rsidRPr="00715349">
                              <w:rPr>
                                <w:rFonts w:ascii="Calibri" w:hAnsi="Calibri"/>
                                <w:color w:val="4C4D4F"/>
                                <w:spacing w:val="-1"/>
                              </w:rPr>
                              <w:t xml:space="preserve"> </w:t>
                            </w:r>
                            <w:r w:rsidRPr="00715349">
                              <w:rPr>
                                <w:rFonts w:ascii="Calibri" w:hAnsi="Calibri"/>
                                <w:color w:val="4C4D4F"/>
                              </w:rPr>
                              <w:t>usage.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How do Part B state staff determine adequate system performance during peak</w:t>
                            </w:r>
                            <w:r w:rsidRPr="00715349">
                              <w:rPr>
                                <w:rFonts w:ascii="Calibri" w:hAnsi="Calibri"/>
                                <w:color w:val="055D8B"/>
                                <w:spacing w:val="-6"/>
                              </w:rPr>
                              <w:t xml:space="preserve"> </w:t>
                            </w:r>
                            <w:r w:rsidRPr="00715349">
                              <w:rPr>
                                <w:rFonts w:ascii="Calibri" w:hAnsi="Calibri"/>
                                <w:color w:val="055D8B"/>
                              </w:rPr>
                              <w:t>periods?</w:t>
                            </w:r>
                          </w:p>
                          <w:p w:rsidR="00055E7C" w:rsidRPr="00715349" w:rsidRDefault="00055E7C">
                            <w:pPr>
                              <w:pStyle w:val="BodyText"/>
                              <w:numPr>
                                <w:ilvl w:val="1"/>
                                <w:numId w:val="65"/>
                              </w:numPr>
                              <w:tabs>
                                <w:tab w:val="left" w:pos="540"/>
                              </w:tabs>
                              <w:spacing w:before="12" w:line="206" w:lineRule="auto"/>
                              <w:ind w:right="398"/>
                              <w:rPr>
                                <w:rFonts w:ascii="Calibri" w:hAnsi="Calibri"/>
                              </w:rPr>
                            </w:pPr>
                            <w:r w:rsidRPr="00715349">
                              <w:rPr>
                                <w:rFonts w:ascii="Calibri" w:hAnsi="Calibri"/>
                                <w:color w:val="055D8B"/>
                              </w:rPr>
                              <w:t>How</w:t>
                            </w:r>
                            <w:r w:rsidRPr="00715349">
                              <w:rPr>
                                <w:rFonts w:ascii="Calibri" w:hAnsi="Calibri"/>
                                <w:color w:val="055D8B"/>
                                <w:spacing w:val="-9"/>
                              </w:rPr>
                              <w:t xml:space="preserve"> </w:t>
                            </w:r>
                            <w:r w:rsidRPr="00715349">
                              <w:rPr>
                                <w:rFonts w:ascii="Calibri" w:hAnsi="Calibri"/>
                                <w:color w:val="055D8B"/>
                              </w:rPr>
                              <w:t>does</w:t>
                            </w:r>
                            <w:r w:rsidRPr="00715349">
                              <w:rPr>
                                <w:rFonts w:ascii="Calibri" w:hAnsi="Calibri"/>
                                <w:color w:val="055D8B"/>
                                <w:spacing w:val="-9"/>
                              </w:rPr>
                              <w:t xml:space="preserve"> </w:t>
                            </w:r>
                            <w:r w:rsidRPr="00715349">
                              <w:rPr>
                                <w:rFonts w:ascii="Calibri" w:hAnsi="Calibri"/>
                                <w:color w:val="055D8B"/>
                              </w:rPr>
                              <w:t>SEA</w:t>
                            </w:r>
                            <w:r w:rsidRPr="00715349">
                              <w:rPr>
                                <w:rFonts w:ascii="Calibri" w:hAnsi="Calibri"/>
                                <w:color w:val="055D8B"/>
                                <w:spacing w:val="-9"/>
                              </w:rPr>
                              <w:t xml:space="preserve"> </w:t>
                            </w:r>
                            <w:r w:rsidRPr="00715349">
                              <w:rPr>
                                <w:rFonts w:ascii="Calibri" w:hAnsi="Calibri"/>
                                <w:color w:val="055D8B"/>
                              </w:rPr>
                              <w:t>staff</w:t>
                            </w:r>
                            <w:r w:rsidRPr="00715349">
                              <w:rPr>
                                <w:rFonts w:ascii="Calibri" w:hAnsi="Calibri"/>
                                <w:color w:val="055D8B"/>
                                <w:spacing w:val="-9"/>
                              </w:rPr>
                              <w:t xml:space="preserve"> </w:t>
                            </w:r>
                            <w:r w:rsidRPr="00715349">
                              <w:rPr>
                                <w:rFonts w:ascii="Calibri" w:hAnsi="Calibri"/>
                                <w:color w:val="055D8B"/>
                              </w:rPr>
                              <w:t>estimate</w:t>
                            </w:r>
                            <w:r w:rsidRPr="00715349">
                              <w:rPr>
                                <w:rFonts w:ascii="Calibri" w:hAnsi="Calibri"/>
                                <w:color w:val="055D8B"/>
                                <w:spacing w:val="-9"/>
                              </w:rPr>
                              <w:t xml:space="preserve"> </w:t>
                            </w:r>
                            <w:r w:rsidRPr="00715349">
                              <w:rPr>
                                <w:rFonts w:ascii="Calibri" w:hAnsi="Calibri"/>
                                <w:color w:val="055D8B"/>
                              </w:rPr>
                              <w:t>the</w:t>
                            </w:r>
                            <w:r w:rsidRPr="00715349">
                              <w:rPr>
                                <w:rFonts w:ascii="Calibri" w:hAnsi="Calibri"/>
                                <w:color w:val="055D8B"/>
                                <w:spacing w:val="-9"/>
                              </w:rPr>
                              <w:t xml:space="preserve"> </w:t>
                            </w:r>
                            <w:r w:rsidRPr="00715349">
                              <w:rPr>
                                <w:rFonts w:ascii="Calibri" w:hAnsi="Calibri"/>
                                <w:color w:val="055D8B"/>
                              </w:rPr>
                              <w:t>number</w:t>
                            </w:r>
                            <w:r w:rsidRPr="00715349">
                              <w:rPr>
                                <w:rFonts w:ascii="Calibri" w:hAnsi="Calibri"/>
                                <w:color w:val="055D8B"/>
                                <w:spacing w:val="-9"/>
                              </w:rPr>
                              <w:t xml:space="preserve"> </w:t>
                            </w:r>
                            <w:r w:rsidRPr="00715349">
                              <w:rPr>
                                <w:rFonts w:ascii="Calibri" w:hAnsi="Calibri"/>
                                <w:color w:val="055D8B"/>
                              </w:rPr>
                              <w:t>of</w:t>
                            </w:r>
                            <w:r w:rsidRPr="00715349">
                              <w:rPr>
                                <w:rFonts w:ascii="Calibri" w:hAnsi="Calibri"/>
                                <w:color w:val="055D8B"/>
                                <w:spacing w:val="-9"/>
                              </w:rPr>
                              <w:t xml:space="preserve"> </w:t>
                            </w:r>
                            <w:r w:rsidRPr="00715349">
                              <w:rPr>
                                <w:rFonts w:ascii="Calibri" w:hAnsi="Calibri"/>
                                <w:color w:val="055D8B"/>
                                <w:spacing w:val="-3"/>
                              </w:rPr>
                              <w:t>different</w:t>
                            </w:r>
                            <w:r w:rsidRPr="00715349">
                              <w:rPr>
                                <w:rFonts w:ascii="Calibri" w:hAnsi="Calibri"/>
                                <w:color w:val="055D8B"/>
                                <w:spacing w:val="-9"/>
                              </w:rPr>
                              <w:t xml:space="preserve"> </w:t>
                            </w:r>
                            <w:r w:rsidRPr="00715349">
                              <w:rPr>
                                <w:rFonts w:ascii="Calibri" w:hAnsi="Calibri"/>
                                <w:color w:val="055D8B"/>
                              </w:rPr>
                              <w:t>user</w:t>
                            </w:r>
                            <w:r w:rsidRPr="00715349">
                              <w:rPr>
                                <w:rFonts w:ascii="Calibri" w:hAnsi="Calibri"/>
                                <w:color w:val="055D8B"/>
                                <w:spacing w:val="-9"/>
                              </w:rPr>
                              <w:t xml:space="preserve"> </w:t>
                            </w:r>
                            <w:r w:rsidRPr="00715349">
                              <w:rPr>
                                <w:rFonts w:ascii="Calibri" w:hAnsi="Calibri"/>
                                <w:color w:val="055D8B"/>
                              </w:rPr>
                              <w:t>types</w:t>
                            </w:r>
                            <w:r w:rsidRPr="00715349">
                              <w:rPr>
                                <w:rFonts w:ascii="Calibri" w:hAnsi="Calibri"/>
                                <w:color w:val="055D8B"/>
                                <w:spacing w:val="-9"/>
                              </w:rPr>
                              <w:t xml:space="preserve"> </w:t>
                            </w:r>
                            <w:r w:rsidRPr="00715349">
                              <w:rPr>
                                <w:rFonts w:ascii="Calibri" w:hAnsi="Calibri"/>
                                <w:color w:val="055D8B"/>
                              </w:rPr>
                              <w:t>using</w:t>
                            </w:r>
                            <w:r w:rsidRPr="00715349">
                              <w:rPr>
                                <w:rFonts w:ascii="Calibri" w:hAnsi="Calibri"/>
                                <w:color w:val="055D8B"/>
                                <w:spacing w:val="-9"/>
                              </w:rPr>
                              <w:t xml:space="preserve"> </w:t>
                            </w:r>
                            <w:r w:rsidRPr="00715349">
                              <w:rPr>
                                <w:rFonts w:ascii="Calibri" w:hAnsi="Calibri"/>
                                <w:color w:val="055D8B"/>
                              </w:rPr>
                              <w:t>the</w:t>
                            </w:r>
                            <w:r w:rsidRPr="00715349">
                              <w:rPr>
                                <w:rFonts w:ascii="Calibri" w:hAnsi="Calibri"/>
                                <w:color w:val="055D8B"/>
                                <w:spacing w:val="-9"/>
                              </w:rPr>
                              <w:t xml:space="preserve"> </w:t>
                            </w:r>
                            <w:r w:rsidRPr="00715349">
                              <w:rPr>
                                <w:rFonts w:ascii="Calibri" w:hAnsi="Calibri"/>
                                <w:color w:val="055D8B"/>
                              </w:rPr>
                              <w:t>Part</w:t>
                            </w:r>
                            <w:r w:rsidRPr="00715349">
                              <w:rPr>
                                <w:rFonts w:ascii="Calibri" w:hAnsi="Calibri"/>
                                <w:color w:val="055D8B"/>
                                <w:spacing w:val="-9"/>
                              </w:rPr>
                              <w:t xml:space="preserve"> </w:t>
                            </w:r>
                            <w:r w:rsidRPr="00715349">
                              <w:rPr>
                                <w:rFonts w:ascii="Calibri" w:hAnsi="Calibri"/>
                                <w:color w:val="055D8B"/>
                              </w:rPr>
                              <w:t>B</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system</w:t>
                            </w:r>
                            <w:r w:rsidRPr="00715349">
                              <w:rPr>
                                <w:rFonts w:ascii="Calibri" w:hAnsi="Calibri"/>
                                <w:color w:val="055D8B"/>
                                <w:spacing w:val="-9"/>
                              </w:rPr>
                              <w:t xml:space="preserve"> </w:t>
                            </w:r>
                            <w:r w:rsidRPr="00715349">
                              <w:rPr>
                                <w:rFonts w:ascii="Calibri" w:hAnsi="Calibri"/>
                                <w:color w:val="055D8B"/>
                                <w:spacing w:val="-3"/>
                              </w:rPr>
                              <w:t xml:space="preserve">over </w:t>
                            </w:r>
                            <w:r w:rsidRPr="00715349">
                              <w:rPr>
                                <w:rFonts w:ascii="Calibri" w:hAnsi="Calibri"/>
                                <w:color w:val="055D8B"/>
                              </w:rPr>
                              <w:t xml:space="preserve">time? How does the SEA staff estimate the frequency and duration of users in the Part B data </w:t>
                            </w:r>
                            <w:r w:rsidRPr="00715349">
                              <w:rPr>
                                <w:rFonts w:ascii="Calibri" w:hAnsi="Calibri"/>
                                <w:color w:val="055D8B"/>
                                <w:spacing w:val="-3"/>
                              </w:rPr>
                              <w:t>system?</w:t>
                            </w:r>
                          </w:p>
                          <w:p w:rsidR="00055E7C" w:rsidRPr="00715349" w:rsidRDefault="00055E7C">
                            <w:pPr>
                              <w:pStyle w:val="BodyText"/>
                              <w:numPr>
                                <w:ilvl w:val="1"/>
                                <w:numId w:val="65"/>
                              </w:numPr>
                              <w:tabs>
                                <w:tab w:val="left" w:pos="540"/>
                              </w:tabs>
                              <w:spacing w:line="206" w:lineRule="auto"/>
                              <w:ind w:right="413"/>
                              <w:rPr>
                                <w:rFonts w:ascii="Calibri" w:hAnsi="Calibri"/>
                              </w:rPr>
                            </w:pPr>
                            <w:r w:rsidRPr="00715349">
                              <w:rPr>
                                <w:rFonts w:ascii="Calibri" w:hAnsi="Calibri"/>
                                <w:color w:val="055D8B"/>
                              </w:rPr>
                              <w:t>How do Part B staff work with the IT team to determine the load applied per user of the</w:t>
                            </w:r>
                            <w:r w:rsidRPr="00715349">
                              <w:rPr>
                                <w:rFonts w:ascii="Calibri" w:hAnsi="Calibri"/>
                                <w:color w:val="055D8B"/>
                                <w:spacing w:val="-17"/>
                              </w:rPr>
                              <w:t xml:space="preserve"> </w:t>
                            </w:r>
                            <w:r w:rsidRPr="00715349">
                              <w:rPr>
                                <w:rFonts w:ascii="Calibri" w:hAnsi="Calibri"/>
                                <w:color w:val="055D8B"/>
                              </w:rPr>
                              <w:t>system? How does the SEA staff estimate the number of each user</w:t>
                            </w:r>
                            <w:r w:rsidRPr="00715349">
                              <w:rPr>
                                <w:rFonts w:ascii="Calibri" w:hAnsi="Calibri"/>
                                <w:color w:val="055D8B"/>
                                <w:spacing w:val="-1"/>
                              </w:rPr>
                              <w:t xml:space="preserve"> </w:t>
                            </w:r>
                            <w:r w:rsidRPr="00715349">
                              <w:rPr>
                                <w:rFonts w:ascii="Calibri" w:hAnsi="Calibri"/>
                                <w:color w:val="055D8B"/>
                              </w:rPr>
                              <w:t>type?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Does the IT staff inform the Part B state staff about the adequacy of load</w:t>
                            </w:r>
                            <w:r w:rsidRPr="00715349">
                              <w:rPr>
                                <w:rFonts w:ascii="Calibri" w:hAnsi="Calibri"/>
                                <w:color w:val="055D8B"/>
                                <w:spacing w:val="-3"/>
                              </w:rPr>
                              <w:t xml:space="preserve"> </w:t>
                            </w:r>
                            <w:r w:rsidRPr="00715349">
                              <w:rPr>
                                <w:rFonts w:ascii="Calibri" w:hAnsi="Calibri"/>
                                <w:color w:val="055D8B"/>
                              </w:rPr>
                              <w:t>testing?</w:t>
                            </w:r>
                          </w:p>
                          <w:p w:rsidR="00055E7C" w:rsidRPr="00715349" w:rsidRDefault="00055E7C">
                            <w:pPr>
                              <w:pStyle w:val="BodyText"/>
                              <w:numPr>
                                <w:ilvl w:val="1"/>
                                <w:numId w:val="65"/>
                              </w:numPr>
                              <w:tabs>
                                <w:tab w:val="left" w:pos="540"/>
                              </w:tabs>
                              <w:spacing w:before="9" w:line="206" w:lineRule="auto"/>
                              <w:ind w:right="253"/>
                              <w:rPr>
                                <w:rFonts w:ascii="Calibri" w:hAnsi="Calibri"/>
                              </w:rPr>
                            </w:pPr>
                            <w:r w:rsidRPr="00715349">
                              <w:rPr>
                                <w:rFonts w:ascii="Calibri" w:hAnsi="Calibri"/>
                                <w:color w:val="055D8B"/>
                              </w:rPr>
                              <w:t>How do Part B state staff work with the IT team to understand connectivity and access</w:t>
                            </w:r>
                            <w:r w:rsidRPr="00715349">
                              <w:rPr>
                                <w:rFonts w:ascii="Calibri" w:hAnsi="Calibri"/>
                                <w:color w:val="055D8B"/>
                                <w:spacing w:val="-20"/>
                              </w:rPr>
                              <w:t xml:space="preserve"> </w:t>
                            </w:r>
                            <w:r w:rsidRPr="00715349">
                              <w:rPr>
                                <w:rFonts w:ascii="Calibri" w:hAnsi="Calibri"/>
                                <w:color w:val="055D8B"/>
                              </w:rPr>
                              <w:t>limitations, especially in outlying</w:t>
                            </w:r>
                            <w:r w:rsidRPr="00715349">
                              <w:rPr>
                                <w:rFonts w:ascii="Calibri" w:hAnsi="Calibri"/>
                                <w:color w:val="055D8B"/>
                                <w:spacing w:val="-1"/>
                              </w:rPr>
                              <w:t xml:space="preserve"> </w:t>
                            </w:r>
                            <w:r w:rsidRPr="00715349">
                              <w:rPr>
                                <w:rFonts w:ascii="Calibri" w:hAnsi="Calibri"/>
                                <w:color w:val="055D8B"/>
                              </w:rPr>
                              <w:t>sites?</w:t>
                            </w:r>
                          </w:p>
                          <w:p w:rsidR="00055E7C" w:rsidRPr="00715349" w:rsidRDefault="00055E7C">
                            <w:pPr>
                              <w:pStyle w:val="BodyText"/>
                              <w:numPr>
                                <w:ilvl w:val="0"/>
                                <w:numId w:val="65"/>
                              </w:numPr>
                              <w:tabs>
                                <w:tab w:val="left" w:pos="370"/>
                              </w:tabs>
                              <w:spacing w:line="206" w:lineRule="auto"/>
                              <w:ind w:right="680"/>
                              <w:rPr>
                                <w:rFonts w:ascii="Calibri" w:hAnsi="Calibri"/>
                              </w:rPr>
                            </w:pPr>
                            <w:r w:rsidRPr="00715349">
                              <w:rPr>
                                <w:rFonts w:ascii="Calibri" w:hAnsi="Calibri"/>
                                <w:color w:val="4C4D4F"/>
                              </w:rPr>
                              <w:t>Part B state staff or representatives require technical documentation, including instructions</w:t>
                            </w:r>
                            <w:r w:rsidRPr="00715349">
                              <w:rPr>
                                <w:rFonts w:ascii="Calibri" w:hAnsi="Calibri"/>
                                <w:color w:val="4C4D4F"/>
                                <w:spacing w:val="-23"/>
                              </w:rPr>
                              <w:t xml:space="preserve"> </w:t>
                            </w:r>
                            <w:r w:rsidRPr="00715349">
                              <w:rPr>
                                <w:rFonts w:ascii="Calibri" w:hAnsi="Calibri"/>
                                <w:color w:val="4C4D4F"/>
                              </w:rPr>
                              <w:t>for system deployment and</w:t>
                            </w:r>
                            <w:r w:rsidRPr="00715349">
                              <w:rPr>
                                <w:rFonts w:ascii="Calibri" w:hAnsi="Calibri"/>
                                <w:color w:val="4C4D4F"/>
                                <w:spacing w:val="-1"/>
                              </w:rPr>
                              <w:t xml:space="preserve"> </w:t>
                            </w:r>
                            <w:r w:rsidRPr="00715349">
                              <w:rPr>
                                <w:rFonts w:ascii="Calibri" w:hAnsi="Calibri"/>
                                <w:color w:val="4C4D4F"/>
                              </w:rPr>
                              <w:t>maintenance.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spacing w:val="-3"/>
                              </w:rPr>
                              <w:t xml:space="preserve">Who (role) develops technical documentation, such </w:t>
                            </w:r>
                            <w:r w:rsidRPr="00715349">
                              <w:rPr>
                                <w:rFonts w:ascii="Calibri" w:hAnsi="Calibri"/>
                                <w:color w:val="055D8B"/>
                              </w:rPr>
                              <w:t xml:space="preserve">as </w:t>
                            </w:r>
                            <w:r w:rsidRPr="00715349">
                              <w:rPr>
                                <w:rFonts w:ascii="Calibri" w:hAnsi="Calibri"/>
                                <w:color w:val="055D8B"/>
                                <w:spacing w:val="-3"/>
                              </w:rPr>
                              <w:t xml:space="preserve">instructions for deployment </w:t>
                            </w:r>
                            <w:r w:rsidRPr="00715349">
                              <w:rPr>
                                <w:rFonts w:ascii="Calibri" w:hAnsi="Calibri"/>
                                <w:color w:val="055D8B"/>
                              </w:rPr>
                              <w:t>and</w:t>
                            </w:r>
                            <w:r w:rsidRPr="00715349">
                              <w:rPr>
                                <w:rFonts w:ascii="Calibri" w:hAnsi="Calibri"/>
                                <w:color w:val="055D8B"/>
                                <w:spacing w:val="-26"/>
                              </w:rPr>
                              <w:t xml:space="preserve"> </w:t>
                            </w:r>
                            <w:r w:rsidRPr="00715349">
                              <w:rPr>
                                <w:rFonts w:ascii="Calibri" w:hAnsi="Calibri"/>
                                <w:color w:val="055D8B"/>
                                <w:spacing w:val="-4"/>
                              </w:rPr>
                              <w:t>maintenance?</w:t>
                            </w:r>
                          </w:p>
                          <w:p w:rsidR="00055E7C" w:rsidRPr="00715349" w:rsidRDefault="00055E7C">
                            <w:pPr>
                              <w:pStyle w:val="BodyText"/>
                              <w:numPr>
                                <w:ilvl w:val="1"/>
                                <w:numId w:val="65"/>
                              </w:numPr>
                              <w:tabs>
                                <w:tab w:val="left" w:pos="540"/>
                              </w:tabs>
                              <w:spacing w:before="10" w:line="206" w:lineRule="auto"/>
                              <w:ind w:right="1033"/>
                              <w:rPr>
                                <w:rFonts w:ascii="Calibri" w:hAnsi="Calibri"/>
                              </w:rPr>
                            </w:pPr>
                            <w:r w:rsidRPr="00715349">
                              <w:rPr>
                                <w:rFonts w:ascii="Calibri" w:hAnsi="Calibri"/>
                                <w:color w:val="055D8B"/>
                              </w:rPr>
                              <w:t>Who (role) is responsible for updating technical documentation over time, as the</w:t>
                            </w:r>
                            <w:r w:rsidRPr="00715349">
                              <w:rPr>
                                <w:rFonts w:ascii="Calibri" w:hAnsi="Calibri"/>
                                <w:color w:val="055D8B"/>
                                <w:spacing w:val="-25"/>
                              </w:rPr>
                              <w:t xml:space="preserve"> </w:t>
                            </w:r>
                            <w:r w:rsidRPr="00715349">
                              <w:rPr>
                                <w:rFonts w:ascii="Calibri" w:hAnsi="Calibri"/>
                                <w:color w:val="055D8B"/>
                              </w:rPr>
                              <w:t>system changes</w:t>
                            </w:r>
                            <w:r w:rsidRPr="00715349">
                              <w:rPr>
                                <w:rFonts w:ascii="Calibri" w:hAnsi="Calibri"/>
                                <w:color w:val="055D8B"/>
                                <w:spacing w:val="-1"/>
                              </w:rPr>
                              <w:t xml:space="preserve"> </w:t>
                            </w:r>
                            <w:r w:rsidRPr="00715349">
                              <w:rPr>
                                <w:rFonts w:ascii="Calibri" w:hAnsi="Calibri"/>
                                <w:color w:val="055D8B"/>
                              </w:rPr>
                              <w:t>require?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spacing w:val="-3"/>
                              </w:rPr>
                              <w:t>Where</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technical</w:t>
                            </w:r>
                            <w:r w:rsidRPr="00715349">
                              <w:rPr>
                                <w:rFonts w:ascii="Calibri" w:hAnsi="Calibri"/>
                                <w:color w:val="055D8B"/>
                                <w:spacing w:val="-6"/>
                              </w:rPr>
                              <w:t xml:space="preserve"> </w:t>
                            </w:r>
                            <w:r w:rsidRPr="00715349">
                              <w:rPr>
                                <w:rFonts w:ascii="Calibri" w:hAnsi="Calibri"/>
                                <w:color w:val="055D8B"/>
                                <w:spacing w:val="-3"/>
                              </w:rPr>
                              <w:t>documentation</w:t>
                            </w:r>
                            <w:r w:rsidRPr="00715349">
                              <w:rPr>
                                <w:rFonts w:ascii="Calibri" w:hAnsi="Calibri"/>
                                <w:color w:val="055D8B"/>
                                <w:spacing w:val="-6"/>
                              </w:rPr>
                              <w:t xml:space="preserve"> </w:t>
                            </w:r>
                            <w:r w:rsidRPr="00715349">
                              <w:rPr>
                                <w:rFonts w:ascii="Calibri" w:hAnsi="Calibri"/>
                                <w:color w:val="055D8B"/>
                                <w:spacing w:val="-3"/>
                              </w:rPr>
                              <w:t>stored?</w:t>
                            </w:r>
                            <w:r w:rsidRPr="00715349">
                              <w:rPr>
                                <w:rFonts w:ascii="Calibri" w:hAnsi="Calibri"/>
                                <w:color w:val="055D8B"/>
                                <w:spacing w:val="-13"/>
                              </w:rPr>
                              <w:t xml:space="preserve"> </w:t>
                            </w:r>
                            <w:r w:rsidRPr="00715349">
                              <w:rPr>
                                <w:rFonts w:ascii="Calibri" w:hAnsi="Calibri"/>
                                <w:color w:val="055D8B"/>
                                <w:spacing w:val="-3"/>
                              </w:rPr>
                              <w:t>Who</w:t>
                            </w:r>
                            <w:r w:rsidRPr="00715349">
                              <w:rPr>
                                <w:rFonts w:ascii="Calibri" w:hAnsi="Calibri"/>
                                <w:color w:val="055D8B"/>
                                <w:spacing w:val="-6"/>
                              </w:rPr>
                              <w:t xml:space="preserve"> </w:t>
                            </w:r>
                            <w:r w:rsidRPr="00715349">
                              <w:rPr>
                                <w:rFonts w:ascii="Calibri" w:hAnsi="Calibri"/>
                                <w:color w:val="055D8B"/>
                                <w:spacing w:val="-3"/>
                              </w:rPr>
                              <w:t>(role)</w:t>
                            </w:r>
                            <w:r w:rsidRPr="00715349">
                              <w:rPr>
                                <w:rFonts w:ascii="Calibri" w:hAnsi="Calibri"/>
                                <w:color w:val="055D8B"/>
                                <w:spacing w:val="-6"/>
                              </w:rPr>
                              <w:t xml:space="preserve"> </w:t>
                            </w:r>
                            <w:r w:rsidRPr="00715349">
                              <w:rPr>
                                <w:rFonts w:ascii="Calibri" w:hAnsi="Calibri"/>
                                <w:color w:val="055D8B"/>
                              </w:rPr>
                              <w:t>has</w:t>
                            </w:r>
                            <w:r w:rsidRPr="00715349">
                              <w:rPr>
                                <w:rFonts w:ascii="Calibri" w:hAnsi="Calibri"/>
                                <w:color w:val="055D8B"/>
                                <w:spacing w:val="-6"/>
                              </w:rPr>
                              <w:t xml:space="preserve"> </w:t>
                            </w:r>
                            <w:r w:rsidRPr="00715349">
                              <w:rPr>
                                <w:rFonts w:ascii="Calibri" w:hAnsi="Calibri"/>
                                <w:color w:val="055D8B"/>
                                <w:spacing w:val="-3"/>
                              </w:rPr>
                              <w:t>access</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technical</w:t>
                            </w:r>
                            <w:r w:rsidRPr="00715349">
                              <w:rPr>
                                <w:rFonts w:ascii="Calibri" w:hAnsi="Calibri"/>
                                <w:color w:val="055D8B"/>
                                <w:spacing w:val="-6"/>
                              </w:rPr>
                              <w:t xml:space="preserve"> </w:t>
                            </w:r>
                            <w:r w:rsidRPr="00715349">
                              <w:rPr>
                                <w:rFonts w:ascii="Calibri" w:hAnsi="Calibri"/>
                                <w:color w:val="055D8B"/>
                                <w:spacing w:val="-4"/>
                              </w:rPr>
                              <w:t>documentation?</w:t>
                            </w:r>
                          </w:p>
                          <w:p w:rsidR="00055E7C" w:rsidRPr="00715349" w:rsidRDefault="00055E7C">
                            <w:pPr>
                              <w:pStyle w:val="BodyText"/>
                              <w:numPr>
                                <w:ilvl w:val="1"/>
                                <w:numId w:val="65"/>
                              </w:numPr>
                              <w:tabs>
                                <w:tab w:val="left" w:pos="540"/>
                              </w:tabs>
                              <w:spacing w:before="12" w:line="206" w:lineRule="auto"/>
                              <w:ind w:right="122"/>
                              <w:rPr>
                                <w:rFonts w:ascii="Calibri" w:hAnsi="Calibri"/>
                              </w:rPr>
                            </w:pPr>
                            <w:r w:rsidRPr="00715349">
                              <w:rPr>
                                <w:rFonts w:ascii="Calibri" w:hAnsi="Calibri"/>
                                <w:color w:val="055D8B"/>
                              </w:rPr>
                              <w:t>How are system managers trained to access and use technical documentation to ensure the</w:t>
                            </w:r>
                            <w:r w:rsidRPr="00715349">
                              <w:rPr>
                                <w:rFonts w:ascii="Calibri" w:hAnsi="Calibri"/>
                                <w:color w:val="055D8B"/>
                                <w:spacing w:val="-22"/>
                              </w:rPr>
                              <w:t xml:space="preserve"> </w:t>
                            </w:r>
                            <w:r w:rsidRPr="00715349">
                              <w:rPr>
                                <w:rFonts w:ascii="Calibri" w:hAnsi="Calibri"/>
                                <w:color w:val="055D8B"/>
                              </w:rPr>
                              <w:t>quality and integrity of the data</w:t>
                            </w:r>
                            <w:r w:rsidRPr="00715349">
                              <w:rPr>
                                <w:rFonts w:ascii="Calibri" w:hAnsi="Calibri"/>
                                <w:color w:val="055D8B"/>
                                <w:spacing w:val="-1"/>
                              </w:rPr>
                              <w:t xml:space="preserve"> </w:t>
                            </w:r>
                            <w:r w:rsidRPr="00715349">
                              <w:rPr>
                                <w:rFonts w:ascii="Calibri" w:hAnsi="Calibri"/>
                                <w:color w:val="055D8B"/>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475" type="#_x0000_t202" style="position:absolute;margin-left:115.25pt;margin-top:160.7pt;width:443.65pt;height:472.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zNuQIAALc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" filled="f" stroked="f">
                <v:textbox inset="0,0,0,0">
                  <w:txbxContent>
                    <w:p w:rsidR="00055E7C" w:rsidRPr="00715349" w:rsidRDefault="00055E7C">
                      <w:pPr>
                        <w:pStyle w:val="BodyText"/>
                        <w:numPr>
                          <w:ilvl w:val="0"/>
                          <w:numId w:val="65"/>
                        </w:numPr>
                        <w:tabs>
                          <w:tab w:val="left" w:pos="370"/>
                        </w:tabs>
                        <w:spacing w:before="42" w:line="206" w:lineRule="auto"/>
                        <w:ind w:right="95"/>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actively</w:t>
                      </w:r>
                      <w:r w:rsidRPr="00715349">
                        <w:rPr>
                          <w:rFonts w:ascii="Calibri" w:hAnsi="Calibri"/>
                          <w:color w:val="4C4D4F"/>
                          <w:spacing w:val="-2"/>
                        </w:rPr>
                        <w:t xml:space="preserve"> </w:t>
                      </w:r>
                      <w:r w:rsidRPr="00715349">
                        <w:rPr>
                          <w:rFonts w:ascii="Calibri" w:hAnsi="Calibri"/>
                          <w:color w:val="4C4D4F"/>
                        </w:rPr>
                        <w:t>involved</w:t>
                      </w:r>
                      <w:r w:rsidRPr="00715349">
                        <w:rPr>
                          <w:rFonts w:ascii="Calibri" w:hAnsi="Calibri"/>
                          <w:color w:val="4C4D4F"/>
                          <w:spacing w:val="-2"/>
                        </w:rPr>
                        <w:t xml:space="preserve"> </w:t>
                      </w:r>
                      <w:r w:rsidRPr="00715349">
                        <w:rPr>
                          <w:rFonts w:ascii="Calibri" w:hAnsi="Calibri"/>
                          <w:color w:val="4C4D4F"/>
                        </w:rPr>
                        <w:t>with</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team</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refining</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requirements during system construction, with consideration of the</w:t>
                      </w:r>
                      <w:r w:rsidRPr="00715349">
                        <w:rPr>
                          <w:rFonts w:ascii="Calibri" w:hAnsi="Calibri"/>
                          <w:color w:val="4C4D4F"/>
                          <w:spacing w:val="-2"/>
                        </w:rPr>
                        <w:t xml:space="preserve"> </w:t>
                      </w:r>
                      <w:r w:rsidRPr="00715349">
                        <w:rPr>
                          <w:rFonts w:ascii="Calibri" w:hAnsi="Calibri"/>
                          <w:color w:val="4C4D4F"/>
                        </w:rPr>
                        <w:t>scope.</w:t>
                      </w:r>
                    </w:p>
                    <w:p w:rsidR="00055E7C" w:rsidRPr="00715349" w:rsidRDefault="00055E7C">
                      <w:pPr>
                        <w:pStyle w:val="BodyText"/>
                        <w:numPr>
                          <w:ilvl w:val="1"/>
                          <w:numId w:val="65"/>
                        </w:numPr>
                        <w:tabs>
                          <w:tab w:val="left" w:pos="540"/>
                        </w:tabs>
                        <w:spacing w:line="206" w:lineRule="auto"/>
                        <w:ind w:right="1098"/>
                        <w:rPr>
                          <w:rFonts w:ascii="Calibri" w:hAnsi="Calibri"/>
                        </w:rPr>
                      </w:pPr>
                      <w:r w:rsidRPr="00715349">
                        <w:rPr>
                          <w:rFonts w:ascii="Calibri" w:hAnsi="Calibri"/>
                          <w:color w:val="055D8B"/>
                          <w:spacing w:val="-3"/>
                        </w:rPr>
                        <w:t xml:space="preserve">How are Part </w:t>
                      </w:r>
                      <w:r w:rsidRPr="00715349">
                        <w:rPr>
                          <w:rFonts w:ascii="Calibri" w:hAnsi="Calibri"/>
                          <w:color w:val="055D8B"/>
                        </w:rPr>
                        <w:t xml:space="preserve">B </w:t>
                      </w:r>
                      <w:r w:rsidRPr="00715349">
                        <w:rPr>
                          <w:rFonts w:ascii="Calibri" w:hAnsi="Calibri"/>
                          <w:color w:val="055D8B"/>
                          <w:spacing w:val="-3"/>
                        </w:rPr>
                        <w:t xml:space="preserve">state staff </w:t>
                      </w:r>
                      <w:r w:rsidRPr="00715349">
                        <w:rPr>
                          <w:rFonts w:ascii="Calibri" w:hAnsi="Calibri"/>
                          <w:color w:val="055D8B"/>
                          <w:spacing w:val="-4"/>
                        </w:rPr>
                        <w:t xml:space="preserve">involved </w:t>
                      </w:r>
                      <w:r w:rsidRPr="00715349">
                        <w:rPr>
                          <w:rFonts w:ascii="Calibri" w:hAnsi="Calibri"/>
                          <w:color w:val="055D8B"/>
                          <w:spacing w:val="-3"/>
                        </w:rPr>
                        <w:t xml:space="preserve">with </w:t>
                      </w:r>
                      <w:r w:rsidRPr="00715349">
                        <w:rPr>
                          <w:rFonts w:ascii="Calibri" w:hAnsi="Calibri"/>
                          <w:color w:val="055D8B"/>
                        </w:rPr>
                        <w:t xml:space="preserve">the IT </w:t>
                      </w:r>
                      <w:r w:rsidRPr="00715349">
                        <w:rPr>
                          <w:rFonts w:ascii="Calibri" w:hAnsi="Calibri"/>
                          <w:color w:val="055D8B"/>
                          <w:spacing w:val="-3"/>
                        </w:rPr>
                        <w:t xml:space="preserve">team </w:t>
                      </w:r>
                      <w:r w:rsidRPr="00715349">
                        <w:rPr>
                          <w:rFonts w:ascii="Calibri" w:hAnsi="Calibri"/>
                          <w:color w:val="055D8B"/>
                        </w:rPr>
                        <w:t xml:space="preserve">in </w:t>
                      </w:r>
                      <w:r w:rsidRPr="00715349">
                        <w:rPr>
                          <w:rFonts w:ascii="Calibri" w:hAnsi="Calibri"/>
                          <w:color w:val="055D8B"/>
                          <w:spacing w:val="-3"/>
                        </w:rPr>
                        <w:t xml:space="preserve">refining data system </w:t>
                      </w:r>
                      <w:r w:rsidRPr="00715349">
                        <w:rPr>
                          <w:rFonts w:ascii="Calibri" w:hAnsi="Calibri"/>
                          <w:color w:val="055D8B"/>
                          <w:spacing w:val="-4"/>
                        </w:rPr>
                        <w:t xml:space="preserve">requirements </w:t>
                      </w:r>
                      <w:r w:rsidRPr="00715349">
                        <w:rPr>
                          <w:rFonts w:ascii="Calibri" w:hAnsi="Calibri"/>
                          <w:color w:val="055D8B"/>
                          <w:spacing w:val="-3"/>
                        </w:rPr>
                        <w:t xml:space="preserve">during construction with considerations </w:t>
                      </w:r>
                      <w:r w:rsidRPr="00715349">
                        <w:rPr>
                          <w:rFonts w:ascii="Calibri" w:hAnsi="Calibri"/>
                          <w:color w:val="055D8B"/>
                        </w:rPr>
                        <w:t xml:space="preserve">of the </w:t>
                      </w:r>
                      <w:r w:rsidRPr="00715349">
                        <w:rPr>
                          <w:rFonts w:ascii="Calibri" w:hAnsi="Calibri"/>
                          <w:color w:val="055D8B"/>
                          <w:spacing w:val="-3"/>
                        </w:rPr>
                        <w:t xml:space="preserve">scope? </w:t>
                      </w:r>
                      <w:r w:rsidRPr="00715349">
                        <w:rPr>
                          <w:rFonts w:ascii="Calibri" w:hAnsi="Calibri"/>
                          <w:color w:val="055D8B"/>
                        </w:rPr>
                        <w:t xml:space="preserve">Is </w:t>
                      </w:r>
                      <w:r w:rsidRPr="00715349">
                        <w:rPr>
                          <w:rFonts w:ascii="Calibri" w:hAnsi="Calibri"/>
                          <w:color w:val="055D8B"/>
                          <w:spacing w:val="-3"/>
                        </w:rPr>
                        <w:t xml:space="preserve">there </w:t>
                      </w:r>
                      <w:r w:rsidRPr="00715349">
                        <w:rPr>
                          <w:rFonts w:ascii="Calibri" w:hAnsi="Calibri"/>
                          <w:color w:val="055D8B"/>
                        </w:rPr>
                        <w:t xml:space="preserve">a </w:t>
                      </w:r>
                      <w:r w:rsidRPr="00715349">
                        <w:rPr>
                          <w:rFonts w:ascii="Calibri" w:hAnsi="Calibri"/>
                          <w:color w:val="055D8B"/>
                          <w:spacing w:val="-3"/>
                        </w:rPr>
                        <w:t xml:space="preserve">structured process? </w:t>
                      </w:r>
                      <w:r w:rsidRPr="00715349">
                        <w:rPr>
                          <w:rFonts w:ascii="Calibri" w:hAnsi="Calibri"/>
                          <w:color w:val="055D8B"/>
                        </w:rPr>
                        <w:t xml:space="preserve">Is </w:t>
                      </w:r>
                      <w:r w:rsidRPr="00715349">
                        <w:rPr>
                          <w:rFonts w:ascii="Calibri" w:hAnsi="Calibri"/>
                          <w:color w:val="055D8B"/>
                          <w:spacing w:val="-3"/>
                        </w:rPr>
                        <w:t>this process</w:t>
                      </w:r>
                      <w:r w:rsidRPr="00715349">
                        <w:rPr>
                          <w:rFonts w:ascii="Calibri" w:hAnsi="Calibri"/>
                          <w:color w:val="055D8B"/>
                          <w:spacing w:val="-5"/>
                        </w:rPr>
                        <w:t xml:space="preserve"> </w:t>
                      </w:r>
                      <w:r w:rsidRPr="00715349">
                        <w:rPr>
                          <w:rFonts w:ascii="Calibri" w:hAnsi="Calibri"/>
                          <w:color w:val="055D8B"/>
                          <w:spacing w:val="-4"/>
                        </w:rPr>
                        <w:t>replicated?</w:t>
                      </w:r>
                    </w:p>
                    <w:p w:rsidR="00055E7C" w:rsidRPr="00715349" w:rsidRDefault="00055E7C">
                      <w:pPr>
                        <w:pStyle w:val="BodyText"/>
                        <w:numPr>
                          <w:ilvl w:val="1"/>
                          <w:numId w:val="65"/>
                        </w:numPr>
                        <w:tabs>
                          <w:tab w:val="left" w:pos="540"/>
                        </w:tabs>
                        <w:spacing w:line="206" w:lineRule="auto"/>
                        <w:ind w:right="290"/>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control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document</w:t>
                      </w:r>
                      <w:r w:rsidRPr="00715349">
                        <w:rPr>
                          <w:rFonts w:ascii="Calibri" w:hAnsi="Calibri"/>
                          <w:color w:val="055D8B"/>
                          <w:spacing w:val="-3"/>
                        </w:rPr>
                        <w:t xml:space="preserve"> </w:t>
                      </w:r>
                      <w:r w:rsidRPr="00715349">
                        <w:rPr>
                          <w:rFonts w:ascii="Calibri" w:hAnsi="Calibri"/>
                          <w:color w:val="055D8B"/>
                        </w:rPr>
                        <w:t>requirement</w:t>
                      </w:r>
                      <w:r w:rsidRPr="00715349">
                        <w:rPr>
                          <w:rFonts w:ascii="Calibri" w:hAnsi="Calibri"/>
                          <w:color w:val="055D8B"/>
                          <w:spacing w:val="-3"/>
                        </w:rPr>
                        <w:t xml:space="preserve"> </w:t>
                      </w:r>
                      <w:r w:rsidRPr="00715349">
                        <w:rPr>
                          <w:rFonts w:ascii="Calibri" w:hAnsi="Calibri"/>
                          <w:color w:val="055D8B"/>
                        </w:rPr>
                        <w:t>changes</w:t>
                      </w:r>
                      <w:r w:rsidRPr="00715349">
                        <w:rPr>
                          <w:rFonts w:ascii="Calibri" w:hAnsi="Calibri"/>
                          <w:color w:val="055D8B"/>
                          <w:spacing w:val="-3"/>
                        </w:rPr>
                        <w:t xml:space="preserve"> </w:t>
                      </w:r>
                      <w:r w:rsidRPr="00715349">
                        <w:rPr>
                          <w:rFonts w:ascii="Calibri" w:hAnsi="Calibri"/>
                          <w:color w:val="055D8B"/>
                        </w:rPr>
                        <w:t>during the development</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65"/>
                        </w:numPr>
                        <w:tabs>
                          <w:tab w:val="left" w:pos="540"/>
                        </w:tabs>
                        <w:spacing w:line="206" w:lineRule="auto"/>
                        <w:ind w:right="480"/>
                        <w:rPr>
                          <w:rFonts w:ascii="Calibri" w:hAnsi="Calibri"/>
                        </w:rPr>
                      </w:pPr>
                      <w:r w:rsidRPr="00715349">
                        <w:rPr>
                          <w:rFonts w:ascii="Calibri" w:hAnsi="Calibri"/>
                          <w:color w:val="055D8B"/>
                        </w:rPr>
                        <w:t>How does the Part B data staff authorize and approve IT team construction of the Part B data system?</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refining</w:t>
                      </w:r>
                      <w:r w:rsidRPr="00715349">
                        <w:rPr>
                          <w:rFonts w:ascii="Calibri" w:hAnsi="Calibri"/>
                          <w:color w:val="055D8B"/>
                          <w:spacing w:val="-3"/>
                        </w:rPr>
                        <w:t xml:space="preserve"> </w:t>
                      </w:r>
                      <w:r w:rsidRPr="00715349">
                        <w:rPr>
                          <w:rFonts w:ascii="Calibri" w:hAnsi="Calibri"/>
                          <w:color w:val="055D8B"/>
                        </w:rPr>
                        <w:t>components</w:t>
                      </w:r>
                      <w:r w:rsidRPr="00715349">
                        <w:rPr>
                          <w:rFonts w:ascii="Calibri" w:hAnsi="Calibri"/>
                          <w:color w:val="055D8B"/>
                          <w:spacing w:val="-3"/>
                        </w:rPr>
                        <w:t xml:space="preserve"> </w:t>
                      </w:r>
                      <w:r w:rsidRPr="00715349">
                        <w:rPr>
                          <w:rFonts w:ascii="Calibri" w:hAnsi="Calibri"/>
                          <w:color w:val="055D8B"/>
                        </w:rPr>
                        <w:t>as</w:t>
                      </w:r>
                      <w:r w:rsidRPr="00715349">
                        <w:rPr>
                          <w:rFonts w:ascii="Calibri" w:hAnsi="Calibri"/>
                          <w:color w:val="055D8B"/>
                          <w:spacing w:val="-3"/>
                        </w:rPr>
                        <w:t xml:space="preserve"> </w:t>
                      </w:r>
                      <w:r w:rsidRPr="00715349">
                        <w:rPr>
                          <w:rFonts w:ascii="Calibri" w:hAnsi="Calibri"/>
                          <w:color w:val="055D8B"/>
                        </w:rPr>
                        <w:t>they</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built,</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only once a larger group of requirements has been</w:t>
                      </w:r>
                      <w:r w:rsidRPr="00715349">
                        <w:rPr>
                          <w:rFonts w:ascii="Calibri" w:hAnsi="Calibri"/>
                          <w:color w:val="055D8B"/>
                          <w:spacing w:val="-2"/>
                        </w:rPr>
                        <w:t xml:space="preserve"> </w:t>
                      </w:r>
                      <w:r w:rsidRPr="00715349">
                        <w:rPr>
                          <w:rFonts w:ascii="Calibri" w:hAnsi="Calibri"/>
                          <w:color w:val="055D8B"/>
                        </w:rPr>
                        <w:t>built.)</w:t>
                      </w:r>
                    </w:p>
                    <w:p w:rsidR="00055E7C" w:rsidRPr="00715349" w:rsidRDefault="00055E7C">
                      <w:pPr>
                        <w:pStyle w:val="BodyText"/>
                        <w:numPr>
                          <w:ilvl w:val="1"/>
                          <w:numId w:val="65"/>
                        </w:numPr>
                        <w:tabs>
                          <w:tab w:val="left" w:pos="540"/>
                        </w:tabs>
                        <w:spacing w:line="225" w:lineRule="exact"/>
                        <w:rPr>
                          <w:rFonts w:ascii="Calibri" w:hAnsi="Calibri"/>
                        </w:rPr>
                      </w:pPr>
                      <w:r w:rsidRPr="00715349">
                        <w:rPr>
                          <w:rFonts w:ascii="Calibri" w:hAnsi="Calibri"/>
                          <w:color w:val="055D8B"/>
                        </w:rPr>
                        <w:t>Who (role) provides authorizations for changes in</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65"/>
                        </w:numPr>
                        <w:tabs>
                          <w:tab w:val="left" w:pos="540"/>
                        </w:tabs>
                        <w:spacing w:before="4" w:line="206" w:lineRule="auto"/>
                        <w:ind w:right="123"/>
                        <w:rPr>
                          <w:rFonts w:ascii="Calibri" w:hAnsi="Calibri"/>
                        </w:rPr>
                      </w:pPr>
                      <w:r w:rsidRPr="00715349">
                        <w:rPr>
                          <w:rFonts w:ascii="Calibri" w:hAnsi="Calibri"/>
                          <w:color w:val="055D8B"/>
                        </w:rPr>
                        <w:t>How are end-users and other stakeholders involved in refining the Part B data system</w:t>
                      </w:r>
                      <w:r w:rsidRPr="00715349">
                        <w:rPr>
                          <w:rFonts w:ascii="Calibri" w:hAnsi="Calibri"/>
                          <w:color w:val="055D8B"/>
                          <w:spacing w:val="-27"/>
                        </w:rPr>
                        <w:t xml:space="preserve"> </w:t>
                      </w:r>
                      <w:r w:rsidRPr="00715349">
                        <w:rPr>
                          <w:rFonts w:ascii="Calibri" w:hAnsi="Calibri"/>
                          <w:color w:val="055D8B"/>
                        </w:rPr>
                        <w:t>requirements during construction?</w:t>
                      </w:r>
                    </w:p>
                    <w:p w:rsidR="00055E7C" w:rsidRPr="00715349" w:rsidRDefault="00055E7C">
                      <w:pPr>
                        <w:pStyle w:val="BodyText"/>
                        <w:numPr>
                          <w:ilvl w:val="0"/>
                          <w:numId w:val="65"/>
                        </w:numPr>
                        <w:tabs>
                          <w:tab w:val="left" w:pos="370"/>
                        </w:tabs>
                        <w:spacing w:line="206" w:lineRule="auto"/>
                        <w:ind w:right="478"/>
                        <w:rPr>
                          <w:rFonts w:ascii="Calibri" w:hAnsi="Calibri"/>
                        </w:rPr>
                      </w:pPr>
                      <w:r w:rsidRPr="00715349">
                        <w:rPr>
                          <w:rFonts w:ascii="Calibri" w:hAnsi="Calibri"/>
                          <w:color w:val="4C4D4F"/>
                        </w:rPr>
                        <w:t xml:space="preserve">Part B state staff (and to the extent appropriate, district </w:t>
                      </w:r>
                      <w:r w:rsidRPr="00715349">
                        <w:rPr>
                          <w:rFonts w:ascii="Calibri" w:hAnsi="Calibri"/>
                          <w:color w:val="4C4D4F"/>
                          <w:spacing w:val="2"/>
                        </w:rPr>
                        <w:t xml:space="preserve">staff) </w:t>
                      </w:r>
                      <w:r w:rsidRPr="00715349">
                        <w:rPr>
                          <w:rFonts w:ascii="Calibri" w:hAnsi="Calibri"/>
                          <w:color w:val="4C4D4F"/>
                        </w:rPr>
                        <w:t>test modules as they are</w:t>
                      </w:r>
                      <w:r w:rsidRPr="00715349">
                        <w:rPr>
                          <w:rFonts w:ascii="Calibri" w:hAnsi="Calibri"/>
                          <w:color w:val="4C4D4F"/>
                          <w:spacing w:val="-24"/>
                        </w:rPr>
                        <w:t xml:space="preserve"> </w:t>
                      </w:r>
                      <w:r w:rsidRPr="00715349">
                        <w:rPr>
                          <w:rFonts w:ascii="Calibri" w:hAnsi="Calibri"/>
                          <w:color w:val="4C4D4F"/>
                        </w:rPr>
                        <w:t>developed until they function as</w:t>
                      </w:r>
                      <w:r w:rsidRPr="00715349">
                        <w:rPr>
                          <w:rFonts w:ascii="Calibri" w:hAnsi="Calibri"/>
                          <w:color w:val="4C4D4F"/>
                          <w:spacing w:val="-1"/>
                        </w:rPr>
                        <w:t xml:space="preserve"> </w:t>
                      </w:r>
                      <w:r w:rsidRPr="00715349">
                        <w:rPr>
                          <w:rFonts w:ascii="Calibri" w:hAnsi="Calibri"/>
                          <w:color w:val="4C4D4F"/>
                        </w:rPr>
                        <w:t>intended.</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Which Part B state staff test</w:t>
                      </w:r>
                      <w:r w:rsidRPr="00715349">
                        <w:rPr>
                          <w:rFonts w:ascii="Calibri" w:hAnsi="Calibri"/>
                          <w:color w:val="055D8B"/>
                          <w:spacing w:val="-1"/>
                        </w:rPr>
                        <w:t xml:space="preserve"> </w:t>
                      </w:r>
                      <w:r w:rsidRPr="00715349">
                        <w:rPr>
                          <w:rFonts w:ascii="Calibri" w:hAnsi="Calibri"/>
                          <w:color w:val="055D8B"/>
                        </w:rPr>
                        <w:t>modules?</w:t>
                      </w:r>
                    </w:p>
                    <w:p w:rsidR="00055E7C" w:rsidRPr="00715349" w:rsidRDefault="00055E7C">
                      <w:pPr>
                        <w:pStyle w:val="BodyText"/>
                        <w:numPr>
                          <w:ilvl w:val="1"/>
                          <w:numId w:val="65"/>
                        </w:numPr>
                        <w:tabs>
                          <w:tab w:val="left" w:pos="540"/>
                        </w:tabs>
                        <w:spacing w:before="9" w:line="206" w:lineRule="auto"/>
                        <w:ind w:right="683"/>
                        <w:rPr>
                          <w:rFonts w:ascii="Calibri" w:hAnsi="Calibri"/>
                        </w:rPr>
                      </w:pPr>
                      <w:r w:rsidRPr="00715349">
                        <w:rPr>
                          <w:rFonts w:ascii="Calibri" w:hAnsi="Calibri"/>
                          <w:color w:val="055D8B"/>
                        </w:rPr>
                        <w:t>What pre-written protocols exist for testing modules for performance? Which staff (roles)</w:t>
                      </w:r>
                      <w:r w:rsidRPr="00715349">
                        <w:rPr>
                          <w:rFonts w:ascii="Calibri" w:hAnsi="Calibri"/>
                          <w:color w:val="055D8B"/>
                          <w:spacing w:val="-30"/>
                        </w:rPr>
                        <w:t xml:space="preserve"> </w:t>
                      </w:r>
                      <w:r w:rsidRPr="00715349">
                        <w:rPr>
                          <w:rFonts w:ascii="Calibri" w:hAnsi="Calibri"/>
                          <w:color w:val="055D8B"/>
                        </w:rPr>
                        <w:t>are involved in developing testing</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How is testing documented and communicated to IT</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1"/>
                          <w:numId w:val="65"/>
                        </w:numPr>
                        <w:tabs>
                          <w:tab w:val="left" w:pos="540"/>
                        </w:tabs>
                        <w:spacing w:line="240" w:lineRule="exact"/>
                        <w:rPr>
                          <w:rFonts w:ascii="Calibri" w:hAnsi="Calibri"/>
                        </w:rPr>
                      </w:pPr>
                      <w:r w:rsidRPr="00715349">
                        <w:rPr>
                          <w:rFonts w:ascii="Calibri" w:hAnsi="Calibri"/>
                          <w:color w:val="055D8B"/>
                        </w:rPr>
                        <w:t>Once</w:t>
                      </w:r>
                      <w:r w:rsidRPr="00715349">
                        <w:rPr>
                          <w:rFonts w:ascii="Calibri" w:hAnsi="Calibri"/>
                          <w:color w:val="055D8B"/>
                          <w:spacing w:val="-8"/>
                        </w:rPr>
                        <w:t xml:space="preserve"> </w:t>
                      </w:r>
                      <w:r w:rsidRPr="00715349">
                        <w:rPr>
                          <w:rFonts w:ascii="Calibri" w:hAnsi="Calibri"/>
                          <w:color w:val="055D8B"/>
                        </w:rPr>
                        <w:t>modules</w:t>
                      </w:r>
                      <w:r w:rsidRPr="00715349">
                        <w:rPr>
                          <w:rFonts w:ascii="Calibri" w:hAnsi="Calibri"/>
                          <w:color w:val="055D8B"/>
                          <w:spacing w:val="-8"/>
                        </w:rPr>
                        <w:t xml:space="preserve"> </w:t>
                      </w:r>
                      <w:r w:rsidRPr="00715349">
                        <w:rPr>
                          <w:rFonts w:ascii="Calibri" w:hAnsi="Calibri"/>
                          <w:color w:val="055D8B"/>
                          <w:spacing w:val="-3"/>
                        </w:rPr>
                        <w:t>have</w:t>
                      </w:r>
                      <w:r w:rsidRPr="00715349">
                        <w:rPr>
                          <w:rFonts w:ascii="Calibri" w:hAnsi="Calibri"/>
                          <w:color w:val="055D8B"/>
                          <w:spacing w:val="-8"/>
                        </w:rPr>
                        <w:t xml:space="preserve"> </w:t>
                      </w:r>
                      <w:r w:rsidRPr="00715349">
                        <w:rPr>
                          <w:rFonts w:ascii="Calibri" w:hAnsi="Calibri"/>
                          <w:color w:val="055D8B"/>
                        </w:rPr>
                        <w:t>been</w:t>
                      </w:r>
                      <w:r w:rsidRPr="00715349">
                        <w:rPr>
                          <w:rFonts w:ascii="Calibri" w:hAnsi="Calibri"/>
                          <w:color w:val="055D8B"/>
                          <w:spacing w:val="-8"/>
                        </w:rPr>
                        <w:t xml:space="preserve"> </w:t>
                      </w:r>
                      <w:r w:rsidRPr="00715349">
                        <w:rPr>
                          <w:rFonts w:ascii="Calibri" w:hAnsi="Calibri"/>
                          <w:color w:val="055D8B"/>
                          <w:spacing w:val="-3"/>
                        </w:rPr>
                        <w:t>tested,</w:t>
                      </w:r>
                      <w:r w:rsidRPr="00715349">
                        <w:rPr>
                          <w:rFonts w:ascii="Calibri" w:hAnsi="Calibri"/>
                          <w:color w:val="055D8B"/>
                          <w:spacing w:val="-8"/>
                        </w:rPr>
                        <w:t xml:space="preserve"> </w:t>
                      </w:r>
                      <w:r w:rsidRPr="00715349">
                        <w:rPr>
                          <w:rFonts w:ascii="Calibri" w:hAnsi="Calibri"/>
                          <w:color w:val="055D8B"/>
                        </w:rPr>
                        <w:t>who</w:t>
                      </w:r>
                      <w:r w:rsidRPr="00715349">
                        <w:rPr>
                          <w:rFonts w:ascii="Calibri" w:hAnsi="Calibri"/>
                          <w:color w:val="055D8B"/>
                          <w:spacing w:val="-8"/>
                        </w:rPr>
                        <w:t xml:space="preserve"> </w:t>
                      </w:r>
                      <w:r w:rsidRPr="00715349">
                        <w:rPr>
                          <w:rFonts w:ascii="Calibri" w:hAnsi="Calibri"/>
                          <w:color w:val="055D8B"/>
                          <w:spacing w:val="-2"/>
                        </w:rPr>
                        <w:t>(role)</w:t>
                      </w:r>
                      <w:r w:rsidRPr="00715349">
                        <w:rPr>
                          <w:rFonts w:ascii="Calibri" w:hAnsi="Calibri"/>
                          <w:color w:val="055D8B"/>
                          <w:spacing w:val="-8"/>
                        </w:rPr>
                        <w:t xml:space="preserve"> </w:t>
                      </w:r>
                      <w:r w:rsidRPr="00715349">
                        <w:rPr>
                          <w:rFonts w:ascii="Calibri" w:hAnsi="Calibri"/>
                          <w:color w:val="055D8B"/>
                          <w:spacing w:val="-2"/>
                        </w:rPr>
                        <w:t>authorizes</w:t>
                      </w:r>
                      <w:r w:rsidRPr="00715349">
                        <w:rPr>
                          <w:rFonts w:ascii="Calibri" w:hAnsi="Calibri"/>
                          <w:color w:val="055D8B"/>
                          <w:spacing w:val="-8"/>
                        </w:rPr>
                        <w:t xml:space="preserve"> </w:t>
                      </w:r>
                      <w:r w:rsidRPr="00715349">
                        <w:rPr>
                          <w:rFonts w:ascii="Calibri" w:hAnsi="Calibri"/>
                          <w:color w:val="055D8B"/>
                        </w:rPr>
                        <w:t>that</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module</w:t>
                      </w:r>
                      <w:r w:rsidRPr="00715349">
                        <w:rPr>
                          <w:rFonts w:ascii="Calibri" w:hAnsi="Calibri"/>
                          <w:color w:val="055D8B"/>
                          <w:spacing w:val="-8"/>
                        </w:rPr>
                        <w:t xml:space="preserve"> </w:t>
                      </w:r>
                      <w:r w:rsidRPr="00715349">
                        <w:rPr>
                          <w:rFonts w:ascii="Calibri" w:hAnsi="Calibri"/>
                          <w:color w:val="055D8B"/>
                        </w:rPr>
                        <w:t>has</w:t>
                      </w:r>
                      <w:r w:rsidRPr="00715349">
                        <w:rPr>
                          <w:rFonts w:ascii="Calibri" w:hAnsi="Calibri"/>
                          <w:color w:val="055D8B"/>
                          <w:spacing w:val="-8"/>
                        </w:rPr>
                        <w:t xml:space="preserve"> </w:t>
                      </w:r>
                      <w:r w:rsidRPr="00715349">
                        <w:rPr>
                          <w:rFonts w:ascii="Calibri" w:hAnsi="Calibri"/>
                          <w:color w:val="055D8B"/>
                        </w:rPr>
                        <w:t>functioned</w:t>
                      </w:r>
                      <w:r w:rsidRPr="00715349">
                        <w:rPr>
                          <w:rFonts w:ascii="Calibri" w:hAnsi="Calibri"/>
                          <w:color w:val="055D8B"/>
                          <w:spacing w:val="-8"/>
                        </w:rPr>
                        <w:t xml:space="preserve"> </w:t>
                      </w:r>
                      <w:r w:rsidRPr="00715349">
                        <w:rPr>
                          <w:rFonts w:ascii="Calibri" w:hAnsi="Calibri"/>
                          <w:color w:val="055D8B"/>
                        </w:rPr>
                        <w:t>as</w:t>
                      </w:r>
                      <w:r w:rsidRPr="00715349">
                        <w:rPr>
                          <w:rFonts w:ascii="Calibri" w:hAnsi="Calibri"/>
                          <w:color w:val="055D8B"/>
                          <w:spacing w:val="-8"/>
                        </w:rPr>
                        <w:t xml:space="preserve"> </w:t>
                      </w:r>
                      <w:r w:rsidRPr="00715349">
                        <w:rPr>
                          <w:rFonts w:ascii="Calibri" w:hAnsi="Calibri"/>
                          <w:color w:val="055D8B"/>
                          <w:spacing w:val="-3"/>
                        </w:rPr>
                        <w:t>intended?</w:t>
                      </w:r>
                    </w:p>
                    <w:p w:rsidR="00055E7C" w:rsidRPr="00715349" w:rsidRDefault="00055E7C">
                      <w:pPr>
                        <w:pStyle w:val="BodyText"/>
                        <w:numPr>
                          <w:ilvl w:val="0"/>
                          <w:numId w:val="65"/>
                        </w:numPr>
                        <w:tabs>
                          <w:tab w:val="left" w:pos="370"/>
                        </w:tabs>
                        <w:spacing w:before="12" w:line="206" w:lineRule="auto"/>
                        <w:ind w:right="364"/>
                        <w:rPr>
                          <w:rFonts w:ascii="Calibri" w:hAnsi="Calibri"/>
                        </w:rPr>
                      </w:pPr>
                      <w:r w:rsidRPr="00715349">
                        <w:rPr>
                          <w:rFonts w:ascii="Calibri" w:hAnsi="Calibri"/>
                          <w:color w:val="4C4D4F"/>
                        </w:rPr>
                        <w:t>Part B state staff communicate with the IT team to ensure adequate system performance based</w:t>
                      </w:r>
                      <w:r w:rsidRPr="00715349">
                        <w:rPr>
                          <w:rFonts w:ascii="Calibri" w:hAnsi="Calibri"/>
                          <w:color w:val="4C4D4F"/>
                          <w:spacing w:val="-23"/>
                        </w:rPr>
                        <w:t xml:space="preserve"> </w:t>
                      </w:r>
                      <w:r w:rsidRPr="00715349">
                        <w:rPr>
                          <w:rFonts w:ascii="Calibri" w:hAnsi="Calibri"/>
                          <w:color w:val="4C4D4F"/>
                        </w:rPr>
                        <w:t>on anticipated system peak</w:t>
                      </w:r>
                      <w:r w:rsidRPr="00715349">
                        <w:rPr>
                          <w:rFonts w:ascii="Calibri" w:hAnsi="Calibri"/>
                          <w:color w:val="4C4D4F"/>
                          <w:spacing w:val="-1"/>
                        </w:rPr>
                        <w:t xml:space="preserve"> </w:t>
                      </w:r>
                      <w:r w:rsidRPr="00715349">
                        <w:rPr>
                          <w:rFonts w:ascii="Calibri" w:hAnsi="Calibri"/>
                          <w:color w:val="4C4D4F"/>
                        </w:rPr>
                        <w:t>usage.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How do Part B state staff determine adequate system performance during peak</w:t>
                      </w:r>
                      <w:r w:rsidRPr="00715349">
                        <w:rPr>
                          <w:rFonts w:ascii="Calibri" w:hAnsi="Calibri"/>
                          <w:color w:val="055D8B"/>
                          <w:spacing w:val="-6"/>
                        </w:rPr>
                        <w:t xml:space="preserve"> </w:t>
                      </w:r>
                      <w:r w:rsidRPr="00715349">
                        <w:rPr>
                          <w:rFonts w:ascii="Calibri" w:hAnsi="Calibri"/>
                          <w:color w:val="055D8B"/>
                        </w:rPr>
                        <w:t>periods?</w:t>
                      </w:r>
                    </w:p>
                    <w:p w:rsidR="00055E7C" w:rsidRPr="00715349" w:rsidRDefault="00055E7C">
                      <w:pPr>
                        <w:pStyle w:val="BodyText"/>
                        <w:numPr>
                          <w:ilvl w:val="1"/>
                          <w:numId w:val="65"/>
                        </w:numPr>
                        <w:tabs>
                          <w:tab w:val="left" w:pos="540"/>
                        </w:tabs>
                        <w:spacing w:before="12" w:line="206" w:lineRule="auto"/>
                        <w:ind w:right="398"/>
                        <w:rPr>
                          <w:rFonts w:ascii="Calibri" w:hAnsi="Calibri"/>
                        </w:rPr>
                      </w:pPr>
                      <w:r w:rsidRPr="00715349">
                        <w:rPr>
                          <w:rFonts w:ascii="Calibri" w:hAnsi="Calibri"/>
                          <w:color w:val="055D8B"/>
                        </w:rPr>
                        <w:t>How</w:t>
                      </w:r>
                      <w:r w:rsidRPr="00715349">
                        <w:rPr>
                          <w:rFonts w:ascii="Calibri" w:hAnsi="Calibri"/>
                          <w:color w:val="055D8B"/>
                          <w:spacing w:val="-9"/>
                        </w:rPr>
                        <w:t xml:space="preserve"> </w:t>
                      </w:r>
                      <w:r w:rsidRPr="00715349">
                        <w:rPr>
                          <w:rFonts w:ascii="Calibri" w:hAnsi="Calibri"/>
                          <w:color w:val="055D8B"/>
                        </w:rPr>
                        <w:t>does</w:t>
                      </w:r>
                      <w:r w:rsidRPr="00715349">
                        <w:rPr>
                          <w:rFonts w:ascii="Calibri" w:hAnsi="Calibri"/>
                          <w:color w:val="055D8B"/>
                          <w:spacing w:val="-9"/>
                        </w:rPr>
                        <w:t xml:space="preserve"> </w:t>
                      </w:r>
                      <w:r w:rsidRPr="00715349">
                        <w:rPr>
                          <w:rFonts w:ascii="Calibri" w:hAnsi="Calibri"/>
                          <w:color w:val="055D8B"/>
                        </w:rPr>
                        <w:t>SEA</w:t>
                      </w:r>
                      <w:r w:rsidRPr="00715349">
                        <w:rPr>
                          <w:rFonts w:ascii="Calibri" w:hAnsi="Calibri"/>
                          <w:color w:val="055D8B"/>
                          <w:spacing w:val="-9"/>
                        </w:rPr>
                        <w:t xml:space="preserve"> </w:t>
                      </w:r>
                      <w:r w:rsidRPr="00715349">
                        <w:rPr>
                          <w:rFonts w:ascii="Calibri" w:hAnsi="Calibri"/>
                          <w:color w:val="055D8B"/>
                        </w:rPr>
                        <w:t>staff</w:t>
                      </w:r>
                      <w:r w:rsidRPr="00715349">
                        <w:rPr>
                          <w:rFonts w:ascii="Calibri" w:hAnsi="Calibri"/>
                          <w:color w:val="055D8B"/>
                          <w:spacing w:val="-9"/>
                        </w:rPr>
                        <w:t xml:space="preserve"> </w:t>
                      </w:r>
                      <w:r w:rsidRPr="00715349">
                        <w:rPr>
                          <w:rFonts w:ascii="Calibri" w:hAnsi="Calibri"/>
                          <w:color w:val="055D8B"/>
                        </w:rPr>
                        <w:t>estimate</w:t>
                      </w:r>
                      <w:r w:rsidRPr="00715349">
                        <w:rPr>
                          <w:rFonts w:ascii="Calibri" w:hAnsi="Calibri"/>
                          <w:color w:val="055D8B"/>
                          <w:spacing w:val="-9"/>
                        </w:rPr>
                        <w:t xml:space="preserve"> </w:t>
                      </w:r>
                      <w:r w:rsidRPr="00715349">
                        <w:rPr>
                          <w:rFonts w:ascii="Calibri" w:hAnsi="Calibri"/>
                          <w:color w:val="055D8B"/>
                        </w:rPr>
                        <w:t>the</w:t>
                      </w:r>
                      <w:r w:rsidRPr="00715349">
                        <w:rPr>
                          <w:rFonts w:ascii="Calibri" w:hAnsi="Calibri"/>
                          <w:color w:val="055D8B"/>
                          <w:spacing w:val="-9"/>
                        </w:rPr>
                        <w:t xml:space="preserve"> </w:t>
                      </w:r>
                      <w:r w:rsidRPr="00715349">
                        <w:rPr>
                          <w:rFonts w:ascii="Calibri" w:hAnsi="Calibri"/>
                          <w:color w:val="055D8B"/>
                        </w:rPr>
                        <w:t>number</w:t>
                      </w:r>
                      <w:r w:rsidRPr="00715349">
                        <w:rPr>
                          <w:rFonts w:ascii="Calibri" w:hAnsi="Calibri"/>
                          <w:color w:val="055D8B"/>
                          <w:spacing w:val="-9"/>
                        </w:rPr>
                        <w:t xml:space="preserve"> </w:t>
                      </w:r>
                      <w:r w:rsidRPr="00715349">
                        <w:rPr>
                          <w:rFonts w:ascii="Calibri" w:hAnsi="Calibri"/>
                          <w:color w:val="055D8B"/>
                        </w:rPr>
                        <w:t>of</w:t>
                      </w:r>
                      <w:r w:rsidRPr="00715349">
                        <w:rPr>
                          <w:rFonts w:ascii="Calibri" w:hAnsi="Calibri"/>
                          <w:color w:val="055D8B"/>
                          <w:spacing w:val="-9"/>
                        </w:rPr>
                        <w:t xml:space="preserve"> </w:t>
                      </w:r>
                      <w:r w:rsidRPr="00715349">
                        <w:rPr>
                          <w:rFonts w:ascii="Calibri" w:hAnsi="Calibri"/>
                          <w:color w:val="055D8B"/>
                          <w:spacing w:val="-3"/>
                        </w:rPr>
                        <w:t>different</w:t>
                      </w:r>
                      <w:r w:rsidRPr="00715349">
                        <w:rPr>
                          <w:rFonts w:ascii="Calibri" w:hAnsi="Calibri"/>
                          <w:color w:val="055D8B"/>
                          <w:spacing w:val="-9"/>
                        </w:rPr>
                        <w:t xml:space="preserve"> </w:t>
                      </w:r>
                      <w:r w:rsidRPr="00715349">
                        <w:rPr>
                          <w:rFonts w:ascii="Calibri" w:hAnsi="Calibri"/>
                          <w:color w:val="055D8B"/>
                        </w:rPr>
                        <w:t>user</w:t>
                      </w:r>
                      <w:r w:rsidRPr="00715349">
                        <w:rPr>
                          <w:rFonts w:ascii="Calibri" w:hAnsi="Calibri"/>
                          <w:color w:val="055D8B"/>
                          <w:spacing w:val="-9"/>
                        </w:rPr>
                        <w:t xml:space="preserve"> </w:t>
                      </w:r>
                      <w:r w:rsidRPr="00715349">
                        <w:rPr>
                          <w:rFonts w:ascii="Calibri" w:hAnsi="Calibri"/>
                          <w:color w:val="055D8B"/>
                        </w:rPr>
                        <w:t>types</w:t>
                      </w:r>
                      <w:r w:rsidRPr="00715349">
                        <w:rPr>
                          <w:rFonts w:ascii="Calibri" w:hAnsi="Calibri"/>
                          <w:color w:val="055D8B"/>
                          <w:spacing w:val="-9"/>
                        </w:rPr>
                        <w:t xml:space="preserve"> </w:t>
                      </w:r>
                      <w:r w:rsidRPr="00715349">
                        <w:rPr>
                          <w:rFonts w:ascii="Calibri" w:hAnsi="Calibri"/>
                          <w:color w:val="055D8B"/>
                        </w:rPr>
                        <w:t>using</w:t>
                      </w:r>
                      <w:r w:rsidRPr="00715349">
                        <w:rPr>
                          <w:rFonts w:ascii="Calibri" w:hAnsi="Calibri"/>
                          <w:color w:val="055D8B"/>
                          <w:spacing w:val="-9"/>
                        </w:rPr>
                        <w:t xml:space="preserve"> </w:t>
                      </w:r>
                      <w:r w:rsidRPr="00715349">
                        <w:rPr>
                          <w:rFonts w:ascii="Calibri" w:hAnsi="Calibri"/>
                          <w:color w:val="055D8B"/>
                        </w:rPr>
                        <w:t>the</w:t>
                      </w:r>
                      <w:r w:rsidRPr="00715349">
                        <w:rPr>
                          <w:rFonts w:ascii="Calibri" w:hAnsi="Calibri"/>
                          <w:color w:val="055D8B"/>
                          <w:spacing w:val="-9"/>
                        </w:rPr>
                        <w:t xml:space="preserve"> </w:t>
                      </w:r>
                      <w:r w:rsidRPr="00715349">
                        <w:rPr>
                          <w:rFonts w:ascii="Calibri" w:hAnsi="Calibri"/>
                          <w:color w:val="055D8B"/>
                        </w:rPr>
                        <w:t>Part</w:t>
                      </w:r>
                      <w:r w:rsidRPr="00715349">
                        <w:rPr>
                          <w:rFonts w:ascii="Calibri" w:hAnsi="Calibri"/>
                          <w:color w:val="055D8B"/>
                          <w:spacing w:val="-9"/>
                        </w:rPr>
                        <w:t xml:space="preserve"> </w:t>
                      </w:r>
                      <w:r w:rsidRPr="00715349">
                        <w:rPr>
                          <w:rFonts w:ascii="Calibri" w:hAnsi="Calibri"/>
                          <w:color w:val="055D8B"/>
                        </w:rPr>
                        <w:t>B</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system</w:t>
                      </w:r>
                      <w:r w:rsidRPr="00715349">
                        <w:rPr>
                          <w:rFonts w:ascii="Calibri" w:hAnsi="Calibri"/>
                          <w:color w:val="055D8B"/>
                          <w:spacing w:val="-9"/>
                        </w:rPr>
                        <w:t xml:space="preserve"> </w:t>
                      </w:r>
                      <w:r w:rsidRPr="00715349">
                        <w:rPr>
                          <w:rFonts w:ascii="Calibri" w:hAnsi="Calibri"/>
                          <w:color w:val="055D8B"/>
                          <w:spacing w:val="-3"/>
                        </w:rPr>
                        <w:t xml:space="preserve">over </w:t>
                      </w:r>
                      <w:r w:rsidRPr="00715349">
                        <w:rPr>
                          <w:rFonts w:ascii="Calibri" w:hAnsi="Calibri"/>
                          <w:color w:val="055D8B"/>
                        </w:rPr>
                        <w:t xml:space="preserve">time? How does the SEA staff estimate the frequency and duration of users in the Part B data </w:t>
                      </w:r>
                      <w:r w:rsidRPr="00715349">
                        <w:rPr>
                          <w:rFonts w:ascii="Calibri" w:hAnsi="Calibri"/>
                          <w:color w:val="055D8B"/>
                          <w:spacing w:val="-3"/>
                        </w:rPr>
                        <w:t>system?</w:t>
                      </w:r>
                    </w:p>
                    <w:p w:rsidR="00055E7C" w:rsidRPr="00715349" w:rsidRDefault="00055E7C">
                      <w:pPr>
                        <w:pStyle w:val="BodyText"/>
                        <w:numPr>
                          <w:ilvl w:val="1"/>
                          <w:numId w:val="65"/>
                        </w:numPr>
                        <w:tabs>
                          <w:tab w:val="left" w:pos="540"/>
                        </w:tabs>
                        <w:spacing w:line="206" w:lineRule="auto"/>
                        <w:ind w:right="413"/>
                        <w:rPr>
                          <w:rFonts w:ascii="Calibri" w:hAnsi="Calibri"/>
                        </w:rPr>
                      </w:pPr>
                      <w:r w:rsidRPr="00715349">
                        <w:rPr>
                          <w:rFonts w:ascii="Calibri" w:hAnsi="Calibri"/>
                          <w:color w:val="055D8B"/>
                        </w:rPr>
                        <w:t>How do Part B staff work with the IT team to determine the load applied per user of the</w:t>
                      </w:r>
                      <w:r w:rsidRPr="00715349">
                        <w:rPr>
                          <w:rFonts w:ascii="Calibri" w:hAnsi="Calibri"/>
                          <w:color w:val="055D8B"/>
                          <w:spacing w:val="-17"/>
                        </w:rPr>
                        <w:t xml:space="preserve"> </w:t>
                      </w:r>
                      <w:r w:rsidRPr="00715349">
                        <w:rPr>
                          <w:rFonts w:ascii="Calibri" w:hAnsi="Calibri"/>
                          <w:color w:val="055D8B"/>
                        </w:rPr>
                        <w:t>system? How does the SEA staff estimate the number of each user</w:t>
                      </w:r>
                      <w:r w:rsidRPr="00715349">
                        <w:rPr>
                          <w:rFonts w:ascii="Calibri" w:hAnsi="Calibri"/>
                          <w:color w:val="055D8B"/>
                          <w:spacing w:val="-1"/>
                        </w:rPr>
                        <w:t xml:space="preserve"> </w:t>
                      </w:r>
                      <w:r w:rsidRPr="00715349">
                        <w:rPr>
                          <w:rFonts w:ascii="Calibri" w:hAnsi="Calibri"/>
                          <w:color w:val="055D8B"/>
                        </w:rPr>
                        <w:t>type?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Does the IT staff inform the Part B state staff about the adequacy of load</w:t>
                      </w:r>
                      <w:r w:rsidRPr="00715349">
                        <w:rPr>
                          <w:rFonts w:ascii="Calibri" w:hAnsi="Calibri"/>
                          <w:color w:val="055D8B"/>
                          <w:spacing w:val="-3"/>
                        </w:rPr>
                        <w:t xml:space="preserve"> </w:t>
                      </w:r>
                      <w:r w:rsidRPr="00715349">
                        <w:rPr>
                          <w:rFonts w:ascii="Calibri" w:hAnsi="Calibri"/>
                          <w:color w:val="055D8B"/>
                        </w:rPr>
                        <w:t>testing?</w:t>
                      </w:r>
                    </w:p>
                    <w:p w:rsidR="00055E7C" w:rsidRPr="00715349" w:rsidRDefault="00055E7C">
                      <w:pPr>
                        <w:pStyle w:val="BodyText"/>
                        <w:numPr>
                          <w:ilvl w:val="1"/>
                          <w:numId w:val="65"/>
                        </w:numPr>
                        <w:tabs>
                          <w:tab w:val="left" w:pos="540"/>
                        </w:tabs>
                        <w:spacing w:before="9" w:line="206" w:lineRule="auto"/>
                        <w:ind w:right="253"/>
                        <w:rPr>
                          <w:rFonts w:ascii="Calibri" w:hAnsi="Calibri"/>
                        </w:rPr>
                      </w:pPr>
                      <w:r w:rsidRPr="00715349">
                        <w:rPr>
                          <w:rFonts w:ascii="Calibri" w:hAnsi="Calibri"/>
                          <w:color w:val="055D8B"/>
                        </w:rPr>
                        <w:t>How do Part B state staff work with the IT team to understand connectivity and access</w:t>
                      </w:r>
                      <w:r w:rsidRPr="00715349">
                        <w:rPr>
                          <w:rFonts w:ascii="Calibri" w:hAnsi="Calibri"/>
                          <w:color w:val="055D8B"/>
                          <w:spacing w:val="-20"/>
                        </w:rPr>
                        <w:t xml:space="preserve"> </w:t>
                      </w:r>
                      <w:r w:rsidRPr="00715349">
                        <w:rPr>
                          <w:rFonts w:ascii="Calibri" w:hAnsi="Calibri"/>
                          <w:color w:val="055D8B"/>
                        </w:rPr>
                        <w:t>limitations, especially in outlying</w:t>
                      </w:r>
                      <w:r w:rsidRPr="00715349">
                        <w:rPr>
                          <w:rFonts w:ascii="Calibri" w:hAnsi="Calibri"/>
                          <w:color w:val="055D8B"/>
                          <w:spacing w:val="-1"/>
                        </w:rPr>
                        <w:t xml:space="preserve"> </w:t>
                      </w:r>
                      <w:r w:rsidRPr="00715349">
                        <w:rPr>
                          <w:rFonts w:ascii="Calibri" w:hAnsi="Calibri"/>
                          <w:color w:val="055D8B"/>
                        </w:rPr>
                        <w:t>sites?</w:t>
                      </w:r>
                    </w:p>
                    <w:p w:rsidR="00055E7C" w:rsidRPr="00715349" w:rsidRDefault="00055E7C">
                      <w:pPr>
                        <w:pStyle w:val="BodyText"/>
                        <w:numPr>
                          <w:ilvl w:val="0"/>
                          <w:numId w:val="65"/>
                        </w:numPr>
                        <w:tabs>
                          <w:tab w:val="left" w:pos="370"/>
                        </w:tabs>
                        <w:spacing w:line="206" w:lineRule="auto"/>
                        <w:ind w:right="680"/>
                        <w:rPr>
                          <w:rFonts w:ascii="Calibri" w:hAnsi="Calibri"/>
                        </w:rPr>
                      </w:pPr>
                      <w:r w:rsidRPr="00715349">
                        <w:rPr>
                          <w:rFonts w:ascii="Calibri" w:hAnsi="Calibri"/>
                          <w:color w:val="4C4D4F"/>
                        </w:rPr>
                        <w:t>Part B state staff or representatives require technical documentation, including instructions</w:t>
                      </w:r>
                      <w:r w:rsidRPr="00715349">
                        <w:rPr>
                          <w:rFonts w:ascii="Calibri" w:hAnsi="Calibri"/>
                          <w:color w:val="4C4D4F"/>
                          <w:spacing w:val="-23"/>
                        </w:rPr>
                        <w:t xml:space="preserve"> </w:t>
                      </w:r>
                      <w:r w:rsidRPr="00715349">
                        <w:rPr>
                          <w:rFonts w:ascii="Calibri" w:hAnsi="Calibri"/>
                          <w:color w:val="4C4D4F"/>
                        </w:rPr>
                        <w:t>for system deployment and</w:t>
                      </w:r>
                      <w:r w:rsidRPr="00715349">
                        <w:rPr>
                          <w:rFonts w:ascii="Calibri" w:hAnsi="Calibri"/>
                          <w:color w:val="4C4D4F"/>
                          <w:spacing w:val="-1"/>
                        </w:rPr>
                        <w:t xml:space="preserve"> </w:t>
                      </w:r>
                      <w:r w:rsidRPr="00715349">
                        <w:rPr>
                          <w:rFonts w:ascii="Calibri" w:hAnsi="Calibri"/>
                          <w:color w:val="4C4D4F"/>
                        </w:rPr>
                        <w:t>maintenance.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spacing w:val="-3"/>
                        </w:rPr>
                        <w:t xml:space="preserve">Who (role) develops technical documentation, such </w:t>
                      </w:r>
                      <w:r w:rsidRPr="00715349">
                        <w:rPr>
                          <w:rFonts w:ascii="Calibri" w:hAnsi="Calibri"/>
                          <w:color w:val="055D8B"/>
                        </w:rPr>
                        <w:t xml:space="preserve">as </w:t>
                      </w:r>
                      <w:r w:rsidRPr="00715349">
                        <w:rPr>
                          <w:rFonts w:ascii="Calibri" w:hAnsi="Calibri"/>
                          <w:color w:val="055D8B"/>
                          <w:spacing w:val="-3"/>
                        </w:rPr>
                        <w:t xml:space="preserve">instructions for deployment </w:t>
                      </w:r>
                      <w:r w:rsidRPr="00715349">
                        <w:rPr>
                          <w:rFonts w:ascii="Calibri" w:hAnsi="Calibri"/>
                          <w:color w:val="055D8B"/>
                        </w:rPr>
                        <w:t>and</w:t>
                      </w:r>
                      <w:r w:rsidRPr="00715349">
                        <w:rPr>
                          <w:rFonts w:ascii="Calibri" w:hAnsi="Calibri"/>
                          <w:color w:val="055D8B"/>
                          <w:spacing w:val="-26"/>
                        </w:rPr>
                        <w:t xml:space="preserve"> </w:t>
                      </w:r>
                      <w:r w:rsidRPr="00715349">
                        <w:rPr>
                          <w:rFonts w:ascii="Calibri" w:hAnsi="Calibri"/>
                          <w:color w:val="055D8B"/>
                          <w:spacing w:val="-4"/>
                        </w:rPr>
                        <w:t>maintenance?</w:t>
                      </w:r>
                    </w:p>
                    <w:p w:rsidR="00055E7C" w:rsidRPr="00715349" w:rsidRDefault="00055E7C">
                      <w:pPr>
                        <w:pStyle w:val="BodyText"/>
                        <w:numPr>
                          <w:ilvl w:val="1"/>
                          <w:numId w:val="65"/>
                        </w:numPr>
                        <w:tabs>
                          <w:tab w:val="left" w:pos="540"/>
                        </w:tabs>
                        <w:spacing w:before="10" w:line="206" w:lineRule="auto"/>
                        <w:ind w:right="1033"/>
                        <w:rPr>
                          <w:rFonts w:ascii="Calibri" w:hAnsi="Calibri"/>
                        </w:rPr>
                      </w:pPr>
                      <w:r w:rsidRPr="00715349">
                        <w:rPr>
                          <w:rFonts w:ascii="Calibri" w:hAnsi="Calibri"/>
                          <w:color w:val="055D8B"/>
                        </w:rPr>
                        <w:t>Who (role) is responsible for updating technical documentation over time, as the</w:t>
                      </w:r>
                      <w:r w:rsidRPr="00715349">
                        <w:rPr>
                          <w:rFonts w:ascii="Calibri" w:hAnsi="Calibri"/>
                          <w:color w:val="055D8B"/>
                          <w:spacing w:val="-25"/>
                        </w:rPr>
                        <w:t xml:space="preserve"> </w:t>
                      </w:r>
                      <w:r w:rsidRPr="00715349">
                        <w:rPr>
                          <w:rFonts w:ascii="Calibri" w:hAnsi="Calibri"/>
                          <w:color w:val="055D8B"/>
                        </w:rPr>
                        <w:t>system changes</w:t>
                      </w:r>
                      <w:r w:rsidRPr="00715349">
                        <w:rPr>
                          <w:rFonts w:ascii="Calibri" w:hAnsi="Calibri"/>
                          <w:color w:val="055D8B"/>
                          <w:spacing w:val="-1"/>
                        </w:rPr>
                        <w:t xml:space="preserve"> </w:t>
                      </w:r>
                      <w:r w:rsidRPr="00715349">
                        <w:rPr>
                          <w:rFonts w:ascii="Calibri" w:hAnsi="Calibri"/>
                          <w:color w:val="055D8B"/>
                        </w:rPr>
                        <w:t>require?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spacing w:val="-3"/>
                        </w:rPr>
                        <w:t>Where</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technical</w:t>
                      </w:r>
                      <w:r w:rsidRPr="00715349">
                        <w:rPr>
                          <w:rFonts w:ascii="Calibri" w:hAnsi="Calibri"/>
                          <w:color w:val="055D8B"/>
                          <w:spacing w:val="-6"/>
                        </w:rPr>
                        <w:t xml:space="preserve"> </w:t>
                      </w:r>
                      <w:r w:rsidRPr="00715349">
                        <w:rPr>
                          <w:rFonts w:ascii="Calibri" w:hAnsi="Calibri"/>
                          <w:color w:val="055D8B"/>
                          <w:spacing w:val="-3"/>
                        </w:rPr>
                        <w:t>documentation</w:t>
                      </w:r>
                      <w:r w:rsidRPr="00715349">
                        <w:rPr>
                          <w:rFonts w:ascii="Calibri" w:hAnsi="Calibri"/>
                          <w:color w:val="055D8B"/>
                          <w:spacing w:val="-6"/>
                        </w:rPr>
                        <w:t xml:space="preserve"> </w:t>
                      </w:r>
                      <w:r w:rsidRPr="00715349">
                        <w:rPr>
                          <w:rFonts w:ascii="Calibri" w:hAnsi="Calibri"/>
                          <w:color w:val="055D8B"/>
                          <w:spacing w:val="-3"/>
                        </w:rPr>
                        <w:t>stored?</w:t>
                      </w:r>
                      <w:r w:rsidRPr="00715349">
                        <w:rPr>
                          <w:rFonts w:ascii="Calibri" w:hAnsi="Calibri"/>
                          <w:color w:val="055D8B"/>
                          <w:spacing w:val="-13"/>
                        </w:rPr>
                        <w:t xml:space="preserve"> </w:t>
                      </w:r>
                      <w:r w:rsidRPr="00715349">
                        <w:rPr>
                          <w:rFonts w:ascii="Calibri" w:hAnsi="Calibri"/>
                          <w:color w:val="055D8B"/>
                          <w:spacing w:val="-3"/>
                        </w:rPr>
                        <w:t>Who</w:t>
                      </w:r>
                      <w:r w:rsidRPr="00715349">
                        <w:rPr>
                          <w:rFonts w:ascii="Calibri" w:hAnsi="Calibri"/>
                          <w:color w:val="055D8B"/>
                          <w:spacing w:val="-6"/>
                        </w:rPr>
                        <w:t xml:space="preserve"> </w:t>
                      </w:r>
                      <w:r w:rsidRPr="00715349">
                        <w:rPr>
                          <w:rFonts w:ascii="Calibri" w:hAnsi="Calibri"/>
                          <w:color w:val="055D8B"/>
                          <w:spacing w:val="-3"/>
                        </w:rPr>
                        <w:t>(role)</w:t>
                      </w:r>
                      <w:r w:rsidRPr="00715349">
                        <w:rPr>
                          <w:rFonts w:ascii="Calibri" w:hAnsi="Calibri"/>
                          <w:color w:val="055D8B"/>
                          <w:spacing w:val="-6"/>
                        </w:rPr>
                        <w:t xml:space="preserve"> </w:t>
                      </w:r>
                      <w:r w:rsidRPr="00715349">
                        <w:rPr>
                          <w:rFonts w:ascii="Calibri" w:hAnsi="Calibri"/>
                          <w:color w:val="055D8B"/>
                        </w:rPr>
                        <w:t>has</w:t>
                      </w:r>
                      <w:r w:rsidRPr="00715349">
                        <w:rPr>
                          <w:rFonts w:ascii="Calibri" w:hAnsi="Calibri"/>
                          <w:color w:val="055D8B"/>
                          <w:spacing w:val="-6"/>
                        </w:rPr>
                        <w:t xml:space="preserve"> </w:t>
                      </w:r>
                      <w:r w:rsidRPr="00715349">
                        <w:rPr>
                          <w:rFonts w:ascii="Calibri" w:hAnsi="Calibri"/>
                          <w:color w:val="055D8B"/>
                          <w:spacing w:val="-3"/>
                        </w:rPr>
                        <w:t>access</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technical</w:t>
                      </w:r>
                      <w:r w:rsidRPr="00715349">
                        <w:rPr>
                          <w:rFonts w:ascii="Calibri" w:hAnsi="Calibri"/>
                          <w:color w:val="055D8B"/>
                          <w:spacing w:val="-6"/>
                        </w:rPr>
                        <w:t xml:space="preserve"> </w:t>
                      </w:r>
                      <w:r w:rsidRPr="00715349">
                        <w:rPr>
                          <w:rFonts w:ascii="Calibri" w:hAnsi="Calibri"/>
                          <w:color w:val="055D8B"/>
                          <w:spacing w:val="-4"/>
                        </w:rPr>
                        <w:t>documentation?</w:t>
                      </w:r>
                    </w:p>
                    <w:p w:rsidR="00055E7C" w:rsidRPr="00715349" w:rsidRDefault="00055E7C">
                      <w:pPr>
                        <w:pStyle w:val="BodyText"/>
                        <w:numPr>
                          <w:ilvl w:val="1"/>
                          <w:numId w:val="65"/>
                        </w:numPr>
                        <w:tabs>
                          <w:tab w:val="left" w:pos="540"/>
                        </w:tabs>
                        <w:spacing w:before="12" w:line="206" w:lineRule="auto"/>
                        <w:ind w:right="122"/>
                        <w:rPr>
                          <w:rFonts w:ascii="Calibri" w:hAnsi="Calibri"/>
                        </w:rPr>
                      </w:pPr>
                      <w:r w:rsidRPr="00715349">
                        <w:rPr>
                          <w:rFonts w:ascii="Calibri" w:hAnsi="Calibri"/>
                          <w:color w:val="055D8B"/>
                        </w:rPr>
                        <w:t>How are system managers trained to access and use technical documentation to ensure the</w:t>
                      </w:r>
                      <w:r w:rsidRPr="00715349">
                        <w:rPr>
                          <w:rFonts w:ascii="Calibri" w:hAnsi="Calibri"/>
                          <w:color w:val="055D8B"/>
                          <w:spacing w:val="-22"/>
                        </w:rPr>
                        <w:t xml:space="preserve"> </w:t>
                      </w:r>
                      <w:r w:rsidRPr="00715349">
                        <w:rPr>
                          <w:rFonts w:ascii="Calibri" w:hAnsi="Calibri"/>
                          <w:color w:val="055D8B"/>
                        </w:rPr>
                        <w:t>quality and integrity of the data</w:t>
                      </w:r>
                      <w:r w:rsidRPr="00715349">
                        <w:rPr>
                          <w:rFonts w:ascii="Calibri" w:hAnsi="Calibri"/>
                          <w:color w:val="055D8B"/>
                          <w:spacing w:val="-1"/>
                        </w:rPr>
                        <w:t xml:space="preserve"> </w:t>
                      </w:r>
                      <w:r w:rsidRPr="00715349">
                        <w:rPr>
                          <w:rFonts w:ascii="Calibri" w:hAnsi="Calibri"/>
                          <w:color w:val="055D8B"/>
                        </w:rPr>
                        <w:t>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04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64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476" type="#_x0000_t202" style="position:absolute;margin-left:54pt;margin-top:57.6pt;width:7in;height:12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Ew2BhO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7264" behindDoc="1" locked="0" layoutInCell="1" allowOverlap="1" wp14:anchorId="47BE2E61" wp14:editId="660628C6">
                <wp:simplePos x="0" y="0"/>
                <wp:positionH relativeFrom="page">
                  <wp:posOffset>695325</wp:posOffset>
                </wp:positionH>
                <wp:positionV relativeFrom="paragraph">
                  <wp:posOffset>1603375</wp:posOffset>
                </wp:positionV>
                <wp:extent cx="6409944" cy="6000750"/>
                <wp:effectExtent l="0" t="0" r="10160" b="38100"/>
                <wp:wrapNone/>
                <wp:docPr id="1628" name="Group 1628"/>
                <wp:cNvGraphicFramePr/>
                <a:graphic xmlns:a="http://schemas.openxmlformats.org/drawingml/2006/main">
                  <a:graphicData uri="http://schemas.microsoft.com/office/word/2010/wordprocessingGroup">
                    <wpg:wgp>
                      <wpg:cNvGrpSpPr/>
                      <wpg:grpSpPr>
                        <a:xfrm>
                          <a:off x="0" y="0"/>
                          <a:ext cx="6409944" cy="6000750"/>
                          <a:chOff x="0" y="0"/>
                          <a:chExt cx="6400800" cy="3248025"/>
                        </a:xfrm>
                      </wpg:grpSpPr>
                      <wps:wsp>
                        <wps:cNvPr id="1629" name="Rectangle 162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Straight Connector 163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30AF52" id="Group 1628" o:spid="_x0000_s1026" style="position:absolute;margin-left:54.75pt;margin-top:126.25pt;width:504.7pt;height:472.5pt;z-index:-4066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">
                <v:rect id="Rectangle 162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" filled="f" strokecolor="black [3213]" strokeweight=".5pt"/>
                <v:line id="Straight Connector 163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732480" behindDoc="1" locked="0" layoutInCell="1" allowOverlap="1">
                <wp:simplePos x="0" y="0"/>
                <wp:positionH relativeFrom="column">
                  <wp:posOffset>492125</wp:posOffset>
                </wp:positionH>
                <wp:positionV relativeFrom="paragraph">
                  <wp:posOffset>1050925</wp:posOffset>
                </wp:positionV>
                <wp:extent cx="6409055" cy="561975"/>
                <wp:effectExtent l="0" t="0" r="10795" b="28575"/>
                <wp:wrapNone/>
                <wp:docPr id="631"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85 1092"/>
                            <a:gd name="T1" fmla="*/ T0 w 10093"/>
                            <a:gd name="T2" fmla="+- 0 2589 2589"/>
                            <a:gd name="T3" fmla="*/ 2589 h 885"/>
                            <a:gd name="T4" fmla="+- 0 2312 1092"/>
                            <a:gd name="T5" fmla="*/ T4 w 10093"/>
                            <a:gd name="T6" fmla="+- 0 2589 2589"/>
                            <a:gd name="T7" fmla="*/ 2589 h 885"/>
                            <a:gd name="T8" fmla="+- 0 1092 1092"/>
                            <a:gd name="T9" fmla="*/ T8 w 10093"/>
                            <a:gd name="T10" fmla="+- 0 2589 2589"/>
                            <a:gd name="T11" fmla="*/ 2589 h 885"/>
                            <a:gd name="T12" fmla="+- 0 1092 1092"/>
                            <a:gd name="T13" fmla="*/ T12 w 10093"/>
                            <a:gd name="T14" fmla="+- 0 3474 2589"/>
                            <a:gd name="T15" fmla="*/ 3474 h 885"/>
                            <a:gd name="T16" fmla="+- 0 2312 1092"/>
                            <a:gd name="T17" fmla="*/ T16 w 10093"/>
                            <a:gd name="T18" fmla="+- 0 3474 2589"/>
                            <a:gd name="T19" fmla="*/ 3474 h 885"/>
                            <a:gd name="T20" fmla="+- 0 11185 1092"/>
                            <a:gd name="T21" fmla="*/ T20 w 10093"/>
                            <a:gd name="T22" fmla="+- 0 3474 2589"/>
                            <a:gd name="T23" fmla="*/ 3474 h 885"/>
                            <a:gd name="T24" fmla="+- 0 11185 1092"/>
                            <a:gd name="T25" fmla="*/ T24 w 10093"/>
                            <a:gd name="T26" fmla="+- 0 2589 2589"/>
                            <a:gd name="T27" fmla="*/ 2589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0B6C80CB" id="Freeform 634" o:spid="_x0000_s1026" style="position:absolute;z-index:-148464;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27pt,99.75pt,127pt,543.4pt,127pt,543.4pt,82.75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" fillcolor="#007f74" strokeweight=".5pt">
                <v:path arrowok="t" o:connecttype="custom" o:connectlocs="6409055,1644015;774700,1644015;0,1644015;0,2205990;774700,2205990;6409055,2205990;6409055,1644015"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7314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4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F6558" id="Line 635" o:spid="_x0000_s1026" style="position:absolute;z-index:-14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335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2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477" type="#_x0000_t202" style="position:absolute;margin-left:53pt;margin-top:47.1pt;width:299pt;height:13.2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W/twIAALY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Gq+Fb+3AgAA&#10;tg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4528" behindDoc="1" locked="0" layoutInCell="1" allowOverlap="1">
                <wp:simplePos x="0" y="0"/>
                <wp:positionH relativeFrom="page">
                  <wp:posOffset>677545</wp:posOffset>
                </wp:positionH>
                <wp:positionV relativeFrom="page">
                  <wp:posOffset>1316355</wp:posOffset>
                </wp:positionV>
                <wp:extent cx="3892550" cy="245745"/>
                <wp:effectExtent l="1270" t="1905" r="1905" b="0"/>
                <wp:wrapNone/>
                <wp:docPr id="62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1" w:name="Section_3:_IT_System_Acceptance_and_Depl"/>
                            <w:bookmarkEnd w:id="21"/>
                            <w:r w:rsidRPr="00715349">
                              <w:rPr>
                                <w:rFonts w:ascii="Calibri" w:hAnsi="Calibri"/>
                                <w:b/>
                                <w:color w:val="055D8B"/>
                                <w:sz w:val="28"/>
                              </w:rPr>
                              <w:t>Section 3: IT System Acceptance and</w:t>
                            </w:r>
                            <w:r w:rsidRPr="00715349">
                              <w:rPr>
                                <w:rFonts w:ascii="Calibri" w:hAnsi="Calibri"/>
                                <w:b/>
                                <w:color w:val="055D8B"/>
                                <w:spacing w:val="-26"/>
                                <w:sz w:val="28"/>
                              </w:rPr>
                              <w:t xml:space="preserve"> </w:t>
                            </w:r>
                            <w:r w:rsidRPr="00715349">
                              <w:rPr>
                                <w:rFonts w:ascii="Calibri" w:hAnsi="Calibri"/>
                                <w:b/>
                                <w:color w:val="055D8B"/>
                                <w:sz w:val="28"/>
                              </w:rPr>
                              <w:t>Deployment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478" type="#_x0000_t202" style="position:absolute;margin-left:53.35pt;margin-top:103.65pt;width:306.5pt;height:19.3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0CpOemjSAz1odCsOKA4uTYXGQWXgeD+Aqz7AAXTaslXDnai+KsTFqiV8S2+kFGNLSQ0Z+uam&#10;e3Z1wlEGZDN+EDUEIjstLNChkb0pHxQEATp06vHUHZNMBZuXSRpEERxVcBaE0SKM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bookmarkStart w:id="42" w:name="Section_3:_IT_System_Acceptance_and_Depl"/>
                      <w:bookmarkEnd w:id="42"/>
                      <w:r w:rsidRPr="00715349">
                        <w:rPr>
                          <w:rFonts w:ascii="Calibri" w:hAnsi="Calibri"/>
                          <w:b/>
                          <w:color w:val="055D8B"/>
                          <w:sz w:val="28"/>
                        </w:rPr>
                        <w:t>Section 3: IT System Acceptance and</w:t>
                      </w:r>
                      <w:r w:rsidRPr="00715349">
                        <w:rPr>
                          <w:rFonts w:ascii="Calibri" w:hAnsi="Calibri"/>
                          <w:b/>
                          <w:color w:val="055D8B"/>
                          <w:spacing w:val="-26"/>
                          <w:sz w:val="28"/>
                        </w:rPr>
                        <w:t xml:space="preserve"> </w:t>
                      </w:r>
                      <w:r w:rsidRPr="00715349">
                        <w:rPr>
                          <w:rFonts w:ascii="Calibri" w:hAnsi="Calibri"/>
                          <w:b/>
                          <w:color w:val="055D8B"/>
                          <w:sz w:val="28"/>
                        </w:rPr>
                        <w:t>Deployment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555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62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0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479" type="#_x0000_t202" style="position:absolute;margin-left:53pt;margin-top:746.5pt;width:79pt;height:13.2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TC7FN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0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657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62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480" type="#_x0000_t202" style="position:absolute;margin-left:547.7pt;margin-top:746.85pt;width:11.4pt;height:12.8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49tAIAALU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WcHePbQC&#10;AAC1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7600" behindDoc="1" locked="0" layoutInCell="1" allowOverlap="1">
                <wp:simplePos x="0" y="0"/>
                <wp:positionH relativeFrom="page">
                  <wp:posOffset>693420</wp:posOffset>
                </wp:positionH>
                <wp:positionV relativeFrom="page">
                  <wp:posOffset>1644015</wp:posOffset>
                </wp:positionV>
                <wp:extent cx="774700" cy="561975"/>
                <wp:effectExtent l="0" t="0" r="0" b="3810"/>
                <wp:wrapNone/>
                <wp:docPr id="62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481" type="#_x0000_t202" style="position:absolute;margin-left:54.6pt;margin-top:129.45pt;width:61pt;height:44.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esg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8624" behindDoc="1" locked="0" layoutInCell="1" allowOverlap="1">
                <wp:simplePos x="0" y="0"/>
                <wp:positionH relativeFrom="page">
                  <wp:posOffset>1468120</wp:posOffset>
                </wp:positionH>
                <wp:positionV relativeFrom="page">
                  <wp:posOffset>1644015</wp:posOffset>
                </wp:positionV>
                <wp:extent cx="5634355" cy="561975"/>
                <wp:effectExtent l="1270" t="0" r="3175" b="3810"/>
                <wp:wrapNone/>
                <wp:docPr id="62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SD7: </w:t>
                            </w:r>
                            <w:r w:rsidRPr="00715349">
                              <w:rPr>
                                <w:rFonts w:ascii="Calibri" w:hAnsi="Calibri"/>
                                <w:color w:val="FFFFFF"/>
                              </w:rPr>
                              <w:t>Part B state staff prepare for, communicate about, and conduct system acceptance testing to ensure the new Part B data systems/enhancements function properly before deployment.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482" type="#_x0000_t202" style="position:absolute;margin-left:115.6pt;margin-top:129.45pt;width:443.65pt;height:44.2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il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SD7: </w:t>
                      </w:r>
                      <w:r w:rsidRPr="00715349">
                        <w:rPr>
                          <w:rFonts w:ascii="Calibri" w:hAnsi="Calibri"/>
                          <w:color w:val="FFFFFF"/>
                        </w:rPr>
                        <w:t>Part B state staff prepare for, communicate about, and conduct system acceptance testing to ensure the new Part B data systems/enhancements function properly before deployment.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9648" behindDoc="1" locked="0" layoutInCell="1" allowOverlap="1">
                <wp:simplePos x="0" y="0"/>
                <wp:positionH relativeFrom="page">
                  <wp:posOffset>693420</wp:posOffset>
                </wp:positionH>
                <wp:positionV relativeFrom="page">
                  <wp:posOffset>2205990</wp:posOffset>
                </wp:positionV>
                <wp:extent cx="774700" cy="6000750"/>
                <wp:effectExtent l="0" t="0" r="0" b="3810"/>
                <wp:wrapNone/>
                <wp:docPr id="622"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483" type="#_x0000_t202" style="position:absolute;margin-left:54.6pt;margin-top:173.7pt;width:61pt;height:47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FmtwIAALY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0672" behindDoc="1" locked="0" layoutInCell="1" allowOverlap="1">
                <wp:simplePos x="0" y="0"/>
                <wp:positionH relativeFrom="page">
                  <wp:posOffset>1468120</wp:posOffset>
                </wp:positionH>
                <wp:positionV relativeFrom="page">
                  <wp:posOffset>2205990</wp:posOffset>
                </wp:positionV>
                <wp:extent cx="5634355" cy="6000750"/>
                <wp:effectExtent l="1270" t="0" r="3175" b="3810"/>
                <wp:wrapNone/>
                <wp:docPr id="62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63"/>
                              </w:numPr>
                              <w:tabs>
                                <w:tab w:val="left" w:pos="370"/>
                              </w:tabs>
                              <w:spacing w:before="42" w:line="206" w:lineRule="auto"/>
                              <w:ind w:right="715"/>
                              <w:rPr>
                                <w:rFonts w:ascii="Calibri" w:hAnsi="Calibri"/>
                              </w:rPr>
                            </w:pPr>
                            <w:r w:rsidRPr="00715349">
                              <w:rPr>
                                <w:rFonts w:ascii="Calibri" w:hAnsi="Calibri"/>
                                <w:color w:val="4C4D4F"/>
                              </w:rPr>
                              <w:t>Part B state staff select representative end users (e.g., based on user types such as district</w:t>
                            </w:r>
                            <w:r w:rsidRPr="00715349">
                              <w:rPr>
                                <w:rFonts w:ascii="Calibri" w:hAnsi="Calibri"/>
                                <w:color w:val="4C4D4F"/>
                                <w:spacing w:val="-23"/>
                              </w:rPr>
                              <w:t xml:space="preserve"> </w:t>
                            </w:r>
                            <w:r w:rsidRPr="00715349">
                              <w:rPr>
                                <w:rFonts w:ascii="Calibri" w:hAnsi="Calibri"/>
                                <w:color w:val="4C4D4F"/>
                              </w:rPr>
                              <w:t>staff, permissions) for acceptance</w:t>
                            </w:r>
                            <w:r w:rsidRPr="00715349">
                              <w:rPr>
                                <w:rFonts w:ascii="Calibri" w:hAnsi="Calibri"/>
                                <w:color w:val="4C4D4F"/>
                                <w:spacing w:val="-1"/>
                              </w:rPr>
                              <w:t xml:space="preserve"> </w:t>
                            </w:r>
                            <w:r w:rsidRPr="00715349">
                              <w:rPr>
                                <w:rFonts w:ascii="Calibri" w:hAnsi="Calibri"/>
                                <w:color w:val="4C4D4F"/>
                              </w:rPr>
                              <w:t>testing.</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does the Part B state staff select representative end users for acceptance</w:t>
                            </w:r>
                            <w:r w:rsidRPr="00715349">
                              <w:rPr>
                                <w:rFonts w:ascii="Calibri" w:hAnsi="Calibri"/>
                                <w:color w:val="055D8B"/>
                                <w:spacing w:val="-9"/>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before="12" w:line="206" w:lineRule="auto"/>
                              <w:ind w:right="574"/>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testers</w:t>
                            </w:r>
                            <w:r w:rsidRPr="00715349">
                              <w:rPr>
                                <w:rFonts w:ascii="Calibri" w:hAnsi="Calibri"/>
                                <w:color w:val="055D8B"/>
                                <w:spacing w:val="-3"/>
                              </w:rPr>
                              <w:t xml:space="preserve"> </w:t>
                            </w:r>
                            <w:r w:rsidRPr="00715349">
                              <w:rPr>
                                <w:rFonts w:ascii="Calibri" w:hAnsi="Calibri"/>
                                <w:color w:val="055D8B"/>
                              </w:rPr>
                              <w:t>include</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representative</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a population with varying technology-use capacity?</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does the SEA communicate with the acceptance testing</w:t>
                            </w:r>
                            <w:r w:rsidRPr="00715349">
                              <w:rPr>
                                <w:rFonts w:ascii="Calibri" w:hAnsi="Calibri"/>
                                <w:color w:val="055D8B"/>
                                <w:spacing w:val="-3"/>
                              </w:rPr>
                              <w:t xml:space="preserve"> </w:t>
                            </w:r>
                            <w:r w:rsidRPr="00715349">
                              <w:rPr>
                                <w:rFonts w:ascii="Calibri" w:hAnsi="Calibri"/>
                                <w:color w:val="055D8B"/>
                              </w:rPr>
                              <w:t>group?</w:t>
                            </w:r>
                          </w:p>
                          <w:p w:rsidR="00055E7C" w:rsidRPr="00715349" w:rsidRDefault="00055E7C">
                            <w:pPr>
                              <w:pStyle w:val="BodyText"/>
                              <w:numPr>
                                <w:ilvl w:val="0"/>
                                <w:numId w:val="63"/>
                              </w:numPr>
                              <w:tabs>
                                <w:tab w:val="left" w:pos="370"/>
                              </w:tabs>
                              <w:spacing w:before="12" w:line="206" w:lineRule="auto"/>
                              <w:ind w:right="664"/>
                              <w:rPr>
                                <w:rFonts w:ascii="Calibri" w:hAnsi="Calibri"/>
                              </w:rPr>
                            </w:pPr>
                            <w:r w:rsidRPr="00715349">
                              <w:rPr>
                                <w:rFonts w:ascii="Calibri" w:hAnsi="Calibri"/>
                                <w:color w:val="4C4D4F"/>
                              </w:rPr>
                              <w:t>Part B state staff collaborate with the IT team to create the acceptance testing plan, including</w:t>
                            </w:r>
                            <w:r w:rsidRPr="00715349">
                              <w:rPr>
                                <w:rFonts w:ascii="Calibri" w:hAnsi="Calibri"/>
                                <w:color w:val="4C4D4F"/>
                                <w:spacing w:val="-29"/>
                              </w:rPr>
                              <w:t xml:space="preserve"> </w:t>
                            </w:r>
                            <w:r w:rsidRPr="00715349">
                              <w:rPr>
                                <w:rFonts w:ascii="Calibri" w:hAnsi="Calibri"/>
                                <w:color w:val="4C4D4F"/>
                              </w:rPr>
                              <w:t>a schedule and expected testing</w:t>
                            </w:r>
                            <w:r w:rsidRPr="00715349">
                              <w:rPr>
                                <w:rFonts w:ascii="Calibri" w:hAnsi="Calibri"/>
                                <w:color w:val="4C4D4F"/>
                                <w:spacing w:val="-1"/>
                              </w:rPr>
                              <w:t xml:space="preserve"> </w:t>
                            </w:r>
                            <w:r w:rsidRPr="00715349">
                              <w:rPr>
                                <w:rFonts w:ascii="Calibri" w:hAnsi="Calibri"/>
                                <w:color w:val="4C4D4F"/>
                              </w:rPr>
                              <w:t>environment.</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In what ways do the SEA Part B staff help create an acceptance testing</w:t>
                            </w:r>
                            <w:r w:rsidRPr="00715349">
                              <w:rPr>
                                <w:rFonts w:ascii="Calibri" w:hAnsi="Calibri"/>
                                <w:color w:val="055D8B"/>
                                <w:spacing w:val="-5"/>
                              </w:rPr>
                              <w:t xml:space="preserve"> </w:t>
                            </w:r>
                            <w:r w:rsidRPr="00715349">
                              <w:rPr>
                                <w:rFonts w:ascii="Calibri" w:hAnsi="Calibri"/>
                                <w:color w:val="055D8B"/>
                              </w:rPr>
                              <w:t>plan?</w:t>
                            </w:r>
                          </w:p>
                          <w:p w:rsidR="00055E7C" w:rsidRPr="00715349" w:rsidRDefault="00055E7C">
                            <w:pPr>
                              <w:pStyle w:val="BodyText"/>
                              <w:numPr>
                                <w:ilvl w:val="1"/>
                                <w:numId w:val="63"/>
                              </w:numPr>
                              <w:tabs>
                                <w:tab w:val="left" w:pos="540"/>
                              </w:tabs>
                              <w:spacing w:before="12" w:line="206" w:lineRule="auto"/>
                              <w:ind w:right="809"/>
                              <w:rPr>
                                <w:rFonts w:ascii="Calibri" w:hAnsi="Calibri"/>
                              </w:rPr>
                            </w:pPr>
                            <w:r w:rsidRPr="00715349">
                              <w:rPr>
                                <w:rFonts w:ascii="Calibri" w:hAnsi="Calibri"/>
                                <w:color w:val="055D8B"/>
                              </w:rPr>
                              <w:t>How does the IT team respond to specific needs of the testing group to ensure a</w:t>
                            </w:r>
                            <w:r w:rsidRPr="00715349">
                              <w:rPr>
                                <w:rFonts w:ascii="Calibri" w:hAnsi="Calibri"/>
                                <w:color w:val="055D8B"/>
                                <w:spacing w:val="-24"/>
                              </w:rPr>
                              <w:t xml:space="preserve"> </w:t>
                            </w:r>
                            <w:r w:rsidRPr="00715349">
                              <w:rPr>
                                <w:rFonts w:ascii="Calibri" w:hAnsi="Calibri"/>
                                <w:color w:val="055D8B"/>
                              </w:rPr>
                              <w:t>successful acceptance</w:t>
                            </w:r>
                            <w:r w:rsidRPr="00715349">
                              <w:rPr>
                                <w:rFonts w:ascii="Calibri" w:hAnsi="Calibri"/>
                                <w:color w:val="055D8B"/>
                                <w:spacing w:val="-1"/>
                              </w:rPr>
                              <w:t xml:space="preserve"> </w:t>
                            </w:r>
                            <w:r w:rsidRPr="00715349">
                              <w:rPr>
                                <w:rFonts w:ascii="Calibri" w:hAnsi="Calibri"/>
                                <w:color w:val="055D8B"/>
                              </w:rPr>
                              <w:t>test?</w:t>
                            </w:r>
                          </w:p>
                          <w:p w:rsidR="00055E7C" w:rsidRPr="00715349" w:rsidRDefault="00055E7C">
                            <w:pPr>
                              <w:pStyle w:val="BodyText"/>
                              <w:numPr>
                                <w:ilvl w:val="1"/>
                                <w:numId w:val="63"/>
                              </w:numPr>
                              <w:tabs>
                                <w:tab w:val="left" w:pos="540"/>
                              </w:tabs>
                              <w:spacing w:line="206" w:lineRule="auto"/>
                              <w:ind w:right="417"/>
                              <w:rPr>
                                <w:rFonts w:ascii="Calibri" w:hAnsi="Calibri"/>
                              </w:rPr>
                            </w:pPr>
                            <w:r w:rsidRPr="00715349">
                              <w:rPr>
                                <w:rFonts w:ascii="Calibri" w:hAnsi="Calibri"/>
                                <w:color w:val="055D8B"/>
                              </w:rPr>
                              <w:t>How do IT and SEA Part B staff collaborate to ensure timely access to the system to meet</w:t>
                            </w:r>
                            <w:r w:rsidRPr="00715349">
                              <w:rPr>
                                <w:rFonts w:ascii="Calibri" w:hAnsi="Calibri"/>
                                <w:color w:val="055D8B"/>
                                <w:spacing w:val="-29"/>
                              </w:rPr>
                              <w:t xml:space="preserve"> </w:t>
                            </w:r>
                            <w:r w:rsidRPr="00715349">
                              <w:rPr>
                                <w:rFonts w:ascii="Calibri" w:hAnsi="Calibri"/>
                                <w:color w:val="055D8B"/>
                              </w:rPr>
                              <w:t>testing group</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IT and SEA Part B staff ensure that the testing schedule is</w:t>
                            </w:r>
                            <w:r w:rsidRPr="00715349">
                              <w:rPr>
                                <w:rFonts w:ascii="Calibri" w:hAnsi="Calibri"/>
                                <w:color w:val="055D8B"/>
                                <w:spacing w:val="-4"/>
                              </w:rPr>
                              <w:t xml:space="preserve"> </w:t>
                            </w:r>
                            <w:r w:rsidRPr="00715349">
                              <w:rPr>
                                <w:rFonts w:ascii="Calibri" w:hAnsi="Calibri"/>
                                <w:color w:val="055D8B"/>
                              </w:rPr>
                              <w:t>adequate?</w:t>
                            </w:r>
                          </w:p>
                          <w:p w:rsidR="00055E7C" w:rsidRPr="00715349" w:rsidRDefault="00055E7C">
                            <w:pPr>
                              <w:pStyle w:val="BodyText"/>
                              <w:numPr>
                                <w:ilvl w:val="1"/>
                                <w:numId w:val="63"/>
                              </w:numPr>
                              <w:tabs>
                                <w:tab w:val="left" w:pos="540"/>
                              </w:tabs>
                              <w:spacing w:before="9" w:line="206" w:lineRule="auto"/>
                              <w:ind w:right="218"/>
                              <w:rPr>
                                <w:rFonts w:ascii="Calibri" w:hAnsi="Calibri"/>
                              </w:rPr>
                            </w:pPr>
                            <w:r w:rsidRPr="00715349">
                              <w:rPr>
                                <w:rFonts w:ascii="Calibri" w:hAnsi="Calibri"/>
                                <w:color w:val="055D8B"/>
                              </w:rPr>
                              <w:t>How do SEA Part B staff work with IT to ensure that the testing group has sufficient sample data</w:t>
                            </w:r>
                            <w:r w:rsidRPr="00715349">
                              <w:rPr>
                                <w:rFonts w:ascii="Calibri" w:hAnsi="Calibri"/>
                                <w:color w:val="055D8B"/>
                                <w:spacing w:val="-23"/>
                              </w:rPr>
                              <w:t xml:space="preserve"> </w:t>
                            </w:r>
                            <w:r w:rsidRPr="00715349">
                              <w:rPr>
                                <w:rFonts w:ascii="Calibri" w:hAnsi="Calibri"/>
                                <w:color w:val="055D8B"/>
                              </w:rPr>
                              <w:t>to conduct a proper</w:t>
                            </w:r>
                            <w:r w:rsidRPr="00715349">
                              <w:rPr>
                                <w:rFonts w:ascii="Calibri" w:hAnsi="Calibri"/>
                                <w:color w:val="055D8B"/>
                                <w:spacing w:val="-1"/>
                              </w:rPr>
                              <w:t xml:space="preserve"> </w:t>
                            </w:r>
                            <w:r w:rsidRPr="00715349">
                              <w:rPr>
                                <w:rFonts w:ascii="Calibri" w:hAnsi="Calibri"/>
                                <w:color w:val="055D8B"/>
                              </w:rPr>
                              <w:t>test?</w:t>
                            </w:r>
                          </w:p>
                          <w:p w:rsidR="00055E7C" w:rsidRPr="00715349" w:rsidRDefault="00055E7C">
                            <w:pPr>
                              <w:pStyle w:val="BodyText"/>
                              <w:numPr>
                                <w:ilvl w:val="0"/>
                                <w:numId w:val="63"/>
                              </w:numPr>
                              <w:tabs>
                                <w:tab w:val="left" w:pos="370"/>
                              </w:tabs>
                              <w:spacing w:line="206" w:lineRule="auto"/>
                              <w:ind w:right="709"/>
                              <w:rPr>
                                <w:rFonts w:ascii="Calibri" w:hAnsi="Calibri"/>
                              </w:rPr>
                            </w:pPr>
                            <w:r w:rsidRPr="00715349">
                              <w:rPr>
                                <w:rFonts w:ascii="Calibri" w:hAnsi="Calibri"/>
                                <w:color w:val="4C4D4F"/>
                              </w:rPr>
                              <w:t>Part B state staff prepare materials (e.g., test data, sample cases) and feedback mechanisms</w:t>
                            </w:r>
                            <w:r w:rsidRPr="00715349">
                              <w:rPr>
                                <w:rFonts w:ascii="Calibri" w:hAnsi="Calibri"/>
                                <w:color w:val="4C4D4F"/>
                                <w:spacing w:val="-27"/>
                              </w:rPr>
                              <w:t xml:space="preserve"> </w:t>
                            </w:r>
                            <w:r w:rsidRPr="00715349">
                              <w:rPr>
                                <w:rFonts w:ascii="Calibri" w:hAnsi="Calibri"/>
                                <w:color w:val="4C4D4F"/>
                              </w:rPr>
                              <w:t>for acceptance</w:t>
                            </w:r>
                            <w:r w:rsidRPr="00715349">
                              <w:rPr>
                                <w:rFonts w:ascii="Calibri" w:hAnsi="Calibri"/>
                                <w:color w:val="4C4D4F"/>
                                <w:spacing w:val="-1"/>
                              </w:rPr>
                              <w:t xml:space="preserve"> </w:t>
                            </w:r>
                            <w:r w:rsidRPr="00715349">
                              <w:rPr>
                                <w:rFonts w:ascii="Calibri" w:hAnsi="Calibri"/>
                                <w:color w:val="4C4D4F"/>
                              </w:rPr>
                              <w:t>testing.</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What materials exist for acceptance</w:t>
                            </w:r>
                            <w:r w:rsidRPr="00715349">
                              <w:rPr>
                                <w:rFonts w:ascii="Calibri" w:hAnsi="Calibri"/>
                                <w:color w:val="055D8B"/>
                                <w:spacing w:val="-1"/>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What are the feedback mechanisms to report the results of the acceptance</w:t>
                            </w:r>
                            <w:r w:rsidRPr="00715349">
                              <w:rPr>
                                <w:rFonts w:ascii="Calibri" w:hAnsi="Calibri"/>
                                <w:color w:val="055D8B"/>
                                <w:spacing w:val="-5"/>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How is acceptance testing materials standardized for quality</w:t>
                            </w:r>
                            <w:r w:rsidRPr="00715349">
                              <w:rPr>
                                <w:rFonts w:ascii="Calibri" w:hAnsi="Calibri"/>
                                <w:color w:val="055D8B"/>
                                <w:spacing w:val="-3"/>
                              </w:rPr>
                              <w:t xml:space="preserve"> </w:t>
                            </w:r>
                            <w:r w:rsidRPr="00715349">
                              <w:rPr>
                                <w:rFonts w:ascii="Calibri" w:hAnsi="Calibri"/>
                                <w:color w:val="055D8B"/>
                              </w:rPr>
                              <w:t>control?</w:t>
                            </w:r>
                          </w:p>
                          <w:p w:rsidR="00055E7C" w:rsidRPr="00715349" w:rsidRDefault="00055E7C">
                            <w:pPr>
                              <w:pStyle w:val="BodyText"/>
                              <w:numPr>
                                <w:ilvl w:val="1"/>
                                <w:numId w:val="63"/>
                              </w:numPr>
                              <w:tabs>
                                <w:tab w:val="left" w:pos="540"/>
                              </w:tabs>
                              <w:spacing w:before="10" w:line="206" w:lineRule="auto"/>
                              <w:ind w:right="109"/>
                              <w:rPr>
                                <w:rFonts w:ascii="Calibri" w:hAnsi="Calibri"/>
                              </w:rPr>
                            </w:pP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standardized</w:t>
                            </w:r>
                            <w:r w:rsidRPr="00715349">
                              <w:rPr>
                                <w:rFonts w:ascii="Calibri" w:hAnsi="Calibri"/>
                                <w:color w:val="055D8B"/>
                                <w:spacing w:val="-3"/>
                              </w:rPr>
                              <w:t xml:space="preserve"> </w:t>
                            </w:r>
                            <w:r w:rsidRPr="00715349">
                              <w:rPr>
                                <w:rFonts w:ascii="Calibri" w:hAnsi="Calibri"/>
                                <w:color w:val="055D8B"/>
                              </w:rPr>
                              <w:t>protocol for review of</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0"/>
                                <w:numId w:val="63"/>
                              </w:numPr>
                              <w:tabs>
                                <w:tab w:val="left" w:pos="370"/>
                              </w:tabs>
                              <w:spacing w:line="206" w:lineRule="auto"/>
                              <w:ind w:right="166"/>
                              <w:rPr>
                                <w:rFonts w:ascii="Calibri" w:hAnsi="Calibri"/>
                              </w:rPr>
                            </w:pPr>
                            <w:r w:rsidRPr="00715349">
                              <w:rPr>
                                <w:rFonts w:ascii="Calibri" w:hAnsi="Calibri"/>
                                <w:color w:val="4C4D4F"/>
                              </w:rPr>
                              <w:t>Part B state staff work with the IT team to ensure that legacy and new data are processed together</w:t>
                            </w:r>
                            <w:r w:rsidRPr="00715349">
                              <w:rPr>
                                <w:rFonts w:ascii="Calibri" w:hAnsi="Calibri"/>
                                <w:color w:val="4C4D4F"/>
                                <w:spacing w:val="-21"/>
                              </w:rPr>
                              <w:t xml:space="preserve"> </w:t>
                            </w:r>
                            <w:r w:rsidRPr="00715349">
                              <w:rPr>
                                <w:rFonts w:ascii="Calibri" w:hAnsi="Calibri"/>
                                <w:color w:val="4C4D4F"/>
                              </w:rPr>
                              <w:t>as specified in the systems requirement analysis (e.g., test associated system utilities and processes for accuracy and fidelity).</w:t>
                            </w:r>
                          </w:p>
                          <w:p w:rsidR="00055E7C" w:rsidRPr="00715349" w:rsidRDefault="00055E7C">
                            <w:pPr>
                              <w:pStyle w:val="BodyText"/>
                              <w:numPr>
                                <w:ilvl w:val="1"/>
                                <w:numId w:val="63"/>
                              </w:numPr>
                              <w:tabs>
                                <w:tab w:val="left" w:pos="540"/>
                              </w:tabs>
                              <w:spacing w:line="206" w:lineRule="auto"/>
                              <w:ind w:right="791"/>
                              <w:rPr>
                                <w:rFonts w:ascii="Calibri" w:hAnsi="Calibri"/>
                              </w:rPr>
                            </w:pPr>
                            <w:r w:rsidRPr="00715349">
                              <w:rPr>
                                <w:rFonts w:ascii="Calibri" w:hAnsi="Calibri"/>
                                <w:color w:val="055D8B"/>
                              </w:rPr>
                              <w:t>How do SEA Part B staff plan with the IT team to ensure that legacy data are integrated</w:t>
                            </w:r>
                            <w:r w:rsidRPr="00715349">
                              <w:rPr>
                                <w:rFonts w:ascii="Calibri" w:hAnsi="Calibri"/>
                                <w:color w:val="055D8B"/>
                                <w:spacing w:val="-24"/>
                              </w:rPr>
                              <w:t xml:space="preserve"> </w:t>
                            </w:r>
                            <w:r w:rsidRPr="00715349">
                              <w:rPr>
                                <w:rFonts w:ascii="Calibri" w:hAnsi="Calibri"/>
                                <w:color w:val="055D8B"/>
                              </w:rPr>
                              <w:t>into system</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SEA Part B staff validate the integration of legacy data into the data</w:t>
                            </w:r>
                            <w:r w:rsidRPr="00715349">
                              <w:rPr>
                                <w:rFonts w:ascii="Calibri" w:hAnsi="Calibri"/>
                                <w:color w:val="055D8B"/>
                                <w:spacing w:val="-7"/>
                              </w:rPr>
                              <w:t xml:space="preserve"> </w:t>
                            </w:r>
                            <w:r w:rsidRPr="00715349">
                              <w:rPr>
                                <w:rFonts w:ascii="Calibri" w:hAnsi="Calibri"/>
                                <w:color w:val="055D8B"/>
                              </w:rPr>
                              <w:t>system?</w:t>
                            </w:r>
                          </w:p>
                          <w:p w:rsidR="00055E7C" w:rsidRPr="00715349" w:rsidRDefault="00055E7C">
                            <w:pPr>
                              <w:pStyle w:val="BodyText"/>
                              <w:numPr>
                                <w:ilvl w:val="1"/>
                                <w:numId w:val="63"/>
                              </w:numPr>
                              <w:tabs>
                                <w:tab w:val="left" w:pos="540"/>
                              </w:tabs>
                              <w:spacing w:before="7" w:line="206" w:lineRule="auto"/>
                              <w:ind w:right="467"/>
                              <w:rPr>
                                <w:rFonts w:ascii="Calibri" w:hAnsi="Calibri"/>
                              </w:rPr>
                            </w:pPr>
                            <w:r w:rsidRPr="00715349">
                              <w:rPr>
                                <w:rFonts w:ascii="Calibri" w:hAnsi="Calibri"/>
                                <w:color w:val="055D8B"/>
                              </w:rPr>
                              <w:t>How does system documentation address legacy data so that future data system</w:t>
                            </w:r>
                            <w:r w:rsidRPr="00715349">
                              <w:rPr>
                                <w:rFonts w:ascii="Calibri" w:hAnsi="Calibri"/>
                                <w:color w:val="055D8B"/>
                                <w:spacing w:val="-19"/>
                              </w:rPr>
                              <w:t xml:space="preserve"> </w:t>
                            </w:r>
                            <w:r w:rsidRPr="00715349">
                              <w:rPr>
                                <w:rFonts w:ascii="Calibri" w:hAnsi="Calibri"/>
                                <w:color w:val="055D8B"/>
                              </w:rPr>
                              <w:t>modifications preserve the integrity of legacy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data notes distinguish legacy data from new data where necessary in</w:t>
                            </w:r>
                            <w:r w:rsidRPr="00715349">
                              <w:rPr>
                                <w:rFonts w:ascii="Calibri" w:hAnsi="Calibri"/>
                                <w:color w:val="055D8B"/>
                                <w:spacing w:val="-2"/>
                              </w:rPr>
                              <w:t xml:space="preserve"> </w:t>
                            </w:r>
                            <w:r w:rsidRPr="00715349">
                              <w:rPr>
                                <w:rFonts w:ascii="Calibri" w:hAnsi="Calibri"/>
                                <w:color w:val="055D8B"/>
                              </w:rPr>
                              <w:t>reports?</w:t>
                            </w:r>
                          </w:p>
                          <w:p w:rsidR="00055E7C" w:rsidRPr="00715349" w:rsidRDefault="00055E7C">
                            <w:pPr>
                              <w:pStyle w:val="BodyText"/>
                              <w:numPr>
                                <w:ilvl w:val="0"/>
                                <w:numId w:val="63"/>
                              </w:numPr>
                              <w:tabs>
                                <w:tab w:val="left" w:pos="370"/>
                              </w:tabs>
                              <w:spacing w:before="12" w:line="206" w:lineRule="auto"/>
                              <w:ind w:right="365"/>
                              <w:rPr>
                                <w:rFonts w:ascii="Calibri" w:hAnsi="Calibri"/>
                              </w:rPr>
                            </w:pPr>
                            <w:r w:rsidRPr="00715349">
                              <w:rPr>
                                <w:rFonts w:ascii="Calibri" w:hAnsi="Calibri"/>
                                <w:color w:val="4C4D4F"/>
                              </w:rPr>
                              <w:t>Part B state staff conduct acceptance testing, process user feedback, and communicate findings</w:t>
                            </w:r>
                            <w:r w:rsidRPr="00715349">
                              <w:rPr>
                                <w:rFonts w:ascii="Calibri" w:hAnsi="Calibri"/>
                                <w:color w:val="4C4D4F"/>
                                <w:spacing w:val="-29"/>
                              </w:rPr>
                              <w:t xml:space="preserve"> </w:t>
                            </w:r>
                            <w:r w:rsidRPr="00715349">
                              <w:rPr>
                                <w:rFonts w:ascii="Calibri" w:hAnsi="Calibri"/>
                                <w:color w:val="4C4D4F"/>
                              </w:rPr>
                              <w:t>to the IT</w:t>
                            </w:r>
                            <w:r w:rsidRPr="00715349">
                              <w:rPr>
                                <w:rFonts w:ascii="Calibri" w:hAnsi="Calibri"/>
                                <w:color w:val="4C4D4F"/>
                                <w:spacing w:val="-1"/>
                              </w:rPr>
                              <w:t xml:space="preserve"> </w:t>
                            </w:r>
                            <w:r w:rsidRPr="00715349">
                              <w:rPr>
                                <w:rFonts w:ascii="Calibri" w:hAnsi="Calibri"/>
                                <w:color w:val="4C4D4F"/>
                              </w:rPr>
                              <w:t>team.</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What processes are in place to analyze acceptance testing data and user</w:t>
                            </w:r>
                            <w:r w:rsidRPr="00715349">
                              <w:rPr>
                                <w:rFonts w:ascii="Calibri" w:hAnsi="Calibri"/>
                                <w:color w:val="055D8B"/>
                                <w:spacing w:val="-8"/>
                              </w:rPr>
                              <w:t xml:space="preserve"> </w:t>
                            </w:r>
                            <w:r w:rsidRPr="00715349">
                              <w:rPr>
                                <w:rFonts w:ascii="Calibri" w:hAnsi="Calibri"/>
                                <w:color w:val="055D8B"/>
                              </w:rPr>
                              <w:t>feedback?</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In what way is the acceptance testing process</w:t>
                            </w:r>
                            <w:r w:rsidRPr="00715349">
                              <w:rPr>
                                <w:rFonts w:ascii="Calibri" w:hAnsi="Calibri"/>
                                <w:color w:val="055D8B"/>
                                <w:spacing w:val="-2"/>
                              </w:rPr>
                              <w:t xml:space="preserve"> </w:t>
                            </w:r>
                            <w:r w:rsidRPr="00715349">
                              <w:rPr>
                                <w:rFonts w:ascii="Calibri" w:hAnsi="Calibri"/>
                                <w:color w:val="055D8B"/>
                              </w:rPr>
                              <w:t>documented?</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What are mechanisms for communicating acceptance training findings to the IT</w:t>
                            </w:r>
                            <w:r w:rsidRPr="00715349">
                              <w:rPr>
                                <w:rFonts w:ascii="Calibri" w:hAnsi="Calibri"/>
                                <w:color w:val="055D8B"/>
                                <w:spacing w:val="-7"/>
                              </w:rPr>
                              <w:t xml:space="preserve"> </w:t>
                            </w:r>
                            <w:r w:rsidRPr="00715349">
                              <w:rPr>
                                <w:rFonts w:ascii="Calibri" w:hAnsi="Calibri"/>
                                <w:color w:val="055D8B"/>
                              </w:rPr>
                              <w:t>team?</w:t>
                            </w:r>
                          </w:p>
                          <w:p w:rsidR="00055E7C" w:rsidRPr="00715349" w:rsidRDefault="00055E7C">
                            <w:pPr>
                              <w:pStyle w:val="BodyText"/>
                              <w:numPr>
                                <w:ilvl w:val="1"/>
                                <w:numId w:val="63"/>
                              </w:numPr>
                              <w:tabs>
                                <w:tab w:val="left" w:pos="540"/>
                              </w:tabs>
                              <w:spacing w:before="12" w:line="206" w:lineRule="auto"/>
                              <w:ind w:right="680"/>
                              <w:rPr>
                                <w:rFonts w:ascii="Calibri" w:hAnsi="Calibri"/>
                              </w:rPr>
                            </w:pPr>
                            <w:r w:rsidRPr="00715349">
                              <w:rPr>
                                <w:rFonts w:ascii="Calibri" w:hAnsi="Calibri"/>
                                <w:color w:val="055D8B"/>
                              </w:rPr>
                              <w:t>What is the authorization or approval process for the analysis of acceptance testing data</w:t>
                            </w:r>
                            <w:r w:rsidRPr="00715349">
                              <w:rPr>
                                <w:rFonts w:ascii="Calibri" w:hAnsi="Calibri"/>
                                <w:color w:val="055D8B"/>
                                <w:spacing w:val="-27"/>
                              </w:rPr>
                              <w:t xml:space="preserve"> </w:t>
                            </w:r>
                            <w:r w:rsidRPr="00715349">
                              <w:rPr>
                                <w:rFonts w:ascii="Calibri" w:hAnsi="Calibri"/>
                                <w:color w:val="055D8B"/>
                              </w:rPr>
                              <w:t>and user</w:t>
                            </w:r>
                            <w:r w:rsidRPr="00715349">
                              <w:rPr>
                                <w:rFonts w:ascii="Calibri" w:hAnsi="Calibri"/>
                                <w:color w:val="055D8B"/>
                                <w:spacing w:val="-1"/>
                              </w:rPr>
                              <w:t xml:space="preserve"> </w:t>
                            </w:r>
                            <w:r w:rsidRPr="00715349">
                              <w:rPr>
                                <w:rFonts w:ascii="Calibri" w:hAnsi="Calibri"/>
                                <w:color w:val="055D8B"/>
                              </w:rPr>
                              <w:t>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484" type="#_x0000_t202" style="position:absolute;margin-left:115.6pt;margin-top:173.7pt;width:443.65pt;height:47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38uQ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" filled="f" stroked="f">
                <v:textbox inset="0,0,0,0">
                  <w:txbxContent>
                    <w:p w:rsidR="00055E7C" w:rsidRPr="00715349" w:rsidRDefault="00055E7C">
                      <w:pPr>
                        <w:pStyle w:val="BodyText"/>
                        <w:numPr>
                          <w:ilvl w:val="0"/>
                          <w:numId w:val="63"/>
                        </w:numPr>
                        <w:tabs>
                          <w:tab w:val="left" w:pos="370"/>
                        </w:tabs>
                        <w:spacing w:before="42" w:line="206" w:lineRule="auto"/>
                        <w:ind w:right="715"/>
                        <w:rPr>
                          <w:rFonts w:ascii="Calibri" w:hAnsi="Calibri"/>
                        </w:rPr>
                      </w:pPr>
                      <w:r w:rsidRPr="00715349">
                        <w:rPr>
                          <w:rFonts w:ascii="Calibri" w:hAnsi="Calibri"/>
                          <w:color w:val="4C4D4F"/>
                        </w:rPr>
                        <w:t>Part B state staff select representative end users (e.g., based on user types such as district</w:t>
                      </w:r>
                      <w:r w:rsidRPr="00715349">
                        <w:rPr>
                          <w:rFonts w:ascii="Calibri" w:hAnsi="Calibri"/>
                          <w:color w:val="4C4D4F"/>
                          <w:spacing w:val="-23"/>
                        </w:rPr>
                        <w:t xml:space="preserve"> </w:t>
                      </w:r>
                      <w:r w:rsidRPr="00715349">
                        <w:rPr>
                          <w:rFonts w:ascii="Calibri" w:hAnsi="Calibri"/>
                          <w:color w:val="4C4D4F"/>
                        </w:rPr>
                        <w:t>staff, permissions) for acceptance</w:t>
                      </w:r>
                      <w:r w:rsidRPr="00715349">
                        <w:rPr>
                          <w:rFonts w:ascii="Calibri" w:hAnsi="Calibri"/>
                          <w:color w:val="4C4D4F"/>
                          <w:spacing w:val="-1"/>
                        </w:rPr>
                        <w:t xml:space="preserve"> </w:t>
                      </w:r>
                      <w:r w:rsidRPr="00715349">
                        <w:rPr>
                          <w:rFonts w:ascii="Calibri" w:hAnsi="Calibri"/>
                          <w:color w:val="4C4D4F"/>
                        </w:rPr>
                        <w:t>testing.</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does the Part B state staff select representative end users for acceptance</w:t>
                      </w:r>
                      <w:r w:rsidRPr="00715349">
                        <w:rPr>
                          <w:rFonts w:ascii="Calibri" w:hAnsi="Calibri"/>
                          <w:color w:val="055D8B"/>
                          <w:spacing w:val="-9"/>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before="12" w:line="206" w:lineRule="auto"/>
                        <w:ind w:right="574"/>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testers</w:t>
                      </w:r>
                      <w:r w:rsidRPr="00715349">
                        <w:rPr>
                          <w:rFonts w:ascii="Calibri" w:hAnsi="Calibri"/>
                          <w:color w:val="055D8B"/>
                          <w:spacing w:val="-3"/>
                        </w:rPr>
                        <w:t xml:space="preserve"> </w:t>
                      </w:r>
                      <w:r w:rsidRPr="00715349">
                        <w:rPr>
                          <w:rFonts w:ascii="Calibri" w:hAnsi="Calibri"/>
                          <w:color w:val="055D8B"/>
                        </w:rPr>
                        <w:t>include</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representative</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a population with varying technology-use capacity?</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does the SEA communicate with the acceptance testing</w:t>
                      </w:r>
                      <w:r w:rsidRPr="00715349">
                        <w:rPr>
                          <w:rFonts w:ascii="Calibri" w:hAnsi="Calibri"/>
                          <w:color w:val="055D8B"/>
                          <w:spacing w:val="-3"/>
                        </w:rPr>
                        <w:t xml:space="preserve"> </w:t>
                      </w:r>
                      <w:r w:rsidRPr="00715349">
                        <w:rPr>
                          <w:rFonts w:ascii="Calibri" w:hAnsi="Calibri"/>
                          <w:color w:val="055D8B"/>
                        </w:rPr>
                        <w:t>group?</w:t>
                      </w:r>
                    </w:p>
                    <w:p w:rsidR="00055E7C" w:rsidRPr="00715349" w:rsidRDefault="00055E7C">
                      <w:pPr>
                        <w:pStyle w:val="BodyText"/>
                        <w:numPr>
                          <w:ilvl w:val="0"/>
                          <w:numId w:val="63"/>
                        </w:numPr>
                        <w:tabs>
                          <w:tab w:val="left" w:pos="370"/>
                        </w:tabs>
                        <w:spacing w:before="12" w:line="206" w:lineRule="auto"/>
                        <w:ind w:right="664"/>
                        <w:rPr>
                          <w:rFonts w:ascii="Calibri" w:hAnsi="Calibri"/>
                        </w:rPr>
                      </w:pPr>
                      <w:r w:rsidRPr="00715349">
                        <w:rPr>
                          <w:rFonts w:ascii="Calibri" w:hAnsi="Calibri"/>
                          <w:color w:val="4C4D4F"/>
                        </w:rPr>
                        <w:t>Part B state staff collaborate with the IT team to create the acceptance testing plan, including</w:t>
                      </w:r>
                      <w:r w:rsidRPr="00715349">
                        <w:rPr>
                          <w:rFonts w:ascii="Calibri" w:hAnsi="Calibri"/>
                          <w:color w:val="4C4D4F"/>
                          <w:spacing w:val="-29"/>
                        </w:rPr>
                        <w:t xml:space="preserve"> </w:t>
                      </w:r>
                      <w:r w:rsidRPr="00715349">
                        <w:rPr>
                          <w:rFonts w:ascii="Calibri" w:hAnsi="Calibri"/>
                          <w:color w:val="4C4D4F"/>
                        </w:rPr>
                        <w:t>a schedule and expected testing</w:t>
                      </w:r>
                      <w:r w:rsidRPr="00715349">
                        <w:rPr>
                          <w:rFonts w:ascii="Calibri" w:hAnsi="Calibri"/>
                          <w:color w:val="4C4D4F"/>
                          <w:spacing w:val="-1"/>
                        </w:rPr>
                        <w:t xml:space="preserve"> </w:t>
                      </w:r>
                      <w:r w:rsidRPr="00715349">
                        <w:rPr>
                          <w:rFonts w:ascii="Calibri" w:hAnsi="Calibri"/>
                          <w:color w:val="4C4D4F"/>
                        </w:rPr>
                        <w:t>environment.</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In what ways do the SEA Part B staff help create an acceptance testing</w:t>
                      </w:r>
                      <w:r w:rsidRPr="00715349">
                        <w:rPr>
                          <w:rFonts w:ascii="Calibri" w:hAnsi="Calibri"/>
                          <w:color w:val="055D8B"/>
                          <w:spacing w:val="-5"/>
                        </w:rPr>
                        <w:t xml:space="preserve"> </w:t>
                      </w:r>
                      <w:r w:rsidRPr="00715349">
                        <w:rPr>
                          <w:rFonts w:ascii="Calibri" w:hAnsi="Calibri"/>
                          <w:color w:val="055D8B"/>
                        </w:rPr>
                        <w:t>plan?</w:t>
                      </w:r>
                    </w:p>
                    <w:p w:rsidR="00055E7C" w:rsidRPr="00715349" w:rsidRDefault="00055E7C">
                      <w:pPr>
                        <w:pStyle w:val="BodyText"/>
                        <w:numPr>
                          <w:ilvl w:val="1"/>
                          <w:numId w:val="63"/>
                        </w:numPr>
                        <w:tabs>
                          <w:tab w:val="left" w:pos="540"/>
                        </w:tabs>
                        <w:spacing w:before="12" w:line="206" w:lineRule="auto"/>
                        <w:ind w:right="809"/>
                        <w:rPr>
                          <w:rFonts w:ascii="Calibri" w:hAnsi="Calibri"/>
                        </w:rPr>
                      </w:pPr>
                      <w:r w:rsidRPr="00715349">
                        <w:rPr>
                          <w:rFonts w:ascii="Calibri" w:hAnsi="Calibri"/>
                          <w:color w:val="055D8B"/>
                        </w:rPr>
                        <w:t>How does the IT team respond to specific needs of the testing group to ensure a</w:t>
                      </w:r>
                      <w:r w:rsidRPr="00715349">
                        <w:rPr>
                          <w:rFonts w:ascii="Calibri" w:hAnsi="Calibri"/>
                          <w:color w:val="055D8B"/>
                          <w:spacing w:val="-24"/>
                        </w:rPr>
                        <w:t xml:space="preserve"> </w:t>
                      </w:r>
                      <w:r w:rsidRPr="00715349">
                        <w:rPr>
                          <w:rFonts w:ascii="Calibri" w:hAnsi="Calibri"/>
                          <w:color w:val="055D8B"/>
                        </w:rPr>
                        <w:t>successful acceptance</w:t>
                      </w:r>
                      <w:r w:rsidRPr="00715349">
                        <w:rPr>
                          <w:rFonts w:ascii="Calibri" w:hAnsi="Calibri"/>
                          <w:color w:val="055D8B"/>
                          <w:spacing w:val="-1"/>
                        </w:rPr>
                        <w:t xml:space="preserve"> </w:t>
                      </w:r>
                      <w:r w:rsidRPr="00715349">
                        <w:rPr>
                          <w:rFonts w:ascii="Calibri" w:hAnsi="Calibri"/>
                          <w:color w:val="055D8B"/>
                        </w:rPr>
                        <w:t>test?</w:t>
                      </w:r>
                    </w:p>
                    <w:p w:rsidR="00055E7C" w:rsidRPr="00715349" w:rsidRDefault="00055E7C">
                      <w:pPr>
                        <w:pStyle w:val="BodyText"/>
                        <w:numPr>
                          <w:ilvl w:val="1"/>
                          <w:numId w:val="63"/>
                        </w:numPr>
                        <w:tabs>
                          <w:tab w:val="left" w:pos="540"/>
                        </w:tabs>
                        <w:spacing w:line="206" w:lineRule="auto"/>
                        <w:ind w:right="417"/>
                        <w:rPr>
                          <w:rFonts w:ascii="Calibri" w:hAnsi="Calibri"/>
                        </w:rPr>
                      </w:pPr>
                      <w:r w:rsidRPr="00715349">
                        <w:rPr>
                          <w:rFonts w:ascii="Calibri" w:hAnsi="Calibri"/>
                          <w:color w:val="055D8B"/>
                        </w:rPr>
                        <w:t>How do IT and SEA Part B staff collaborate to ensure timely access to the system to meet</w:t>
                      </w:r>
                      <w:r w:rsidRPr="00715349">
                        <w:rPr>
                          <w:rFonts w:ascii="Calibri" w:hAnsi="Calibri"/>
                          <w:color w:val="055D8B"/>
                          <w:spacing w:val="-29"/>
                        </w:rPr>
                        <w:t xml:space="preserve"> </w:t>
                      </w:r>
                      <w:r w:rsidRPr="00715349">
                        <w:rPr>
                          <w:rFonts w:ascii="Calibri" w:hAnsi="Calibri"/>
                          <w:color w:val="055D8B"/>
                        </w:rPr>
                        <w:t>testing group</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IT and SEA Part B staff ensure that the testing schedule is</w:t>
                      </w:r>
                      <w:r w:rsidRPr="00715349">
                        <w:rPr>
                          <w:rFonts w:ascii="Calibri" w:hAnsi="Calibri"/>
                          <w:color w:val="055D8B"/>
                          <w:spacing w:val="-4"/>
                        </w:rPr>
                        <w:t xml:space="preserve"> </w:t>
                      </w:r>
                      <w:r w:rsidRPr="00715349">
                        <w:rPr>
                          <w:rFonts w:ascii="Calibri" w:hAnsi="Calibri"/>
                          <w:color w:val="055D8B"/>
                        </w:rPr>
                        <w:t>adequate?</w:t>
                      </w:r>
                    </w:p>
                    <w:p w:rsidR="00055E7C" w:rsidRPr="00715349" w:rsidRDefault="00055E7C">
                      <w:pPr>
                        <w:pStyle w:val="BodyText"/>
                        <w:numPr>
                          <w:ilvl w:val="1"/>
                          <w:numId w:val="63"/>
                        </w:numPr>
                        <w:tabs>
                          <w:tab w:val="left" w:pos="540"/>
                        </w:tabs>
                        <w:spacing w:before="9" w:line="206" w:lineRule="auto"/>
                        <w:ind w:right="218"/>
                        <w:rPr>
                          <w:rFonts w:ascii="Calibri" w:hAnsi="Calibri"/>
                        </w:rPr>
                      </w:pPr>
                      <w:r w:rsidRPr="00715349">
                        <w:rPr>
                          <w:rFonts w:ascii="Calibri" w:hAnsi="Calibri"/>
                          <w:color w:val="055D8B"/>
                        </w:rPr>
                        <w:t>How do SEA Part B staff work with IT to ensure that the testing group has sufficient sample data</w:t>
                      </w:r>
                      <w:r w:rsidRPr="00715349">
                        <w:rPr>
                          <w:rFonts w:ascii="Calibri" w:hAnsi="Calibri"/>
                          <w:color w:val="055D8B"/>
                          <w:spacing w:val="-23"/>
                        </w:rPr>
                        <w:t xml:space="preserve"> </w:t>
                      </w:r>
                      <w:r w:rsidRPr="00715349">
                        <w:rPr>
                          <w:rFonts w:ascii="Calibri" w:hAnsi="Calibri"/>
                          <w:color w:val="055D8B"/>
                        </w:rPr>
                        <w:t>to conduct a proper</w:t>
                      </w:r>
                      <w:r w:rsidRPr="00715349">
                        <w:rPr>
                          <w:rFonts w:ascii="Calibri" w:hAnsi="Calibri"/>
                          <w:color w:val="055D8B"/>
                          <w:spacing w:val="-1"/>
                        </w:rPr>
                        <w:t xml:space="preserve"> </w:t>
                      </w:r>
                      <w:r w:rsidRPr="00715349">
                        <w:rPr>
                          <w:rFonts w:ascii="Calibri" w:hAnsi="Calibri"/>
                          <w:color w:val="055D8B"/>
                        </w:rPr>
                        <w:t>test?</w:t>
                      </w:r>
                    </w:p>
                    <w:p w:rsidR="00055E7C" w:rsidRPr="00715349" w:rsidRDefault="00055E7C">
                      <w:pPr>
                        <w:pStyle w:val="BodyText"/>
                        <w:numPr>
                          <w:ilvl w:val="0"/>
                          <w:numId w:val="63"/>
                        </w:numPr>
                        <w:tabs>
                          <w:tab w:val="left" w:pos="370"/>
                        </w:tabs>
                        <w:spacing w:line="206" w:lineRule="auto"/>
                        <w:ind w:right="709"/>
                        <w:rPr>
                          <w:rFonts w:ascii="Calibri" w:hAnsi="Calibri"/>
                        </w:rPr>
                      </w:pPr>
                      <w:r w:rsidRPr="00715349">
                        <w:rPr>
                          <w:rFonts w:ascii="Calibri" w:hAnsi="Calibri"/>
                          <w:color w:val="4C4D4F"/>
                        </w:rPr>
                        <w:t>Part B state staff prepare materials (e.g., test data, sample cases) and feedback mechanisms</w:t>
                      </w:r>
                      <w:r w:rsidRPr="00715349">
                        <w:rPr>
                          <w:rFonts w:ascii="Calibri" w:hAnsi="Calibri"/>
                          <w:color w:val="4C4D4F"/>
                          <w:spacing w:val="-27"/>
                        </w:rPr>
                        <w:t xml:space="preserve"> </w:t>
                      </w:r>
                      <w:r w:rsidRPr="00715349">
                        <w:rPr>
                          <w:rFonts w:ascii="Calibri" w:hAnsi="Calibri"/>
                          <w:color w:val="4C4D4F"/>
                        </w:rPr>
                        <w:t>for acceptance</w:t>
                      </w:r>
                      <w:r w:rsidRPr="00715349">
                        <w:rPr>
                          <w:rFonts w:ascii="Calibri" w:hAnsi="Calibri"/>
                          <w:color w:val="4C4D4F"/>
                          <w:spacing w:val="-1"/>
                        </w:rPr>
                        <w:t xml:space="preserve"> </w:t>
                      </w:r>
                      <w:r w:rsidRPr="00715349">
                        <w:rPr>
                          <w:rFonts w:ascii="Calibri" w:hAnsi="Calibri"/>
                          <w:color w:val="4C4D4F"/>
                        </w:rPr>
                        <w:t>testing.</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What materials exist for acceptance</w:t>
                      </w:r>
                      <w:r w:rsidRPr="00715349">
                        <w:rPr>
                          <w:rFonts w:ascii="Calibri" w:hAnsi="Calibri"/>
                          <w:color w:val="055D8B"/>
                          <w:spacing w:val="-1"/>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What are the feedback mechanisms to report the results of the acceptance</w:t>
                      </w:r>
                      <w:r w:rsidRPr="00715349">
                        <w:rPr>
                          <w:rFonts w:ascii="Calibri" w:hAnsi="Calibri"/>
                          <w:color w:val="055D8B"/>
                          <w:spacing w:val="-5"/>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How is acceptance testing materials standardized for quality</w:t>
                      </w:r>
                      <w:r w:rsidRPr="00715349">
                        <w:rPr>
                          <w:rFonts w:ascii="Calibri" w:hAnsi="Calibri"/>
                          <w:color w:val="055D8B"/>
                          <w:spacing w:val="-3"/>
                        </w:rPr>
                        <w:t xml:space="preserve"> </w:t>
                      </w:r>
                      <w:r w:rsidRPr="00715349">
                        <w:rPr>
                          <w:rFonts w:ascii="Calibri" w:hAnsi="Calibri"/>
                          <w:color w:val="055D8B"/>
                        </w:rPr>
                        <w:t>control?</w:t>
                      </w:r>
                    </w:p>
                    <w:p w:rsidR="00055E7C" w:rsidRPr="00715349" w:rsidRDefault="00055E7C">
                      <w:pPr>
                        <w:pStyle w:val="BodyText"/>
                        <w:numPr>
                          <w:ilvl w:val="1"/>
                          <w:numId w:val="63"/>
                        </w:numPr>
                        <w:tabs>
                          <w:tab w:val="left" w:pos="540"/>
                        </w:tabs>
                        <w:spacing w:before="10" w:line="206" w:lineRule="auto"/>
                        <w:ind w:right="109"/>
                        <w:rPr>
                          <w:rFonts w:ascii="Calibri" w:hAnsi="Calibri"/>
                        </w:rPr>
                      </w:pP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standardized</w:t>
                      </w:r>
                      <w:r w:rsidRPr="00715349">
                        <w:rPr>
                          <w:rFonts w:ascii="Calibri" w:hAnsi="Calibri"/>
                          <w:color w:val="055D8B"/>
                          <w:spacing w:val="-3"/>
                        </w:rPr>
                        <w:t xml:space="preserve"> </w:t>
                      </w:r>
                      <w:r w:rsidRPr="00715349">
                        <w:rPr>
                          <w:rFonts w:ascii="Calibri" w:hAnsi="Calibri"/>
                          <w:color w:val="055D8B"/>
                        </w:rPr>
                        <w:t>protocol for review of</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0"/>
                          <w:numId w:val="63"/>
                        </w:numPr>
                        <w:tabs>
                          <w:tab w:val="left" w:pos="370"/>
                        </w:tabs>
                        <w:spacing w:line="206" w:lineRule="auto"/>
                        <w:ind w:right="166"/>
                        <w:rPr>
                          <w:rFonts w:ascii="Calibri" w:hAnsi="Calibri"/>
                        </w:rPr>
                      </w:pPr>
                      <w:r w:rsidRPr="00715349">
                        <w:rPr>
                          <w:rFonts w:ascii="Calibri" w:hAnsi="Calibri"/>
                          <w:color w:val="4C4D4F"/>
                        </w:rPr>
                        <w:t>Part B state staff work with the IT team to ensure that legacy and new data are processed together</w:t>
                      </w:r>
                      <w:r w:rsidRPr="00715349">
                        <w:rPr>
                          <w:rFonts w:ascii="Calibri" w:hAnsi="Calibri"/>
                          <w:color w:val="4C4D4F"/>
                          <w:spacing w:val="-21"/>
                        </w:rPr>
                        <w:t xml:space="preserve"> </w:t>
                      </w:r>
                      <w:r w:rsidRPr="00715349">
                        <w:rPr>
                          <w:rFonts w:ascii="Calibri" w:hAnsi="Calibri"/>
                          <w:color w:val="4C4D4F"/>
                        </w:rPr>
                        <w:t>as specified in the systems requirement analysis (e.g., test associated system utilities and processes for accuracy and fidelity).</w:t>
                      </w:r>
                    </w:p>
                    <w:p w:rsidR="00055E7C" w:rsidRPr="00715349" w:rsidRDefault="00055E7C">
                      <w:pPr>
                        <w:pStyle w:val="BodyText"/>
                        <w:numPr>
                          <w:ilvl w:val="1"/>
                          <w:numId w:val="63"/>
                        </w:numPr>
                        <w:tabs>
                          <w:tab w:val="left" w:pos="540"/>
                        </w:tabs>
                        <w:spacing w:line="206" w:lineRule="auto"/>
                        <w:ind w:right="791"/>
                        <w:rPr>
                          <w:rFonts w:ascii="Calibri" w:hAnsi="Calibri"/>
                        </w:rPr>
                      </w:pPr>
                      <w:r w:rsidRPr="00715349">
                        <w:rPr>
                          <w:rFonts w:ascii="Calibri" w:hAnsi="Calibri"/>
                          <w:color w:val="055D8B"/>
                        </w:rPr>
                        <w:t>How do SEA Part B staff plan with the IT team to ensure that legacy data are integrated</w:t>
                      </w:r>
                      <w:r w:rsidRPr="00715349">
                        <w:rPr>
                          <w:rFonts w:ascii="Calibri" w:hAnsi="Calibri"/>
                          <w:color w:val="055D8B"/>
                          <w:spacing w:val="-24"/>
                        </w:rPr>
                        <w:t xml:space="preserve"> </w:t>
                      </w:r>
                      <w:r w:rsidRPr="00715349">
                        <w:rPr>
                          <w:rFonts w:ascii="Calibri" w:hAnsi="Calibri"/>
                          <w:color w:val="055D8B"/>
                        </w:rPr>
                        <w:t>into system</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SEA Part B staff validate the integration of legacy data into the data</w:t>
                      </w:r>
                      <w:r w:rsidRPr="00715349">
                        <w:rPr>
                          <w:rFonts w:ascii="Calibri" w:hAnsi="Calibri"/>
                          <w:color w:val="055D8B"/>
                          <w:spacing w:val="-7"/>
                        </w:rPr>
                        <w:t xml:space="preserve"> </w:t>
                      </w:r>
                      <w:r w:rsidRPr="00715349">
                        <w:rPr>
                          <w:rFonts w:ascii="Calibri" w:hAnsi="Calibri"/>
                          <w:color w:val="055D8B"/>
                        </w:rPr>
                        <w:t>system?</w:t>
                      </w:r>
                    </w:p>
                    <w:p w:rsidR="00055E7C" w:rsidRPr="00715349" w:rsidRDefault="00055E7C">
                      <w:pPr>
                        <w:pStyle w:val="BodyText"/>
                        <w:numPr>
                          <w:ilvl w:val="1"/>
                          <w:numId w:val="63"/>
                        </w:numPr>
                        <w:tabs>
                          <w:tab w:val="left" w:pos="540"/>
                        </w:tabs>
                        <w:spacing w:before="7" w:line="206" w:lineRule="auto"/>
                        <w:ind w:right="467"/>
                        <w:rPr>
                          <w:rFonts w:ascii="Calibri" w:hAnsi="Calibri"/>
                        </w:rPr>
                      </w:pPr>
                      <w:r w:rsidRPr="00715349">
                        <w:rPr>
                          <w:rFonts w:ascii="Calibri" w:hAnsi="Calibri"/>
                          <w:color w:val="055D8B"/>
                        </w:rPr>
                        <w:t>How does system documentation address legacy data so that future data system</w:t>
                      </w:r>
                      <w:r w:rsidRPr="00715349">
                        <w:rPr>
                          <w:rFonts w:ascii="Calibri" w:hAnsi="Calibri"/>
                          <w:color w:val="055D8B"/>
                          <w:spacing w:val="-19"/>
                        </w:rPr>
                        <w:t xml:space="preserve"> </w:t>
                      </w:r>
                      <w:r w:rsidRPr="00715349">
                        <w:rPr>
                          <w:rFonts w:ascii="Calibri" w:hAnsi="Calibri"/>
                          <w:color w:val="055D8B"/>
                        </w:rPr>
                        <w:t>modifications preserve the integrity of legacy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data notes distinguish legacy data from new data where necessary in</w:t>
                      </w:r>
                      <w:r w:rsidRPr="00715349">
                        <w:rPr>
                          <w:rFonts w:ascii="Calibri" w:hAnsi="Calibri"/>
                          <w:color w:val="055D8B"/>
                          <w:spacing w:val="-2"/>
                        </w:rPr>
                        <w:t xml:space="preserve"> </w:t>
                      </w:r>
                      <w:r w:rsidRPr="00715349">
                        <w:rPr>
                          <w:rFonts w:ascii="Calibri" w:hAnsi="Calibri"/>
                          <w:color w:val="055D8B"/>
                        </w:rPr>
                        <w:t>reports?</w:t>
                      </w:r>
                    </w:p>
                    <w:p w:rsidR="00055E7C" w:rsidRPr="00715349" w:rsidRDefault="00055E7C">
                      <w:pPr>
                        <w:pStyle w:val="BodyText"/>
                        <w:numPr>
                          <w:ilvl w:val="0"/>
                          <w:numId w:val="63"/>
                        </w:numPr>
                        <w:tabs>
                          <w:tab w:val="left" w:pos="370"/>
                        </w:tabs>
                        <w:spacing w:before="12" w:line="206" w:lineRule="auto"/>
                        <w:ind w:right="365"/>
                        <w:rPr>
                          <w:rFonts w:ascii="Calibri" w:hAnsi="Calibri"/>
                        </w:rPr>
                      </w:pPr>
                      <w:r w:rsidRPr="00715349">
                        <w:rPr>
                          <w:rFonts w:ascii="Calibri" w:hAnsi="Calibri"/>
                          <w:color w:val="4C4D4F"/>
                        </w:rPr>
                        <w:t>Part B state staff conduct acceptance testing, process user feedback, and communicate findings</w:t>
                      </w:r>
                      <w:r w:rsidRPr="00715349">
                        <w:rPr>
                          <w:rFonts w:ascii="Calibri" w:hAnsi="Calibri"/>
                          <w:color w:val="4C4D4F"/>
                          <w:spacing w:val="-29"/>
                        </w:rPr>
                        <w:t xml:space="preserve"> </w:t>
                      </w:r>
                      <w:r w:rsidRPr="00715349">
                        <w:rPr>
                          <w:rFonts w:ascii="Calibri" w:hAnsi="Calibri"/>
                          <w:color w:val="4C4D4F"/>
                        </w:rPr>
                        <w:t>to the IT</w:t>
                      </w:r>
                      <w:r w:rsidRPr="00715349">
                        <w:rPr>
                          <w:rFonts w:ascii="Calibri" w:hAnsi="Calibri"/>
                          <w:color w:val="4C4D4F"/>
                          <w:spacing w:val="-1"/>
                        </w:rPr>
                        <w:t xml:space="preserve"> </w:t>
                      </w:r>
                      <w:r w:rsidRPr="00715349">
                        <w:rPr>
                          <w:rFonts w:ascii="Calibri" w:hAnsi="Calibri"/>
                          <w:color w:val="4C4D4F"/>
                        </w:rPr>
                        <w:t>team.</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What processes are in place to analyze acceptance testing data and user</w:t>
                      </w:r>
                      <w:r w:rsidRPr="00715349">
                        <w:rPr>
                          <w:rFonts w:ascii="Calibri" w:hAnsi="Calibri"/>
                          <w:color w:val="055D8B"/>
                          <w:spacing w:val="-8"/>
                        </w:rPr>
                        <w:t xml:space="preserve"> </w:t>
                      </w:r>
                      <w:r w:rsidRPr="00715349">
                        <w:rPr>
                          <w:rFonts w:ascii="Calibri" w:hAnsi="Calibri"/>
                          <w:color w:val="055D8B"/>
                        </w:rPr>
                        <w:t>feedback?</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In what way is the acceptance testing process</w:t>
                      </w:r>
                      <w:r w:rsidRPr="00715349">
                        <w:rPr>
                          <w:rFonts w:ascii="Calibri" w:hAnsi="Calibri"/>
                          <w:color w:val="055D8B"/>
                          <w:spacing w:val="-2"/>
                        </w:rPr>
                        <w:t xml:space="preserve"> </w:t>
                      </w:r>
                      <w:r w:rsidRPr="00715349">
                        <w:rPr>
                          <w:rFonts w:ascii="Calibri" w:hAnsi="Calibri"/>
                          <w:color w:val="055D8B"/>
                        </w:rPr>
                        <w:t>documented?</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What are mechanisms for communicating acceptance training findings to the IT</w:t>
                      </w:r>
                      <w:r w:rsidRPr="00715349">
                        <w:rPr>
                          <w:rFonts w:ascii="Calibri" w:hAnsi="Calibri"/>
                          <w:color w:val="055D8B"/>
                          <w:spacing w:val="-7"/>
                        </w:rPr>
                        <w:t xml:space="preserve"> </w:t>
                      </w:r>
                      <w:r w:rsidRPr="00715349">
                        <w:rPr>
                          <w:rFonts w:ascii="Calibri" w:hAnsi="Calibri"/>
                          <w:color w:val="055D8B"/>
                        </w:rPr>
                        <w:t>team?</w:t>
                      </w:r>
                    </w:p>
                    <w:p w:rsidR="00055E7C" w:rsidRPr="00715349" w:rsidRDefault="00055E7C">
                      <w:pPr>
                        <w:pStyle w:val="BodyText"/>
                        <w:numPr>
                          <w:ilvl w:val="1"/>
                          <w:numId w:val="63"/>
                        </w:numPr>
                        <w:tabs>
                          <w:tab w:val="left" w:pos="540"/>
                        </w:tabs>
                        <w:spacing w:before="12" w:line="206" w:lineRule="auto"/>
                        <w:ind w:right="680"/>
                        <w:rPr>
                          <w:rFonts w:ascii="Calibri" w:hAnsi="Calibri"/>
                        </w:rPr>
                      </w:pPr>
                      <w:r w:rsidRPr="00715349">
                        <w:rPr>
                          <w:rFonts w:ascii="Calibri" w:hAnsi="Calibri"/>
                          <w:color w:val="055D8B"/>
                        </w:rPr>
                        <w:t>What is the authorization or approval process for the analysis of acceptance testing data</w:t>
                      </w:r>
                      <w:r w:rsidRPr="00715349">
                        <w:rPr>
                          <w:rFonts w:ascii="Calibri" w:hAnsi="Calibri"/>
                          <w:color w:val="055D8B"/>
                          <w:spacing w:val="-27"/>
                        </w:rPr>
                        <w:t xml:space="preserve"> </w:t>
                      </w:r>
                      <w:r w:rsidRPr="00715349">
                        <w:rPr>
                          <w:rFonts w:ascii="Calibri" w:hAnsi="Calibri"/>
                          <w:color w:val="055D8B"/>
                        </w:rPr>
                        <w:t>and user</w:t>
                      </w:r>
                      <w:r w:rsidRPr="00715349">
                        <w:rPr>
                          <w:rFonts w:ascii="Calibri" w:hAnsi="Calibri"/>
                          <w:color w:val="055D8B"/>
                          <w:spacing w:val="-1"/>
                        </w:rPr>
                        <w:t xml:space="preserve"> </w:t>
                      </w:r>
                      <w:r w:rsidRPr="00715349">
                        <w:rPr>
                          <w:rFonts w:ascii="Calibri" w:hAnsi="Calibri"/>
                          <w:color w:val="055D8B"/>
                        </w:rPr>
                        <w:t>feedback?</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16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620"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485" type="#_x0000_t202" style="position:absolute;margin-left:54pt;margin-top:57.6pt;width:7in;height:1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2tp2S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9312" behindDoc="1" locked="0" layoutInCell="1" allowOverlap="1" wp14:anchorId="47BE2E61" wp14:editId="660628C6">
                <wp:simplePos x="0" y="0"/>
                <wp:positionH relativeFrom="margin">
                  <wp:posOffset>495300</wp:posOffset>
                </wp:positionH>
                <wp:positionV relativeFrom="paragraph">
                  <wp:posOffset>5266690</wp:posOffset>
                </wp:positionV>
                <wp:extent cx="6409944" cy="1400175"/>
                <wp:effectExtent l="0" t="0" r="10160" b="28575"/>
                <wp:wrapNone/>
                <wp:docPr id="1634" name="Group 1634"/>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1635" name="Rectangle 163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Straight Connector 163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F5B57C" id="Group 1634" o:spid="_x0000_s1026" style="position:absolute;margin-left:39pt;margin-top:414.7pt;width:504.7pt;height:110.25pt;z-index:-3656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">
                <v:rect id="Rectangle 163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" filled="f" strokecolor="black [3213]" strokeweight=".5pt"/>
                <v:line id="Straight Connector 163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g">
            <w:drawing>
              <wp:anchor distT="0" distB="0" distL="114300" distR="114300" simplePos="0" relativeHeight="252108288" behindDoc="1" locked="0" layoutInCell="1" allowOverlap="1" wp14:anchorId="47BE2E61" wp14:editId="660628C6">
                <wp:simplePos x="0" y="0"/>
                <wp:positionH relativeFrom="page">
                  <wp:posOffset>695325</wp:posOffset>
                </wp:positionH>
                <wp:positionV relativeFrom="paragraph">
                  <wp:posOffset>1603375</wp:posOffset>
                </wp:positionV>
                <wp:extent cx="6409944" cy="3257550"/>
                <wp:effectExtent l="0" t="0" r="10160" b="38100"/>
                <wp:wrapNone/>
                <wp:docPr id="1631" name="Group 1631"/>
                <wp:cNvGraphicFramePr/>
                <a:graphic xmlns:a="http://schemas.openxmlformats.org/drawingml/2006/main">
                  <a:graphicData uri="http://schemas.microsoft.com/office/word/2010/wordprocessingGroup">
                    <wpg:wgp>
                      <wpg:cNvGrpSpPr/>
                      <wpg:grpSpPr>
                        <a:xfrm>
                          <a:off x="0" y="0"/>
                          <a:ext cx="6409944" cy="3257550"/>
                          <a:chOff x="0" y="0"/>
                          <a:chExt cx="6400800" cy="3248025"/>
                        </a:xfrm>
                      </wpg:grpSpPr>
                      <wps:wsp>
                        <wps:cNvPr id="1632" name="Rectangle 163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Straight Connector 163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770426" id="Group 1631" o:spid="_x0000_s1026" style="position:absolute;margin-left:54.75pt;margin-top:126.25pt;width:504.7pt;height:256.5pt;z-index:-3861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">
                <v:rect id="Rectangle 163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" filled="f" strokecolor="black [3213]" strokeweight=".5pt"/>
                <v:line id="Straight Connector 163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743744" behindDoc="1" locked="0" layoutInCell="1" allowOverlap="1">
                <wp:simplePos x="0" y="0"/>
                <wp:positionH relativeFrom="page">
                  <wp:posOffset>695325</wp:posOffset>
                </wp:positionH>
                <wp:positionV relativeFrom="page">
                  <wp:posOffset>1647825</wp:posOffset>
                </wp:positionV>
                <wp:extent cx="6409055" cy="4216400"/>
                <wp:effectExtent l="0" t="0" r="10795" b="12700"/>
                <wp:wrapNone/>
                <wp:docPr id="601"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216400"/>
                          <a:chOff x="1092" y="2588"/>
                          <a:chExt cx="10093" cy="6640"/>
                        </a:xfrm>
                      </wpg:grpSpPr>
                      <wps:wsp>
                        <wps:cNvPr id="602" name="Freeform 613"/>
                        <wps:cNvSpPr>
                          <a:spLocks/>
                        </wps:cNvSpPr>
                        <wps:spPr bwMode="auto">
                          <a:xfrm>
                            <a:off x="1092" y="2588"/>
                            <a:ext cx="10093" cy="885"/>
                          </a:xfrm>
                          <a:custGeom>
                            <a:avLst/>
                            <a:gdLst>
                              <a:gd name="T0" fmla="+- 0 11185 1092"/>
                              <a:gd name="T1" fmla="*/ T0 w 10093"/>
                              <a:gd name="T2" fmla="+- 0 2589 2589"/>
                              <a:gd name="T3" fmla="*/ 2589 h 885"/>
                              <a:gd name="T4" fmla="+- 0 2312 1092"/>
                              <a:gd name="T5" fmla="*/ T4 w 10093"/>
                              <a:gd name="T6" fmla="+- 0 2589 2589"/>
                              <a:gd name="T7" fmla="*/ 2589 h 885"/>
                              <a:gd name="T8" fmla="+- 0 1092 1092"/>
                              <a:gd name="T9" fmla="*/ T8 w 10093"/>
                              <a:gd name="T10" fmla="+- 0 2589 2589"/>
                              <a:gd name="T11" fmla="*/ 2589 h 885"/>
                              <a:gd name="T12" fmla="+- 0 1092 1092"/>
                              <a:gd name="T13" fmla="*/ T12 w 10093"/>
                              <a:gd name="T14" fmla="+- 0 3474 2589"/>
                              <a:gd name="T15" fmla="*/ 3474 h 885"/>
                              <a:gd name="T16" fmla="+- 0 2312 1092"/>
                              <a:gd name="T17" fmla="*/ T16 w 10093"/>
                              <a:gd name="T18" fmla="+- 0 3474 2589"/>
                              <a:gd name="T19" fmla="*/ 3474 h 885"/>
                              <a:gd name="T20" fmla="+- 0 11185 1092"/>
                              <a:gd name="T21" fmla="*/ T20 w 10093"/>
                              <a:gd name="T22" fmla="+- 0 3474 2589"/>
                              <a:gd name="T23" fmla="*/ 3474 h 885"/>
                              <a:gd name="T24" fmla="+- 0 11185 1092"/>
                              <a:gd name="T25" fmla="*/ T24 w 10093"/>
                              <a:gd name="T26" fmla="+- 0 2589 2589"/>
                              <a:gd name="T27" fmla="*/ 2589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604" name="Freeform 611"/>
                        <wps:cNvSpPr>
                          <a:spLocks/>
                        </wps:cNvSpPr>
                        <wps:spPr bwMode="auto">
                          <a:xfrm>
                            <a:off x="1092" y="8603"/>
                            <a:ext cx="10093" cy="625"/>
                          </a:xfrm>
                          <a:custGeom>
                            <a:avLst/>
                            <a:gdLst>
                              <a:gd name="T0" fmla="+- 0 11185 1092"/>
                              <a:gd name="T1" fmla="*/ T0 w 10093"/>
                              <a:gd name="T2" fmla="+- 0 8604 8604"/>
                              <a:gd name="T3" fmla="*/ 8604 h 625"/>
                              <a:gd name="T4" fmla="+- 0 2312 1092"/>
                              <a:gd name="T5" fmla="*/ T4 w 10093"/>
                              <a:gd name="T6" fmla="+- 0 8604 8604"/>
                              <a:gd name="T7" fmla="*/ 8604 h 625"/>
                              <a:gd name="T8" fmla="+- 0 1092 1092"/>
                              <a:gd name="T9" fmla="*/ T8 w 10093"/>
                              <a:gd name="T10" fmla="+- 0 8604 8604"/>
                              <a:gd name="T11" fmla="*/ 8604 h 625"/>
                              <a:gd name="T12" fmla="+- 0 1092 1092"/>
                              <a:gd name="T13" fmla="*/ T12 w 10093"/>
                              <a:gd name="T14" fmla="+- 0 9229 8604"/>
                              <a:gd name="T15" fmla="*/ 9229 h 625"/>
                              <a:gd name="T16" fmla="+- 0 2312 1092"/>
                              <a:gd name="T17" fmla="*/ T16 w 10093"/>
                              <a:gd name="T18" fmla="+- 0 9229 8604"/>
                              <a:gd name="T19" fmla="*/ 9229 h 625"/>
                              <a:gd name="T20" fmla="+- 0 11185 1092"/>
                              <a:gd name="T21" fmla="*/ T20 w 10093"/>
                              <a:gd name="T22" fmla="+- 0 9229 8604"/>
                              <a:gd name="T23" fmla="*/ 9229 h 625"/>
                              <a:gd name="T24" fmla="+- 0 11185 1092"/>
                              <a:gd name="T25" fmla="*/ T24 w 10093"/>
                              <a:gd name="T26" fmla="+- 0 8604 8604"/>
                              <a:gd name="T27" fmla="*/ 8604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CE633" id="Group 596" o:spid="_x0000_s1026" style="position:absolute;margin-left:54.75pt;margin-top:129.75pt;width:504.65pt;height:332pt;z-index:-148176;mso-position-horizontal-relative:page;mso-position-vertical-relative:page" coordorigin="1092,2588" coordsize="10093,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">
                <v:shape id="Freeform 613" o:spid="_x0000_s1027" style="position:absolute;left:1092;top:2588;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" path="m10093,l1220,,,,,885r1220,l10093,885r,-885e" fillcolor="#007f74" strokeweight=".5pt">
                  <v:path arrowok="t" o:connecttype="custom" o:connectlocs="10093,2589;1220,2589;0,2589;0,3474;1220,3474;10093,3474;10093,2589" o:connectangles="0,0,0,0,0,0,0"/>
                </v:shape>
                <v:shape id="Freeform 611" o:spid="_x0000_s1028" style="position:absolute;left:1092;top:8603;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" path="m10093,l1220,,,,,625r1220,l10093,625r,-625e" fillcolor="#007f74" strokeweight=".5pt">
                  <v:path arrowok="t" o:connecttype="custom" o:connectlocs="10093,8604;1220,8604;0,8604;0,9229;1220,9229;10093,9229;10093,8604"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7427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19"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EEB3F" id="Line 614" o:spid="_x0000_s1026" style="position:absolute;z-index:-14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QAIQIAAEUEAAAOAAAAZHJzL2Uyb0RvYy54bWysU8GO2jAQvVfqP1i5QxLIph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CoPKQA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4476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00"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486" type="#_x0000_t202" style="position:absolute;margin-left:53pt;margin-top:47.1pt;width:299pt;height:13.2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KBtgIAALY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D0DCgb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5792" behindDoc="1" locked="0" layoutInCell="1" allowOverlap="1">
                <wp:simplePos x="0" y="0"/>
                <wp:positionH relativeFrom="page">
                  <wp:posOffset>677545</wp:posOffset>
                </wp:positionH>
                <wp:positionV relativeFrom="page">
                  <wp:posOffset>1316355</wp:posOffset>
                </wp:positionV>
                <wp:extent cx="4845685" cy="245745"/>
                <wp:effectExtent l="1270" t="1905" r="1270" b="0"/>
                <wp:wrapNone/>
                <wp:docPr id="59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487" type="#_x0000_t202" style="position:absolute;margin-left:53.35pt;margin-top:103.65pt;width:381.55pt;height:19.3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qBtAIAALY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68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9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0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488" type="#_x0000_t202" style="position:absolute;margin-left:53pt;margin-top:746.5pt;width:79pt;height:13.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X1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tJnF9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1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784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9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489" type="#_x0000_t202" style="position:absolute;margin-left:547.7pt;margin-top:746.85pt;width:11.4pt;height:12.8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HFsw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eieHF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8864" behindDoc="1" locked="0" layoutInCell="1" allowOverlap="1">
                <wp:simplePos x="0" y="0"/>
                <wp:positionH relativeFrom="page">
                  <wp:posOffset>693420</wp:posOffset>
                </wp:positionH>
                <wp:positionV relativeFrom="page">
                  <wp:posOffset>1644015</wp:posOffset>
                </wp:positionV>
                <wp:extent cx="774700" cy="561975"/>
                <wp:effectExtent l="0" t="0" r="0" b="3810"/>
                <wp:wrapNone/>
                <wp:docPr id="59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490" type="#_x0000_t202" style="position:absolute;margin-left:54.6pt;margin-top:129.45pt;width:61pt;height:44.2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9888" behindDoc="1" locked="0" layoutInCell="1" allowOverlap="1">
                <wp:simplePos x="0" y="0"/>
                <wp:positionH relativeFrom="page">
                  <wp:posOffset>1468120</wp:posOffset>
                </wp:positionH>
                <wp:positionV relativeFrom="page">
                  <wp:posOffset>1644015</wp:posOffset>
                </wp:positionV>
                <wp:extent cx="5634355" cy="561975"/>
                <wp:effectExtent l="1270" t="0" r="3175" b="3810"/>
                <wp:wrapNone/>
                <wp:docPr id="594"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SD7: </w:t>
                            </w:r>
                            <w:r w:rsidRPr="00715349">
                              <w:rPr>
                                <w:rFonts w:ascii="Calibri" w:hAnsi="Calibri"/>
                                <w:color w:val="FFFFFF"/>
                              </w:rPr>
                              <w:t>Part B state staff prepare for, communicate about, and conduct system acceptance testing to ensure the new Part B data systems/enhancements function properly before deployment.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491" type="#_x0000_t202" style="position:absolute;margin-left:115.6pt;margin-top:129.45pt;width:443.65pt;height:44.2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lR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SD7: </w:t>
                      </w:r>
                      <w:r w:rsidRPr="00715349">
                        <w:rPr>
                          <w:rFonts w:ascii="Calibri" w:hAnsi="Calibri"/>
                          <w:color w:val="FFFFFF"/>
                        </w:rPr>
                        <w:t>Part B state staff prepare for, communicate about, and conduct system acceptance testing to ensure the new Part B data systems/enhancements function properly before deployment.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0912" behindDoc="1" locked="0" layoutInCell="1" allowOverlap="1">
                <wp:simplePos x="0" y="0"/>
                <wp:positionH relativeFrom="page">
                  <wp:posOffset>693420</wp:posOffset>
                </wp:positionH>
                <wp:positionV relativeFrom="page">
                  <wp:posOffset>2205990</wp:posOffset>
                </wp:positionV>
                <wp:extent cx="774700" cy="3257550"/>
                <wp:effectExtent l="0" t="0" r="0" b="3810"/>
                <wp:wrapNone/>
                <wp:docPr id="59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492" type="#_x0000_t202" style="position:absolute;margin-left:54.6pt;margin-top:173.7pt;width:61pt;height:256.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fk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QSI046aNIDHTW6FSOK4thUaOhVCob3PZjqERTQaZut6u9E+V0hLtYN4Tt6I6UYGkoqiNA3L91n&#10;TyccZUC2wydRgSOy18ICjbXsTPmgIAjQoVOPp+6YYEq4XC7DpQeaElSXQbSMIt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1936" behindDoc="1" locked="0" layoutInCell="1" allowOverlap="1">
                <wp:simplePos x="0" y="0"/>
                <wp:positionH relativeFrom="page">
                  <wp:posOffset>1468120</wp:posOffset>
                </wp:positionH>
                <wp:positionV relativeFrom="page">
                  <wp:posOffset>2205990</wp:posOffset>
                </wp:positionV>
                <wp:extent cx="5634355" cy="3257550"/>
                <wp:effectExtent l="1270" t="0" r="3175" b="3810"/>
                <wp:wrapNone/>
                <wp:docPr id="59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63"/>
                              </w:numPr>
                              <w:tabs>
                                <w:tab w:val="left" w:pos="370"/>
                              </w:tabs>
                              <w:spacing w:before="9" w:line="260" w:lineRule="exact"/>
                              <w:rPr>
                                <w:rFonts w:ascii="Calibri" w:hAnsi="Calibri"/>
                              </w:rPr>
                            </w:pPr>
                            <w:r w:rsidRPr="00715349">
                              <w:rPr>
                                <w:rFonts w:ascii="Calibri" w:hAnsi="Calibri"/>
                                <w:color w:val="4C4D4F"/>
                              </w:rPr>
                              <w:t>Part B state staff work with the IT team and/or project management team to adjust plans as</w:t>
                            </w:r>
                            <w:r w:rsidRPr="00715349">
                              <w:rPr>
                                <w:rFonts w:ascii="Calibri" w:hAnsi="Calibri"/>
                                <w:color w:val="4C4D4F"/>
                                <w:spacing w:val="-14"/>
                              </w:rPr>
                              <w:t xml:space="preserve"> </w:t>
                            </w:r>
                            <w:r w:rsidRPr="00715349">
                              <w:rPr>
                                <w:rFonts w:ascii="Calibri" w:hAnsi="Calibri"/>
                                <w:color w:val="4C4D4F"/>
                              </w:rPr>
                              <w:t>needed.</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How do SEA Part B staff adjust project plans as</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What role do budget constraints play in prioritizing user feedback and acceptance testing</w:t>
                            </w:r>
                            <w:r w:rsidRPr="00715349">
                              <w:rPr>
                                <w:rFonts w:ascii="Calibri" w:hAnsi="Calibri"/>
                                <w:color w:val="055D8B"/>
                                <w:spacing w:val="-14"/>
                              </w:rPr>
                              <w:t xml:space="preserve"> </w:t>
                            </w:r>
                            <w:r w:rsidRPr="00715349">
                              <w:rPr>
                                <w:rFonts w:ascii="Calibri" w:hAnsi="Calibri"/>
                                <w:color w:val="055D8B"/>
                              </w:rPr>
                              <w:t>data?</w:t>
                            </w:r>
                          </w:p>
                          <w:p w:rsidR="00055E7C" w:rsidRPr="00715349" w:rsidRDefault="00055E7C">
                            <w:pPr>
                              <w:pStyle w:val="BodyText"/>
                              <w:numPr>
                                <w:ilvl w:val="1"/>
                                <w:numId w:val="61"/>
                              </w:numPr>
                              <w:tabs>
                                <w:tab w:val="left" w:pos="540"/>
                              </w:tabs>
                              <w:spacing w:before="12" w:line="206" w:lineRule="auto"/>
                              <w:ind w:right="118"/>
                              <w:rPr>
                                <w:rFonts w:ascii="Calibri" w:hAnsi="Calibri"/>
                              </w:rPr>
                            </w:pPr>
                            <w:r w:rsidRPr="00715349">
                              <w:rPr>
                                <w:rFonts w:ascii="Calibri" w:hAnsi="Calibri"/>
                                <w:color w:val="055D8B"/>
                              </w:rPr>
                              <w:t>How do the SEA Part B staff and IT staff manage project scope when considering user feedback</w:t>
                            </w:r>
                            <w:r w:rsidRPr="00715349">
                              <w:rPr>
                                <w:rFonts w:ascii="Calibri" w:hAnsi="Calibri"/>
                                <w:color w:val="055D8B"/>
                                <w:spacing w:val="-13"/>
                              </w:rPr>
                              <w:t xml:space="preserve"> </w:t>
                            </w:r>
                            <w:r w:rsidRPr="00715349">
                              <w:rPr>
                                <w:rFonts w:ascii="Calibri" w:hAnsi="Calibri"/>
                                <w:color w:val="055D8B"/>
                              </w:rPr>
                              <w:t>and acceptance testing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1"/>
                              </w:numPr>
                              <w:tabs>
                                <w:tab w:val="left" w:pos="540"/>
                              </w:tabs>
                              <w:spacing w:line="206" w:lineRule="auto"/>
                              <w:ind w:right="123"/>
                              <w:rPr>
                                <w:rFonts w:ascii="Calibri" w:hAnsi="Calibri"/>
                              </w:rPr>
                            </w:pPr>
                            <w:r w:rsidRPr="00715349">
                              <w:rPr>
                                <w:rFonts w:ascii="Calibri" w:hAnsi="Calibri"/>
                                <w:color w:val="055D8B"/>
                              </w:rPr>
                              <w:t>How do SEA Part B staff and IT staff prioritize feedback from various users and role-groups to</w:t>
                            </w:r>
                            <w:r w:rsidRPr="00715349">
                              <w:rPr>
                                <w:rFonts w:ascii="Calibri" w:hAnsi="Calibri"/>
                                <w:color w:val="055D8B"/>
                                <w:spacing w:val="-15"/>
                              </w:rPr>
                              <w:t xml:space="preserve"> </w:t>
                            </w:r>
                            <w:r w:rsidRPr="00715349">
                              <w:rPr>
                                <w:rFonts w:ascii="Calibri" w:hAnsi="Calibri"/>
                                <w:color w:val="055D8B"/>
                              </w:rPr>
                              <w:t>adjust the design and implementation of the data system? What role does project management play in this</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61"/>
                              </w:numPr>
                              <w:tabs>
                                <w:tab w:val="left" w:pos="540"/>
                              </w:tabs>
                              <w:spacing w:line="225" w:lineRule="exact"/>
                              <w:rPr>
                                <w:rFonts w:ascii="Calibri" w:hAnsi="Calibri"/>
                              </w:rPr>
                            </w:pPr>
                            <w:r w:rsidRPr="00715349">
                              <w:rPr>
                                <w:rFonts w:ascii="Calibri" w:hAnsi="Calibri"/>
                                <w:color w:val="055D8B"/>
                              </w:rPr>
                              <w:t>Who (role) approves of plan adjustments? By what</w:t>
                            </w:r>
                            <w:r w:rsidRPr="00715349">
                              <w:rPr>
                                <w:rFonts w:ascii="Calibri" w:hAnsi="Calibri"/>
                                <w:color w:val="055D8B"/>
                                <w:spacing w:val="-2"/>
                              </w:rPr>
                              <w:t xml:space="preserve"> </w:t>
                            </w:r>
                            <w:r w:rsidRPr="00715349">
                              <w:rPr>
                                <w:rFonts w:ascii="Calibri" w:hAnsi="Calibri"/>
                                <w:color w:val="055D8B"/>
                              </w:rPr>
                              <w:t>process?</w:t>
                            </w:r>
                          </w:p>
                          <w:p w:rsidR="00055E7C" w:rsidRPr="00715349" w:rsidRDefault="00055E7C" w:rsidP="00D35715">
                            <w:pPr>
                              <w:pStyle w:val="BodyText"/>
                              <w:numPr>
                                <w:ilvl w:val="0"/>
                                <w:numId w:val="63"/>
                              </w:numPr>
                              <w:tabs>
                                <w:tab w:val="left" w:pos="370"/>
                              </w:tabs>
                              <w:spacing w:line="240" w:lineRule="exact"/>
                              <w:rPr>
                                <w:rFonts w:ascii="Calibri" w:hAnsi="Calibri"/>
                              </w:rPr>
                            </w:pPr>
                            <w:r w:rsidRPr="00715349">
                              <w:rPr>
                                <w:rFonts w:ascii="Calibri" w:hAnsi="Calibri"/>
                                <w:color w:val="4C4D4F"/>
                              </w:rPr>
                              <w:t>Part B state staff repeat system acceptance testing as necessary until the system functions</w:t>
                            </w:r>
                            <w:r w:rsidRPr="00715349">
                              <w:rPr>
                                <w:rFonts w:ascii="Calibri" w:hAnsi="Calibri"/>
                                <w:color w:val="4C4D4F"/>
                                <w:spacing w:val="-22"/>
                              </w:rPr>
                              <w:t xml:space="preserve"> </w:t>
                            </w:r>
                            <w:r w:rsidRPr="00715349">
                              <w:rPr>
                                <w:rFonts w:ascii="Calibri" w:hAnsi="Calibri"/>
                                <w:color w:val="4C4D4F"/>
                              </w:rPr>
                              <w:t>properly.</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How does the test plan address repetition of the acceptance</w:t>
                            </w:r>
                            <w:r w:rsidRPr="00715349">
                              <w:rPr>
                                <w:rFonts w:ascii="Calibri" w:hAnsi="Calibri"/>
                                <w:color w:val="055D8B"/>
                                <w:spacing w:val="-3"/>
                              </w:rPr>
                              <w:t xml:space="preserve"> </w:t>
                            </w:r>
                            <w:r w:rsidRPr="00715349">
                              <w:rPr>
                                <w:rFonts w:ascii="Calibri" w:hAnsi="Calibri"/>
                                <w:color w:val="055D8B"/>
                              </w:rPr>
                              <w:t>testing?</w:t>
                            </w:r>
                          </w:p>
                          <w:p w:rsidR="00055E7C" w:rsidRPr="00715349" w:rsidRDefault="00055E7C">
                            <w:pPr>
                              <w:pStyle w:val="BodyText"/>
                              <w:numPr>
                                <w:ilvl w:val="1"/>
                                <w:numId w:val="61"/>
                              </w:numPr>
                              <w:tabs>
                                <w:tab w:val="left" w:pos="540"/>
                              </w:tabs>
                              <w:spacing w:before="10" w:line="206" w:lineRule="auto"/>
                              <w:ind w:right="10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evidence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testing</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being</w:t>
                            </w:r>
                            <w:r w:rsidRPr="00715349">
                              <w:rPr>
                                <w:rFonts w:ascii="Calibri" w:hAnsi="Calibri"/>
                                <w:color w:val="055D8B"/>
                                <w:spacing w:val="-3"/>
                              </w:rPr>
                              <w:t xml:space="preserve"> </w:t>
                            </w:r>
                            <w:r w:rsidRPr="00715349">
                              <w:rPr>
                                <w:rFonts w:ascii="Calibri" w:hAnsi="Calibri"/>
                                <w:color w:val="055D8B"/>
                              </w:rPr>
                              <w:t>adhered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completed test scripts, issue logs,</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61"/>
                              </w:numPr>
                              <w:tabs>
                                <w:tab w:val="left" w:pos="540"/>
                              </w:tabs>
                              <w:spacing w:line="206" w:lineRule="auto"/>
                              <w:ind w:right="293"/>
                              <w:rPr>
                                <w:rFonts w:ascii="Calibri" w:hAnsi="Calibri"/>
                              </w:rPr>
                            </w:pPr>
                            <w:r w:rsidRPr="00715349">
                              <w:rPr>
                                <w:rFonts w:ascii="Calibri" w:hAnsi="Calibri"/>
                                <w:color w:val="055D8B"/>
                              </w:rPr>
                              <w:t>How many rounds of acceptance testing are typical? How often does acceptance testing</w:t>
                            </w:r>
                            <w:r w:rsidRPr="00715349">
                              <w:rPr>
                                <w:rFonts w:ascii="Calibri" w:hAnsi="Calibri"/>
                                <w:color w:val="055D8B"/>
                                <w:spacing w:val="-30"/>
                              </w:rPr>
                              <w:t xml:space="preserve"> </w:t>
                            </w:r>
                            <w:r w:rsidRPr="00715349">
                              <w:rPr>
                                <w:rFonts w:ascii="Calibri" w:hAnsi="Calibri"/>
                                <w:color w:val="055D8B"/>
                              </w:rPr>
                              <w:t>proceed beyond two rounds of</w:t>
                            </w:r>
                            <w:r w:rsidRPr="00715349">
                              <w:rPr>
                                <w:rFonts w:ascii="Calibri" w:hAnsi="Calibri"/>
                                <w:color w:val="055D8B"/>
                                <w:spacing w:val="-1"/>
                              </w:rPr>
                              <w:t xml:space="preserve"> </w:t>
                            </w:r>
                            <w:r w:rsidRPr="00715349">
                              <w:rPr>
                                <w:rFonts w:ascii="Calibri" w:hAnsi="Calibri"/>
                                <w:color w:val="055D8B"/>
                              </w:rPr>
                              <w:t>tests?</w:t>
                            </w:r>
                          </w:p>
                          <w:p w:rsidR="00055E7C" w:rsidRPr="00715349" w:rsidRDefault="00055E7C">
                            <w:pPr>
                              <w:pStyle w:val="BodyText"/>
                              <w:numPr>
                                <w:ilvl w:val="1"/>
                                <w:numId w:val="61"/>
                              </w:numPr>
                              <w:tabs>
                                <w:tab w:val="left" w:pos="540"/>
                              </w:tabs>
                              <w:spacing w:line="206" w:lineRule="auto"/>
                              <w:ind w:right="275"/>
                              <w:rPr>
                                <w:rFonts w:ascii="Calibri" w:hAnsi="Calibri"/>
                              </w:rPr>
                            </w:pPr>
                            <w:r w:rsidRPr="00715349">
                              <w:rPr>
                                <w:rFonts w:ascii="Calibri" w:hAnsi="Calibri"/>
                                <w:color w:val="055D8B"/>
                              </w:rPr>
                              <w:t>How does the SEA Part B staff select testing users in subsequent rounds of testing (i.e., same staff; different staff, same user groups; different staff, different user</w:t>
                            </w:r>
                            <w:r w:rsidRPr="00715349">
                              <w:rPr>
                                <w:rFonts w:ascii="Calibri" w:hAnsi="Calibri"/>
                                <w:color w:val="055D8B"/>
                                <w:spacing w:val="-7"/>
                              </w:rPr>
                              <w:t xml:space="preserve"> </w:t>
                            </w:r>
                            <w:r w:rsidRPr="00715349">
                              <w:rPr>
                                <w:rFonts w:ascii="Calibri" w:hAnsi="Calibri"/>
                                <w:color w:val="055D8B"/>
                              </w:rPr>
                              <w:t>groups)?</w:t>
                            </w:r>
                          </w:p>
                          <w:p w:rsidR="00055E7C" w:rsidRPr="00715349" w:rsidRDefault="00055E7C">
                            <w:pPr>
                              <w:pStyle w:val="BodyText"/>
                              <w:numPr>
                                <w:ilvl w:val="1"/>
                                <w:numId w:val="61"/>
                              </w:numPr>
                              <w:tabs>
                                <w:tab w:val="left" w:pos="540"/>
                              </w:tabs>
                              <w:spacing w:line="206" w:lineRule="auto"/>
                              <w:ind w:right="160"/>
                              <w:rPr>
                                <w:rFonts w:ascii="Calibri" w:hAnsi="Calibri"/>
                              </w:rPr>
                            </w:pPr>
                            <w:r w:rsidRPr="00715349">
                              <w:rPr>
                                <w:rFonts w:ascii="Calibri" w:hAnsi="Calibri"/>
                                <w:color w:val="055D8B"/>
                              </w:rPr>
                              <w:t>How are IT staff making changes between rounds of acceptance testing? How does the SEA</w:t>
                            </w:r>
                            <w:r w:rsidRPr="00715349">
                              <w:rPr>
                                <w:rFonts w:ascii="Calibri" w:hAnsi="Calibri"/>
                                <w:color w:val="055D8B"/>
                                <w:spacing w:val="-18"/>
                              </w:rPr>
                              <w:t xml:space="preserve"> </w:t>
                            </w:r>
                            <w:r w:rsidRPr="00715349">
                              <w:rPr>
                                <w:rFonts w:ascii="Calibri" w:hAnsi="Calibri"/>
                                <w:color w:val="055D8B"/>
                              </w:rPr>
                              <w:t>ensure that changes to the system preserve the original integrity of the</w:t>
                            </w:r>
                            <w:r w:rsidRPr="00715349">
                              <w:rPr>
                                <w:rFonts w:ascii="Calibri" w:hAnsi="Calibri"/>
                                <w:color w:val="055D8B"/>
                                <w:spacing w:val="-3"/>
                              </w:rPr>
                              <w:t xml:space="preserve"> </w:t>
                            </w:r>
                            <w:r w:rsidRPr="00715349">
                              <w:rPr>
                                <w:rFonts w:ascii="Calibri" w:hAnsi="Calibri"/>
                                <w:color w:val="055D8B"/>
                              </w:rPr>
                              <w:t>system?</w:t>
                            </w:r>
                          </w:p>
                          <w:p w:rsidR="00055E7C" w:rsidRPr="00715349" w:rsidRDefault="00055E7C">
                            <w:pPr>
                              <w:pStyle w:val="BodyText"/>
                              <w:numPr>
                                <w:ilvl w:val="1"/>
                                <w:numId w:val="61"/>
                              </w:numPr>
                              <w:tabs>
                                <w:tab w:val="left" w:pos="540"/>
                              </w:tabs>
                              <w:spacing w:line="206" w:lineRule="auto"/>
                              <w:ind w:right="139"/>
                              <w:rPr>
                                <w:rFonts w:ascii="Calibri" w:hAnsi="Calibri"/>
                              </w:rPr>
                            </w:pPr>
                            <w:r w:rsidRPr="00715349">
                              <w:rPr>
                                <w:rFonts w:ascii="Calibri" w:hAnsi="Calibri"/>
                                <w:color w:val="055D8B"/>
                              </w:rPr>
                              <w:t>How does SEA Part B staff decide when acceptance testing is complete? How does the SEA</w:t>
                            </w:r>
                            <w:r w:rsidRPr="00715349">
                              <w:rPr>
                                <w:rFonts w:ascii="Calibri" w:hAnsi="Calibri"/>
                                <w:color w:val="055D8B"/>
                                <w:spacing w:val="-22"/>
                              </w:rPr>
                              <w:t xml:space="preserve"> </w:t>
                            </w:r>
                            <w:r w:rsidRPr="00715349">
                              <w:rPr>
                                <w:rFonts w:ascii="Calibri" w:hAnsi="Calibri"/>
                                <w:color w:val="055D8B"/>
                              </w:rPr>
                              <w:t>validate that the system requirements and design still align at the end of</w:t>
                            </w:r>
                            <w:r w:rsidRPr="00715349">
                              <w:rPr>
                                <w:rFonts w:ascii="Calibri" w:hAnsi="Calibri"/>
                                <w:color w:val="055D8B"/>
                                <w:spacing w:val="-4"/>
                              </w:rPr>
                              <w:t xml:space="preserve"> </w:t>
                            </w:r>
                            <w:r w:rsidRPr="00715349">
                              <w:rPr>
                                <w:rFonts w:ascii="Calibri" w:hAnsi="Calibri"/>
                                <w:color w:val="055D8B"/>
                              </w:rPr>
                              <w:t>testing?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493" type="#_x0000_t202" style="position:absolute;margin-left:115.6pt;margin-top:173.7pt;width:443.65pt;height:256.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x+tw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" filled="f" stroked="f">
                <v:textbox inset="0,0,0,0">
                  <w:txbxContent>
                    <w:p w:rsidR="00055E7C" w:rsidRPr="00715349" w:rsidRDefault="00055E7C" w:rsidP="00D35715">
                      <w:pPr>
                        <w:pStyle w:val="BodyText"/>
                        <w:numPr>
                          <w:ilvl w:val="0"/>
                          <w:numId w:val="63"/>
                        </w:numPr>
                        <w:tabs>
                          <w:tab w:val="left" w:pos="370"/>
                        </w:tabs>
                        <w:spacing w:before="9" w:line="260" w:lineRule="exact"/>
                        <w:rPr>
                          <w:rFonts w:ascii="Calibri" w:hAnsi="Calibri"/>
                        </w:rPr>
                      </w:pPr>
                      <w:r w:rsidRPr="00715349">
                        <w:rPr>
                          <w:rFonts w:ascii="Calibri" w:hAnsi="Calibri"/>
                          <w:color w:val="4C4D4F"/>
                        </w:rPr>
                        <w:t>Part B state staff work with the IT team and/or project management team to adjust plans as</w:t>
                      </w:r>
                      <w:r w:rsidRPr="00715349">
                        <w:rPr>
                          <w:rFonts w:ascii="Calibri" w:hAnsi="Calibri"/>
                          <w:color w:val="4C4D4F"/>
                          <w:spacing w:val="-14"/>
                        </w:rPr>
                        <w:t xml:space="preserve"> </w:t>
                      </w:r>
                      <w:r w:rsidRPr="00715349">
                        <w:rPr>
                          <w:rFonts w:ascii="Calibri" w:hAnsi="Calibri"/>
                          <w:color w:val="4C4D4F"/>
                        </w:rPr>
                        <w:t>needed.</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How do SEA Part B staff adjust project plans as</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What role do budget constraints play in prioritizing user feedback and acceptance testing</w:t>
                      </w:r>
                      <w:r w:rsidRPr="00715349">
                        <w:rPr>
                          <w:rFonts w:ascii="Calibri" w:hAnsi="Calibri"/>
                          <w:color w:val="055D8B"/>
                          <w:spacing w:val="-14"/>
                        </w:rPr>
                        <w:t xml:space="preserve"> </w:t>
                      </w:r>
                      <w:r w:rsidRPr="00715349">
                        <w:rPr>
                          <w:rFonts w:ascii="Calibri" w:hAnsi="Calibri"/>
                          <w:color w:val="055D8B"/>
                        </w:rPr>
                        <w:t>data?</w:t>
                      </w:r>
                    </w:p>
                    <w:p w:rsidR="00055E7C" w:rsidRPr="00715349" w:rsidRDefault="00055E7C">
                      <w:pPr>
                        <w:pStyle w:val="BodyText"/>
                        <w:numPr>
                          <w:ilvl w:val="1"/>
                          <w:numId w:val="61"/>
                        </w:numPr>
                        <w:tabs>
                          <w:tab w:val="left" w:pos="540"/>
                        </w:tabs>
                        <w:spacing w:before="12" w:line="206" w:lineRule="auto"/>
                        <w:ind w:right="118"/>
                        <w:rPr>
                          <w:rFonts w:ascii="Calibri" w:hAnsi="Calibri"/>
                        </w:rPr>
                      </w:pPr>
                      <w:r w:rsidRPr="00715349">
                        <w:rPr>
                          <w:rFonts w:ascii="Calibri" w:hAnsi="Calibri"/>
                          <w:color w:val="055D8B"/>
                        </w:rPr>
                        <w:t>How do the SEA Part B staff and IT staff manage project scope when considering user feedback</w:t>
                      </w:r>
                      <w:r w:rsidRPr="00715349">
                        <w:rPr>
                          <w:rFonts w:ascii="Calibri" w:hAnsi="Calibri"/>
                          <w:color w:val="055D8B"/>
                          <w:spacing w:val="-13"/>
                        </w:rPr>
                        <w:t xml:space="preserve"> </w:t>
                      </w:r>
                      <w:r w:rsidRPr="00715349">
                        <w:rPr>
                          <w:rFonts w:ascii="Calibri" w:hAnsi="Calibri"/>
                          <w:color w:val="055D8B"/>
                        </w:rPr>
                        <w:t>and acceptance testing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1"/>
                        </w:numPr>
                        <w:tabs>
                          <w:tab w:val="left" w:pos="540"/>
                        </w:tabs>
                        <w:spacing w:line="206" w:lineRule="auto"/>
                        <w:ind w:right="123"/>
                        <w:rPr>
                          <w:rFonts w:ascii="Calibri" w:hAnsi="Calibri"/>
                        </w:rPr>
                      </w:pPr>
                      <w:r w:rsidRPr="00715349">
                        <w:rPr>
                          <w:rFonts w:ascii="Calibri" w:hAnsi="Calibri"/>
                          <w:color w:val="055D8B"/>
                        </w:rPr>
                        <w:t>How do SEA Part B staff and IT staff prioritize feedback from various users and role-groups to</w:t>
                      </w:r>
                      <w:r w:rsidRPr="00715349">
                        <w:rPr>
                          <w:rFonts w:ascii="Calibri" w:hAnsi="Calibri"/>
                          <w:color w:val="055D8B"/>
                          <w:spacing w:val="-15"/>
                        </w:rPr>
                        <w:t xml:space="preserve"> </w:t>
                      </w:r>
                      <w:r w:rsidRPr="00715349">
                        <w:rPr>
                          <w:rFonts w:ascii="Calibri" w:hAnsi="Calibri"/>
                          <w:color w:val="055D8B"/>
                        </w:rPr>
                        <w:t>adjust the design and implementation of the data system? What role does project management play in this</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61"/>
                        </w:numPr>
                        <w:tabs>
                          <w:tab w:val="left" w:pos="540"/>
                        </w:tabs>
                        <w:spacing w:line="225" w:lineRule="exact"/>
                        <w:rPr>
                          <w:rFonts w:ascii="Calibri" w:hAnsi="Calibri"/>
                        </w:rPr>
                      </w:pPr>
                      <w:r w:rsidRPr="00715349">
                        <w:rPr>
                          <w:rFonts w:ascii="Calibri" w:hAnsi="Calibri"/>
                          <w:color w:val="055D8B"/>
                        </w:rPr>
                        <w:t>Who (role) approves of plan adjustments? By what</w:t>
                      </w:r>
                      <w:r w:rsidRPr="00715349">
                        <w:rPr>
                          <w:rFonts w:ascii="Calibri" w:hAnsi="Calibri"/>
                          <w:color w:val="055D8B"/>
                          <w:spacing w:val="-2"/>
                        </w:rPr>
                        <w:t xml:space="preserve"> </w:t>
                      </w:r>
                      <w:r w:rsidRPr="00715349">
                        <w:rPr>
                          <w:rFonts w:ascii="Calibri" w:hAnsi="Calibri"/>
                          <w:color w:val="055D8B"/>
                        </w:rPr>
                        <w:t>process?</w:t>
                      </w:r>
                    </w:p>
                    <w:p w:rsidR="00055E7C" w:rsidRPr="00715349" w:rsidRDefault="00055E7C" w:rsidP="00D35715">
                      <w:pPr>
                        <w:pStyle w:val="BodyText"/>
                        <w:numPr>
                          <w:ilvl w:val="0"/>
                          <w:numId w:val="63"/>
                        </w:numPr>
                        <w:tabs>
                          <w:tab w:val="left" w:pos="370"/>
                        </w:tabs>
                        <w:spacing w:line="240" w:lineRule="exact"/>
                        <w:rPr>
                          <w:rFonts w:ascii="Calibri" w:hAnsi="Calibri"/>
                        </w:rPr>
                      </w:pPr>
                      <w:r w:rsidRPr="00715349">
                        <w:rPr>
                          <w:rFonts w:ascii="Calibri" w:hAnsi="Calibri"/>
                          <w:color w:val="4C4D4F"/>
                        </w:rPr>
                        <w:t>Part B state staff repeat system acceptance testing as necessary until the system functions</w:t>
                      </w:r>
                      <w:r w:rsidRPr="00715349">
                        <w:rPr>
                          <w:rFonts w:ascii="Calibri" w:hAnsi="Calibri"/>
                          <w:color w:val="4C4D4F"/>
                          <w:spacing w:val="-22"/>
                        </w:rPr>
                        <w:t xml:space="preserve"> </w:t>
                      </w:r>
                      <w:r w:rsidRPr="00715349">
                        <w:rPr>
                          <w:rFonts w:ascii="Calibri" w:hAnsi="Calibri"/>
                          <w:color w:val="4C4D4F"/>
                        </w:rPr>
                        <w:t>properly.</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How does the test plan address repetition of the acceptance</w:t>
                      </w:r>
                      <w:r w:rsidRPr="00715349">
                        <w:rPr>
                          <w:rFonts w:ascii="Calibri" w:hAnsi="Calibri"/>
                          <w:color w:val="055D8B"/>
                          <w:spacing w:val="-3"/>
                        </w:rPr>
                        <w:t xml:space="preserve"> </w:t>
                      </w:r>
                      <w:r w:rsidRPr="00715349">
                        <w:rPr>
                          <w:rFonts w:ascii="Calibri" w:hAnsi="Calibri"/>
                          <w:color w:val="055D8B"/>
                        </w:rPr>
                        <w:t>testing?</w:t>
                      </w:r>
                    </w:p>
                    <w:p w:rsidR="00055E7C" w:rsidRPr="00715349" w:rsidRDefault="00055E7C">
                      <w:pPr>
                        <w:pStyle w:val="BodyText"/>
                        <w:numPr>
                          <w:ilvl w:val="1"/>
                          <w:numId w:val="61"/>
                        </w:numPr>
                        <w:tabs>
                          <w:tab w:val="left" w:pos="540"/>
                        </w:tabs>
                        <w:spacing w:before="10" w:line="206" w:lineRule="auto"/>
                        <w:ind w:right="10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evidence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testing</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being</w:t>
                      </w:r>
                      <w:r w:rsidRPr="00715349">
                        <w:rPr>
                          <w:rFonts w:ascii="Calibri" w:hAnsi="Calibri"/>
                          <w:color w:val="055D8B"/>
                          <w:spacing w:val="-3"/>
                        </w:rPr>
                        <w:t xml:space="preserve"> </w:t>
                      </w:r>
                      <w:r w:rsidRPr="00715349">
                        <w:rPr>
                          <w:rFonts w:ascii="Calibri" w:hAnsi="Calibri"/>
                          <w:color w:val="055D8B"/>
                        </w:rPr>
                        <w:t>adhered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completed test scripts, issue logs,</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61"/>
                        </w:numPr>
                        <w:tabs>
                          <w:tab w:val="left" w:pos="540"/>
                        </w:tabs>
                        <w:spacing w:line="206" w:lineRule="auto"/>
                        <w:ind w:right="293"/>
                        <w:rPr>
                          <w:rFonts w:ascii="Calibri" w:hAnsi="Calibri"/>
                        </w:rPr>
                      </w:pPr>
                      <w:r w:rsidRPr="00715349">
                        <w:rPr>
                          <w:rFonts w:ascii="Calibri" w:hAnsi="Calibri"/>
                          <w:color w:val="055D8B"/>
                        </w:rPr>
                        <w:t>How many rounds of acceptance testing are typical? How often does acceptance testing</w:t>
                      </w:r>
                      <w:r w:rsidRPr="00715349">
                        <w:rPr>
                          <w:rFonts w:ascii="Calibri" w:hAnsi="Calibri"/>
                          <w:color w:val="055D8B"/>
                          <w:spacing w:val="-30"/>
                        </w:rPr>
                        <w:t xml:space="preserve"> </w:t>
                      </w:r>
                      <w:r w:rsidRPr="00715349">
                        <w:rPr>
                          <w:rFonts w:ascii="Calibri" w:hAnsi="Calibri"/>
                          <w:color w:val="055D8B"/>
                        </w:rPr>
                        <w:t>proceed beyond two rounds of</w:t>
                      </w:r>
                      <w:r w:rsidRPr="00715349">
                        <w:rPr>
                          <w:rFonts w:ascii="Calibri" w:hAnsi="Calibri"/>
                          <w:color w:val="055D8B"/>
                          <w:spacing w:val="-1"/>
                        </w:rPr>
                        <w:t xml:space="preserve"> </w:t>
                      </w:r>
                      <w:r w:rsidRPr="00715349">
                        <w:rPr>
                          <w:rFonts w:ascii="Calibri" w:hAnsi="Calibri"/>
                          <w:color w:val="055D8B"/>
                        </w:rPr>
                        <w:t>tests?</w:t>
                      </w:r>
                    </w:p>
                    <w:p w:rsidR="00055E7C" w:rsidRPr="00715349" w:rsidRDefault="00055E7C">
                      <w:pPr>
                        <w:pStyle w:val="BodyText"/>
                        <w:numPr>
                          <w:ilvl w:val="1"/>
                          <w:numId w:val="61"/>
                        </w:numPr>
                        <w:tabs>
                          <w:tab w:val="left" w:pos="540"/>
                        </w:tabs>
                        <w:spacing w:line="206" w:lineRule="auto"/>
                        <w:ind w:right="275"/>
                        <w:rPr>
                          <w:rFonts w:ascii="Calibri" w:hAnsi="Calibri"/>
                        </w:rPr>
                      </w:pPr>
                      <w:r w:rsidRPr="00715349">
                        <w:rPr>
                          <w:rFonts w:ascii="Calibri" w:hAnsi="Calibri"/>
                          <w:color w:val="055D8B"/>
                        </w:rPr>
                        <w:t>How does the SEA Part B staff select testing users in subsequent rounds of testing (i.e., same staff; different staff, same user groups; different staff, different user</w:t>
                      </w:r>
                      <w:r w:rsidRPr="00715349">
                        <w:rPr>
                          <w:rFonts w:ascii="Calibri" w:hAnsi="Calibri"/>
                          <w:color w:val="055D8B"/>
                          <w:spacing w:val="-7"/>
                        </w:rPr>
                        <w:t xml:space="preserve"> </w:t>
                      </w:r>
                      <w:r w:rsidRPr="00715349">
                        <w:rPr>
                          <w:rFonts w:ascii="Calibri" w:hAnsi="Calibri"/>
                          <w:color w:val="055D8B"/>
                        </w:rPr>
                        <w:t>groups)?</w:t>
                      </w:r>
                    </w:p>
                    <w:p w:rsidR="00055E7C" w:rsidRPr="00715349" w:rsidRDefault="00055E7C">
                      <w:pPr>
                        <w:pStyle w:val="BodyText"/>
                        <w:numPr>
                          <w:ilvl w:val="1"/>
                          <w:numId w:val="61"/>
                        </w:numPr>
                        <w:tabs>
                          <w:tab w:val="left" w:pos="540"/>
                        </w:tabs>
                        <w:spacing w:line="206" w:lineRule="auto"/>
                        <w:ind w:right="160"/>
                        <w:rPr>
                          <w:rFonts w:ascii="Calibri" w:hAnsi="Calibri"/>
                        </w:rPr>
                      </w:pPr>
                      <w:r w:rsidRPr="00715349">
                        <w:rPr>
                          <w:rFonts w:ascii="Calibri" w:hAnsi="Calibri"/>
                          <w:color w:val="055D8B"/>
                        </w:rPr>
                        <w:t>How are IT staff making changes between rounds of acceptance testing? How does the SEA</w:t>
                      </w:r>
                      <w:r w:rsidRPr="00715349">
                        <w:rPr>
                          <w:rFonts w:ascii="Calibri" w:hAnsi="Calibri"/>
                          <w:color w:val="055D8B"/>
                          <w:spacing w:val="-18"/>
                        </w:rPr>
                        <w:t xml:space="preserve"> </w:t>
                      </w:r>
                      <w:r w:rsidRPr="00715349">
                        <w:rPr>
                          <w:rFonts w:ascii="Calibri" w:hAnsi="Calibri"/>
                          <w:color w:val="055D8B"/>
                        </w:rPr>
                        <w:t>ensure that changes to the system preserve the original integrity of the</w:t>
                      </w:r>
                      <w:r w:rsidRPr="00715349">
                        <w:rPr>
                          <w:rFonts w:ascii="Calibri" w:hAnsi="Calibri"/>
                          <w:color w:val="055D8B"/>
                          <w:spacing w:val="-3"/>
                        </w:rPr>
                        <w:t xml:space="preserve"> </w:t>
                      </w:r>
                      <w:r w:rsidRPr="00715349">
                        <w:rPr>
                          <w:rFonts w:ascii="Calibri" w:hAnsi="Calibri"/>
                          <w:color w:val="055D8B"/>
                        </w:rPr>
                        <w:t>system?</w:t>
                      </w:r>
                    </w:p>
                    <w:p w:rsidR="00055E7C" w:rsidRPr="00715349" w:rsidRDefault="00055E7C">
                      <w:pPr>
                        <w:pStyle w:val="BodyText"/>
                        <w:numPr>
                          <w:ilvl w:val="1"/>
                          <w:numId w:val="61"/>
                        </w:numPr>
                        <w:tabs>
                          <w:tab w:val="left" w:pos="540"/>
                        </w:tabs>
                        <w:spacing w:line="206" w:lineRule="auto"/>
                        <w:ind w:right="139"/>
                        <w:rPr>
                          <w:rFonts w:ascii="Calibri" w:hAnsi="Calibri"/>
                        </w:rPr>
                      </w:pPr>
                      <w:r w:rsidRPr="00715349">
                        <w:rPr>
                          <w:rFonts w:ascii="Calibri" w:hAnsi="Calibri"/>
                          <w:color w:val="055D8B"/>
                        </w:rPr>
                        <w:t>How does SEA Part B staff decide when acceptance testing is complete? How does the SEA</w:t>
                      </w:r>
                      <w:r w:rsidRPr="00715349">
                        <w:rPr>
                          <w:rFonts w:ascii="Calibri" w:hAnsi="Calibri"/>
                          <w:color w:val="055D8B"/>
                          <w:spacing w:val="-22"/>
                        </w:rPr>
                        <w:t xml:space="preserve"> </w:t>
                      </w:r>
                      <w:r w:rsidRPr="00715349">
                        <w:rPr>
                          <w:rFonts w:ascii="Calibri" w:hAnsi="Calibri"/>
                          <w:color w:val="055D8B"/>
                        </w:rPr>
                        <w:t>validate that the system requirements and design still align at the end of</w:t>
                      </w:r>
                      <w:r w:rsidRPr="00715349">
                        <w:rPr>
                          <w:rFonts w:ascii="Calibri" w:hAnsi="Calibri"/>
                          <w:color w:val="055D8B"/>
                          <w:spacing w:val="-4"/>
                        </w:rPr>
                        <w:t xml:space="preserve"> </w:t>
                      </w:r>
                      <w:r w:rsidRPr="00715349">
                        <w:rPr>
                          <w:rFonts w:ascii="Calibri" w:hAnsi="Calibri"/>
                          <w:color w:val="055D8B"/>
                        </w:rPr>
                        <w:t>testing?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2960" behindDoc="1" locked="0" layoutInCell="1" allowOverlap="1">
                <wp:simplePos x="0" y="0"/>
                <wp:positionH relativeFrom="page">
                  <wp:posOffset>693420</wp:posOffset>
                </wp:positionH>
                <wp:positionV relativeFrom="page">
                  <wp:posOffset>5463540</wp:posOffset>
                </wp:positionV>
                <wp:extent cx="774700" cy="397510"/>
                <wp:effectExtent l="0" t="0" r="0" b="0"/>
                <wp:wrapNone/>
                <wp:docPr id="591"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494" type="#_x0000_t202" style="position:absolute;margin-left:54.6pt;margin-top:430.2pt;width:61pt;height:31.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Cgt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3984" behindDoc="1" locked="0" layoutInCell="1" allowOverlap="1">
                <wp:simplePos x="0" y="0"/>
                <wp:positionH relativeFrom="page">
                  <wp:posOffset>1468120</wp:posOffset>
                </wp:positionH>
                <wp:positionV relativeFrom="page">
                  <wp:posOffset>5463540</wp:posOffset>
                </wp:positionV>
                <wp:extent cx="5634355" cy="397510"/>
                <wp:effectExtent l="1270" t="0" r="3175" b="0"/>
                <wp:wrapNone/>
                <wp:docPr id="59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SD8: </w:t>
                            </w:r>
                            <w:r w:rsidRPr="00715349">
                              <w:rPr>
                                <w:rFonts w:ascii="Calibri" w:hAnsi="Calibri"/>
                                <w:color w:val="FFFFFF"/>
                              </w:rPr>
                              <w:t>Part B state staff participate in creating, reviewing, and revising materials to support the implementation of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495" type="#_x0000_t202" style="position:absolute;margin-left:115.6pt;margin-top:430.2pt;width:443.65pt;height:31.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kPtwIAALY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SD8: </w:t>
                      </w:r>
                      <w:r w:rsidRPr="00715349">
                        <w:rPr>
                          <w:rFonts w:ascii="Calibri" w:hAnsi="Calibri"/>
                          <w:color w:val="FFFFFF"/>
                        </w:rPr>
                        <w:t>Part B state staff participate in creating, reviewing, and revising materials to support the implementation of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5008" behindDoc="1" locked="0" layoutInCell="1" allowOverlap="1">
                <wp:simplePos x="0" y="0"/>
                <wp:positionH relativeFrom="page">
                  <wp:posOffset>693420</wp:posOffset>
                </wp:positionH>
                <wp:positionV relativeFrom="page">
                  <wp:posOffset>5860415</wp:posOffset>
                </wp:positionV>
                <wp:extent cx="774700" cy="1428750"/>
                <wp:effectExtent l="0" t="2540" r="0" b="0"/>
                <wp:wrapNone/>
                <wp:docPr id="58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6E1B72">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496" type="#_x0000_t202" style="position:absolute;margin-left:54.6pt;margin-top:461.45pt;width:61pt;height:112.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6E1B72">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6032" behindDoc="1" locked="0" layoutInCell="1" allowOverlap="1">
                <wp:simplePos x="0" y="0"/>
                <wp:positionH relativeFrom="page">
                  <wp:posOffset>1468120</wp:posOffset>
                </wp:positionH>
                <wp:positionV relativeFrom="page">
                  <wp:posOffset>5860415</wp:posOffset>
                </wp:positionV>
                <wp:extent cx="5634355" cy="1428750"/>
                <wp:effectExtent l="1270" t="2540" r="3175" b="0"/>
                <wp:wrapNone/>
                <wp:docPr id="588"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59"/>
                              </w:numPr>
                              <w:tabs>
                                <w:tab w:val="left" w:pos="370"/>
                              </w:tabs>
                              <w:spacing w:before="42" w:line="206" w:lineRule="auto"/>
                              <w:ind w:right="440"/>
                              <w:rPr>
                                <w:rFonts w:ascii="Calibri" w:hAnsi="Calibri"/>
                              </w:rPr>
                            </w:pPr>
                            <w:r w:rsidRPr="00715349">
                              <w:rPr>
                                <w:rFonts w:ascii="Calibri" w:hAnsi="Calibri"/>
                                <w:color w:val="4C4D4F"/>
                              </w:rPr>
                              <w:t>Part B state staff ensure a data dictionary is reviewed and revised as necessary to ensure that</w:t>
                            </w:r>
                            <w:r w:rsidRPr="00715349">
                              <w:rPr>
                                <w:rFonts w:ascii="Calibri" w:hAnsi="Calibri"/>
                                <w:color w:val="4C4D4F"/>
                                <w:spacing w:val="-13"/>
                              </w:rPr>
                              <w:t xml:space="preserve"> </w:t>
                            </w:r>
                            <w:r w:rsidRPr="00715349">
                              <w:rPr>
                                <w:rFonts w:ascii="Calibri" w:hAnsi="Calibri"/>
                                <w:color w:val="4C4D4F"/>
                              </w:rPr>
                              <w:t>data resources are current and</w:t>
                            </w:r>
                            <w:r w:rsidRPr="00715349">
                              <w:rPr>
                                <w:rFonts w:ascii="Calibri" w:hAnsi="Calibri"/>
                                <w:color w:val="4C4D4F"/>
                                <w:spacing w:val="-1"/>
                              </w:rPr>
                              <w:t xml:space="preserve"> </w:t>
                            </w:r>
                            <w:r w:rsidRPr="00715349">
                              <w:rPr>
                                <w:rFonts w:ascii="Calibri" w:hAnsi="Calibri"/>
                                <w:color w:val="4C4D4F"/>
                              </w:rPr>
                              <w:t>relevant.</w:t>
                            </w:r>
                          </w:p>
                          <w:p w:rsidR="00055E7C" w:rsidRPr="00715349" w:rsidRDefault="00055E7C">
                            <w:pPr>
                              <w:pStyle w:val="BodyText"/>
                              <w:numPr>
                                <w:ilvl w:val="1"/>
                                <w:numId w:val="59"/>
                              </w:numPr>
                              <w:tabs>
                                <w:tab w:val="left" w:pos="540"/>
                              </w:tabs>
                              <w:spacing w:line="206" w:lineRule="auto"/>
                              <w:ind w:right="377"/>
                              <w:rPr>
                                <w:rFonts w:ascii="Calibri" w:hAnsi="Calibri"/>
                              </w:rPr>
                            </w:pPr>
                            <w:r w:rsidRPr="00715349">
                              <w:rPr>
                                <w:rFonts w:ascii="Calibri" w:hAnsi="Calibri"/>
                                <w:color w:val="055D8B"/>
                              </w:rPr>
                              <w:t>How often do SEA staff schedule and conduct periodic reviews of the data dictionary (e.g., semi- annually,</w:t>
                            </w:r>
                            <w:r w:rsidRPr="00715349">
                              <w:rPr>
                                <w:rFonts w:ascii="Calibri" w:hAnsi="Calibri"/>
                                <w:color w:val="055D8B"/>
                                <w:spacing w:val="-1"/>
                              </w:rPr>
                              <w:t xml:space="preserve"> </w:t>
                            </w:r>
                            <w:r w:rsidRPr="00715349">
                              <w:rPr>
                                <w:rFonts w:ascii="Calibri" w:hAnsi="Calibri"/>
                                <w:color w:val="055D8B"/>
                              </w:rPr>
                              <w:t>annually)?</w:t>
                            </w:r>
                          </w:p>
                          <w:p w:rsidR="00055E7C" w:rsidRPr="00715349" w:rsidRDefault="00055E7C">
                            <w:pPr>
                              <w:pStyle w:val="BodyText"/>
                              <w:numPr>
                                <w:ilvl w:val="1"/>
                                <w:numId w:val="59"/>
                              </w:numPr>
                              <w:tabs>
                                <w:tab w:val="left" w:pos="540"/>
                              </w:tabs>
                              <w:spacing w:line="226" w:lineRule="exact"/>
                              <w:rPr>
                                <w:rFonts w:ascii="Calibri" w:hAnsi="Calibri"/>
                              </w:rPr>
                            </w:pPr>
                            <w:r w:rsidRPr="00715349">
                              <w:rPr>
                                <w:rFonts w:ascii="Calibri" w:hAnsi="Calibri"/>
                                <w:color w:val="055D8B"/>
                              </w:rPr>
                              <w:t>Who (role) is the deciding authority on data dictionary changes?</w:t>
                            </w:r>
                          </w:p>
                          <w:p w:rsidR="00055E7C" w:rsidRPr="00715349" w:rsidRDefault="00055E7C">
                            <w:pPr>
                              <w:pStyle w:val="BodyText"/>
                              <w:numPr>
                                <w:ilvl w:val="1"/>
                                <w:numId w:val="59"/>
                              </w:numPr>
                              <w:tabs>
                                <w:tab w:val="left" w:pos="540"/>
                              </w:tabs>
                              <w:spacing w:before="9" w:line="206" w:lineRule="auto"/>
                              <w:ind w:right="309"/>
                              <w:rPr>
                                <w:rFonts w:ascii="Calibri" w:hAnsi="Calibri"/>
                              </w:rPr>
                            </w:pPr>
                            <w:r w:rsidRPr="00715349">
                              <w:rPr>
                                <w:rFonts w:ascii="Calibri" w:hAnsi="Calibri"/>
                                <w:color w:val="055D8B"/>
                              </w:rPr>
                              <w:t>Which other SEA staff (roles) do Part B staff work with (e.g., data governance committee, IT/ database administrators, Part B program managers, or directors) to periodically review and</w:t>
                            </w:r>
                            <w:r w:rsidRPr="00715349">
                              <w:rPr>
                                <w:rFonts w:ascii="Calibri" w:hAnsi="Calibri"/>
                                <w:color w:val="055D8B"/>
                                <w:spacing w:val="-30"/>
                              </w:rPr>
                              <w:t xml:space="preserve"> </w:t>
                            </w:r>
                            <w:r w:rsidRPr="00715349">
                              <w:rPr>
                                <w:rFonts w:ascii="Calibri" w:hAnsi="Calibri"/>
                                <w:color w:val="055D8B"/>
                              </w:rPr>
                              <w:t>revise the data dictionary?</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497" type="#_x0000_t202" style="position:absolute;margin-left:115.6pt;margin-top:461.45pt;width:443.65pt;height:11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eZ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" filled="f" stroked="f">
                <v:textbox inset="0,0,0,0">
                  <w:txbxContent>
                    <w:p w:rsidR="00055E7C" w:rsidRPr="00715349" w:rsidRDefault="00055E7C">
                      <w:pPr>
                        <w:pStyle w:val="BodyText"/>
                        <w:numPr>
                          <w:ilvl w:val="0"/>
                          <w:numId w:val="59"/>
                        </w:numPr>
                        <w:tabs>
                          <w:tab w:val="left" w:pos="370"/>
                        </w:tabs>
                        <w:spacing w:before="42" w:line="206" w:lineRule="auto"/>
                        <w:ind w:right="440"/>
                        <w:rPr>
                          <w:rFonts w:ascii="Calibri" w:hAnsi="Calibri"/>
                        </w:rPr>
                      </w:pPr>
                      <w:r w:rsidRPr="00715349">
                        <w:rPr>
                          <w:rFonts w:ascii="Calibri" w:hAnsi="Calibri"/>
                          <w:color w:val="4C4D4F"/>
                        </w:rPr>
                        <w:t>Part B state staff ensure a data dictionary is reviewed and revised as necessary to ensure that</w:t>
                      </w:r>
                      <w:r w:rsidRPr="00715349">
                        <w:rPr>
                          <w:rFonts w:ascii="Calibri" w:hAnsi="Calibri"/>
                          <w:color w:val="4C4D4F"/>
                          <w:spacing w:val="-13"/>
                        </w:rPr>
                        <w:t xml:space="preserve"> </w:t>
                      </w:r>
                      <w:r w:rsidRPr="00715349">
                        <w:rPr>
                          <w:rFonts w:ascii="Calibri" w:hAnsi="Calibri"/>
                          <w:color w:val="4C4D4F"/>
                        </w:rPr>
                        <w:t>data resources are current and</w:t>
                      </w:r>
                      <w:r w:rsidRPr="00715349">
                        <w:rPr>
                          <w:rFonts w:ascii="Calibri" w:hAnsi="Calibri"/>
                          <w:color w:val="4C4D4F"/>
                          <w:spacing w:val="-1"/>
                        </w:rPr>
                        <w:t xml:space="preserve"> </w:t>
                      </w:r>
                      <w:r w:rsidRPr="00715349">
                        <w:rPr>
                          <w:rFonts w:ascii="Calibri" w:hAnsi="Calibri"/>
                          <w:color w:val="4C4D4F"/>
                        </w:rPr>
                        <w:t>relevant.</w:t>
                      </w:r>
                    </w:p>
                    <w:p w:rsidR="00055E7C" w:rsidRPr="00715349" w:rsidRDefault="00055E7C">
                      <w:pPr>
                        <w:pStyle w:val="BodyText"/>
                        <w:numPr>
                          <w:ilvl w:val="1"/>
                          <w:numId w:val="59"/>
                        </w:numPr>
                        <w:tabs>
                          <w:tab w:val="left" w:pos="540"/>
                        </w:tabs>
                        <w:spacing w:line="206" w:lineRule="auto"/>
                        <w:ind w:right="377"/>
                        <w:rPr>
                          <w:rFonts w:ascii="Calibri" w:hAnsi="Calibri"/>
                        </w:rPr>
                      </w:pPr>
                      <w:r w:rsidRPr="00715349">
                        <w:rPr>
                          <w:rFonts w:ascii="Calibri" w:hAnsi="Calibri"/>
                          <w:color w:val="055D8B"/>
                        </w:rPr>
                        <w:t>How often do SEA staff schedule and conduct periodic reviews of the data dictionary (e.g., semi- annually,</w:t>
                      </w:r>
                      <w:r w:rsidRPr="00715349">
                        <w:rPr>
                          <w:rFonts w:ascii="Calibri" w:hAnsi="Calibri"/>
                          <w:color w:val="055D8B"/>
                          <w:spacing w:val="-1"/>
                        </w:rPr>
                        <w:t xml:space="preserve"> </w:t>
                      </w:r>
                      <w:r w:rsidRPr="00715349">
                        <w:rPr>
                          <w:rFonts w:ascii="Calibri" w:hAnsi="Calibri"/>
                          <w:color w:val="055D8B"/>
                        </w:rPr>
                        <w:t>annually)?</w:t>
                      </w:r>
                    </w:p>
                    <w:p w:rsidR="00055E7C" w:rsidRPr="00715349" w:rsidRDefault="00055E7C">
                      <w:pPr>
                        <w:pStyle w:val="BodyText"/>
                        <w:numPr>
                          <w:ilvl w:val="1"/>
                          <w:numId w:val="59"/>
                        </w:numPr>
                        <w:tabs>
                          <w:tab w:val="left" w:pos="540"/>
                        </w:tabs>
                        <w:spacing w:line="226" w:lineRule="exact"/>
                        <w:rPr>
                          <w:rFonts w:ascii="Calibri" w:hAnsi="Calibri"/>
                        </w:rPr>
                      </w:pPr>
                      <w:r w:rsidRPr="00715349">
                        <w:rPr>
                          <w:rFonts w:ascii="Calibri" w:hAnsi="Calibri"/>
                          <w:color w:val="055D8B"/>
                        </w:rPr>
                        <w:t>Who (role) is the deciding authority on data dictionary changes?</w:t>
                      </w:r>
                    </w:p>
                    <w:p w:rsidR="00055E7C" w:rsidRPr="00715349" w:rsidRDefault="00055E7C">
                      <w:pPr>
                        <w:pStyle w:val="BodyText"/>
                        <w:numPr>
                          <w:ilvl w:val="1"/>
                          <w:numId w:val="59"/>
                        </w:numPr>
                        <w:tabs>
                          <w:tab w:val="left" w:pos="540"/>
                        </w:tabs>
                        <w:spacing w:before="9" w:line="206" w:lineRule="auto"/>
                        <w:ind w:right="309"/>
                        <w:rPr>
                          <w:rFonts w:ascii="Calibri" w:hAnsi="Calibri"/>
                        </w:rPr>
                      </w:pPr>
                      <w:r w:rsidRPr="00715349">
                        <w:rPr>
                          <w:rFonts w:ascii="Calibri" w:hAnsi="Calibri"/>
                          <w:color w:val="055D8B"/>
                        </w:rPr>
                        <w:t>Which other SEA staff (roles) do Part B staff work with (e.g., data governance committee, IT/ database administrators, Part B program managers, or directors) to periodically review and</w:t>
                      </w:r>
                      <w:r w:rsidRPr="00715349">
                        <w:rPr>
                          <w:rFonts w:ascii="Calibri" w:hAnsi="Calibri"/>
                          <w:color w:val="055D8B"/>
                          <w:spacing w:val="-30"/>
                        </w:rPr>
                        <w:t xml:space="preserve"> </w:t>
                      </w:r>
                      <w:r w:rsidRPr="00715349">
                        <w:rPr>
                          <w:rFonts w:ascii="Calibri" w:hAnsi="Calibri"/>
                          <w:color w:val="055D8B"/>
                        </w:rPr>
                        <w:t>revise the data dictionary?</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705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58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498" type="#_x0000_t202" style="position:absolute;margin-left:54pt;margin-top:57.6pt;width:7in;height:12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KdmMo2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1360" behindDoc="1" locked="0" layoutInCell="1" allowOverlap="1" wp14:anchorId="47BE2E61" wp14:editId="660628C6">
                <wp:simplePos x="0" y="0"/>
                <wp:positionH relativeFrom="page">
                  <wp:posOffset>685800</wp:posOffset>
                </wp:positionH>
                <wp:positionV relativeFrom="paragraph">
                  <wp:posOffset>6013450</wp:posOffset>
                </wp:positionV>
                <wp:extent cx="6409944" cy="2190750"/>
                <wp:effectExtent l="0" t="0" r="10160" b="19050"/>
                <wp:wrapNone/>
                <wp:docPr id="1640" name="Group 1640"/>
                <wp:cNvGraphicFramePr/>
                <a:graphic xmlns:a="http://schemas.openxmlformats.org/drawingml/2006/main">
                  <a:graphicData uri="http://schemas.microsoft.com/office/word/2010/wordprocessingGroup">
                    <wpg:wgp>
                      <wpg:cNvGrpSpPr/>
                      <wpg:grpSpPr>
                        <a:xfrm>
                          <a:off x="0" y="0"/>
                          <a:ext cx="6409944" cy="2190750"/>
                          <a:chOff x="0" y="0"/>
                          <a:chExt cx="6400800" cy="3248025"/>
                        </a:xfrm>
                      </wpg:grpSpPr>
                      <wps:wsp>
                        <wps:cNvPr id="1641" name="Rectangle 164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Straight Connector 164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A1E810" id="Group 1640" o:spid="_x0000_s1026" style="position:absolute;margin-left:54pt;margin-top:473.5pt;width:504.7pt;height:172.5pt;z-index:-3247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">
                <v:rect id="Rectangle 164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" filled="f" strokecolor="black [3213]" strokeweight=".5pt"/>
                <v:line id="Straight Connector 164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10336" behindDoc="1" locked="0" layoutInCell="1" allowOverlap="1" wp14:anchorId="47BE2E61" wp14:editId="660628C6">
                <wp:simplePos x="0" y="0"/>
                <wp:positionH relativeFrom="page">
                  <wp:posOffset>685800</wp:posOffset>
                </wp:positionH>
                <wp:positionV relativeFrom="paragraph">
                  <wp:posOffset>1450975</wp:posOffset>
                </wp:positionV>
                <wp:extent cx="6409944" cy="4168775"/>
                <wp:effectExtent l="0" t="0" r="10160" b="41275"/>
                <wp:wrapNone/>
                <wp:docPr id="1637" name="Group 1637"/>
                <wp:cNvGraphicFramePr/>
                <a:graphic xmlns:a="http://schemas.openxmlformats.org/drawingml/2006/main">
                  <a:graphicData uri="http://schemas.microsoft.com/office/word/2010/wordprocessingGroup">
                    <wpg:wgp>
                      <wpg:cNvGrpSpPr/>
                      <wpg:grpSpPr>
                        <a:xfrm>
                          <a:off x="0" y="0"/>
                          <a:ext cx="6409944" cy="4168775"/>
                          <a:chOff x="0" y="0"/>
                          <a:chExt cx="6400800" cy="3248025"/>
                        </a:xfrm>
                      </wpg:grpSpPr>
                      <wps:wsp>
                        <wps:cNvPr id="1638" name="Rectangle 163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Straight Connector 163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566D71" id="Group 1637" o:spid="_x0000_s1026" style="position:absolute;margin-left:54pt;margin-top:114.25pt;width:504.7pt;height:328.25pt;z-index:-3452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">
                <v:rect id="Rectangle 163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" filled="f" strokecolor="black [3213]" strokeweight=".5pt"/>
                <v:line id="Straight Connector 163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759104" behindDoc="1" locked="0" layoutInCell="1" allowOverlap="1">
                <wp:simplePos x="0" y="0"/>
                <wp:positionH relativeFrom="page">
                  <wp:posOffset>685800</wp:posOffset>
                </wp:positionH>
                <wp:positionV relativeFrom="page">
                  <wp:posOffset>1647825</wp:posOffset>
                </wp:positionV>
                <wp:extent cx="6409055" cy="4965700"/>
                <wp:effectExtent l="0" t="0" r="10795" b="25400"/>
                <wp:wrapNone/>
                <wp:docPr id="567"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965700"/>
                          <a:chOff x="1085" y="2588"/>
                          <a:chExt cx="10093" cy="7820"/>
                        </a:xfrm>
                      </wpg:grpSpPr>
                      <wps:wsp>
                        <wps:cNvPr id="568" name="Freeform 580"/>
                        <wps:cNvSpPr>
                          <a:spLocks/>
                        </wps:cNvSpPr>
                        <wps:spPr bwMode="auto">
                          <a:xfrm>
                            <a:off x="1085" y="2588"/>
                            <a:ext cx="10093" cy="62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570" name="Freeform 578"/>
                        <wps:cNvSpPr>
                          <a:spLocks/>
                        </wps:cNvSpPr>
                        <wps:spPr bwMode="auto">
                          <a:xfrm>
                            <a:off x="1085" y="9783"/>
                            <a:ext cx="10093" cy="625"/>
                          </a:xfrm>
                          <a:custGeom>
                            <a:avLst/>
                            <a:gdLst>
                              <a:gd name="T0" fmla="+- 0 11178 1085"/>
                              <a:gd name="T1" fmla="*/ T0 w 10093"/>
                              <a:gd name="T2" fmla="+- 0 9784 9784"/>
                              <a:gd name="T3" fmla="*/ 9784 h 625"/>
                              <a:gd name="T4" fmla="+- 0 2305 1085"/>
                              <a:gd name="T5" fmla="*/ T4 w 10093"/>
                              <a:gd name="T6" fmla="+- 0 9784 9784"/>
                              <a:gd name="T7" fmla="*/ 9784 h 625"/>
                              <a:gd name="T8" fmla="+- 0 1085 1085"/>
                              <a:gd name="T9" fmla="*/ T8 w 10093"/>
                              <a:gd name="T10" fmla="+- 0 9784 9784"/>
                              <a:gd name="T11" fmla="*/ 9784 h 625"/>
                              <a:gd name="T12" fmla="+- 0 1085 1085"/>
                              <a:gd name="T13" fmla="*/ T12 w 10093"/>
                              <a:gd name="T14" fmla="+- 0 10409 9784"/>
                              <a:gd name="T15" fmla="*/ 10409 h 625"/>
                              <a:gd name="T16" fmla="+- 0 2305 1085"/>
                              <a:gd name="T17" fmla="*/ T16 w 10093"/>
                              <a:gd name="T18" fmla="+- 0 10409 9784"/>
                              <a:gd name="T19" fmla="*/ 10409 h 625"/>
                              <a:gd name="T20" fmla="+- 0 11178 1085"/>
                              <a:gd name="T21" fmla="*/ T20 w 10093"/>
                              <a:gd name="T22" fmla="+- 0 10409 9784"/>
                              <a:gd name="T23" fmla="*/ 10409 h 625"/>
                              <a:gd name="T24" fmla="+- 0 11178 1085"/>
                              <a:gd name="T25" fmla="*/ T24 w 10093"/>
                              <a:gd name="T26" fmla="+- 0 9784 9784"/>
                              <a:gd name="T27" fmla="*/ 9784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D03C5" id="Group 562" o:spid="_x0000_s1026" style="position:absolute;margin-left:54pt;margin-top:129.75pt;width:504.65pt;height:391pt;z-index:-147792;mso-position-horizontal-relative:page;mso-position-vertical-relative:page" coordorigin="1085,2588" coordsize="1009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">
                <v:shape id="Freeform 580" o:spid="_x0000_s1027" style="position:absolute;left:1085;top:2588;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" path="m10093,l1220,,,,,625r1220,l10093,625r,-625e" fillcolor="#007f74" strokeweight=".5pt">
                  <v:path arrowok="t" o:connecttype="custom" o:connectlocs="10093,2589;1220,2589;0,2589;0,3214;1220,3214;10093,3214;10093,2589" o:connectangles="0,0,0,0,0,0,0"/>
                </v:shape>
                <v:shape id="Freeform 578" o:spid="_x0000_s1028" style="position:absolute;left:1085;top:9783;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" path="m10093,l1220,,,,,625r1220,l10093,625r,-625e" fillcolor="#007f74" strokeweight=".5pt">
                  <v:path arrowok="t" o:connecttype="custom" o:connectlocs="10093,9784;1220,9784;0,9784;0,10409;1220,10409;10093,10409;10093,9784"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75808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586"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966EB" id="Line 581" o:spid="_x0000_s1026" style="position:absolute;z-index:-14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sbj2gy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6012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566"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499" type="#_x0000_t202" style="position:absolute;margin-left:53pt;margin-top:47.1pt;width:299pt;height:13.2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F+zFOb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1152" behindDoc="1" locked="0" layoutInCell="1" allowOverlap="1">
                <wp:simplePos x="0" y="0"/>
                <wp:positionH relativeFrom="page">
                  <wp:posOffset>673100</wp:posOffset>
                </wp:positionH>
                <wp:positionV relativeFrom="page">
                  <wp:posOffset>1316355</wp:posOffset>
                </wp:positionV>
                <wp:extent cx="4845685" cy="245745"/>
                <wp:effectExtent l="0" t="1905" r="0" b="0"/>
                <wp:wrapNone/>
                <wp:docPr id="565"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500" type="#_x0000_t202" style="position:absolute;margin-left:53pt;margin-top:103.65pt;width:381.55pt;height:19.3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217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63"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1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501" type="#_x0000_t202" style="position:absolute;margin-left:53pt;margin-top:746.5pt;width:79pt;height:13.2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RFtg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EQiREW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1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320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6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502" type="#_x0000_t202" style="position:absolute;margin-left:547.7pt;margin-top:746.85pt;width:11.4pt;height:12.8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i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AUac9NCkB3rQ6FYcUBQtTIXGQWXgeD+Aqz7AAXTaslXDnai+KsTFqiV8S2+kFGNLSQ0Z+uam&#10;e3Z1wlEGZDN+EDUEIjstLNChkb0pHxQEATp06vHUHZNMZUKG4SKBkwqO/PjSTyM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xEuYhPfqHkj&#10;6keQsBQgMVAjzD4wWiG/YzTCHMmx+rYjkmLUvefwDMzQmQ05G5vZILyCqznWGE3mSk/DaTdItm0B&#10;eXpoXNzAU2mYlfFTFscHBrPBsjnOMTN8zv+t19O0Xf4C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Kg2/i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4224"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56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503" type="#_x0000_t202" style="position:absolute;margin-left:54.25pt;margin-top:129.45pt;width:61pt;height:31.2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5248"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560"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SD8: </w:t>
                            </w:r>
                            <w:r w:rsidRPr="00715349">
                              <w:rPr>
                                <w:rFonts w:ascii="Calibri" w:hAnsi="Calibri"/>
                                <w:color w:val="FFFFFF"/>
                              </w:rPr>
                              <w:t>Part B state staff participate in creating, reviewing, and revising materials to support the implementation of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504" type="#_x0000_t202" style="position:absolute;margin-left:115.25pt;margin-top:129.45pt;width:443.65pt;height:31.2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UUtgIAALY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SD8: </w:t>
                      </w:r>
                      <w:r w:rsidRPr="00715349">
                        <w:rPr>
                          <w:rFonts w:ascii="Calibri" w:hAnsi="Calibri"/>
                          <w:color w:val="FFFFFF"/>
                        </w:rPr>
                        <w:t>Part B state staff participate in creating, reviewing, and revising materials to support the implementation of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6272" behindDoc="1" locked="0" layoutInCell="1" allowOverlap="1">
                <wp:simplePos x="0" y="0"/>
                <wp:positionH relativeFrom="page">
                  <wp:posOffset>688975</wp:posOffset>
                </wp:positionH>
                <wp:positionV relativeFrom="page">
                  <wp:posOffset>2040890</wp:posOffset>
                </wp:positionV>
                <wp:extent cx="774700" cy="4171950"/>
                <wp:effectExtent l="3175" t="2540" r="3175" b="0"/>
                <wp:wrapNone/>
                <wp:docPr id="559"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505" type="#_x0000_t202" style="position:absolute;margin-left:54.25pt;margin-top:160.7pt;width:61pt;height:328.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7296" behindDoc="1" locked="0" layoutInCell="1" allowOverlap="1">
                <wp:simplePos x="0" y="0"/>
                <wp:positionH relativeFrom="page">
                  <wp:posOffset>1463675</wp:posOffset>
                </wp:positionH>
                <wp:positionV relativeFrom="page">
                  <wp:posOffset>2040890</wp:posOffset>
                </wp:positionV>
                <wp:extent cx="5634355" cy="4171950"/>
                <wp:effectExtent l="0" t="2540" r="0" b="0"/>
                <wp:wrapNone/>
                <wp:docPr id="558"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59"/>
                              </w:numPr>
                              <w:tabs>
                                <w:tab w:val="left" w:pos="370"/>
                              </w:tabs>
                              <w:spacing w:before="42" w:line="206" w:lineRule="auto"/>
                              <w:ind w:right="350"/>
                              <w:rPr>
                                <w:rFonts w:ascii="Calibri" w:hAnsi="Calibri"/>
                              </w:rPr>
                            </w:pPr>
                            <w:r w:rsidRPr="00715349">
                              <w:rPr>
                                <w:rFonts w:ascii="Calibri" w:hAnsi="Calibri"/>
                                <w:color w:val="4C4D4F"/>
                              </w:rPr>
                              <w:t>Part B state staff participate in creating and updating system materials (e.g., user manuals, online tutorials, webinars) as necessary and make available online and hard copy training resources for</w:t>
                            </w:r>
                            <w:r w:rsidRPr="00715349">
                              <w:rPr>
                                <w:rFonts w:ascii="Calibri" w:hAnsi="Calibri"/>
                                <w:color w:val="4C4D4F"/>
                                <w:spacing w:val="-26"/>
                              </w:rPr>
                              <w:t xml:space="preserve"> </w:t>
                            </w:r>
                            <w:r w:rsidRPr="00715349">
                              <w:rPr>
                                <w:rFonts w:ascii="Calibri" w:hAnsi="Calibri"/>
                                <w:color w:val="4C4D4F"/>
                              </w:rPr>
                              <w:t>all end</w:t>
                            </w:r>
                            <w:r w:rsidRPr="00715349">
                              <w:rPr>
                                <w:rFonts w:ascii="Calibri" w:hAnsi="Calibri"/>
                                <w:color w:val="4C4D4F"/>
                                <w:spacing w:val="-1"/>
                              </w:rPr>
                              <w:t xml:space="preserve"> </w:t>
                            </w:r>
                            <w:r w:rsidRPr="00715349">
                              <w:rPr>
                                <w:rFonts w:ascii="Calibri" w:hAnsi="Calibri"/>
                                <w:color w:val="4C4D4F"/>
                              </w:rPr>
                              <w:t>users.</w:t>
                            </w:r>
                          </w:p>
                          <w:p w:rsidR="00055E7C" w:rsidRPr="00715349" w:rsidRDefault="00055E7C">
                            <w:pPr>
                              <w:pStyle w:val="BodyText"/>
                              <w:numPr>
                                <w:ilvl w:val="1"/>
                                <w:numId w:val="57"/>
                              </w:numPr>
                              <w:tabs>
                                <w:tab w:val="left" w:pos="540"/>
                              </w:tabs>
                              <w:spacing w:line="206" w:lineRule="auto"/>
                              <w:ind w:right="469"/>
                              <w:rPr>
                                <w:rFonts w:ascii="Calibri" w:hAnsi="Calibri"/>
                              </w:rPr>
                            </w:pPr>
                            <w:r w:rsidRPr="00715349">
                              <w:rPr>
                                <w:rFonts w:ascii="Calibri" w:hAnsi="Calibri"/>
                                <w:color w:val="055D8B"/>
                              </w:rPr>
                              <w:t>How often does the SEA schedule and conduct periodic reviews of system materials (e.g.,</w:t>
                            </w:r>
                            <w:r w:rsidRPr="00715349">
                              <w:rPr>
                                <w:rFonts w:ascii="Calibri" w:hAnsi="Calibri"/>
                                <w:color w:val="055D8B"/>
                                <w:spacing w:val="-19"/>
                              </w:rPr>
                              <w:t xml:space="preserve"> </w:t>
                            </w:r>
                            <w:r w:rsidRPr="00715349">
                              <w:rPr>
                                <w:rFonts w:ascii="Calibri" w:hAnsi="Calibri"/>
                                <w:color w:val="055D8B"/>
                              </w:rPr>
                              <w:t>semi- annually,</w:t>
                            </w:r>
                            <w:r w:rsidRPr="00715349">
                              <w:rPr>
                                <w:rFonts w:ascii="Calibri" w:hAnsi="Calibri"/>
                                <w:color w:val="055D8B"/>
                                <w:spacing w:val="-1"/>
                              </w:rPr>
                              <w:t xml:space="preserve"> </w:t>
                            </w:r>
                            <w:r w:rsidRPr="00715349">
                              <w:rPr>
                                <w:rFonts w:ascii="Calibri" w:hAnsi="Calibri"/>
                                <w:color w:val="055D8B"/>
                              </w:rPr>
                              <w:t>annually)?</w:t>
                            </w:r>
                          </w:p>
                          <w:p w:rsidR="00055E7C" w:rsidRPr="00715349" w:rsidRDefault="00055E7C">
                            <w:pPr>
                              <w:pStyle w:val="BodyText"/>
                              <w:numPr>
                                <w:ilvl w:val="1"/>
                                <w:numId w:val="57"/>
                              </w:numPr>
                              <w:tabs>
                                <w:tab w:val="left" w:pos="540"/>
                              </w:tabs>
                              <w:spacing w:line="206" w:lineRule="auto"/>
                              <w:ind w:right="349"/>
                              <w:rPr>
                                <w:rFonts w:ascii="Calibri" w:hAnsi="Calibri"/>
                              </w:rPr>
                            </w:pPr>
                            <w:r w:rsidRPr="00715349">
                              <w:rPr>
                                <w:rFonts w:ascii="Calibri" w:hAnsi="Calibri"/>
                                <w:color w:val="055D8B"/>
                              </w:rPr>
                              <w:t>Which other SEA staff (roles) do Part B staff work with (e.g., data governance committee, IT/ database administrators, Part B program managers or directors) to periodically review and</w:t>
                            </w:r>
                            <w:r w:rsidRPr="00715349">
                              <w:rPr>
                                <w:rFonts w:ascii="Calibri" w:hAnsi="Calibri"/>
                                <w:color w:val="055D8B"/>
                                <w:spacing w:val="-27"/>
                              </w:rPr>
                              <w:t xml:space="preserve"> </w:t>
                            </w:r>
                            <w:r w:rsidRPr="00715349">
                              <w:rPr>
                                <w:rFonts w:ascii="Calibri" w:hAnsi="Calibri"/>
                                <w:color w:val="055D8B"/>
                              </w:rPr>
                              <w:t>revise existing system</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57"/>
                              </w:numPr>
                              <w:tabs>
                                <w:tab w:val="left" w:pos="540"/>
                              </w:tabs>
                              <w:spacing w:line="206" w:lineRule="auto"/>
                              <w:ind w:right="89"/>
                              <w:rPr>
                                <w:rFonts w:ascii="Calibri" w:hAnsi="Calibri"/>
                              </w:rPr>
                            </w:pPr>
                            <w:r w:rsidRPr="00715349">
                              <w:rPr>
                                <w:rFonts w:ascii="Calibri" w:hAnsi="Calibri"/>
                                <w:color w:val="055D8B"/>
                              </w:rPr>
                              <w:t xml:space="preserve">Which other SEA staff (roles) do Part B staff work with </w:t>
                            </w:r>
                            <w:r w:rsidRPr="00715349">
                              <w:rPr>
                                <w:rFonts w:ascii="Calibri" w:hAnsi="Calibri"/>
                                <w:color w:val="055D8B"/>
                                <w:spacing w:val="-3"/>
                              </w:rPr>
                              <w:t xml:space="preserve">(e.g., </w:t>
                            </w:r>
                            <w:r w:rsidRPr="00715349">
                              <w:rPr>
                                <w:rFonts w:ascii="Calibri" w:hAnsi="Calibri"/>
                                <w:color w:val="055D8B"/>
                              </w:rPr>
                              <w:t xml:space="preserve">data </w:t>
                            </w:r>
                            <w:r w:rsidRPr="00715349">
                              <w:rPr>
                                <w:rFonts w:ascii="Calibri" w:hAnsi="Calibri"/>
                                <w:color w:val="055D8B"/>
                                <w:spacing w:val="-3"/>
                              </w:rPr>
                              <w:t>governance committee, IT/database administrators,</w:t>
                            </w:r>
                            <w:r w:rsidRPr="00715349">
                              <w:rPr>
                                <w:rFonts w:ascii="Calibri" w:hAnsi="Calibri"/>
                                <w:color w:val="055D8B"/>
                                <w:spacing w:val="-10"/>
                              </w:rPr>
                              <w:t xml:space="preserve"> </w:t>
                            </w:r>
                            <w:r w:rsidRPr="00715349">
                              <w:rPr>
                                <w:rFonts w:ascii="Calibri" w:hAnsi="Calibri"/>
                                <w:color w:val="055D8B"/>
                              </w:rPr>
                              <w:t>Part</w:t>
                            </w:r>
                            <w:r w:rsidRPr="00715349">
                              <w:rPr>
                                <w:rFonts w:ascii="Calibri" w:hAnsi="Calibri"/>
                                <w:color w:val="055D8B"/>
                                <w:spacing w:val="-10"/>
                              </w:rPr>
                              <w:t xml:space="preserve"> </w:t>
                            </w:r>
                            <w:r w:rsidRPr="00715349">
                              <w:rPr>
                                <w:rFonts w:ascii="Calibri" w:hAnsi="Calibri"/>
                                <w:color w:val="055D8B"/>
                              </w:rPr>
                              <w:t>B</w:t>
                            </w:r>
                            <w:r w:rsidRPr="00715349">
                              <w:rPr>
                                <w:rFonts w:ascii="Calibri" w:hAnsi="Calibri"/>
                                <w:color w:val="055D8B"/>
                                <w:spacing w:val="-10"/>
                              </w:rPr>
                              <w:t xml:space="preserve"> </w:t>
                            </w:r>
                            <w:r w:rsidRPr="00715349">
                              <w:rPr>
                                <w:rFonts w:ascii="Calibri" w:hAnsi="Calibri"/>
                                <w:color w:val="055D8B"/>
                                <w:spacing w:val="-3"/>
                              </w:rPr>
                              <w:t>program</w:t>
                            </w:r>
                            <w:r w:rsidRPr="00715349">
                              <w:rPr>
                                <w:rFonts w:ascii="Calibri" w:hAnsi="Calibri"/>
                                <w:color w:val="055D8B"/>
                                <w:spacing w:val="-10"/>
                              </w:rPr>
                              <w:t xml:space="preserve"> </w:t>
                            </w:r>
                            <w:r w:rsidRPr="00715349">
                              <w:rPr>
                                <w:rFonts w:ascii="Calibri" w:hAnsi="Calibri"/>
                                <w:color w:val="055D8B"/>
                              </w:rPr>
                              <w:t>managers</w:t>
                            </w:r>
                            <w:r w:rsidRPr="00715349">
                              <w:rPr>
                                <w:rFonts w:ascii="Calibri" w:hAnsi="Calibri"/>
                                <w:color w:val="055D8B"/>
                                <w:spacing w:val="-10"/>
                              </w:rPr>
                              <w:t xml:space="preserve"> </w:t>
                            </w:r>
                            <w:r w:rsidRPr="00715349">
                              <w:rPr>
                                <w:rFonts w:ascii="Calibri" w:hAnsi="Calibri"/>
                                <w:color w:val="055D8B"/>
                              </w:rPr>
                              <w:t>or</w:t>
                            </w:r>
                            <w:r w:rsidRPr="00715349">
                              <w:rPr>
                                <w:rFonts w:ascii="Calibri" w:hAnsi="Calibri"/>
                                <w:color w:val="055D8B"/>
                                <w:spacing w:val="-10"/>
                              </w:rPr>
                              <w:t xml:space="preserve"> </w:t>
                            </w:r>
                            <w:r w:rsidRPr="00715349">
                              <w:rPr>
                                <w:rFonts w:ascii="Calibri" w:hAnsi="Calibri"/>
                                <w:color w:val="055D8B"/>
                              </w:rPr>
                              <w:t>directors)</w:t>
                            </w:r>
                            <w:r w:rsidRPr="00715349">
                              <w:rPr>
                                <w:rFonts w:ascii="Calibri" w:hAnsi="Calibri"/>
                                <w:color w:val="055D8B"/>
                                <w:spacing w:val="-10"/>
                              </w:rPr>
                              <w:t xml:space="preserve"> </w:t>
                            </w:r>
                            <w:r w:rsidRPr="00715349">
                              <w:rPr>
                                <w:rFonts w:ascii="Calibri" w:hAnsi="Calibri"/>
                                <w:color w:val="055D8B"/>
                              </w:rPr>
                              <w:t>to</w:t>
                            </w:r>
                            <w:r w:rsidRPr="00715349">
                              <w:rPr>
                                <w:rFonts w:ascii="Calibri" w:hAnsi="Calibri"/>
                                <w:color w:val="055D8B"/>
                                <w:spacing w:val="-10"/>
                              </w:rPr>
                              <w:t xml:space="preserve"> </w:t>
                            </w:r>
                            <w:r w:rsidRPr="00715349">
                              <w:rPr>
                                <w:rFonts w:ascii="Calibri" w:hAnsi="Calibri"/>
                                <w:color w:val="055D8B"/>
                              </w:rPr>
                              <w:t>periodically</w:t>
                            </w:r>
                            <w:r w:rsidRPr="00715349">
                              <w:rPr>
                                <w:rFonts w:ascii="Calibri" w:hAnsi="Calibri"/>
                                <w:color w:val="055D8B"/>
                                <w:spacing w:val="-10"/>
                              </w:rPr>
                              <w:t xml:space="preserve"> </w:t>
                            </w:r>
                            <w:r w:rsidRPr="00715349">
                              <w:rPr>
                                <w:rFonts w:ascii="Calibri" w:hAnsi="Calibri"/>
                                <w:color w:val="055D8B"/>
                              </w:rPr>
                              <w:t>develop</w:t>
                            </w:r>
                            <w:r w:rsidRPr="00715349">
                              <w:rPr>
                                <w:rFonts w:ascii="Calibri" w:hAnsi="Calibri"/>
                                <w:color w:val="055D8B"/>
                                <w:spacing w:val="-10"/>
                              </w:rPr>
                              <w:t xml:space="preserve"> </w:t>
                            </w:r>
                            <w:r w:rsidRPr="00715349">
                              <w:rPr>
                                <w:rFonts w:ascii="Calibri" w:hAnsi="Calibri"/>
                                <w:color w:val="055D8B"/>
                              </w:rPr>
                              <w:t>new</w:t>
                            </w:r>
                            <w:r w:rsidRPr="00715349">
                              <w:rPr>
                                <w:rFonts w:ascii="Calibri" w:hAnsi="Calibri"/>
                                <w:color w:val="055D8B"/>
                                <w:spacing w:val="-10"/>
                              </w:rPr>
                              <w:t xml:space="preserve"> </w:t>
                            </w:r>
                            <w:r w:rsidRPr="00715349">
                              <w:rPr>
                                <w:rFonts w:ascii="Calibri" w:hAnsi="Calibri"/>
                                <w:color w:val="055D8B"/>
                              </w:rPr>
                              <w:t>system</w:t>
                            </w:r>
                            <w:r w:rsidRPr="00715349">
                              <w:rPr>
                                <w:rFonts w:ascii="Calibri" w:hAnsi="Calibri"/>
                                <w:color w:val="055D8B"/>
                                <w:spacing w:val="-10"/>
                              </w:rPr>
                              <w:t xml:space="preserve"> </w:t>
                            </w:r>
                            <w:r w:rsidRPr="00715349">
                              <w:rPr>
                                <w:rFonts w:ascii="Calibri" w:hAnsi="Calibri"/>
                                <w:color w:val="055D8B"/>
                                <w:spacing w:val="-3"/>
                              </w:rPr>
                              <w:t>materials?</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What is the process for posting new and revised system materials</w:t>
                            </w:r>
                            <w:r w:rsidRPr="00715349">
                              <w:rPr>
                                <w:rFonts w:ascii="Calibri" w:hAnsi="Calibri"/>
                                <w:color w:val="055D8B"/>
                                <w:spacing w:val="-4"/>
                              </w:rPr>
                              <w:t xml:space="preserve"> </w:t>
                            </w:r>
                            <w:r w:rsidRPr="00715349">
                              <w:rPr>
                                <w:rFonts w:ascii="Calibri" w:hAnsi="Calibri"/>
                                <w:color w:val="055D8B"/>
                              </w:rPr>
                              <w:t>online?</w:t>
                            </w:r>
                          </w:p>
                          <w:p w:rsidR="00055E7C" w:rsidRPr="00715349" w:rsidRDefault="00055E7C">
                            <w:pPr>
                              <w:pStyle w:val="BodyText"/>
                              <w:numPr>
                                <w:ilvl w:val="1"/>
                                <w:numId w:val="57"/>
                              </w:numPr>
                              <w:tabs>
                                <w:tab w:val="left" w:pos="540"/>
                              </w:tabs>
                              <w:spacing w:before="2" w:line="206" w:lineRule="auto"/>
                              <w:ind w:right="107"/>
                              <w:rPr>
                                <w:rFonts w:ascii="Calibri" w:hAnsi="Calibri"/>
                              </w:rPr>
                            </w:pPr>
                            <w:r w:rsidRPr="00715349">
                              <w:rPr>
                                <w:rFonts w:ascii="Calibri" w:hAnsi="Calibri"/>
                                <w:color w:val="055D8B"/>
                              </w:rPr>
                              <w:t xml:space="preserve">What barriers, if </w:t>
                            </w:r>
                            <w:r w:rsidRPr="00715349">
                              <w:rPr>
                                <w:rFonts w:ascii="Calibri" w:hAnsi="Calibri"/>
                                <w:color w:val="055D8B"/>
                                <w:spacing w:val="-3"/>
                              </w:rPr>
                              <w:t xml:space="preserve">any, </w:t>
                            </w:r>
                            <w:r w:rsidRPr="00715349">
                              <w:rPr>
                                <w:rFonts w:ascii="Calibri" w:hAnsi="Calibri"/>
                                <w:color w:val="055D8B"/>
                              </w:rPr>
                              <w:t>prevent Part B state staff from posting new and revised system materials</w:t>
                            </w:r>
                            <w:r w:rsidRPr="00715349">
                              <w:rPr>
                                <w:rFonts w:ascii="Calibri" w:hAnsi="Calibri"/>
                                <w:color w:val="055D8B"/>
                                <w:spacing w:val="-25"/>
                              </w:rPr>
                              <w:t xml:space="preserve"> </w:t>
                            </w:r>
                            <w:r w:rsidRPr="00715349">
                              <w:rPr>
                                <w:rFonts w:ascii="Calibri" w:hAnsi="Calibri"/>
                                <w:color w:val="055D8B"/>
                              </w:rPr>
                              <w:t>made available</w:t>
                            </w:r>
                            <w:r w:rsidRPr="00715349">
                              <w:rPr>
                                <w:rFonts w:ascii="Calibri" w:hAnsi="Calibri"/>
                                <w:color w:val="055D8B"/>
                                <w:spacing w:val="-1"/>
                              </w:rPr>
                              <w:t xml:space="preserve"> </w:t>
                            </w:r>
                            <w:r w:rsidRPr="00715349">
                              <w:rPr>
                                <w:rFonts w:ascii="Calibri" w:hAnsi="Calibri"/>
                                <w:color w:val="055D8B"/>
                              </w:rPr>
                              <w:t>online?</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Where are new and revised system materials posted online? How are audiences</w:t>
                            </w:r>
                            <w:r w:rsidRPr="00715349">
                              <w:rPr>
                                <w:rFonts w:ascii="Calibri" w:hAnsi="Calibri"/>
                                <w:color w:val="055D8B"/>
                                <w:spacing w:val="-9"/>
                              </w:rPr>
                              <w:t xml:space="preserve"> </w:t>
                            </w:r>
                            <w:r w:rsidRPr="00715349">
                              <w:rPr>
                                <w:rFonts w:ascii="Calibri" w:hAnsi="Calibri"/>
                                <w:color w:val="055D8B"/>
                              </w:rPr>
                              <w:t>notified?</w:t>
                            </w:r>
                          </w:p>
                          <w:p w:rsidR="00055E7C" w:rsidRPr="00715349" w:rsidRDefault="00055E7C">
                            <w:pPr>
                              <w:pStyle w:val="BodyText"/>
                              <w:numPr>
                                <w:ilvl w:val="1"/>
                                <w:numId w:val="57"/>
                              </w:numPr>
                              <w:tabs>
                                <w:tab w:val="left" w:pos="540"/>
                              </w:tabs>
                              <w:spacing w:before="13" w:line="206" w:lineRule="auto"/>
                              <w:ind w:right="580"/>
                              <w:rPr>
                                <w:rFonts w:ascii="Calibri" w:hAnsi="Calibri"/>
                              </w:rPr>
                            </w:pPr>
                            <w:r w:rsidRPr="00715349">
                              <w:rPr>
                                <w:rFonts w:ascii="Calibri" w:hAnsi="Calibri"/>
                                <w:color w:val="055D8B"/>
                              </w:rPr>
                              <w:t>Besides posting online, what other methods are used to distribute new and/or revised</w:t>
                            </w:r>
                            <w:r w:rsidRPr="00715349">
                              <w:rPr>
                                <w:rFonts w:ascii="Calibri" w:hAnsi="Calibri"/>
                                <w:color w:val="055D8B"/>
                                <w:spacing w:val="-18"/>
                              </w:rPr>
                              <w:t xml:space="preserve"> </w:t>
                            </w:r>
                            <w:r w:rsidRPr="00715349">
                              <w:rPr>
                                <w:rFonts w:ascii="Calibri" w:hAnsi="Calibri"/>
                                <w:color w:val="055D8B"/>
                              </w:rPr>
                              <w:t>system materials to all end</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57"/>
                              </w:numPr>
                              <w:tabs>
                                <w:tab w:val="left" w:pos="540"/>
                              </w:tabs>
                              <w:spacing w:line="206" w:lineRule="auto"/>
                              <w:ind w:right="338"/>
                              <w:rPr>
                                <w:rFonts w:ascii="Calibri" w:hAnsi="Calibri"/>
                              </w:rPr>
                            </w:pPr>
                            <w:r w:rsidRPr="00715349">
                              <w:rPr>
                                <w:rFonts w:ascii="Calibri" w:hAnsi="Calibri"/>
                                <w:color w:val="055D8B"/>
                              </w:rPr>
                              <w:t>Does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training</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distributed</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hard</w:t>
                            </w:r>
                            <w:r w:rsidRPr="00715349">
                              <w:rPr>
                                <w:rFonts w:ascii="Calibri" w:hAnsi="Calibri"/>
                                <w:color w:val="055D8B"/>
                                <w:spacing w:val="-2"/>
                              </w:rPr>
                              <w:t xml:space="preserve"> </w:t>
                            </w:r>
                            <w:r w:rsidRPr="00715349">
                              <w:rPr>
                                <w:rFonts w:ascii="Calibri" w:hAnsi="Calibri"/>
                                <w:color w:val="055D8B"/>
                              </w:rPr>
                              <w:t>copy?</w:t>
                            </w:r>
                            <w:r w:rsidRPr="00715349">
                              <w:rPr>
                                <w:rFonts w:ascii="Calibri" w:hAnsi="Calibri"/>
                                <w:color w:val="055D8B"/>
                                <w:spacing w:val="-2"/>
                              </w:rPr>
                              <w:t xml:space="preserve"> </w:t>
                            </w: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do</w:t>
                            </w:r>
                            <w:r w:rsidRPr="00715349">
                              <w:rPr>
                                <w:rFonts w:ascii="Calibri" w:hAnsi="Calibri"/>
                                <w:color w:val="055D8B"/>
                                <w:spacing w:val="-2"/>
                              </w:rPr>
                              <w:t xml:space="preserve"> </w:t>
                            </w:r>
                            <w:r w:rsidRPr="00715349">
                              <w:rPr>
                                <w:rFonts w:ascii="Calibri" w:hAnsi="Calibri"/>
                                <w:color w:val="055D8B"/>
                              </w:rPr>
                              <w:t>end</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access hard copy training resources? Will these materials be available online in the</w:t>
                            </w:r>
                            <w:r w:rsidRPr="00715349">
                              <w:rPr>
                                <w:rFonts w:ascii="Calibri" w:hAnsi="Calibri"/>
                                <w:color w:val="055D8B"/>
                                <w:spacing w:val="-17"/>
                              </w:rPr>
                              <w:t xml:space="preserve"> </w:t>
                            </w:r>
                            <w:r w:rsidRPr="00715349">
                              <w:rPr>
                                <w:rFonts w:ascii="Calibri" w:hAnsi="Calibri"/>
                                <w:color w:val="055D8B"/>
                              </w:rPr>
                              <w:t>future?</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How do end users access online training</w:t>
                            </w:r>
                            <w:r w:rsidRPr="00715349">
                              <w:rPr>
                                <w:rFonts w:ascii="Calibri" w:hAnsi="Calibri"/>
                                <w:color w:val="055D8B"/>
                                <w:spacing w:val="-1"/>
                              </w:rPr>
                              <w:t xml:space="preserve"> </w:t>
                            </w:r>
                            <w:r w:rsidRPr="00715349">
                              <w:rPr>
                                <w:rFonts w:ascii="Calibri" w:hAnsi="Calibri"/>
                                <w:color w:val="055D8B"/>
                              </w:rPr>
                              <w:t>resources?</w:t>
                            </w:r>
                          </w:p>
                          <w:p w:rsidR="00055E7C" w:rsidRPr="00715349" w:rsidRDefault="00055E7C" w:rsidP="00D35715">
                            <w:pPr>
                              <w:pStyle w:val="BodyText"/>
                              <w:numPr>
                                <w:ilvl w:val="0"/>
                                <w:numId w:val="59"/>
                              </w:numPr>
                              <w:tabs>
                                <w:tab w:val="left" w:pos="370"/>
                              </w:tabs>
                              <w:spacing w:line="240" w:lineRule="exact"/>
                              <w:rPr>
                                <w:rFonts w:ascii="Calibri" w:hAnsi="Calibri"/>
                              </w:rPr>
                            </w:pPr>
                            <w:r w:rsidRPr="00715349">
                              <w:rPr>
                                <w:rFonts w:ascii="Calibri" w:hAnsi="Calibri"/>
                                <w:color w:val="4C4D4F"/>
                              </w:rPr>
                              <w:t>Part B state staff ensure changes to the materials are communicated to help desk</w:t>
                            </w:r>
                            <w:r w:rsidRPr="00715349">
                              <w:rPr>
                                <w:rFonts w:ascii="Calibri" w:hAnsi="Calibri"/>
                                <w:color w:val="4C4D4F"/>
                                <w:spacing w:val="-7"/>
                              </w:rPr>
                              <w:t xml:space="preserve"> </w:t>
                            </w:r>
                            <w:r w:rsidRPr="00715349">
                              <w:rPr>
                                <w:rFonts w:ascii="Calibri" w:hAnsi="Calibri"/>
                                <w:color w:val="4C4D4F"/>
                              </w:rPr>
                              <w:t>support.</w:t>
                            </w:r>
                          </w:p>
                          <w:p w:rsidR="00055E7C" w:rsidRPr="00715349" w:rsidRDefault="00055E7C">
                            <w:pPr>
                              <w:pStyle w:val="BodyText"/>
                              <w:numPr>
                                <w:ilvl w:val="1"/>
                                <w:numId w:val="57"/>
                              </w:numPr>
                              <w:tabs>
                                <w:tab w:val="left" w:pos="540"/>
                              </w:tabs>
                              <w:spacing w:before="9" w:line="206" w:lineRule="auto"/>
                              <w:ind w:right="1222"/>
                              <w:rPr>
                                <w:rFonts w:ascii="Calibri" w:hAnsi="Calibri"/>
                              </w:rPr>
                            </w:pPr>
                            <w:r w:rsidRPr="00715349">
                              <w:rPr>
                                <w:rFonts w:ascii="Calibri" w:hAnsi="Calibri"/>
                                <w:color w:val="055D8B"/>
                              </w:rPr>
                              <w:t>Who</w:t>
                            </w:r>
                            <w:r w:rsidRPr="00715349">
                              <w:rPr>
                                <w:rFonts w:ascii="Calibri" w:hAnsi="Calibri"/>
                                <w:color w:val="055D8B"/>
                                <w:spacing w:val="-8"/>
                              </w:rPr>
                              <w:t xml:space="preserve"> </w:t>
                            </w:r>
                            <w:r w:rsidRPr="00715349">
                              <w:rPr>
                                <w:rFonts w:ascii="Calibri" w:hAnsi="Calibri"/>
                                <w:color w:val="055D8B"/>
                                <w:spacing w:val="-2"/>
                              </w:rPr>
                              <w:t>(role)</w:t>
                            </w:r>
                            <w:r w:rsidRPr="00715349">
                              <w:rPr>
                                <w:rFonts w:ascii="Calibri" w:hAnsi="Calibri"/>
                                <w:color w:val="055D8B"/>
                                <w:spacing w:val="-8"/>
                              </w:rPr>
                              <w:t xml:space="preserve"> </w:t>
                            </w:r>
                            <w:r w:rsidRPr="00715349">
                              <w:rPr>
                                <w:rFonts w:ascii="Calibri" w:hAnsi="Calibri"/>
                                <w:color w:val="055D8B"/>
                              </w:rPr>
                              <w:t>is</w:t>
                            </w:r>
                            <w:r w:rsidRPr="00715349">
                              <w:rPr>
                                <w:rFonts w:ascii="Calibri" w:hAnsi="Calibri"/>
                                <w:color w:val="055D8B"/>
                                <w:spacing w:val="-8"/>
                              </w:rPr>
                              <w:t xml:space="preserve"> </w:t>
                            </w:r>
                            <w:r w:rsidRPr="00715349">
                              <w:rPr>
                                <w:rFonts w:ascii="Calibri" w:hAnsi="Calibri"/>
                                <w:color w:val="055D8B"/>
                              </w:rPr>
                              <w:t>responsible</w:t>
                            </w:r>
                            <w:r w:rsidRPr="00715349">
                              <w:rPr>
                                <w:rFonts w:ascii="Calibri" w:hAnsi="Calibri"/>
                                <w:color w:val="055D8B"/>
                                <w:spacing w:val="-8"/>
                              </w:rPr>
                              <w:t xml:space="preserve"> </w:t>
                            </w:r>
                            <w:r w:rsidRPr="00715349">
                              <w:rPr>
                                <w:rFonts w:ascii="Calibri" w:hAnsi="Calibri"/>
                                <w:color w:val="055D8B"/>
                                <w:spacing w:val="-3"/>
                              </w:rPr>
                              <w:t>for</w:t>
                            </w:r>
                            <w:r w:rsidRPr="00715349">
                              <w:rPr>
                                <w:rFonts w:ascii="Calibri" w:hAnsi="Calibri"/>
                                <w:color w:val="055D8B"/>
                                <w:spacing w:val="-8"/>
                              </w:rPr>
                              <w:t xml:space="preserve"> </w:t>
                            </w:r>
                            <w:r w:rsidRPr="00715349">
                              <w:rPr>
                                <w:rFonts w:ascii="Calibri" w:hAnsi="Calibri"/>
                                <w:color w:val="055D8B"/>
                                <w:spacing w:val="-3"/>
                              </w:rPr>
                              <w:t>communicating</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help</w:t>
                            </w:r>
                            <w:r w:rsidRPr="00715349">
                              <w:rPr>
                                <w:rFonts w:ascii="Calibri" w:hAnsi="Calibri"/>
                                <w:color w:val="055D8B"/>
                                <w:spacing w:val="-8"/>
                              </w:rPr>
                              <w:t xml:space="preserve"> </w:t>
                            </w:r>
                            <w:r w:rsidRPr="00715349">
                              <w:rPr>
                                <w:rFonts w:ascii="Calibri" w:hAnsi="Calibri"/>
                                <w:color w:val="055D8B"/>
                              </w:rPr>
                              <w:t>desk</w:t>
                            </w:r>
                            <w:r w:rsidRPr="00715349">
                              <w:rPr>
                                <w:rFonts w:ascii="Calibri" w:hAnsi="Calibri"/>
                                <w:color w:val="055D8B"/>
                                <w:spacing w:val="-8"/>
                              </w:rPr>
                              <w:t xml:space="preserve"> </w:t>
                            </w:r>
                            <w:r w:rsidRPr="00715349">
                              <w:rPr>
                                <w:rFonts w:ascii="Calibri" w:hAnsi="Calibri"/>
                                <w:color w:val="055D8B"/>
                              </w:rPr>
                              <w:t>staff</w:t>
                            </w:r>
                            <w:r w:rsidRPr="00715349">
                              <w:rPr>
                                <w:rFonts w:ascii="Calibri" w:hAnsi="Calibri"/>
                                <w:color w:val="055D8B"/>
                                <w:spacing w:val="-8"/>
                              </w:rPr>
                              <w:t xml:space="preserve"> </w:t>
                            </w:r>
                            <w:r w:rsidRPr="00715349">
                              <w:rPr>
                                <w:rFonts w:ascii="Calibri" w:hAnsi="Calibri"/>
                                <w:color w:val="055D8B"/>
                              </w:rPr>
                              <w:t>about</w:t>
                            </w:r>
                            <w:r w:rsidRPr="00715349">
                              <w:rPr>
                                <w:rFonts w:ascii="Calibri" w:hAnsi="Calibri"/>
                                <w:color w:val="055D8B"/>
                                <w:spacing w:val="-8"/>
                              </w:rPr>
                              <w:t xml:space="preserve"> </w:t>
                            </w:r>
                            <w:r w:rsidRPr="00715349">
                              <w:rPr>
                                <w:rFonts w:ascii="Calibri" w:hAnsi="Calibri"/>
                                <w:color w:val="055D8B"/>
                              </w:rPr>
                              <w:t>new</w:t>
                            </w:r>
                            <w:r w:rsidRPr="00715349">
                              <w:rPr>
                                <w:rFonts w:ascii="Calibri" w:hAnsi="Calibri"/>
                                <w:color w:val="055D8B"/>
                                <w:spacing w:val="-8"/>
                              </w:rPr>
                              <w:t xml:space="preserve"> </w:t>
                            </w:r>
                            <w:r w:rsidRPr="00715349">
                              <w:rPr>
                                <w:rFonts w:ascii="Calibri" w:hAnsi="Calibri"/>
                                <w:color w:val="055D8B"/>
                              </w:rPr>
                              <w:t>and</w:t>
                            </w:r>
                            <w:r w:rsidRPr="00715349">
                              <w:rPr>
                                <w:rFonts w:ascii="Calibri" w:hAnsi="Calibri"/>
                                <w:color w:val="055D8B"/>
                                <w:spacing w:val="-8"/>
                              </w:rPr>
                              <w:t xml:space="preserve"> </w:t>
                            </w:r>
                            <w:r w:rsidRPr="00715349">
                              <w:rPr>
                                <w:rFonts w:ascii="Calibri" w:hAnsi="Calibri"/>
                                <w:color w:val="055D8B"/>
                                <w:spacing w:val="-3"/>
                              </w:rPr>
                              <w:t>revised system</w:t>
                            </w:r>
                            <w:r w:rsidRPr="00715349">
                              <w:rPr>
                                <w:rFonts w:ascii="Calibri" w:hAnsi="Calibri"/>
                                <w:color w:val="055D8B"/>
                                <w:spacing w:val="-4"/>
                              </w:rPr>
                              <w:t xml:space="preserve"> </w:t>
                            </w:r>
                            <w:r w:rsidRPr="00715349">
                              <w:rPr>
                                <w:rFonts w:ascii="Calibri" w:hAnsi="Calibri"/>
                                <w:color w:val="055D8B"/>
                                <w:spacing w:val="-3"/>
                              </w:rPr>
                              <w:t>materials?</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Describe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process</w:t>
                            </w:r>
                            <w:r w:rsidRPr="00715349">
                              <w:rPr>
                                <w:rFonts w:ascii="Calibri" w:hAnsi="Calibri"/>
                                <w:color w:val="055D8B"/>
                                <w:spacing w:val="-7"/>
                              </w:rPr>
                              <w:t xml:space="preserve"> </w:t>
                            </w:r>
                            <w:r w:rsidRPr="00715349">
                              <w:rPr>
                                <w:rFonts w:ascii="Calibri" w:hAnsi="Calibri"/>
                                <w:color w:val="055D8B"/>
                                <w:spacing w:val="-3"/>
                              </w:rPr>
                              <w:t>for</w:t>
                            </w:r>
                            <w:r w:rsidRPr="00715349">
                              <w:rPr>
                                <w:rFonts w:ascii="Calibri" w:hAnsi="Calibri"/>
                                <w:color w:val="055D8B"/>
                                <w:spacing w:val="-7"/>
                              </w:rPr>
                              <w:t xml:space="preserve"> </w:t>
                            </w:r>
                            <w:r w:rsidRPr="00715349">
                              <w:rPr>
                                <w:rFonts w:ascii="Calibri" w:hAnsi="Calibri"/>
                                <w:color w:val="055D8B"/>
                                <w:spacing w:val="-3"/>
                              </w:rPr>
                              <w:t>communicating</w:t>
                            </w:r>
                            <w:r w:rsidRPr="00715349">
                              <w:rPr>
                                <w:rFonts w:ascii="Calibri" w:hAnsi="Calibri"/>
                                <w:color w:val="055D8B"/>
                                <w:spacing w:val="-7"/>
                              </w:rPr>
                              <w:t xml:space="preserve"> </w:t>
                            </w:r>
                            <w:r w:rsidRPr="00715349">
                              <w:rPr>
                                <w:rFonts w:ascii="Calibri" w:hAnsi="Calibri"/>
                                <w:color w:val="055D8B"/>
                              </w:rPr>
                              <w:t>with</w:t>
                            </w:r>
                            <w:r w:rsidRPr="00715349">
                              <w:rPr>
                                <w:rFonts w:ascii="Calibri" w:hAnsi="Calibri"/>
                                <w:color w:val="055D8B"/>
                                <w:spacing w:val="-7"/>
                              </w:rPr>
                              <w:t xml:space="preserve"> </w:t>
                            </w:r>
                            <w:r w:rsidRPr="00715349">
                              <w:rPr>
                                <w:rFonts w:ascii="Calibri" w:hAnsi="Calibri"/>
                                <w:color w:val="055D8B"/>
                              </w:rPr>
                              <w:t>help</w:t>
                            </w:r>
                            <w:r w:rsidRPr="00715349">
                              <w:rPr>
                                <w:rFonts w:ascii="Calibri" w:hAnsi="Calibri"/>
                                <w:color w:val="055D8B"/>
                                <w:spacing w:val="-7"/>
                              </w:rPr>
                              <w:t xml:space="preserve"> </w:t>
                            </w:r>
                            <w:r w:rsidRPr="00715349">
                              <w:rPr>
                                <w:rFonts w:ascii="Calibri" w:hAnsi="Calibri"/>
                                <w:color w:val="055D8B"/>
                              </w:rPr>
                              <w:t>desk</w:t>
                            </w:r>
                            <w:r w:rsidRPr="00715349">
                              <w:rPr>
                                <w:rFonts w:ascii="Calibri" w:hAnsi="Calibri"/>
                                <w:color w:val="055D8B"/>
                                <w:spacing w:val="-7"/>
                              </w:rPr>
                              <w:t xml:space="preserve"> </w:t>
                            </w:r>
                            <w:r w:rsidRPr="00715349">
                              <w:rPr>
                                <w:rFonts w:ascii="Calibri" w:hAnsi="Calibri"/>
                                <w:color w:val="055D8B"/>
                              </w:rPr>
                              <w:t>staff</w:t>
                            </w:r>
                            <w:r w:rsidRPr="00715349">
                              <w:rPr>
                                <w:rFonts w:ascii="Calibri" w:hAnsi="Calibri"/>
                                <w:color w:val="055D8B"/>
                                <w:spacing w:val="-7"/>
                              </w:rPr>
                              <w:t xml:space="preserve"> </w:t>
                            </w:r>
                            <w:r w:rsidRPr="00715349">
                              <w:rPr>
                                <w:rFonts w:ascii="Calibri" w:hAnsi="Calibri"/>
                                <w:color w:val="055D8B"/>
                              </w:rPr>
                              <w:t>about</w:t>
                            </w:r>
                            <w:r w:rsidRPr="00715349">
                              <w:rPr>
                                <w:rFonts w:ascii="Calibri" w:hAnsi="Calibri"/>
                                <w:color w:val="055D8B"/>
                                <w:spacing w:val="-7"/>
                              </w:rPr>
                              <w:t xml:space="preserve"> </w:t>
                            </w:r>
                            <w:r w:rsidRPr="00715349">
                              <w:rPr>
                                <w:rFonts w:ascii="Calibri" w:hAnsi="Calibri"/>
                                <w:color w:val="055D8B"/>
                              </w:rPr>
                              <w:t>new</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revised</w:t>
                            </w:r>
                            <w:r w:rsidRPr="00715349">
                              <w:rPr>
                                <w:rFonts w:ascii="Calibri" w:hAnsi="Calibri"/>
                                <w:color w:val="055D8B"/>
                                <w:spacing w:val="-7"/>
                              </w:rPr>
                              <w:t xml:space="preserve"> </w:t>
                            </w:r>
                            <w:r w:rsidRPr="00715349">
                              <w:rPr>
                                <w:rFonts w:ascii="Calibri" w:hAnsi="Calibri"/>
                                <w:color w:val="055D8B"/>
                                <w:spacing w:val="-3"/>
                              </w:rPr>
                              <w:t>system</w:t>
                            </w:r>
                            <w:r w:rsidRPr="00715349">
                              <w:rPr>
                                <w:rFonts w:ascii="Calibri" w:hAnsi="Calibri"/>
                                <w:color w:val="055D8B"/>
                                <w:spacing w:val="-7"/>
                              </w:rPr>
                              <w:t xml:space="preserve"> </w:t>
                            </w:r>
                            <w:r w:rsidRPr="00715349">
                              <w:rPr>
                                <w:rFonts w:ascii="Calibri" w:hAnsi="Calibri"/>
                                <w:color w:val="055D8B"/>
                                <w:spacing w:val="-3"/>
                              </w:rPr>
                              <w:t>materials.</w:t>
                            </w:r>
                          </w:p>
                          <w:p w:rsidR="00055E7C" w:rsidRPr="00715349" w:rsidRDefault="00055E7C" w:rsidP="00D35715">
                            <w:pPr>
                              <w:pStyle w:val="BodyText"/>
                              <w:numPr>
                                <w:ilvl w:val="0"/>
                                <w:numId w:val="59"/>
                              </w:numPr>
                              <w:tabs>
                                <w:tab w:val="left" w:pos="370"/>
                              </w:tabs>
                              <w:spacing w:line="240" w:lineRule="exact"/>
                              <w:rPr>
                                <w:rFonts w:ascii="Calibri" w:hAnsi="Calibri"/>
                              </w:rPr>
                            </w:pPr>
                            <w:r w:rsidRPr="00715349">
                              <w:rPr>
                                <w:rFonts w:ascii="Calibri" w:hAnsi="Calibri"/>
                                <w:color w:val="4C4D4F"/>
                              </w:rPr>
                              <w:t>Part B state staff revise updated materials based on acceptance testers’ review and</w:t>
                            </w:r>
                            <w:r w:rsidRPr="00715349">
                              <w:rPr>
                                <w:rFonts w:ascii="Calibri" w:hAnsi="Calibri"/>
                                <w:color w:val="4C4D4F"/>
                                <w:spacing w:val="-30"/>
                              </w:rPr>
                              <w:t xml:space="preserve"> </w:t>
                            </w:r>
                            <w:r w:rsidRPr="00715349">
                              <w:rPr>
                                <w:rFonts w:ascii="Calibri" w:hAnsi="Calibri"/>
                                <w:color w:val="4C4D4F"/>
                              </w:rPr>
                              <w:t>feedback.</w:t>
                            </w:r>
                          </w:p>
                          <w:p w:rsidR="00055E7C" w:rsidRPr="00715349" w:rsidRDefault="00055E7C">
                            <w:pPr>
                              <w:pStyle w:val="BodyText"/>
                              <w:numPr>
                                <w:ilvl w:val="1"/>
                                <w:numId w:val="57"/>
                              </w:numPr>
                              <w:tabs>
                                <w:tab w:val="left" w:pos="540"/>
                              </w:tabs>
                              <w:spacing w:line="240" w:lineRule="exact"/>
                              <w:rPr>
                                <w:rFonts w:ascii="Calibri" w:hAnsi="Calibri"/>
                              </w:rPr>
                            </w:pPr>
                            <w:r w:rsidRPr="00715349">
                              <w:rPr>
                                <w:rFonts w:ascii="Calibri" w:hAnsi="Calibri"/>
                                <w:color w:val="055D8B"/>
                              </w:rPr>
                              <w:t>Who (role) conducts acceptance testing when changes are made to the data</w:t>
                            </w:r>
                            <w:r w:rsidRPr="00715349">
                              <w:rPr>
                                <w:rFonts w:ascii="Calibri" w:hAnsi="Calibri"/>
                                <w:color w:val="055D8B"/>
                                <w:spacing w:val="-7"/>
                              </w:rPr>
                              <w:t xml:space="preserve"> </w:t>
                            </w:r>
                            <w:r w:rsidRPr="00715349">
                              <w:rPr>
                                <w:rFonts w:ascii="Calibri" w:hAnsi="Calibri"/>
                                <w:color w:val="055D8B"/>
                              </w:rPr>
                              <w:t>system?</w:t>
                            </w:r>
                          </w:p>
                          <w:p w:rsidR="00055E7C" w:rsidRPr="00715349" w:rsidRDefault="00055E7C">
                            <w:pPr>
                              <w:pStyle w:val="BodyText"/>
                              <w:numPr>
                                <w:ilvl w:val="1"/>
                                <w:numId w:val="57"/>
                              </w:numPr>
                              <w:tabs>
                                <w:tab w:val="left" w:pos="540"/>
                              </w:tabs>
                              <w:spacing w:before="12" w:line="206" w:lineRule="auto"/>
                              <w:ind w:right="1056"/>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collected</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testers</w:t>
                            </w:r>
                            <w:r w:rsidRPr="00715349">
                              <w:rPr>
                                <w:rFonts w:ascii="Calibri" w:hAnsi="Calibri"/>
                                <w:color w:val="055D8B"/>
                                <w:spacing w:val="-3"/>
                              </w:rPr>
                              <w:t xml:space="preserve"> </w:t>
                            </w:r>
                            <w:r w:rsidRPr="00715349">
                              <w:rPr>
                                <w:rFonts w:ascii="Calibri" w:hAnsi="Calibri"/>
                                <w:color w:val="055D8B"/>
                              </w:rPr>
                              <w:t>incorporated</w:t>
                            </w:r>
                            <w:r w:rsidRPr="00715349">
                              <w:rPr>
                                <w:rFonts w:ascii="Calibri" w:hAnsi="Calibri"/>
                                <w:color w:val="055D8B"/>
                                <w:spacing w:val="-3"/>
                              </w:rPr>
                              <w:t xml:space="preserve"> </w:t>
                            </w:r>
                            <w:r w:rsidRPr="00715349">
                              <w:rPr>
                                <w:rFonts w:ascii="Calibri" w:hAnsi="Calibri"/>
                                <w:color w:val="055D8B"/>
                              </w:rPr>
                              <w:t>into</w:t>
                            </w:r>
                            <w:r w:rsidRPr="00715349">
                              <w:rPr>
                                <w:rFonts w:ascii="Calibri" w:hAnsi="Calibri"/>
                                <w:color w:val="055D8B"/>
                                <w:spacing w:val="-3"/>
                              </w:rPr>
                              <w:t xml:space="preserve"> </w:t>
                            </w:r>
                            <w:r w:rsidRPr="00715349">
                              <w:rPr>
                                <w:rFonts w:ascii="Calibri" w:hAnsi="Calibri"/>
                                <w:color w:val="055D8B"/>
                              </w:rPr>
                              <w:t>new</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revised system</w:t>
                            </w:r>
                            <w:r w:rsidRPr="00715349">
                              <w:rPr>
                                <w:rFonts w:ascii="Calibri" w:hAnsi="Calibri"/>
                                <w:color w:val="055D8B"/>
                                <w:spacing w:val="-1"/>
                              </w:rPr>
                              <w:t xml:space="preserve"> </w:t>
                            </w:r>
                            <w:r w:rsidRPr="00715349">
                              <w:rPr>
                                <w:rFonts w:ascii="Calibri" w:hAnsi="Calibri"/>
                                <w:color w:val="055D8B"/>
                              </w:rPr>
                              <w:t>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506" type="#_x0000_t202" style="position:absolute;margin-left:115.25pt;margin-top:160.7pt;width:443.65pt;height:32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" filled="f" stroked="f">
                <v:textbox inset="0,0,0,0">
                  <w:txbxContent>
                    <w:p w:rsidR="00055E7C" w:rsidRPr="00715349" w:rsidRDefault="00055E7C" w:rsidP="00D35715">
                      <w:pPr>
                        <w:pStyle w:val="BodyText"/>
                        <w:numPr>
                          <w:ilvl w:val="0"/>
                          <w:numId w:val="59"/>
                        </w:numPr>
                        <w:tabs>
                          <w:tab w:val="left" w:pos="370"/>
                        </w:tabs>
                        <w:spacing w:before="42" w:line="206" w:lineRule="auto"/>
                        <w:ind w:right="350"/>
                        <w:rPr>
                          <w:rFonts w:ascii="Calibri" w:hAnsi="Calibri"/>
                        </w:rPr>
                      </w:pPr>
                      <w:r w:rsidRPr="00715349">
                        <w:rPr>
                          <w:rFonts w:ascii="Calibri" w:hAnsi="Calibri"/>
                          <w:color w:val="4C4D4F"/>
                        </w:rPr>
                        <w:t>Part B state staff participate in creating and updating system materials (e.g., user manuals, online tutorials, webinars) as necessary and make available online and hard copy training resources for</w:t>
                      </w:r>
                      <w:r w:rsidRPr="00715349">
                        <w:rPr>
                          <w:rFonts w:ascii="Calibri" w:hAnsi="Calibri"/>
                          <w:color w:val="4C4D4F"/>
                          <w:spacing w:val="-26"/>
                        </w:rPr>
                        <w:t xml:space="preserve"> </w:t>
                      </w:r>
                      <w:r w:rsidRPr="00715349">
                        <w:rPr>
                          <w:rFonts w:ascii="Calibri" w:hAnsi="Calibri"/>
                          <w:color w:val="4C4D4F"/>
                        </w:rPr>
                        <w:t>all end</w:t>
                      </w:r>
                      <w:r w:rsidRPr="00715349">
                        <w:rPr>
                          <w:rFonts w:ascii="Calibri" w:hAnsi="Calibri"/>
                          <w:color w:val="4C4D4F"/>
                          <w:spacing w:val="-1"/>
                        </w:rPr>
                        <w:t xml:space="preserve"> </w:t>
                      </w:r>
                      <w:r w:rsidRPr="00715349">
                        <w:rPr>
                          <w:rFonts w:ascii="Calibri" w:hAnsi="Calibri"/>
                          <w:color w:val="4C4D4F"/>
                        </w:rPr>
                        <w:t>users.</w:t>
                      </w:r>
                    </w:p>
                    <w:p w:rsidR="00055E7C" w:rsidRPr="00715349" w:rsidRDefault="00055E7C">
                      <w:pPr>
                        <w:pStyle w:val="BodyText"/>
                        <w:numPr>
                          <w:ilvl w:val="1"/>
                          <w:numId w:val="57"/>
                        </w:numPr>
                        <w:tabs>
                          <w:tab w:val="left" w:pos="540"/>
                        </w:tabs>
                        <w:spacing w:line="206" w:lineRule="auto"/>
                        <w:ind w:right="469"/>
                        <w:rPr>
                          <w:rFonts w:ascii="Calibri" w:hAnsi="Calibri"/>
                        </w:rPr>
                      </w:pPr>
                      <w:r w:rsidRPr="00715349">
                        <w:rPr>
                          <w:rFonts w:ascii="Calibri" w:hAnsi="Calibri"/>
                          <w:color w:val="055D8B"/>
                        </w:rPr>
                        <w:t>How often does the SEA schedule and conduct periodic reviews of system materials (e.g.,</w:t>
                      </w:r>
                      <w:r w:rsidRPr="00715349">
                        <w:rPr>
                          <w:rFonts w:ascii="Calibri" w:hAnsi="Calibri"/>
                          <w:color w:val="055D8B"/>
                          <w:spacing w:val="-19"/>
                        </w:rPr>
                        <w:t xml:space="preserve"> </w:t>
                      </w:r>
                      <w:r w:rsidRPr="00715349">
                        <w:rPr>
                          <w:rFonts w:ascii="Calibri" w:hAnsi="Calibri"/>
                          <w:color w:val="055D8B"/>
                        </w:rPr>
                        <w:t>semi- annually,</w:t>
                      </w:r>
                      <w:r w:rsidRPr="00715349">
                        <w:rPr>
                          <w:rFonts w:ascii="Calibri" w:hAnsi="Calibri"/>
                          <w:color w:val="055D8B"/>
                          <w:spacing w:val="-1"/>
                        </w:rPr>
                        <w:t xml:space="preserve"> </w:t>
                      </w:r>
                      <w:r w:rsidRPr="00715349">
                        <w:rPr>
                          <w:rFonts w:ascii="Calibri" w:hAnsi="Calibri"/>
                          <w:color w:val="055D8B"/>
                        </w:rPr>
                        <w:t>annually)?</w:t>
                      </w:r>
                    </w:p>
                    <w:p w:rsidR="00055E7C" w:rsidRPr="00715349" w:rsidRDefault="00055E7C">
                      <w:pPr>
                        <w:pStyle w:val="BodyText"/>
                        <w:numPr>
                          <w:ilvl w:val="1"/>
                          <w:numId w:val="57"/>
                        </w:numPr>
                        <w:tabs>
                          <w:tab w:val="left" w:pos="540"/>
                        </w:tabs>
                        <w:spacing w:line="206" w:lineRule="auto"/>
                        <w:ind w:right="349"/>
                        <w:rPr>
                          <w:rFonts w:ascii="Calibri" w:hAnsi="Calibri"/>
                        </w:rPr>
                      </w:pPr>
                      <w:r w:rsidRPr="00715349">
                        <w:rPr>
                          <w:rFonts w:ascii="Calibri" w:hAnsi="Calibri"/>
                          <w:color w:val="055D8B"/>
                        </w:rPr>
                        <w:t>Which other SEA staff (roles) do Part B staff work with (e.g., data governance committee, IT/ database administrators, Part B program managers or directors) to periodically review and</w:t>
                      </w:r>
                      <w:r w:rsidRPr="00715349">
                        <w:rPr>
                          <w:rFonts w:ascii="Calibri" w:hAnsi="Calibri"/>
                          <w:color w:val="055D8B"/>
                          <w:spacing w:val="-27"/>
                        </w:rPr>
                        <w:t xml:space="preserve"> </w:t>
                      </w:r>
                      <w:r w:rsidRPr="00715349">
                        <w:rPr>
                          <w:rFonts w:ascii="Calibri" w:hAnsi="Calibri"/>
                          <w:color w:val="055D8B"/>
                        </w:rPr>
                        <w:t>revise existing system</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57"/>
                        </w:numPr>
                        <w:tabs>
                          <w:tab w:val="left" w:pos="540"/>
                        </w:tabs>
                        <w:spacing w:line="206" w:lineRule="auto"/>
                        <w:ind w:right="89"/>
                        <w:rPr>
                          <w:rFonts w:ascii="Calibri" w:hAnsi="Calibri"/>
                        </w:rPr>
                      </w:pPr>
                      <w:r w:rsidRPr="00715349">
                        <w:rPr>
                          <w:rFonts w:ascii="Calibri" w:hAnsi="Calibri"/>
                          <w:color w:val="055D8B"/>
                        </w:rPr>
                        <w:t xml:space="preserve">Which other SEA staff (roles) do Part B staff work with </w:t>
                      </w:r>
                      <w:r w:rsidRPr="00715349">
                        <w:rPr>
                          <w:rFonts w:ascii="Calibri" w:hAnsi="Calibri"/>
                          <w:color w:val="055D8B"/>
                          <w:spacing w:val="-3"/>
                        </w:rPr>
                        <w:t xml:space="preserve">(e.g., </w:t>
                      </w:r>
                      <w:r w:rsidRPr="00715349">
                        <w:rPr>
                          <w:rFonts w:ascii="Calibri" w:hAnsi="Calibri"/>
                          <w:color w:val="055D8B"/>
                        </w:rPr>
                        <w:t xml:space="preserve">data </w:t>
                      </w:r>
                      <w:r w:rsidRPr="00715349">
                        <w:rPr>
                          <w:rFonts w:ascii="Calibri" w:hAnsi="Calibri"/>
                          <w:color w:val="055D8B"/>
                          <w:spacing w:val="-3"/>
                        </w:rPr>
                        <w:t>governance committee, IT/database administrators,</w:t>
                      </w:r>
                      <w:r w:rsidRPr="00715349">
                        <w:rPr>
                          <w:rFonts w:ascii="Calibri" w:hAnsi="Calibri"/>
                          <w:color w:val="055D8B"/>
                          <w:spacing w:val="-10"/>
                        </w:rPr>
                        <w:t xml:space="preserve"> </w:t>
                      </w:r>
                      <w:r w:rsidRPr="00715349">
                        <w:rPr>
                          <w:rFonts w:ascii="Calibri" w:hAnsi="Calibri"/>
                          <w:color w:val="055D8B"/>
                        </w:rPr>
                        <w:t>Part</w:t>
                      </w:r>
                      <w:r w:rsidRPr="00715349">
                        <w:rPr>
                          <w:rFonts w:ascii="Calibri" w:hAnsi="Calibri"/>
                          <w:color w:val="055D8B"/>
                          <w:spacing w:val="-10"/>
                        </w:rPr>
                        <w:t xml:space="preserve"> </w:t>
                      </w:r>
                      <w:r w:rsidRPr="00715349">
                        <w:rPr>
                          <w:rFonts w:ascii="Calibri" w:hAnsi="Calibri"/>
                          <w:color w:val="055D8B"/>
                        </w:rPr>
                        <w:t>B</w:t>
                      </w:r>
                      <w:r w:rsidRPr="00715349">
                        <w:rPr>
                          <w:rFonts w:ascii="Calibri" w:hAnsi="Calibri"/>
                          <w:color w:val="055D8B"/>
                          <w:spacing w:val="-10"/>
                        </w:rPr>
                        <w:t xml:space="preserve"> </w:t>
                      </w:r>
                      <w:r w:rsidRPr="00715349">
                        <w:rPr>
                          <w:rFonts w:ascii="Calibri" w:hAnsi="Calibri"/>
                          <w:color w:val="055D8B"/>
                          <w:spacing w:val="-3"/>
                        </w:rPr>
                        <w:t>program</w:t>
                      </w:r>
                      <w:r w:rsidRPr="00715349">
                        <w:rPr>
                          <w:rFonts w:ascii="Calibri" w:hAnsi="Calibri"/>
                          <w:color w:val="055D8B"/>
                          <w:spacing w:val="-10"/>
                        </w:rPr>
                        <w:t xml:space="preserve"> </w:t>
                      </w:r>
                      <w:r w:rsidRPr="00715349">
                        <w:rPr>
                          <w:rFonts w:ascii="Calibri" w:hAnsi="Calibri"/>
                          <w:color w:val="055D8B"/>
                        </w:rPr>
                        <w:t>managers</w:t>
                      </w:r>
                      <w:r w:rsidRPr="00715349">
                        <w:rPr>
                          <w:rFonts w:ascii="Calibri" w:hAnsi="Calibri"/>
                          <w:color w:val="055D8B"/>
                          <w:spacing w:val="-10"/>
                        </w:rPr>
                        <w:t xml:space="preserve"> </w:t>
                      </w:r>
                      <w:r w:rsidRPr="00715349">
                        <w:rPr>
                          <w:rFonts w:ascii="Calibri" w:hAnsi="Calibri"/>
                          <w:color w:val="055D8B"/>
                        </w:rPr>
                        <w:t>or</w:t>
                      </w:r>
                      <w:r w:rsidRPr="00715349">
                        <w:rPr>
                          <w:rFonts w:ascii="Calibri" w:hAnsi="Calibri"/>
                          <w:color w:val="055D8B"/>
                          <w:spacing w:val="-10"/>
                        </w:rPr>
                        <w:t xml:space="preserve"> </w:t>
                      </w:r>
                      <w:r w:rsidRPr="00715349">
                        <w:rPr>
                          <w:rFonts w:ascii="Calibri" w:hAnsi="Calibri"/>
                          <w:color w:val="055D8B"/>
                        </w:rPr>
                        <w:t>directors)</w:t>
                      </w:r>
                      <w:r w:rsidRPr="00715349">
                        <w:rPr>
                          <w:rFonts w:ascii="Calibri" w:hAnsi="Calibri"/>
                          <w:color w:val="055D8B"/>
                          <w:spacing w:val="-10"/>
                        </w:rPr>
                        <w:t xml:space="preserve"> </w:t>
                      </w:r>
                      <w:r w:rsidRPr="00715349">
                        <w:rPr>
                          <w:rFonts w:ascii="Calibri" w:hAnsi="Calibri"/>
                          <w:color w:val="055D8B"/>
                        </w:rPr>
                        <w:t>to</w:t>
                      </w:r>
                      <w:r w:rsidRPr="00715349">
                        <w:rPr>
                          <w:rFonts w:ascii="Calibri" w:hAnsi="Calibri"/>
                          <w:color w:val="055D8B"/>
                          <w:spacing w:val="-10"/>
                        </w:rPr>
                        <w:t xml:space="preserve"> </w:t>
                      </w:r>
                      <w:r w:rsidRPr="00715349">
                        <w:rPr>
                          <w:rFonts w:ascii="Calibri" w:hAnsi="Calibri"/>
                          <w:color w:val="055D8B"/>
                        </w:rPr>
                        <w:t>periodically</w:t>
                      </w:r>
                      <w:r w:rsidRPr="00715349">
                        <w:rPr>
                          <w:rFonts w:ascii="Calibri" w:hAnsi="Calibri"/>
                          <w:color w:val="055D8B"/>
                          <w:spacing w:val="-10"/>
                        </w:rPr>
                        <w:t xml:space="preserve"> </w:t>
                      </w:r>
                      <w:r w:rsidRPr="00715349">
                        <w:rPr>
                          <w:rFonts w:ascii="Calibri" w:hAnsi="Calibri"/>
                          <w:color w:val="055D8B"/>
                        </w:rPr>
                        <w:t>develop</w:t>
                      </w:r>
                      <w:r w:rsidRPr="00715349">
                        <w:rPr>
                          <w:rFonts w:ascii="Calibri" w:hAnsi="Calibri"/>
                          <w:color w:val="055D8B"/>
                          <w:spacing w:val="-10"/>
                        </w:rPr>
                        <w:t xml:space="preserve"> </w:t>
                      </w:r>
                      <w:r w:rsidRPr="00715349">
                        <w:rPr>
                          <w:rFonts w:ascii="Calibri" w:hAnsi="Calibri"/>
                          <w:color w:val="055D8B"/>
                        </w:rPr>
                        <w:t>new</w:t>
                      </w:r>
                      <w:r w:rsidRPr="00715349">
                        <w:rPr>
                          <w:rFonts w:ascii="Calibri" w:hAnsi="Calibri"/>
                          <w:color w:val="055D8B"/>
                          <w:spacing w:val="-10"/>
                        </w:rPr>
                        <w:t xml:space="preserve"> </w:t>
                      </w:r>
                      <w:r w:rsidRPr="00715349">
                        <w:rPr>
                          <w:rFonts w:ascii="Calibri" w:hAnsi="Calibri"/>
                          <w:color w:val="055D8B"/>
                        </w:rPr>
                        <w:t>system</w:t>
                      </w:r>
                      <w:r w:rsidRPr="00715349">
                        <w:rPr>
                          <w:rFonts w:ascii="Calibri" w:hAnsi="Calibri"/>
                          <w:color w:val="055D8B"/>
                          <w:spacing w:val="-10"/>
                        </w:rPr>
                        <w:t xml:space="preserve"> </w:t>
                      </w:r>
                      <w:r w:rsidRPr="00715349">
                        <w:rPr>
                          <w:rFonts w:ascii="Calibri" w:hAnsi="Calibri"/>
                          <w:color w:val="055D8B"/>
                          <w:spacing w:val="-3"/>
                        </w:rPr>
                        <w:t>materials?</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What is the process for posting new and revised system materials</w:t>
                      </w:r>
                      <w:r w:rsidRPr="00715349">
                        <w:rPr>
                          <w:rFonts w:ascii="Calibri" w:hAnsi="Calibri"/>
                          <w:color w:val="055D8B"/>
                          <w:spacing w:val="-4"/>
                        </w:rPr>
                        <w:t xml:space="preserve"> </w:t>
                      </w:r>
                      <w:r w:rsidRPr="00715349">
                        <w:rPr>
                          <w:rFonts w:ascii="Calibri" w:hAnsi="Calibri"/>
                          <w:color w:val="055D8B"/>
                        </w:rPr>
                        <w:t>online?</w:t>
                      </w:r>
                    </w:p>
                    <w:p w:rsidR="00055E7C" w:rsidRPr="00715349" w:rsidRDefault="00055E7C">
                      <w:pPr>
                        <w:pStyle w:val="BodyText"/>
                        <w:numPr>
                          <w:ilvl w:val="1"/>
                          <w:numId w:val="57"/>
                        </w:numPr>
                        <w:tabs>
                          <w:tab w:val="left" w:pos="540"/>
                        </w:tabs>
                        <w:spacing w:before="2" w:line="206" w:lineRule="auto"/>
                        <w:ind w:right="107"/>
                        <w:rPr>
                          <w:rFonts w:ascii="Calibri" w:hAnsi="Calibri"/>
                        </w:rPr>
                      </w:pPr>
                      <w:r w:rsidRPr="00715349">
                        <w:rPr>
                          <w:rFonts w:ascii="Calibri" w:hAnsi="Calibri"/>
                          <w:color w:val="055D8B"/>
                        </w:rPr>
                        <w:t xml:space="preserve">What barriers, if </w:t>
                      </w:r>
                      <w:r w:rsidRPr="00715349">
                        <w:rPr>
                          <w:rFonts w:ascii="Calibri" w:hAnsi="Calibri"/>
                          <w:color w:val="055D8B"/>
                          <w:spacing w:val="-3"/>
                        </w:rPr>
                        <w:t xml:space="preserve">any, </w:t>
                      </w:r>
                      <w:r w:rsidRPr="00715349">
                        <w:rPr>
                          <w:rFonts w:ascii="Calibri" w:hAnsi="Calibri"/>
                          <w:color w:val="055D8B"/>
                        </w:rPr>
                        <w:t>prevent Part B state staff from posting new and revised system materials</w:t>
                      </w:r>
                      <w:r w:rsidRPr="00715349">
                        <w:rPr>
                          <w:rFonts w:ascii="Calibri" w:hAnsi="Calibri"/>
                          <w:color w:val="055D8B"/>
                          <w:spacing w:val="-25"/>
                        </w:rPr>
                        <w:t xml:space="preserve"> </w:t>
                      </w:r>
                      <w:r w:rsidRPr="00715349">
                        <w:rPr>
                          <w:rFonts w:ascii="Calibri" w:hAnsi="Calibri"/>
                          <w:color w:val="055D8B"/>
                        </w:rPr>
                        <w:t>made available</w:t>
                      </w:r>
                      <w:r w:rsidRPr="00715349">
                        <w:rPr>
                          <w:rFonts w:ascii="Calibri" w:hAnsi="Calibri"/>
                          <w:color w:val="055D8B"/>
                          <w:spacing w:val="-1"/>
                        </w:rPr>
                        <w:t xml:space="preserve"> </w:t>
                      </w:r>
                      <w:r w:rsidRPr="00715349">
                        <w:rPr>
                          <w:rFonts w:ascii="Calibri" w:hAnsi="Calibri"/>
                          <w:color w:val="055D8B"/>
                        </w:rPr>
                        <w:t>online?</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Where are new and revised system materials posted online? How are audiences</w:t>
                      </w:r>
                      <w:r w:rsidRPr="00715349">
                        <w:rPr>
                          <w:rFonts w:ascii="Calibri" w:hAnsi="Calibri"/>
                          <w:color w:val="055D8B"/>
                          <w:spacing w:val="-9"/>
                        </w:rPr>
                        <w:t xml:space="preserve"> </w:t>
                      </w:r>
                      <w:r w:rsidRPr="00715349">
                        <w:rPr>
                          <w:rFonts w:ascii="Calibri" w:hAnsi="Calibri"/>
                          <w:color w:val="055D8B"/>
                        </w:rPr>
                        <w:t>notified?</w:t>
                      </w:r>
                    </w:p>
                    <w:p w:rsidR="00055E7C" w:rsidRPr="00715349" w:rsidRDefault="00055E7C">
                      <w:pPr>
                        <w:pStyle w:val="BodyText"/>
                        <w:numPr>
                          <w:ilvl w:val="1"/>
                          <w:numId w:val="57"/>
                        </w:numPr>
                        <w:tabs>
                          <w:tab w:val="left" w:pos="540"/>
                        </w:tabs>
                        <w:spacing w:before="13" w:line="206" w:lineRule="auto"/>
                        <w:ind w:right="580"/>
                        <w:rPr>
                          <w:rFonts w:ascii="Calibri" w:hAnsi="Calibri"/>
                        </w:rPr>
                      </w:pPr>
                      <w:r w:rsidRPr="00715349">
                        <w:rPr>
                          <w:rFonts w:ascii="Calibri" w:hAnsi="Calibri"/>
                          <w:color w:val="055D8B"/>
                        </w:rPr>
                        <w:t>Besides posting online, what other methods are used to distribute new and/or revised</w:t>
                      </w:r>
                      <w:r w:rsidRPr="00715349">
                        <w:rPr>
                          <w:rFonts w:ascii="Calibri" w:hAnsi="Calibri"/>
                          <w:color w:val="055D8B"/>
                          <w:spacing w:val="-18"/>
                        </w:rPr>
                        <w:t xml:space="preserve"> </w:t>
                      </w:r>
                      <w:r w:rsidRPr="00715349">
                        <w:rPr>
                          <w:rFonts w:ascii="Calibri" w:hAnsi="Calibri"/>
                          <w:color w:val="055D8B"/>
                        </w:rPr>
                        <w:t>system materials to all end</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57"/>
                        </w:numPr>
                        <w:tabs>
                          <w:tab w:val="left" w:pos="540"/>
                        </w:tabs>
                        <w:spacing w:line="206" w:lineRule="auto"/>
                        <w:ind w:right="338"/>
                        <w:rPr>
                          <w:rFonts w:ascii="Calibri" w:hAnsi="Calibri"/>
                        </w:rPr>
                      </w:pPr>
                      <w:r w:rsidRPr="00715349">
                        <w:rPr>
                          <w:rFonts w:ascii="Calibri" w:hAnsi="Calibri"/>
                          <w:color w:val="055D8B"/>
                        </w:rPr>
                        <w:t>Does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training</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distributed</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hard</w:t>
                      </w:r>
                      <w:r w:rsidRPr="00715349">
                        <w:rPr>
                          <w:rFonts w:ascii="Calibri" w:hAnsi="Calibri"/>
                          <w:color w:val="055D8B"/>
                          <w:spacing w:val="-2"/>
                        </w:rPr>
                        <w:t xml:space="preserve"> </w:t>
                      </w:r>
                      <w:r w:rsidRPr="00715349">
                        <w:rPr>
                          <w:rFonts w:ascii="Calibri" w:hAnsi="Calibri"/>
                          <w:color w:val="055D8B"/>
                        </w:rPr>
                        <w:t>copy?</w:t>
                      </w:r>
                      <w:r w:rsidRPr="00715349">
                        <w:rPr>
                          <w:rFonts w:ascii="Calibri" w:hAnsi="Calibri"/>
                          <w:color w:val="055D8B"/>
                          <w:spacing w:val="-2"/>
                        </w:rPr>
                        <w:t xml:space="preserve"> </w:t>
                      </w: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do</w:t>
                      </w:r>
                      <w:r w:rsidRPr="00715349">
                        <w:rPr>
                          <w:rFonts w:ascii="Calibri" w:hAnsi="Calibri"/>
                          <w:color w:val="055D8B"/>
                          <w:spacing w:val="-2"/>
                        </w:rPr>
                        <w:t xml:space="preserve"> </w:t>
                      </w:r>
                      <w:r w:rsidRPr="00715349">
                        <w:rPr>
                          <w:rFonts w:ascii="Calibri" w:hAnsi="Calibri"/>
                          <w:color w:val="055D8B"/>
                        </w:rPr>
                        <w:t>end</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access hard copy training resources? Will these materials be available online in the</w:t>
                      </w:r>
                      <w:r w:rsidRPr="00715349">
                        <w:rPr>
                          <w:rFonts w:ascii="Calibri" w:hAnsi="Calibri"/>
                          <w:color w:val="055D8B"/>
                          <w:spacing w:val="-17"/>
                        </w:rPr>
                        <w:t xml:space="preserve"> </w:t>
                      </w:r>
                      <w:r w:rsidRPr="00715349">
                        <w:rPr>
                          <w:rFonts w:ascii="Calibri" w:hAnsi="Calibri"/>
                          <w:color w:val="055D8B"/>
                        </w:rPr>
                        <w:t>future?</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How do end users access online training</w:t>
                      </w:r>
                      <w:r w:rsidRPr="00715349">
                        <w:rPr>
                          <w:rFonts w:ascii="Calibri" w:hAnsi="Calibri"/>
                          <w:color w:val="055D8B"/>
                          <w:spacing w:val="-1"/>
                        </w:rPr>
                        <w:t xml:space="preserve"> </w:t>
                      </w:r>
                      <w:r w:rsidRPr="00715349">
                        <w:rPr>
                          <w:rFonts w:ascii="Calibri" w:hAnsi="Calibri"/>
                          <w:color w:val="055D8B"/>
                        </w:rPr>
                        <w:t>resources?</w:t>
                      </w:r>
                    </w:p>
                    <w:p w:rsidR="00055E7C" w:rsidRPr="00715349" w:rsidRDefault="00055E7C" w:rsidP="00D35715">
                      <w:pPr>
                        <w:pStyle w:val="BodyText"/>
                        <w:numPr>
                          <w:ilvl w:val="0"/>
                          <w:numId w:val="59"/>
                        </w:numPr>
                        <w:tabs>
                          <w:tab w:val="left" w:pos="370"/>
                        </w:tabs>
                        <w:spacing w:line="240" w:lineRule="exact"/>
                        <w:rPr>
                          <w:rFonts w:ascii="Calibri" w:hAnsi="Calibri"/>
                        </w:rPr>
                      </w:pPr>
                      <w:r w:rsidRPr="00715349">
                        <w:rPr>
                          <w:rFonts w:ascii="Calibri" w:hAnsi="Calibri"/>
                          <w:color w:val="4C4D4F"/>
                        </w:rPr>
                        <w:t>Part B state staff ensure changes to the materials are communicated to help desk</w:t>
                      </w:r>
                      <w:r w:rsidRPr="00715349">
                        <w:rPr>
                          <w:rFonts w:ascii="Calibri" w:hAnsi="Calibri"/>
                          <w:color w:val="4C4D4F"/>
                          <w:spacing w:val="-7"/>
                        </w:rPr>
                        <w:t xml:space="preserve"> </w:t>
                      </w:r>
                      <w:r w:rsidRPr="00715349">
                        <w:rPr>
                          <w:rFonts w:ascii="Calibri" w:hAnsi="Calibri"/>
                          <w:color w:val="4C4D4F"/>
                        </w:rPr>
                        <w:t>support.</w:t>
                      </w:r>
                    </w:p>
                    <w:p w:rsidR="00055E7C" w:rsidRPr="00715349" w:rsidRDefault="00055E7C">
                      <w:pPr>
                        <w:pStyle w:val="BodyText"/>
                        <w:numPr>
                          <w:ilvl w:val="1"/>
                          <w:numId w:val="57"/>
                        </w:numPr>
                        <w:tabs>
                          <w:tab w:val="left" w:pos="540"/>
                        </w:tabs>
                        <w:spacing w:before="9" w:line="206" w:lineRule="auto"/>
                        <w:ind w:right="1222"/>
                        <w:rPr>
                          <w:rFonts w:ascii="Calibri" w:hAnsi="Calibri"/>
                        </w:rPr>
                      </w:pPr>
                      <w:r w:rsidRPr="00715349">
                        <w:rPr>
                          <w:rFonts w:ascii="Calibri" w:hAnsi="Calibri"/>
                          <w:color w:val="055D8B"/>
                        </w:rPr>
                        <w:t>Who</w:t>
                      </w:r>
                      <w:r w:rsidRPr="00715349">
                        <w:rPr>
                          <w:rFonts w:ascii="Calibri" w:hAnsi="Calibri"/>
                          <w:color w:val="055D8B"/>
                          <w:spacing w:val="-8"/>
                        </w:rPr>
                        <w:t xml:space="preserve"> </w:t>
                      </w:r>
                      <w:r w:rsidRPr="00715349">
                        <w:rPr>
                          <w:rFonts w:ascii="Calibri" w:hAnsi="Calibri"/>
                          <w:color w:val="055D8B"/>
                          <w:spacing w:val="-2"/>
                        </w:rPr>
                        <w:t>(role)</w:t>
                      </w:r>
                      <w:r w:rsidRPr="00715349">
                        <w:rPr>
                          <w:rFonts w:ascii="Calibri" w:hAnsi="Calibri"/>
                          <w:color w:val="055D8B"/>
                          <w:spacing w:val="-8"/>
                        </w:rPr>
                        <w:t xml:space="preserve"> </w:t>
                      </w:r>
                      <w:r w:rsidRPr="00715349">
                        <w:rPr>
                          <w:rFonts w:ascii="Calibri" w:hAnsi="Calibri"/>
                          <w:color w:val="055D8B"/>
                        </w:rPr>
                        <w:t>is</w:t>
                      </w:r>
                      <w:r w:rsidRPr="00715349">
                        <w:rPr>
                          <w:rFonts w:ascii="Calibri" w:hAnsi="Calibri"/>
                          <w:color w:val="055D8B"/>
                          <w:spacing w:val="-8"/>
                        </w:rPr>
                        <w:t xml:space="preserve"> </w:t>
                      </w:r>
                      <w:r w:rsidRPr="00715349">
                        <w:rPr>
                          <w:rFonts w:ascii="Calibri" w:hAnsi="Calibri"/>
                          <w:color w:val="055D8B"/>
                        </w:rPr>
                        <w:t>responsible</w:t>
                      </w:r>
                      <w:r w:rsidRPr="00715349">
                        <w:rPr>
                          <w:rFonts w:ascii="Calibri" w:hAnsi="Calibri"/>
                          <w:color w:val="055D8B"/>
                          <w:spacing w:val="-8"/>
                        </w:rPr>
                        <w:t xml:space="preserve"> </w:t>
                      </w:r>
                      <w:r w:rsidRPr="00715349">
                        <w:rPr>
                          <w:rFonts w:ascii="Calibri" w:hAnsi="Calibri"/>
                          <w:color w:val="055D8B"/>
                          <w:spacing w:val="-3"/>
                        </w:rPr>
                        <w:t>for</w:t>
                      </w:r>
                      <w:r w:rsidRPr="00715349">
                        <w:rPr>
                          <w:rFonts w:ascii="Calibri" w:hAnsi="Calibri"/>
                          <w:color w:val="055D8B"/>
                          <w:spacing w:val="-8"/>
                        </w:rPr>
                        <w:t xml:space="preserve"> </w:t>
                      </w:r>
                      <w:r w:rsidRPr="00715349">
                        <w:rPr>
                          <w:rFonts w:ascii="Calibri" w:hAnsi="Calibri"/>
                          <w:color w:val="055D8B"/>
                          <w:spacing w:val="-3"/>
                        </w:rPr>
                        <w:t>communicating</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help</w:t>
                      </w:r>
                      <w:r w:rsidRPr="00715349">
                        <w:rPr>
                          <w:rFonts w:ascii="Calibri" w:hAnsi="Calibri"/>
                          <w:color w:val="055D8B"/>
                          <w:spacing w:val="-8"/>
                        </w:rPr>
                        <w:t xml:space="preserve"> </w:t>
                      </w:r>
                      <w:r w:rsidRPr="00715349">
                        <w:rPr>
                          <w:rFonts w:ascii="Calibri" w:hAnsi="Calibri"/>
                          <w:color w:val="055D8B"/>
                        </w:rPr>
                        <w:t>desk</w:t>
                      </w:r>
                      <w:r w:rsidRPr="00715349">
                        <w:rPr>
                          <w:rFonts w:ascii="Calibri" w:hAnsi="Calibri"/>
                          <w:color w:val="055D8B"/>
                          <w:spacing w:val="-8"/>
                        </w:rPr>
                        <w:t xml:space="preserve"> </w:t>
                      </w:r>
                      <w:r w:rsidRPr="00715349">
                        <w:rPr>
                          <w:rFonts w:ascii="Calibri" w:hAnsi="Calibri"/>
                          <w:color w:val="055D8B"/>
                        </w:rPr>
                        <w:t>staff</w:t>
                      </w:r>
                      <w:r w:rsidRPr="00715349">
                        <w:rPr>
                          <w:rFonts w:ascii="Calibri" w:hAnsi="Calibri"/>
                          <w:color w:val="055D8B"/>
                          <w:spacing w:val="-8"/>
                        </w:rPr>
                        <w:t xml:space="preserve"> </w:t>
                      </w:r>
                      <w:r w:rsidRPr="00715349">
                        <w:rPr>
                          <w:rFonts w:ascii="Calibri" w:hAnsi="Calibri"/>
                          <w:color w:val="055D8B"/>
                        </w:rPr>
                        <w:t>about</w:t>
                      </w:r>
                      <w:r w:rsidRPr="00715349">
                        <w:rPr>
                          <w:rFonts w:ascii="Calibri" w:hAnsi="Calibri"/>
                          <w:color w:val="055D8B"/>
                          <w:spacing w:val="-8"/>
                        </w:rPr>
                        <w:t xml:space="preserve"> </w:t>
                      </w:r>
                      <w:r w:rsidRPr="00715349">
                        <w:rPr>
                          <w:rFonts w:ascii="Calibri" w:hAnsi="Calibri"/>
                          <w:color w:val="055D8B"/>
                        </w:rPr>
                        <w:t>new</w:t>
                      </w:r>
                      <w:r w:rsidRPr="00715349">
                        <w:rPr>
                          <w:rFonts w:ascii="Calibri" w:hAnsi="Calibri"/>
                          <w:color w:val="055D8B"/>
                          <w:spacing w:val="-8"/>
                        </w:rPr>
                        <w:t xml:space="preserve"> </w:t>
                      </w:r>
                      <w:r w:rsidRPr="00715349">
                        <w:rPr>
                          <w:rFonts w:ascii="Calibri" w:hAnsi="Calibri"/>
                          <w:color w:val="055D8B"/>
                        </w:rPr>
                        <w:t>and</w:t>
                      </w:r>
                      <w:r w:rsidRPr="00715349">
                        <w:rPr>
                          <w:rFonts w:ascii="Calibri" w:hAnsi="Calibri"/>
                          <w:color w:val="055D8B"/>
                          <w:spacing w:val="-8"/>
                        </w:rPr>
                        <w:t xml:space="preserve"> </w:t>
                      </w:r>
                      <w:r w:rsidRPr="00715349">
                        <w:rPr>
                          <w:rFonts w:ascii="Calibri" w:hAnsi="Calibri"/>
                          <w:color w:val="055D8B"/>
                          <w:spacing w:val="-3"/>
                        </w:rPr>
                        <w:t>revised system</w:t>
                      </w:r>
                      <w:r w:rsidRPr="00715349">
                        <w:rPr>
                          <w:rFonts w:ascii="Calibri" w:hAnsi="Calibri"/>
                          <w:color w:val="055D8B"/>
                          <w:spacing w:val="-4"/>
                        </w:rPr>
                        <w:t xml:space="preserve"> </w:t>
                      </w:r>
                      <w:r w:rsidRPr="00715349">
                        <w:rPr>
                          <w:rFonts w:ascii="Calibri" w:hAnsi="Calibri"/>
                          <w:color w:val="055D8B"/>
                          <w:spacing w:val="-3"/>
                        </w:rPr>
                        <w:t>materials?</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Describe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process</w:t>
                      </w:r>
                      <w:r w:rsidRPr="00715349">
                        <w:rPr>
                          <w:rFonts w:ascii="Calibri" w:hAnsi="Calibri"/>
                          <w:color w:val="055D8B"/>
                          <w:spacing w:val="-7"/>
                        </w:rPr>
                        <w:t xml:space="preserve"> </w:t>
                      </w:r>
                      <w:r w:rsidRPr="00715349">
                        <w:rPr>
                          <w:rFonts w:ascii="Calibri" w:hAnsi="Calibri"/>
                          <w:color w:val="055D8B"/>
                          <w:spacing w:val="-3"/>
                        </w:rPr>
                        <w:t>for</w:t>
                      </w:r>
                      <w:r w:rsidRPr="00715349">
                        <w:rPr>
                          <w:rFonts w:ascii="Calibri" w:hAnsi="Calibri"/>
                          <w:color w:val="055D8B"/>
                          <w:spacing w:val="-7"/>
                        </w:rPr>
                        <w:t xml:space="preserve"> </w:t>
                      </w:r>
                      <w:r w:rsidRPr="00715349">
                        <w:rPr>
                          <w:rFonts w:ascii="Calibri" w:hAnsi="Calibri"/>
                          <w:color w:val="055D8B"/>
                          <w:spacing w:val="-3"/>
                        </w:rPr>
                        <w:t>communicating</w:t>
                      </w:r>
                      <w:r w:rsidRPr="00715349">
                        <w:rPr>
                          <w:rFonts w:ascii="Calibri" w:hAnsi="Calibri"/>
                          <w:color w:val="055D8B"/>
                          <w:spacing w:val="-7"/>
                        </w:rPr>
                        <w:t xml:space="preserve"> </w:t>
                      </w:r>
                      <w:r w:rsidRPr="00715349">
                        <w:rPr>
                          <w:rFonts w:ascii="Calibri" w:hAnsi="Calibri"/>
                          <w:color w:val="055D8B"/>
                        </w:rPr>
                        <w:t>with</w:t>
                      </w:r>
                      <w:r w:rsidRPr="00715349">
                        <w:rPr>
                          <w:rFonts w:ascii="Calibri" w:hAnsi="Calibri"/>
                          <w:color w:val="055D8B"/>
                          <w:spacing w:val="-7"/>
                        </w:rPr>
                        <w:t xml:space="preserve"> </w:t>
                      </w:r>
                      <w:r w:rsidRPr="00715349">
                        <w:rPr>
                          <w:rFonts w:ascii="Calibri" w:hAnsi="Calibri"/>
                          <w:color w:val="055D8B"/>
                        </w:rPr>
                        <w:t>help</w:t>
                      </w:r>
                      <w:r w:rsidRPr="00715349">
                        <w:rPr>
                          <w:rFonts w:ascii="Calibri" w:hAnsi="Calibri"/>
                          <w:color w:val="055D8B"/>
                          <w:spacing w:val="-7"/>
                        </w:rPr>
                        <w:t xml:space="preserve"> </w:t>
                      </w:r>
                      <w:r w:rsidRPr="00715349">
                        <w:rPr>
                          <w:rFonts w:ascii="Calibri" w:hAnsi="Calibri"/>
                          <w:color w:val="055D8B"/>
                        </w:rPr>
                        <w:t>desk</w:t>
                      </w:r>
                      <w:r w:rsidRPr="00715349">
                        <w:rPr>
                          <w:rFonts w:ascii="Calibri" w:hAnsi="Calibri"/>
                          <w:color w:val="055D8B"/>
                          <w:spacing w:val="-7"/>
                        </w:rPr>
                        <w:t xml:space="preserve"> </w:t>
                      </w:r>
                      <w:r w:rsidRPr="00715349">
                        <w:rPr>
                          <w:rFonts w:ascii="Calibri" w:hAnsi="Calibri"/>
                          <w:color w:val="055D8B"/>
                        </w:rPr>
                        <w:t>staff</w:t>
                      </w:r>
                      <w:r w:rsidRPr="00715349">
                        <w:rPr>
                          <w:rFonts w:ascii="Calibri" w:hAnsi="Calibri"/>
                          <w:color w:val="055D8B"/>
                          <w:spacing w:val="-7"/>
                        </w:rPr>
                        <w:t xml:space="preserve"> </w:t>
                      </w:r>
                      <w:r w:rsidRPr="00715349">
                        <w:rPr>
                          <w:rFonts w:ascii="Calibri" w:hAnsi="Calibri"/>
                          <w:color w:val="055D8B"/>
                        </w:rPr>
                        <w:t>about</w:t>
                      </w:r>
                      <w:r w:rsidRPr="00715349">
                        <w:rPr>
                          <w:rFonts w:ascii="Calibri" w:hAnsi="Calibri"/>
                          <w:color w:val="055D8B"/>
                          <w:spacing w:val="-7"/>
                        </w:rPr>
                        <w:t xml:space="preserve"> </w:t>
                      </w:r>
                      <w:r w:rsidRPr="00715349">
                        <w:rPr>
                          <w:rFonts w:ascii="Calibri" w:hAnsi="Calibri"/>
                          <w:color w:val="055D8B"/>
                        </w:rPr>
                        <w:t>new</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revised</w:t>
                      </w:r>
                      <w:r w:rsidRPr="00715349">
                        <w:rPr>
                          <w:rFonts w:ascii="Calibri" w:hAnsi="Calibri"/>
                          <w:color w:val="055D8B"/>
                          <w:spacing w:val="-7"/>
                        </w:rPr>
                        <w:t xml:space="preserve"> </w:t>
                      </w:r>
                      <w:r w:rsidRPr="00715349">
                        <w:rPr>
                          <w:rFonts w:ascii="Calibri" w:hAnsi="Calibri"/>
                          <w:color w:val="055D8B"/>
                          <w:spacing w:val="-3"/>
                        </w:rPr>
                        <w:t>system</w:t>
                      </w:r>
                      <w:r w:rsidRPr="00715349">
                        <w:rPr>
                          <w:rFonts w:ascii="Calibri" w:hAnsi="Calibri"/>
                          <w:color w:val="055D8B"/>
                          <w:spacing w:val="-7"/>
                        </w:rPr>
                        <w:t xml:space="preserve"> </w:t>
                      </w:r>
                      <w:r w:rsidRPr="00715349">
                        <w:rPr>
                          <w:rFonts w:ascii="Calibri" w:hAnsi="Calibri"/>
                          <w:color w:val="055D8B"/>
                          <w:spacing w:val="-3"/>
                        </w:rPr>
                        <w:t>materials.</w:t>
                      </w:r>
                    </w:p>
                    <w:p w:rsidR="00055E7C" w:rsidRPr="00715349" w:rsidRDefault="00055E7C" w:rsidP="00D35715">
                      <w:pPr>
                        <w:pStyle w:val="BodyText"/>
                        <w:numPr>
                          <w:ilvl w:val="0"/>
                          <w:numId w:val="59"/>
                        </w:numPr>
                        <w:tabs>
                          <w:tab w:val="left" w:pos="370"/>
                        </w:tabs>
                        <w:spacing w:line="240" w:lineRule="exact"/>
                        <w:rPr>
                          <w:rFonts w:ascii="Calibri" w:hAnsi="Calibri"/>
                        </w:rPr>
                      </w:pPr>
                      <w:r w:rsidRPr="00715349">
                        <w:rPr>
                          <w:rFonts w:ascii="Calibri" w:hAnsi="Calibri"/>
                          <w:color w:val="4C4D4F"/>
                        </w:rPr>
                        <w:t>Part B state staff revise updated materials based on acceptance testers’ review and</w:t>
                      </w:r>
                      <w:r w:rsidRPr="00715349">
                        <w:rPr>
                          <w:rFonts w:ascii="Calibri" w:hAnsi="Calibri"/>
                          <w:color w:val="4C4D4F"/>
                          <w:spacing w:val="-30"/>
                        </w:rPr>
                        <w:t xml:space="preserve"> </w:t>
                      </w:r>
                      <w:r w:rsidRPr="00715349">
                        <w:rPr>
                          <w:rFonts w:ascii="Calibri" w:hAnsi="Calibri"/>
                          <w:color w:val="4C4D4F"/>
                        </w:rPr>
                        <w:t>feedback.</w:t>
                      </w:r>
                    </w:p>
                    <w:p w:rsidR="00055E7C" w:rsidRPr="00715349" w:rsidRDefault="00055E7C">
                      <w:pPr>
                        <w:pStyle w:val="BodyText"/>
                        <w:numPr>
                          <w:ilvl w:val="1"/>
                          <w:numId w:val="57"/>
                        </w:numPr>
                        <w:tabs>
                          <w:tab w:val="left" w:pos="540"/>
                        </w:tabs>
                        <w:spacing w:line="240" w:lineRule="exact"/>
                        <w:rPr>
                          <w:rFonts w:ascii="Calibri" w:hAnsi="Calibri"/>
                        </w:rPr>
                      </w:pPr>
                      <w:r w:rsidRPr="00715349">
                        <w:rPr>
                          <w:rFonts w:ascii="Calibri" w:hAnsi="Calibri"/>
                          <w:color w:val="055D8B"/>
                        </w:rPr>
                        <w:t>Who (role) conducts acceptance testing when changes are made to the data</w:t>
                      </w:r>
                      <w:r w:rsidRPr="00715349">
                        <w:rPr>
                          <w:rFonts w:ascii="Calibri" w:hAnsi="Calibri"/>
                          <w:color w:val="055D8B"/>
                          <w:spacing w:val="-7"/>
                        </w:rPr>
                        <w:t xml:space="preserve"> </w:t>
                      </w:r>
                      <w:r w:rsidRPr="00715349">
                        <w:rPr>
                          <w:rFonts w:ascii="Calibri" w:hAnsi="Calibri"/>
                          <w:color w:val="055D8B"/>
                        </w:rPr>
                        <w:t>system?</w:t>
                      </w:r>
                    </w:p>
                    <w:p w:rsidR="00055E7C" w:rsidRPr="00715349" w:rsidRDefault="00055E7C">
                      <w:pPr>
                        <w:pStyle w:val="BodyText"/>
                        <w:numPr>
                          <w:ilvl w:val="1"/>
                          <w:numId w:val="57"/>
                        </w:numPr>
                        <w:tabs>
                          <w:tab w:val="left" w:pos="540"/>
                        </w:tabs>
                        <w:spacing w:before="12" w:line="206" w:lineRule="auto"/>
                        <w:ind w:right="1056"/>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collected</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testers</w:t>
                      </w:r>
                      <w:r w:rsidRPr="00715349">
                        <w:rPr>
                          <w:rFonts w:ascii="Calibri" w:hAnsi="Calibri"/>
                          <w:color w:val="055D8B"/>
                          <w:spacing w:val="-3"/>
                        </w:rPr>
                        <w:t xml:space="preserve"> </w:t>
                      </w:r>
                      <w:r w:rsidRPr="00715349">
                        <w:rPr>
                          <w:rFonts w:ascii="Calibri" w:hAnsi="Calibri"/>
                          <w:color w:val="055D8B"/>
                        </w:rPr>
                        <w:t>incorporated</w:t>
                      </w:r>
                      <w:r w:rsidRPr="00715349">
                        <w:rPr>
                          <w:rFonts w:ascii="Calibri" w:hAnsi="Calibri"/>
                          <w:color w:val="055D8B"/>
                          <w:spacing w:val="-3"/>
                        </w:rPr>
                        <w:t xml:space="preserve"> </w:t>
                      </w:r>
                      <w:r w:rsidRPr="00715349">
                        <w:rPr>
                          <w:rFonts w:ascii="Calibri" w:hAnsi="Calibri"/>
                          <w:color w:val="055D8B"/>
                        </w:rPr>
                        <w:t>into</w:t>
                      </w:r>
                      <w:r w:rsidRPr="00715349">
                        <w:rPr>
                          <w:rFonts w:ascii="Calibri" w:hAnsi="Calibri"/>
                          <w:color w:val="055D8B"/>
                          <w:spacing w:val="-3"/>
                        </w:rPr>
                        <w:t xml:space="preserve"> </w:t>
                      </w:r>
                      <w:r w:rsidRPr="00715349">
                        <w:rPr>
                          <w:rFonts w:ascii="Calibri" w:hAnsi="Calibri"/>
                          <w:color w:val="055D8B"/>
                        </w:rPr>
                        <w:t>new</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revised system</w:t>
                      </w:r>
                      <w:r w:rsidRPr="00715349">
                        <w:rPr>
                          <w:rFonts w:ascii="Calibri" w:hAnsi="Calibri"/>
                          <w:color w:val="055D8B"/>
                          <w:spacing w:val="-1"/>
                        </w:rPr>
                        <w:t xml:space="preserve"> </w:t>
                      </w:r>
                      <w:r w:rsidRPr="00715349">
                        <w:rPr>
                          <w:rFonts w:ascii="Calibri" w:hAnsi="Calibri"/>
                          <w:color w:val="055D8B"/>
                        </w:rPr>
                        <w:t>materials?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8320" behindDoc="1" locked="0" layoutInCell="1" allowOverlap="1">
                <wp:simplePos x="0" y="0"/>
                <wp:positionH relativeFrom="page">
                  <wp:posOffset>688975</wp:posOffset>
                </wp:positionH>
                <wp:positionV relativeFrom="page">
                  <wp:posOffset>6212840</wp:posOffset>
                </wp:positionV>
                <wp:extent cx="774700" cy="396875"/>
                <wp:effectExtent l="3175" t="2540" r="3175" b="635"/>
                <wp:wrapNone/>
                <wp:docPr id="55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507" type="#_x0000_t202" style="position:absolute;margin-left:54.25pt;margin-top:489.2pt;width:61pt;height:31.2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qC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9344" behindDoc="1" locked="0" layoutInCell="1" allowOverlap="1">
                <wp:simplePos x="0" y="0"/>
                <wp:positionH relativeFrom="page">
                  <wp:posOffset>1463675</wp:posOffset>
                </wp:positionH>
                <wp:positionV relativeFrom="page">
                  <wp:posOffset>6212840</wp:posOffset>
                </wp:positionV>
                <wp:extent cx="5634355" cy="396875"/>
                <wp:effectExtent l="0" t="2540" r="0" b="635"/>
                <wp:wrapNone/>
                <wp:docPr id="556"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SD9: </w:t>
                            </w:r>
                            <w:r w:rsidRPr="00715349">
                              <w:rPr>
                                <w:rFonts w:ascii="Calibri" w:hAnsi="Calibri"/>
                                <w:color w:val="FFFFFF"/>
                              </w:rPr>
                              <w:t>Part B state staff communicate and work with the IT team to deploy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508" type="#_x0000_t202" style="position:absolute;margin-left:115.25pt;margin-top:489.2pt;width:443.65pt;height:31.2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aftQIAALY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SD9: </w:t>
                      </w:r>
                      <w:r w:rsidRPr="00715349">
                        <w:rPr>
                          <w:rFonts w:ascii="Calibri" w:hAnsi="Calibri"/>
                          <w:color w:val="FFFFFF"/>
                        </w:rPr>
                        <w:t>Part B state staff communicate and work with the IT team to deploy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0368" behindDoc="1" locked="0" layoutInCell="1" allowOverlap="1">
                <wp:simplePos x="0" y="0"/>
                <wp:positionH relativeFrom="page">
                  <wp:posOffset>688975</wp:posOffset>
                </wp:positionH>
                <wp:positionV relativeFrom="page">
                  <wp:posOffset>6609715</wp:posOffset>
                </wp:positionV>
                <wp:extent cx="774700" cy="2190750"/>
                <wp:effectExtent l="3175" t="0" r="3175" b="635"/>
                <wp:wrapNone/>
                <wp:docPr id="555"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509" type="#_x0000_t202" style="position:absolute;margin-left:54.25pt;margin-top:520.45pt;width:61pt;height:17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1392" behindDoc="1" locked="0" layoutInCell="1" allowOverlap="1">
                <wp:simplePos x="0" y="0"/>
                <wp:positionH relativeFrom="page">
                  <wp:posOffset>1463675</wp:posOffset>
                </wp:positionH>
                <wp:positionV relativeFrom="page">
                  <wp:posOffset>6609715</wp:posOffset>
                </wp:positionV>
                <wp:extent cx="5634355" cy="2190750"/>
                <wp:effectExtent l="0" t="0" r="0" b="635"/>
                <wp:wrapNone/>
                <wp:docPr id="55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55"/>
                              </w:numPr>
                              <w:tabs>
                                <w:tab w:val="left" w:pos="370"/>
                              </w:tabs>
                              <w:spacing w:before="42" w:line="206" w:lineRule="auto"/>
                              <w:ind w:right="353"/>
                              <w:rPr>
                                <w:rFonts w:ascii="Calibri" w:hAnsi="Calibri"/>
                              </w:rPr>
                            </w:pPr>
                            <w:r w:rsidRPr="00715349">
                              <w:rPr>
                                <w:rFonts w:ascii="Calibri" w:hAnsi="Calibri"/>
                                <w:color w:val="4C4D4F"/>
                              </w:rPr>
                              <w:t>Part B state staff collaborate with the IT team to create a deployment plan, including guidelines</w:t>
                            </w:r>
                            <w:r w:rsidRPr="00715349">
                              <w:rPr>
                                <w:rFonts w:ascii="Calibri" w:hAnsi="Calibri"/>
                                <w:color w:val="4C4D4F"/>
                                <w:spacing w:val="-27"/>
                              </w:rPr>
                              <w:t xml:space="preserve"> </w:t>
                            </w:r>
                            <w:r w:rsidRPr="00715349">
                              <w:rPr>
                                <w:rFonts w:ascii="Calibri" w:hAnsi="Calibri"/>
                                <w:color w:val="4C4D4F"/>
                              </w:rPr>
                              <w:t>for transition to the new data systems/enhancements, schedules, and roles and</w:t>
                            </w:r>
                            <w:r w:rsidRPr="00715349">
                              <w:rPr>
                                <w:rFonts w:ascii="Calibri" w:hAnsi="Calibri"/>
                                <w:color w:val="4C4D4F"/>
                                <w:spacing w:val="-11"/>
                              </w:rPr>
                              <w:t xml:space="preserve"> </w:t>
                            </w:r>
                            <w:r w:rsidRPr="00715349">
                              <w:rPr>
                                <w:rFonts w:ascii="Calibri" w:hAnsi="Calibri"/>
                                <w:color w:val="4C4D4F"/>
                              </w:rPr>
                              <w:t>responsibilities.</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rPr>
                              <w:t>Who (roles) will participate in the development of the deployment</w:t>
                            </w:r>
                            <w:r w:rsidRPr="00715349">
                              <w:rPr>
                                <w:rFonts w:ascii="Calibri" w:hAnsi="Calibri"/>
                                <w:color w:val="055D8B"/>
                                <w:spacing w:val="-2"/>
                              </w:rPr>
                              <w:t xml:space="preserve"> </w:t>
                            </w:r>
                            <w:r w:rsidRPr="00715349">
                              <w:rPr>
                                <w:rFonts w:ascii="Calibri" w:hAnsi="Calibri"/>
                                <w:color w:val="055D8B"/>
                              </w:rPr>
                              <w:t>plan?</w:t>
                            </w:r>
                          </w:p>
                          <w:p w:rsidR="00055E7C" w:rsidRPr="00715349" w:rsidRDefault="00055E7C">
                            <w:pPr>
                              <w:pStyle w:val="BodyText"/>
                              <w:numPr>
                                <w:ilvl w:val="1"/>
                                <w:numId w:val="55"/>
                              </w:numPr>
                              <w:tabs>
                                <w:tab w:val="left" w:pos="540"/>
                              </w:tabs>
                              <w:spacing w:line="240" w:lineRule="exact"/>
                              <w:rPr>
                                <w:rFonts w:ascii="Calibri" w:hAnsi="Calibri"/>
                              </w:rPr>
                            </w:pPr>
                            <w:r w:rsidRPr="00715349">
                              <w:rPr>
                                <w:rFonts w:ascii="Calibri" w:hAnsi="Calibri"/>
                                <w:color w:val="055D8B"/>
                              </w:rPr>
                              <w:t>How often do Part B staff and IT team meet while implementing the deployment</w:t>
                            </w:r>
                            <w:r w:rsidRPr="00715349">
                              <w:rPr>
                                <w:rFonts w:ascii="Calibri" w:hAnsi="Calibri"/>
                                <w:color w:val="055D8B"/>
                                <w:spacing w:val="-4"/>
                              </w:rPr>
                              <w:t xml:space="preserve"> </w:t>
                            </w:r>
                            <w:r w:rsidRPr="00715349">
                              <w:rPr>
                                <w:rFonts w:ascii="Calibri" w:hAnsi="Calibri"/>
                                <w:color w:val="055D8B"/>
                              </w:rPr>
                              <w:t>plan?</w:t>
                            </w:r>
                          </w:p>
                          <w:p w:rsidR="00055E7C" w:rsidRPr="00715349" w:rsidRDefault="00055E7C">
                            <w:pPr>
                              <w:pStyle w:val="BodyText"/>
                              <w:numPr>
                                <w:ilvl w:val="1"/>
                                <w:numId w:val="55"/>
                              </w:numPr>
                              <w:tabs>
                                <w:tab w:val="left" w:pos="540"/>
                              </w:tabs>
                              <w:spacing w:line="240" w:lineRule="exact"/>
                              <w:rPr>
                                <w:rFonts w:ascii="Calibri" w:hAnsi="Calibri"/>
                              </w:rPr>
                            </w:pPr>
                            <w:r w:rsidRPr="00715349">
                              <w:rPr>
                                <w:rFonts w:ascii="Calibri" w:hAnsi="Calibri"/>
                                <w:color w:val="055D8B"/>
                              </w:rPr>
                              <w:t>How does the team address issues that threaten the deployment</w:t>
                            </w:r>
                            <w:r w:rsidRPr="00715349">
                              <w:rPr>
                                <w:rFonts w:ascii="Calibri" w:hAnsi="Calibri"/>
                                <w:color w:val="055D8B"/>
                                <w:spacing w:val="-3"/>
                              </w:rPr>
                              <w:t xml:space="preserve"> </w:t>
                            </w:r>
                            <w:r w:rsidRPr="00715349">
                              <w:rPr>
                                <w:rFonts w:ascii="Calibri" w:hAnsi="Calibri"/>
                                <w:color w:val="055D8B"/>
                              </w:rPr>
                              <w:t>schedule?</w:t>
                            </w:r>
                          </w:p>
                          <w:p w:rsidR="00055E7C" w:rsidRPr="00715349" w:rsidRDefault="00055E7C">
                            <w:pPr>
                              <w:pStyle w:val="BodyText"/>
                              <w:numPr>
                                <w:ilvl w:val="1"/>
                                <w:numId w:val="55"/>
                              </w:numPr>
                              <w:tabs>
                                <w:tab w:val="left" w:pos="540"/>
                              </w:tabs>
                              <w:spacing w:before="12" w:line="206" w:lineRule="auto"/>
                              <w:ind w:right="750"/>
                              <w:rPr>
                                <w:rFonts w:ascii="Calibri" w:hAnsi="Calibri"/>
                              </w:rPr>
                            </w:pPr>
                            <w:r w:rsidRPr="00715349">
                              <w:rPr>
                                <w:rFonts w:ascii="Calibri" w:hAnsi="Calibri"/>
                                <w:color w:val="055D8B"/>
                                <w:spacing w:val="-8"/>
                              </w:rPr>
                              <w:t xml:space="preserve">To </w:t>
                            </w:r>
                            <w:r w:rsidRPr="00715349">
                              <w:rPr>
                                <w:rFonts w:ascii="Calibri" w:hAnsi="Calibri"/>
                                <w:color w:val="055D8B"/>
                              </w:rPr>
                              <w:t>whom (role) does the team escalate issues regarding data system transition,</w:t>
                            </w:r>
                            <w:r w:rsidRPr="00715349">
                              <w:rPr>
                                <w:rFonts w:ascii="Calibri" w:hAnsi="Calibri"/>
                                <w:color w:val="055D8B"/>
                                <w:spacing w:val="-13"/>
                              </w:rPr>
                              <w:t xml:space="preserve"> </w:t>
                            </w:r>
                            <w:r w:rsidRPr="00715349">
                              <w:rPr>
                                <w:rFonts w:ascii="Calibri" w:hAnsi="Calibri"/>
                                <w:color w:val="055D8B"/>
                              </w:rPr>
                              <w:t>deployment schedule, and 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rPr>
                              <w:t>How does the deployment plan address details about authorization for the</w:t>
                            </w:r>
                            <w:r w:rsidRPr="00715349">
                              <w:rPr>
                                <w:rFonts w:ascii="Calibri" w:hAnsi="Calibri"/>
                                <w:color w:val="055D8B"/>
                                <w:spacing w:val="-6"/>
                              </w:rPr>
                              <w:t xml:space="preserve"> </w:t>
                            </w:r>
                            <w:r w:rsidRPr="00715349">
                              <w:rPr>
                                <w:rFonts w:ascii="Calibri" w:hAnsi="Calibri"/>
                                <w:color w:val="055D8B"/>
                              </w:rPr>
                              <w:t>deployment?</w:t>
                            </w:r>
                          </w:p>
                          <w:p w:rsidR="00055E7C" w:rsidRPr="00715349" w:rsidRDefault="00055E7C">
                            <w:pPr>
                              <w:pStyle w:val="BodyText"/>
                              <w:numPr>
                                <w:ilvl w:val="0"/>
                                <w:numId w:val="55"/>
                              </w:numPr>
                              <w:tabs>
                                <w:tab w:val="left" w:pos="370"/>
                              </w:tabs>
                              <w:spacing w:before="12" w:line="206" w:lineRule="auto"/>
                              <w:ind w:right="573"/>
                              <w:rPr>
                                <w:rFonts w:ascii="Calibri" w:hAnsi="Calibri"/>
                              </w:rPr>
                            </w:pPr>
                            <w:r w:rsidRPr="00715349">
                              <w:rPr>
                                <w:rFonts w:ascii="Calibri" w:hAnsi="Calibri"/>
                                <w:color w:val="4C4D4F"/>
                              </w:rPr>
                              <w:t>Part B state staff communicate the deployment plan to all necessary parties, including state</w:t>
                            </w:r>
                            <w:r w:rsidRPr="00715349">
                              <w:rPr>
                                <w:rFonts w:ascii="Calibri" w:hAnsi="Calibri"/>
                                <w:color w:val="4C4D4F"/>
                                <w:spacing w:val="-14"/>
                              </w:rPr>
                              <w:t xml:space="preserve"> </w:t>
                            </w:r>
                            <w:r w:rsidRPr="00715349">
                              <w:rPr>
                                <w:rFonts w:ascii="Calibri" w:hAnsi="Calibri"/>
                                <w:color w:val="4C4D4F"/>
                              </w:rPr>
                              <w:t>and local</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spacing w:val="-3"/>
                              </w:rPr>
                              <w:t>What</w:t>
                            </w:r>
                            <w:r w:rsidRPr="00715349">
                              <w:rPr>
                                <w:rFonts w:ascii="Calibri" w:hAnsi="Calibri"/>
                                <w:color w:val="055D8B"/>
                                <w:spacing w:val="-6"/>
                              </w:rPr>
                              <w:t xml:space="preserve"> </w:t>
                            </w:r>
                            <w:r w:rsidRPr="00715349">
                              <w:rPr>
                                <w:rFonts w:ascii="Calibri" w:hAnsi="Calibri"/>
                                <w:color w:val="055D8B"/>
                                <w:spacing w:val="-3"/>
                              </w:rPr>
                              <w:t>modes</w:t>
                            </w:r>
                            <w:r w:rsidRPr="00715349">
                              <w:rPr>
                                <w:rFonts w:ascii="Calibri" w:hAnsi="Calibri"/>
                                <w:color w:val="055D8B"/>
                                <w:spacing w:val="-6"/>
                              </w:rPr>
                              <w:t xml:space="preserve"> </w:t>
                            </w:r>
                            <w:r w:rsidRPr="00715349">
                              <w:rPr>
                                <w:rFonts w:ascii="Calibri" w:hAnsi="Calibri"/>
                                <w:color w:val="055D8B"/>
                              </w:rPr>
                              <w:t>of</w:t>
                            </w:r>
                            <w:r w:rsidRPr="00715349">
                              <w:rPr>
                                <w:rFonts w:ascii="Calibri" w:hAnsi="Calibri"/>
                                <w:color w:val="055D8B"/>
                                <w:spacing w:val="-6"/>
                              </w:rPr>
                              <w:t xml:space="preserve"> </w:t>
                            </w:r>
                            <w:r w:rsidRPr="00715349">
                              <w:rPr>
                                <w:rFonts w:ascii="Calibri" w:hAnsi="Calibri"/>
                                <w:color w:val="055D8B"/>
                                <w:spacing w:val="-3"/>
                              </w:rPr>
                              <w:t>communication</w:t>
                            </w:r>
                            <w:r w:rsidRPr="00715349">
                              <w:rPr>
                                <w:rFonts w:ascii="Calibri" w:hAnsi="Calibri"/>
                                <w:color w:val="055D8B"/>
                                <w:spacing w:val="-6"/>
                              </w:rPr>
                              <w:t xml:space="preserve"> </w:t>
                            </w:r>
                            <w:r w:rsidRPr="00715349">
                              <w:rPr>
                                <w:rFonts w:ascii="Calibri" w:hAnsi="Calibri"/>
                                <w:color w:val="055D8B"/>
                                <w:spacing w:val="-3"/>
                              </w:rPr>
                              <w:t>are</w:t>
                            </w:r>
                            <w:r w:rsidRPr="00715349">
                              <w:rPr>
                                <w:rFonts w:ascii="Calibri" w:hAnsi="Calibri"/>
                                <w:color w:val="055D8B"/>
                                <w:spacing w:val="-6"/>
                              </w:rPr>
                              <w:t xml:space="preserve"> </w:t>
                            </w:r>
                            <w:r w:rsidRPr="00715349">
                              <w:rPr>
                                <w:rFonts w:ascii="Calibri" w:hAnsi="Calibri"/>
                                <w:color w:val="055D8B"/>
                                <w:spacing w:val="-3"/>
                              </w:rPr>
                              <w:t>used</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3"/>
                              </w:rPr>
                              <w:t>communicate</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deployment</w:t>
                            </w:r>
                            <w:r w:rsidRPr="00715349">
                              <w:rPr>
                                <w:rFonts w:ascii="Calibri" w:hAnsi="Calibri"/>
                                <w:color w:val="055D8B"/>
                                <w:spacing w:val="-6"/>
                              </w:rPr>
                              <w:t xml:space="preserve"> </w:t>
                            </w:r>
                            <w:r w:rsidRPr="00715349">
                              <w:rPr>
                                <w:rFonts w:ascii="Calibri" w:hAnsi="Calibri"/>
                                <w:color w:val="055D8B"/>
                                <w:spacing w:val="-3"/>
                              </w:rPr>
                              <w:t>plan</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rPr>
                              <w:t>LEA</w:t>
                            </w:r>
                            <w:r w:rsidRPr="00715349">
                              <w:rPr>
                                <w:rFonts w:ascii="Calibri" w:hAnsi="Calibri"/>
                                <w:color w:val="055D8B"/>
                                <w:spacing w:val="-6"/>
                              </w:rPr>
                              <w:t xml:space="preserve"> </w:t>
                            </w:r>
                            <w:r w:rsidRPr="00715349">
                              <w:rPr>
                                <w:rFonts w:ascii="Calibri" w:hAnsi="Calibri"/>
                                <w:color w:val="055D8B"/>
                                <w:spacing w:val="-3"/>
                              </w:rPr>
                              <w:t>staff?</w:t>
                            </w:r>
                          </w:p>
                          <w:p w:rsidR="00055E7C" w:rsidRPr="00715349" w:rsidRDefault="00055E7C">
                            <w:pPr>
                              <w:pStyle w:val="BodyText"/>
                              <w:numPr>
                                <w:ilvl w:val="1"/>
                                <w:numId w:val="55"/>
                              </w:numPr>
                              <w:tabs>
                                <w:tab w:val="left" w:pos="540"/>
                              </w:tabs>
                              <w:spacing w:before="12" w:line="206" w:lineRule="auto"/>
                              <w:ind w:right="649"/>
                              <w:rPr>
                                <w:rFonts w:ascii="Calibri" w:hAnsi="Calibri"/>
                              </w:rPr>
                            </w:pPr>
                            <w:r w:rsidRPr="00715349">
                              <w:rPr>
                                <w:rFonts w:ascii="Calibri" w:hAnsi="Calibri"/>
                                <w:color w:val="055D8B"/>
                              </w:rPr>
                              <w:t>Where are the deployment plan documents stored? Can the deployment plan documents</w:t>
                            </w:r>
                            <w:r w:rsidRPr="00715349">
                              <w:rPr>
                                <w:rFonts w:ascii="Calibri" w:hAnsi="Calibri"/>
                                <w:color w:val="055D8B"/>
                                <w:spacing w:val="-19"/>
                              </w:rPr>
                              <w:t xml:space="preserve"> </w:t>
                            </w:r>
                            <w:r w:rsidRPr="00715349">
                              <w:rPr>
                                <w:rFonts w:ascii="Calibri" w:hAnsi="Calibri"/>
                                <w:color w:val="055D8B"/>
                              </w:rPr>
                              <w:t>be readily accessed by the parties who must use</w:t>
                            </w:r>
                            <w:r w:rsidRPr="00715349">
                              <w:rPr>
                                <w:rFonts w:ascii="Calibri" w:hAnsi="Calibri"/>
                                <w:color w:val="055D8B"/>
                                <w:spacing w:val="-1"/>
                              </w:rPr>
                              <w:t xml:space="preserve"> </w:t>
                            </w:r>
                            <w:r w:rsidRPr="00715349">
                              <w:rPr>
                                <w:rFonts w:ascii="Calibri" w:hAnsi="Calibri"/>
                                <w:color w:val="055D8B"/>
                              </w:rPr>
                              <w:t>them?</w:t>
                            </w:r>
                          </w:p>
                          <w:p w:rsidR="00055E7C" w:rsidRPr="00715349" w:rsidRDefault="00055E7C">
                            <w:pPr>
                              <w:pStyle w:val="BodyText"/>
                              <w:numPr>
                                <w:ilvl w:val="1"/>
                                <w:numId w:val="55"/>
                              </w:numPr>
                              <w:tabs>
                                <w:tab w:val="left" w:pos="540"/>
                              </w:tabs>
                              <w:spacing w:line="246" w:lineRule="exact"/>
                              <w:rPr>
                                <w:rFonts w:ascii="Calibri" w:hAnsi="Calibri"/>
                              </w:rPr>
                            </w:pPr>
                            <w:r w:rsidRPr="00715349">
                              <w:rPr>
                                <w:rFonts w:ascii="Calibri" w:hAnsi="Calibri"/>
                                <w:color w:val="055D8B"/>
                              </w:rPr>
                              <w:t>Who (role) addresses questions from SEA and LEA staff about the deployment</w:t>
                            </w:r>
                            <w:r w:rsidRPr="00715349">
                              <w:rPr>
                                <w:rFonts w:ascii="Calibri" w:hAnsi="Calibri"/>
                                <w:color w:val="055D8B"/>
                                <w:spacing w:val="-4"/>
                              </w:rPr>
                              <w:t xml:space="preserve"> </w:t>
                            </w:r>
                            <w:r w:rsidRPr="00715349">
                              <w:rPr>
                                <w:rFonts w:ascii="Calibri" w:hAnsi="Calibri"/>
                                <w:color w:val="055D8B"/>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510" type="#_x0000_t202" style="position:absolute;margin-left:115.25pt;margin-top:520.45pt;width:443.65pt;height:172.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KYuAIAALc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" filled="f" stroked="f">
                <v:textbox inset="0,0,0,0">
                  <w:txbxContent>
                    <w:p w:rsidR="00055E7C" w:rsidRPr="00715349" w:rsidRDefault="00055E7C">
                      <w:pPr>
                        <w:pStyle w:val="BodyText"/>
                        <w:numPr>
                          <w:ilvl w:val="0"/>
                          <w:numId w:val="55"/>
                        </w:numPr>
                        <w:tabs>
                          <w:tab w:val="left" w:pos="370"/>
                        </w:tabs>
                        <w:spacing w:before="42" w:line="206" w:lineRule="auto"/>
                        <w:ind w:right="353"/>
                        <w:rPr>
                          <w:rFonts w:ascii="Calibri" w:hAnsi="Calibri"/>
                        </w:rPr>
                      </w:pPr>
                      <w:r w:rsidRPr="00715349">
                        <w:rPr>
                          <w:rFonts w:ascii="Calibri" w:hAnsi="Calibri"/>
                          <w:color w:val="4C4D4F"/>
                        </w:rPr>
                        <w:t>Part B state staff collaborate with the IT team to create a deployment plan, including guidelines</w:t>
                      </w:r>
                      <w:r w:rsidRPr="00715349">
                        <w:rPr>
                          <w:rFonts w:ascii="Calibri" w:hAnsi="Calibri"/>
                          <w:color w:val="4C4D4F"/>
                          <w:spacing w:val="-27"/>
                        </w:rPr>
                        <w:t xml:space="preserve"> </w:t>
                      </w:r>
                      <w:r w:rsidRPr="00715349">
                        <w:rPr>
                          <w:rFonts w:ascii="Calibri" w:hAnsi="Calibri"/>
                          <w:color w:val="4C4D4F"/>
                        </w:rPr>
                        <w:t>for transition to the new data systems/enhancements, schedules, and roles and</w:t>
                      </w:r>
                      <w:r w:rsidRPr="00715349">
                        <w:rPr>
                          <w:rFonts w:ascii="Calibri" w:hAnsi="Calibri"/>
                          <w:color w:val="4C4D4F"/>
                          <w:spacing w:val="-11"/>
                        </w:rPr>
                        <w:t xml:space="preserve"> </w:t>
                      </w:r>
                      <w:r w:rsidRPr="00715349">
                        <w:rPr>
                          <w:rFonts w:ascii="Calibri" w:hAnsi="Calibri"/>
                          <w:color w:val="4C4D4F"/>
                        </w:rPr>
                        <w:t>responsibilities.</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rPr>
                        <w:t>Who (roles) will participate in the development of the deployment</w:t>
                      </w:r>
                      <w:r w:rsidRPr="00715349">
                        <w:rPr>
                          <w:rFonts w:ascii="Calibri" w:hAnsi="Calibri"/>
                          <w:color w:val="055D8B"/>
                          <w:spacing w:val="-2"/>
                        </w:rPr>
                        <w:t xml:space="preserve"> </w:t>
                      </w:r>
                      <w:r w:rsidRPr="00715349">
                        <w:rPr>
                          <w:rFonts w:ascii="Calibri" w:hAnsi="Calibri"/>
                          <w:color w:val="055D8B"/>
                        </w:rPr>
                        <w:t>plan?</w:t>
                      </w:r>
                    </w:p>
                    <w:p w:rsidR="00055E7C" w:rsidRPr="00715349" w:rsidRDefault="00055E7C">
                      <w:pPr>
                        <w:pStyle w:val="BodyText"/>
                        <w:numPr>
                          <w:ilvl w:val="1"/>
                          <w:numId w:val="55"/>
                        </w:numPr>
                        <w:tabs>
                          <w:tab w:val="left" w:pos="540"/>
                        </w:tabs>
                        <w:spacing w:line="240" w:lineRule="exact"/>
                        <w:rPr>
                          <w:rFonts w:ascii="Calibri" w:hAnsi="Calibri"/>
                        </w:rPr>
                      </w:pPr>
                      <w:r w:rsidRPr="00715349">
                        <w:rPr>
                          <w:rFonts w:ascii="Calibri" w:hAnsi="Calibri"/>
                          <w:color w:val="055D8B"/>
                        </w:rPr>
                        <w:t>How often do Part B staff and IT team meet while implementing the deployment</w:t>
                      </w:r>
                      <w:r w:rsidRPr="00715349">
                        <w:rPr>
                          <w:rFonts w:ascii="Calibri" w:hAnsi="Calibri"/>
                          <w:color w:val="055D8B"/>
                          <w:spacing w:val="-4"/>
                        </w:rPr>
                        <w:t xml:space="preserve"> </w:t>
                      </w:r>
                      <w:r w:rsidRPr="00715349">
                        <w:rPr>
                          <w:rFonts w:ascii="Calibri" w:hAnsi="Calibri"/>
                          <w:color w:val="055D8B"/>
                        </w:rPr>
                        <w:t>plan?</w:t>
                      </w:r>
                    </w:p>
                    <w:p w:rsidR="00055E7C" w:rsidRPr="00715349" w:rsidRDefault="00055E7C">
                      <w:pPr>
                        <w:pStyle w:val="BodyText"/>
                        <w:numPr>
                          <w:ilvl w:val="1"/>
                          <w:numId w:val="55"/>
                        </w:numPr>
                        <w:tabs>
                          <w:tab w:val="left" w:pos="540"/>
                        </w:tabs>
                        <w:spacing w:line="240" w:lineRule="exact"/>
                        <w:rPr>
                          <w:rFonts w:ascii="Calibri" w:hAnsi="Calibri"/>
                        </w:rPr>
                      </w:pPr>
                      <w:r w:rsidRPr="00715349">
                        <w:rPr>
                          <w:rFonts w:ascii="Calibri" w:hAnsi="Calibri"/>
                          <w:color w:val="055D8B"/>
                        </w:rPr>
                        <w:t>How does the team address issues that threaten the deployment</w:t>
                      </w:r>
                      <w:r w:rsidRPr="00715349">
                        <w:rPr>
                          <w:rFonts w:ascii="Calibri" w:hAnsi="Calibri"/>
                          <w:color w:val="055D8B"/>
                          <w:spacing w:val="-3"/>
                        </w:rPr>
                        <w:t xml:space="preserve"> </w:t>
                      </w:r>
                      <w:r w:rsidRPr="00715349">
                        <w:rPr>
                          <w:rFonts w:ascii="Calibri" w:hAnsi="Calibri"/>
                          <w:color w:val="055D8B"/>
                        </w:rPr>
                        <w:t>schedule?</w:t>
                      </w:r>
                    </w:p>
                    <w:p w:rsidR="00055E7C" w:rsidRPr="00715349" w:rsidRDefault="00055E7C">
                      <w:pPr>
                        <w:pStyle w:val="BodyText"/>
                        <w:numPr>
                          <w:ilvl w:val="1"/>
                          <w:numId w:val="55"/>
                        </w:numPr>
                        <w:tabs>
                          <w:tab w:val="left" w:pos="540"/>
                        </w:tabs>
                        <w:spacing w:before="12" w:line="206" w:lineRule="auto"/>
                        <w:ind w:right="750"/>
                        <w:rPr>
                          <w:rFonts w:ascii="Calibri" w:hAnsi="Calibri"/>
                        </w:rPr>
                      </w:pPr>
                      <w:r w:rsidRPr="00715349">
                        <w:rPr>
                          <w:rFonts w:ascii="Calibri" w:hAnsi="Calibri"/>
                          <w:color w:val="055D8B"/>
                          <w:spacing w:val="-8"/>
                        </w:rPr>
                        <w:t xml:space="preserve">To </w:t>
                      </w:r>
                      <w:r w:rsidRPr="00715349">
                        <w:rPr>
                          <w:rFonts w:ascii="Calibri" w:hAnsi="Calibri"/>
                          <w:color w:val="055D8B"/>
                        </w:rPr>
                        <w:t>whom (role) does the team escalate issues regarding data system transition,</w:t>
                      </w:r>
                      <w:r w:rsidRPr="00715349">
                        <w:rPr>
                          <w:rFonts w:ascii="Calibri" w:hAnsi="Calibri"/>
                          <w:color w:val="055D8B"/>
                          <w:spacing w:val="-13"/>
                        </w:rPr>
                        <w:t xml:space="preserve"> </w:t>
                      </w:r>
                      <w:r w:rsidRPr="00715349">
                        <w:rPr>
                          <w:rFonts w:ascii="Calibri" w:hAnsi="Calibri"/>
                          <w:color w:val="055D8B"/>
                        </w:rPr>
                        <w:t>deployment schedule, and 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rPr>
                        <w:t>How does the deployment plan address details about authorization for the</w:t>
                      </w:r>
                      <w:r w:rsidRPr="00715349">
                        <w:rPr>
                          <w:rFonts w:ascii="Calibri" w:hAnsi="Calibri"/>
                          <w:color w:val="055D8B"/>
                          <w:spacing w:val="-6"/>
                        </w:rPr>
                        <w:t xml:space="preserve"> </w:t>
                      </w:r>
                      <w:r w:rsidRPr="00715349">
                        <w:rPr>
                          <w:rFonts w:ascii="Calibri" w:hAnsi="Calibri"/>
                          <w:color w:val="055D8B"/>
                        </w:rPr>
                        <w:t>deployment?</w:t>
                      </w:r>
                    </w:p>
                    <w:p w:rsidR="00055E7C" w:rsidRPr="00715349" w:rsidRDefault="00055E7C">
                      <w:pPr>
                        <w:pStyle w:val="BodyText"/>
                        <w:numPr>
                          <w:ilvl w:val="0"/>
                          <w:numId w:val="55"/>
                        </w:numPr>
                        <w:tabs>
                          <w:tab w:val="left" w:pos="370"/>
                        </w:tabs>
                        <w:spacing w:before="12" w:line="206" w:lineRule="auto"/>
                        <w:ind w:right="573"/>
                        <w:rPr>
                          <w:rFonts w:ascii="Calibri" w:hAnsi="Calibri"/>
                        </w:rPr>
                      </w:pPr>
                      <w:r w:rsidRPr="00715349">
                        <w:rPr>
                          <w:rFonts w:ascii="Calibri" w:hAnsi="Calibri"/>
                          <w:color w:val="4C4D4F"/>
                        </w:rPr>
                        <w:t>Part B state staff communicate the deployment plan to all necessary parties, including state</w:t>
                      </w:r>
                      <w:r w:rsidRPr="00715349">
                        <w:rPr>
                          <w:rFonts w:ascii="Calibri" w:hAnsi="Calibri"/>
                          <w:color w:val="4C4D4F"/>
                          <w:spacing w:val="-14"/>
                        </w:rPr>
                        <w:t xml:space="preserve"> </w:t>
                      </w:r>
                      <w:r w:rsidRPr="00715349">
                        <w:rPr>
                          <w:rFonts w:ascii="Calibri" w:hAnsi="Calibri"/>
                          <w:color w:val="4C4D4F"/>
                        </w:rPr>
                        <w:t>and local</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spacing w:val="-3"/>
                        </w:rPr>
                        <w:t>What</w:t>
                      </w:r>
                      <w:r w:rsidRPr="00715349">
                        <w:rPr>
                          <w:rFonts w:ascii="Calibri" w:hAnsi="Calibri"/>
                          <w:color w:val="055D8B"/>
                          <w:spacing w:val="-6"/>
                        </w:rPr>
                        <w:t xml:space="preserve"> </w:t>
                      </w:r>
                      <w:r w:rsidRPr="00715349">
                        <w:rPr>
                          <w:rFonts w:ascii="Calibri" w:hAnsi="Calibri"/>
                          <w:color w:val="055D8B"/>
                          <w:spacing w:val="-3"/>
                        </w:rPr>
                        <w:t>modes</w:t>
                      </w:r>
                      <w:r w:rsidRPr="00715349">
                        <w:rPr>
                          <w:rFonts w:ascii="Calibri" w:hAnsi="Calibri"/>
                          <w:color w:val="055D8B"/>
                          <w:spacing w:val="-6"/>
                        </w:rPr>
                        <w:t xml:space="preserve"> </w:t>
                      </w:r>
                      <w:r w:rsidRPr="00715349">
                        <w:rPr>
                          <w:rFonts w:ascii="Calibri" w:hAnsi="Calibri"/>
                          <w:color w:val="055D8B"/>
                        </w:rPr>
                        <w:t>of</w:t>
                      </w:r>
                      <w:r w:rsidRPr="00715349">
                        <w:rPr>
                          <w:rFonts w:ascii="Calibri" w:hAnsi="Calibri"/>
                          <w:color w:val="055D8B"/>
                          <w:spacing w:val="-6"/>
                        </w:rPr>
                        <w:t xml:space="preserve"> </w:t>
                      </w:r>
                      <w:r w:rsidRPr="00715349">
                        <w:rPr>
                          <w:rFonts w:ascii="Calibri" w:hAnsi="Calibri"/>
                          <w:color w:val="055D8B"/>
                          <w:spacing w:val="-3"/>
                        </w:rPr>
                        <w:t>communication</w:t>
                      </w:r>
                      <w:r w:rsidRPr="00715349">
                        <w:rPr>
                          <w:rFonts w:ascii="Calibri" w:hAnsi="Calibri"/>
                          <w:color w:val="055D8B"/>
                          <w:spacing w:val="-6"/>
                        </w:rPr>
                        <w:t xml:space="preserve"> </w:t>
                      </w:r>
                      <w:r w:rsidRPr="00715349">
                        <w:rPr>
                          <w:rFonts w:ascii="Calibri" w:hAnsi="Calibri"/>
                          <w:color w:val="055D8B"/>
                          <w:spacing w:val="-3"/>
                        </w:rPr>
                        <w:t>are</w:t>
                      </w:r>
                      <w:r w:rsidRPr="00715349">
                        <w:rPr>
                          <w:rFonts w:ascii="Calibri" w:hAnsi="Calibri"/>
                          <w:color w:val="055D8B"/>
                          <w:spacing w:val="-6"/>
                        </w:rPr>
                        <w:t xml:space="preserve"> </w:t>
                      </w:r>
                      <w:r w:rsidRPr="00715349">
                        <w:rPr>
                          <w:rFonts w:ascii="Calibri" w:hAnsi="Calibri"/>
                          <w:color w:val="055D8B"/>
                          <w:spacing w:val="-3"/>
                        </w:rPr>
                        <w:t>used</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3"/>
                        </w:rPr>
                        <w:t>communicate</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deployment</w:t>
                      </w:r>
                      <w:r w:rsidRPr="00715349">
                        <w:rPr>
                          <w:rFonts w:ascii="Calibri" w:hAnsi="Calibri"/>
                          <w:color w:val="055D8B"/>
                          <w:spacing w:val="-6"/>
                        </w:rPr>
                        <w:t xml:space="preserve"> </w:t>
                      </w:r>
                      <w:r w:rsidRPr="00715349">
                        <w:rPr>
                          <w:rFonts w:ascii="Calibri" w:hAnsi="Calibri"/>
                          <w:color w:val="055D8B"/>
                          <w:spacing w:val="-3"/>
                        </w:rPr>
                        <w:t>plan</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rPr>
                        <w:t>LEA</w:t>
                      </w:r>
                      <w:r w:rsidRPr="00715349">
                        <w:rPr>
                          <w:rFonts w:ascii="Calibri" w:hAnsi="Calibri"/>
                          <w:color w:val="055D8B"/>
                          <w:spacing w:val="-6"/>
                        </w:rPr>
                        <w:t xml:space="preserve"> </w:t>
                      </w:r>
                      <w:r w:rsidRPr="00715349">
                        <w:rPr>
                          <w:rFonts w:ascii="Calibri" w:hAnsi="Calibri"/>
                          <w:color w:val="055D8B"/>
                          <w:spacing w:val="-3"/>
                        </w:rPr>
                        <w:t>staff?</w:t>
                      </w:r>
                    </w:p>
                    <w:p w:rsidR="00055E7C" w:rsidRPr="00715349" w:rsidRDefault="00055E7C">
                      <w:pPr>
                        <w:pStyle w:val="BodyText"/>
                        <w:numPr>
                          <w:ilvl w:val="1"/>
                          <w:numId w:val="55"/>
                        </w:numPr>
                        <w:tabs>
                          <w:tab w:val="left" w:pos="540"/>
                        </w:tabs>
                        <w:spacing w:before="12" w:line="206" w:lineRule="auto"/>
                        <w:ind w:right="649"/>
                        <w:rPr>
                          <w:rFonts w:ascii="Calibri" w:hAnsi="Calibri"/>
                        </w:rPr>
                      </w:pPr>
                      <w:r w:rsidRPr="00715349">
                        <w:rPr>
                          <w:rFonts w:ascii="Calibri" w:hAnsi="Calibri"/>
                          <w:color w:val="055D8B"/>
                        </w:rPr>
                        <w:t>Where are the deployment plan documents stored? Can the deployment plan documents</w:t>
                      </w:r>
                      <w:r w:rsidRPr="00715349">
                        <w:rPr>
                          <w:rFonts w:ascii="Calibri" w:hAnsi="Calibri"/>
                          <w:color w:val="055D8B"/>
                          <w:spacing w:val="-19"/>
                        </w:rPr>
                        <w:t xml:space="preserve"> </w:t>
                      </w:r>
                      <w:r w:rsidRPr="00715349">
                        <w:rPr>
                          <w:rFonts w:ascii="Calibri" w:hAnsi="Calibri"/>
                          <w:color w:val="055D8B"/>
                        </w:rPr>
                        <w:t>be readily accessed by the parties who must use</w:t>
                      </w:r>
                      <w:r w:rsidRPr="00715349">
                        <w:rPr>
                          <w:rFonts w:ascii="Calibri" w:hAnsi="Calibri"/>
                          <w:color w:val="055D8B"/>
                          <w:spacing w:val="-1"/>
                        </w:rPr>
                        <w:t xml:space="preserve"> </w:t>
                      </w:r>
                      <w:r w:rsidRPr="00715349">
                        <w:rPr>
                          <w:rFonts w:ascii="Calibri" w:hAnsi="Calibri"/>
                          <w:color w:val="055D8B"/>
                        </w:rPr>
                        <w:t>them?</w:t>
                      </w:r>
                    </w:p>
                    <w:p w:rsidR="00055E7C" w:rsidRPr="00715349" w:rsidRDefault="00055E7C">
                      <w:pPr>
                        <w:pStyle w:val="BodyText"/>
                        <w:numPr>
                          <w:ilvl w:val="1"/>
                          <w:numId w:val="55"/>
                        </w:numPr>
                        <w:tabs>
                          <w:tab w:val="left" w:pos="540"/>
                        </w:tabs>
                        <w:spacing w:line="246" w:lineRule="exact"/>
                        <w:rPr>
                          <w:rFonts w:ascii="Calibri" w:hAnsi="Calibri"/>
                        </w:rPr>
                      </w:pPr>
                      <w:r w:rsidRPr="00715349">
                        <w:rPr>
                          <w:rFonts w:ascii="Calibri" w:hAnsi="Calibri"/>
                          <w:color w:val="055D8B"/>
                        </w:rPr>
                        <w:t>Who (role) addresses questions from SEA and LEA staff about the deployment</w:t>
                      </w:r>
                      <w:r w:rsidRPr="00715349">
                        <w:rPr>
                          <w:rFonts w:ascii="Calibri" w:hAnsi="Calibri"/>
                          <w:color w:val="055D8B"/>
                          <w:spacing w:val="-4"/>
                        </w:rPr>
                        <w:t xml:space="preserve"> </w:t>
                      </w:r>
                      <w:r w:rsidRPr="00715349">
                        <w:rPr>
                          <w:rFonts w:ascii="Calibri" w:hAnsi="Calibri"/>
                          <w:color w:val="055D8B"/>
                        </w:rPr>
                        <w:t>plan?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241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55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511" type="#_x0000_t202" style="position:absolute;margin-left:54pt;margin-top:57.6pt;width:7in;height:12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L8AZZK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s">
            <w:drawing>
              <wp:anchor distT="0" distB="0" distL="114300" distR="114300" simplePos="0" relativeHeight="251774464" behindDoc="1" locked="0" layoutInCell="1" allowOverlap="1">
                <wp:simplePos x="0" y="0"/>
                <wp:positionH relativeFrom="column">
                  <wp:posOffset>492125</wp:posOffset>
                </wp:positionH>
                <wp:positionV relativeFrom="paragraph">
                  <wp:posOffset>1050925</wp:posOffset>
                </wp:positionV>
                <wp:extent cx="6409055" cy="396875"/>
                <wp:effectExtent l="0" t="0" r="10795" b="22225"/>
                <wp:wrapNone/>
                <wp:docPr id="543"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288A0CE" id="Freeform 546" o:spid="_x0000_s1026" style="position:absolute;z-index:-146384;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14pt,99.75pt,114pt,543.4pt,114pt,543.4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" fillcolor="#007f74" strokeweight=".5pt">
                <v:path arrowok="t" o:connecttype="custom" o:connectlocs="6409055,1644015;774700,1644015;0,1644015;0,2040890;774700,2040890;6409055,2040890;6409055,1644015"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77344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552"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089E4" id="Line 547" o:spid="_x0000_s1026" style="position:absolute;z-index:-14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NCIgIAAEU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YdHjQ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7548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54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512" type="#_x0000_t202" style="position:absolute;margin-left:53pt;margin-top:47.1pt;width:299pt;height:13.2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pttg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FvTKbb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6512" behindDoc="1" locked="0" layoutInCell="1" allowOverlap="1">
                <wp:simplePos x="0" y="0"/>
                <wp:positionH relativeFrom="page">
                  <wp:posOffset>673100</wp:posOffset>
                </wp:positionH>
                <wp:positionV relativeFrom="page">
                  <wp:posOffset>1316355</wp:posOffset>
                </wp:positionV>
                <wp:extent cx="4845685" cy="245745"/>
                <wp:effectExtent l="0" t="1905" r="0" b="0"/>
                <wp:wrapNone/>
                <wp:docPr id="54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513" type="#_x0000_t202" style="position:absolute;margin-left:53pt;margin-top:103.65pt;width:381.55pt;height:19.3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WTtwIAALY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753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38"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1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514" type="#_x0000_t202" style="position:absolute;margin-left:53pt;margin-top:746.5pt;width:79pt;height:13.2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7tg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FL9SHu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1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856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37"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515" type="#_x0000_t202" style="position:absolute;margin-left:547.7pt;margin-top:746.85pt;width:11.4pt;height:12.8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lN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bAw5TbQC&#10;AAC1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9584"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53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516" type="#_x0000_t202" style="position:absolute;margin-left:54.25pt;margin-top:129.45pt;width:61pt;height:31.2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0608"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53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SD9: </w:t>
                            </w:r>
                            <w:r w:rsidRPr="00715349">
                              <w:rPr>
                                <w:rFonts w:ascii="Calibri" w:hAnsi="Calibri"/>
                                <w:color w:val="FFFFFF"/>
                              </w:rPr>
                              <w:t>Part B state staff communicate and work with the IT team to deploy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517" type="#_x0000_t202" style="position:absolute;margin-left:115.25pt;margin-top:129.45pt;width:443.65pt;height:31.2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SD9: </w:t>
                      </w:r>
                      <w:r w:rsidRPr="00715349">
                        <w:rPr>
                          <w:rFonts w:ascii="Calibri" w:hAnsi="Calibri"/>
                          <w:color w:val="FFFFFF"/>
                        </w:rPr>
                        <w:t>Part B state staff communicate and work with the IT team to deploy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1632" behindDoc="1" locked="0" layoutInCell="1" allowOverlap="1">
                <wp:simplePos x="0" y="0"/>
                <wp:positionH relativeFrom="page">
                  <wp:posOffset>688975</wp:posOffset>
                </wp:positionH>
                <wp:positionV relativeFrom="page">
                  <wp:posOffset>2040890</wp:posOffset>
                </wp:positionV>
                <wp:extent cx="774700" cy="6610350"/>
                <wp:effectExtent l="3175" t="2540" r="3175" b="0"/>
                <wp:wrapNone/>
                <wp:docPr id="53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83615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518" type="#_x0000_t202" style="position:absolute;margin-left:54.25pt;margin-top:160.7pt;width:61pt;height:520.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I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83615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2656" behindDoc="1" locked="0" layoutInCell="1" allowOverlap="1">
                <wp:simplePos x="0" y="0"/>
                <wp:positionH relativeFrom="page">
                  <wp:posOffset>1463675</wp:posOffset>
                </wp:positionH>
                <wp:positionV relativeFrom="page">
                  <wp:posOffset>2040890</wp:posOffset>
                </wp:positionV>
                <wp:extent cx="5634355" cy="6610350"/>
                <wp:effectExtent l="0" t="2540" r="0" b="0"/>
                <wp:wrapNone/>
                <wp:docPr id="533"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55"/>
                              </w:numPr>
                              <w:tabs>
                                <w:tab w:val="left" w:pos="370"/>
                              </w:tabs>
                              <w:spacing w:before="42" w:line="206" w:lineRule="auto"/>
                              <w:ind w:right="246"/>
                              <w:rPr>
                                <w:rFonts w:ascii="Calibri" w:hAnsi="Calibri"/>
                              </w:rPr>
                            </w:pPr>
                            <w:r w:rsidRPr="00715349">
                              <w:rPr>
                                <w:rFonts w:ascii="Calibri" w:hAnsi="Calibri"/>
                                <w:color w:val="4C4D4F"/>
                              </w:rPr>
                              <w:t>Part B state staff or authorized representatives ensure support for the new data systems/ enhancements (e.g., training; release notes; and resources such as a help desk, online training modules, and support materials) is provided to all end users, which will help state and local staff understand the data elements and attributes and the logical relationship among the data</w:t>
                            </w:r>
                            <w:r w:rsidRPr="00715349">
                              <w:rPr>
                                <w:rFonts w:ascii="Calibri" w:hAnsi="Calibri"/>
                                <w:color w:val="4C4D4F"/>
                                <w:spacing w:val="-15"/>
                              </w:rPr>
                              <w:t xml:space="preserve"> </w:t>
                            </w:r>
                            <w:r w:rsidRPr="00715349">
                              <w:rPr>
                                <w:rFonts w:ascii="Calibri" w:hAnsi="Calibri"/>
                                <w:color w:val="4C4D4F"/>
                              </w:rPr>
                              <w:t>elements.</w:t>
                            </w:r>
                          </w:p>
                          <w:p w:rsidR="00055E7C" w:rsidRPr="00715349" w:rsidRDefault="00055E7C">
                            <w:pPr>
                              <w:pStyle w:val="BodyText"/>
                              <w:numPr>
                                <w:ilvl w:val="1"/>
                                <w:numId w:val="53"/>
                              </w:numPr>
                              <w:tabs>
                                <w:tab w:val="left" w:pos="540"/>
                              </w:tabs>
                              <w:spacing w:line="223" w:lineRule="exact"/>
                              <w:rPr>
                                <w:rFonts w:ascii="Calibri" w:hAnsi="Calibri"/>
                              </w:rPr>
                            </w:pPr>
                            <w:r w:rsidRPr="00715349">
                              <w:rPr>
                                <w:rFonts w:ascii="Calibri" w:hAnsi="Calibri"/>
                                <w:color w:val="055D8B"/>
                              </w:rPr>
                              <w:t>Who (role) leads the work to ensure support is provided to all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What is the process for ensuring that support is provided to all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53"/>
                              </w:numPr>
                              <w:tabs>
                                <w:tab w:val="left" w:pos="540"/>
                              </w:tabs>
                              <w:spacing w:before="12" w:line="206" w:lineRule="auto"/>
                              <w:ind w:right="654"/>
                              <w:rPr>
                                <w:rFonts w:ascii="Calibri" w:hAnsi="Calibri"/>
                              </w:rPr>
                            </w:pPr>
                            <w:r w:rsidRPr="00715349">
                              <w:rPr>
                                <w:rFonts w:ascii="Calibri" w:hAnsi="Calibri"/>
                                <w:color w:val="055D8B"/>
                              </w:rPr>
                              <w:t>What types of support are available? How are end user support needs evaluated? What is</w:t>
                            </w:r>
                            <w:r w:rsidRPr="00715349">
                              <w:rPr>
                                <w:rFonts w:ascii="Calibri" w:hAnsi="Calibri"/>
                                <w:color w:val="055D8B"/>
                                <w:spacing w:val="-16"/>
                              </w:rPr>
                              <w:t xml:space="preserve"> </w:t>
                            </w:r>
                            <w:r w:rsidRPr="00715349">
                              <w:rPr>
                                <w:rFonts w:ascii="Calibri" w:hAnsi="Calibri"/>
                                <w:color w:val="055D8B"/>
                              </w:rPr>
                              <w:t>the process to create new types of support when</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53"/>
                              </w:numPr>
                              <w:tabs>
                                <w:tab w:val="left" w:pos="540"/>
                              </w:tabs>
                              <w:spacing w:line="206" w:lineRule="auto"/>
                              <w:ind w:right="104"/>
                              <w:rPr>
                                <w:rFonts w:ascii="Calibri" w:hAnsi="Calibri"/>
                              </w:rPr>
                            </w:pPr>
                            <w:r w:rsidRPr="00715349">
                              <w:rPr>
                                <w:rFonts w:ascii="Calibri" w:hAnsi="Calibri"/>
                                <w:color w:val="055D8B"/>
                              </w:rPr>
                              <w:t>Which SEA staff (roles) or authorized representatives are assigned to help SEA and LEA staff understand the data elements, their attributes, and the relationship(s) among data elements and</w:t>
                            </w:r>
                            <w:r w:rsidRPr="00715349">
                              <w:rPr>
                                <w:rFonts w:ascii="Calibri" w:hAnsi="Calibri"/>
                                <w:color w:val="055D8B"/>
                                <w:spacing w:val="-19"/>
                              </w:rPr>
                              <w:t xml:space="preserve"> </w:t>
                            </w:r>
                            <w:r w:rsidRPr="00715349">
                              <w:rPr>
                                <w:rFonts w:ascii="Calibri" w:hAnsi="Calibri"/>
                                <w:color w:val="055D8B"/>
                              </w:rPr>
                              <w:t>to address questions from SEA and LEA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rsidP="00D35715">
                            <w:pPr>
                              <w:pStyle w:val="BodyText"/>
                              <w:numPr>
                                <w:ilvl w:val="0"/>
                                <w:numId w:val="55"/>
                              </w:numPr>
                              <w:tabs>
                                <w:tab w:val="left" w:pos="370"/>
                              </w:tabs>
                              <w:spacing w:line="206" w:lineRule="auto"/>
                              <w:ind w:right="654"/>
                              <w:rPr>
                                <w:rFonts w:ascii="Calibri" w:hAnsi="Calibri"/>
                              </w:rPr>
                            </w:pPr>
                            <w:r w:rsidRPr="00715349">
                              <w:rPr>
                                <w:rFonts w:ascii="Calibri" w:hAnsi="Calibri"/>
                                <w:color w:val="4C4D4F"/>
                              </w:rPr>
                              <w:t>Part B state staff or representatives confirm that contingency plans exist for handling</w:t>
                            </w:r>
                            <w:r w:rsidRPr="00715349">
                              <w:rPr>
                                <w:rFonts w:ascii="Calibri" w:hAnsi="Calibri"/>
                                <w:color w:val="4C4D4F"/>
                                <w:spacing w:val="-25"/>
                              </w:rPr>
                              <w:t xml:space="preserve"> </w:t>
                            </w:r>
                            <w:r w:rsidRPr="00715349">
                              <w:rPr>
                                <w:rFonts w:ascii="Calibri" w:hAnsi="Calibri"/>
                                <w:color w:val="4C4D4F"/>
                              </w:rPr>
                              <w:t>problems during and after deployment of the new Part B data</w:t>
                            </w:r>
                            <w:r w:rsidRPr="00715349">
                              <w:rPr>
                                <w:rFonts w:ascii="Calibri" w:hAnsi="Calibri"/>
                                <w:color w:val="4C4D4F"/>
                                <w:spacing w:val="-4"/>
                              </w:rPr>
                              <w:t xml:space="preserve"> </w:t>
                            </w:r>
                            <w:r w:rsidRPr="00715349">
                              <w:rPr>
                                <w:rFonts w:ascii="Calibri" w:hAnsi="Calibri"/>
                                <w:color w:val="4C4D4F"/>
                              </w:rPr>
                              <w:t>systems/enhancements.</w:t>
                            </w:r>
                          </w:p>
                          <w:p w:rsidR="00055E7C" w:rsidRPr="00715349" w:rsidRDefault="00055E7C">
                            <w:pPr>
                              <w:pStyle w:val="BodyText"/>
                              <w:numPr>
                                <w:ilvl w:val="1"/>
                                <w:numId w:val="53"/>
                              </w:numPr>
                              <w:tabs>
                                <w:tab w:val="left" w:pos="540"/>
                              </w:tabs>
                              <w:spacing w:line="226" w:lineRule="exact"/>
                              <w:rPr>
                                <w:rFonts w:ascii="Calibri" w:hAnsi="Calibri"/>
                              </w:rPr>
                            </w:pPr>
                            <w:r w:rsidRPr="00715349">
                              <w:rPr>
                                <w:rFonts w:ascii="Calibri" w:hAnsi="Calibri"/>
                                <w:color w:val="055D8B"/>
                              </w:rPr>
                              <w:t>How are deployment problems</w:t>
                            </w:r>
                            <w:r w:rsidRPr="00715349">
                              <w:rPr>
                                <w:rFonts w:ascii="Calibri" w:hAnsi="Calibri"/>
                                <w:color w:val="055D8B"/>
                                <w:spacing w:val="-1"/>
                              </w:rPr>
                              <w:t xml:space="preserve"> </w:t>
                            </w:r>
                            <w:r w:rsidRPr="00715349">
                              <w:rPr>
                                <w:rFonts w:ascii="Calibri" w:hAnsi="Calibri"/>
                                <w:color w:val="055D8B"/>
                              </w:rPr>
                              <w:t>anticipated?</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What are the contingency plans for handling deployment</w:t>
                            </w:r>
                            <w:r w:rsidRPr="00715349">
                              <w:rPr>
                                <w:rFonts w:ascii="Calibri" w:hAnsi="Calibri"/>
                                <w:color w:val="055D8B"/>
                                <w:spacing w:val="-2"/>
                              </w:rPr>
                              <w:t xml:space="preserve"> </w:t>
                            </w:r>
                            <w:r w:rsidRPr="00715349">
                              <w:rPr>
                                <w:rFonts w:ascii="Calibri" w:hAnsi="Calibri"/>
                                <w:color w:val="055D8B"/>
                              </w:rPr>
                              <w:t>problems?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How are contingency plans communicated to SEA and LEA</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rsidP="00D35715">
                            <w:pPr>
                              <w:pStyle w:val="BodyText"/>
                              <w:numPr>
                                <w:ilvl w:val="0"/>
                                <w:numId w:val="55"/>
                              </w:numPr>
                              <w:tabs>
                                <w:tab w:val="left" w:pos="370"/>
                              </w:tabs>
                              <w:spacing w:line="240" w:lineRule="exact"/>
                              <w:rPr>
                                <w:rFonts w:ascii="Calibri" w:hAnsi="Calibri"/>
                              </w:rPr>
                            </w:pPr>
                            <w:r w:rsidRPr="00715349">
                              <w:rPr>
                                <w:rFonts w:ascii="Calibri" w:hAnsi="Calibri"/>
                                <w:color w:val="4C4D4F"/>
                              </w:rPr>
                              <w:t>Part B state staff coordinate with the IT team to release the new Part B data</w:t>
                            </w:r>
                            <w:r w:rsidRPr="00715349">
                              <w:rPr>
                                <w:rFonts w:ascii="Calibri" w:hAnsi="Calibri"/>
                                <w:color w:val="4C4D4F"/>
                                <w:spacing w:val="-23"/>
                              </w:rPr>
                              <w:t xml:space="preserve"> </w:t>
                            </w:r>
                            <w:r w:rsidRPr="00715349">
                              <w:rPr>
                                <w:rFonts w:ascii="Calibri" w:hAnsi="Calibri"/>
                                <w:color w:val="4C4D4F"/>
                              </w:rPr>
                              <w:t>systems/enhancements.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Who (role) oversees the release</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53"/>
                              </w:numPr>
                              <w:tabs>
                                <w:tab w:val="left" w:pos="540"/>
                              </w:tabs>
                              <w:spacing w:before="6" w:line="206" w:lineRule="auto"/>
                              <w:ind w:right="295"/>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rolling</w:t>
                            </w:r>
                            <w:r w:rsidRPr="00715349">
                              <w:rPr>
                                <w:rFonts w:ascii="Calibri" w:hAnsi="Calibri"/>
                                <w:color w:val="055D8B"/>
                                <w:spacing w:val="-2"/>
                              </w:rPr>
                              <w:t xml:space="preserve"> </w:t>
                            </w:r>
                            <w:r w:rsidRPr="00715349">
                              <w:rPr>
                                <w:rFonts w:ascii="Calibri" w:hAnsi="Calibri"/>
                                <w:color w:val="055D8B"/>
                              </w:rPr>
                              <w:t>out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release</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new</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system/enhancement</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all</w:t>
                            </w:r>
                            <w:r w:rsidRPr="00715349">
                              <w:rPr>
                                <w:rFonts w:ascii="Calibri" w:hAnsi="Calibri"/>
                                <w:color w:val="055D8B"/>
                                <w:spacing w:val="-2"/>
                              </w:rPr>
                              <w:t xml:space="preserve"> </w:t>
                            </w:r>
                            <w:r w:rsidRPr="00715349">
                              <w:rPr>
                                <w:rFonts w:ascii="Calibri" w:hAnsi="Calibri"/>
                                <w:color w:val="055D8B"/>
                              </w:rPr>
                              <w:t>LEAs receive simultaneously, phased in across groups of LEAs over</w:t>
                            </w:r>
                            <w:r w:rsidRPr="00715349">
                              <w:rPr>
                                <w:rFonts w:ascii="Calibri" w:hAnsi="Calibri"/>
                                <w:color w:val="055D8B"/>
                                <w:spacing w:val="-4"/>
                              </w:rPr>
                              <w:t xml:space="preserve"> </w:t>
                            </w:r>
                            <w:r w:rsidRPr="00715349">
                              <w:rPr>
                                <w:rFonts w:ascii="Calibri" w:hAnsi="Calibri"/>
                                <w:color w:val="055D8B"/>
                              </w:rPr>
                              <w:t>time)?</w:t>
                            </w:r>
                          </w:p>
                          <w:p w:rsidR="00055E7C" w:rsidRPr="00715349" w:rsidRDefault="00055E7C">
                            <w:pPr>
                              <w:pStyle w:val="BodyText"/>
                              <w:numPr>
                                <w:ilvl w:val="1"/>
                                <w:numId w:val="53"/>
                              </w:numPr>
                              <w:tabs>
                                <w:tab w:val="left" w:pos="540"/>
                              </w:tabs>
                              <w:spacing w:line="206" w:lineRule="auto"/>
                              <w:ind w:right="1829"/>
                              <w:rPr>
                                <w:rFonts w:ascii="Calibri" w:hAnsi="Calibri"/>
                              </w:rPr>
                            </w:pPr>
                            <w:r w:rsidRPr="00715349">
                              <w:rPr>
                                <w:rFonts w:ascii="Calibri" w:hAnsi="Calibri"/>
                                <w:color w:val="055D8B"/>
                              </w:rPr>
                              <w:t>How does the SEA Part B staff and IT team determine that the release has</w:t>
                            </w:r>
                            <w:r w:rsidRPr="00715349">
                              <w:rPr>
                                <w:rFonts w:ascii="Calibri" w:hAnsi="Calibri"/>
                                <w:color w:val="055D8B"/>
                                <w:spacing w:val="-13"/>
                              </w:rPr>
                              <w:t xml:space="preserve"> </w:t>
                            </w:r>
                            <w:r w:rsidRPr="00715349">
                              <w:rPr>
                                <w:rFonts w:ascii="Calibri" w:hAnsi="Calibri"/>
                                <w:color w:val="055D8B"/>
                              </w:rPr>
                              <w:t>been successfully</w:t>
                            </w:r>
                            <w:r w:rsidRPr="00715349">
                              <w:rPr>
                                <w:rFonts w:ascii="Calibri" w:hAnsi="Calibri"/>
                                <w:color w:val="055D8B"/>
                                <w:spacing w:val="-1"/>
                              </w:rPr>
                              <w:t xml:space="preserve"> </w:t>
                            </w:r>
                            <w:r w:rsidRPr="00715349">
                              <w:rPr>
                                <w:rFonts w:ascii="Calibri" w:hAnsi="Calibri"/>
                                <w:color w:val="055D8B"/>
                              </w:rPr>
                              <w:t>completed?</w:t>
                            </w:r>
                          </w:p>
                          <w:p w:rsidR="00055E7C" w:rsidRPr="00715349" w:rsidRDefault="00055E7C" w:rsidP="00D35715">
                            <w:pPr>
                              <w:pStyle w:val="BodyText"/>
                              <w:numPr>
                                <w:ilvl w:val="0"/>
                                <w:numId w:val="55"/>
                              </w:numPr>
                              <w:tabs>
                                <w:tab w:val="left" w:pos="370"/>
                              </w:tabs>
                              <w:spacing w:line="206" w:lineRule="auto"/>
                              <w:ind w:right="353"/>
                              <w:rPr>
                                <w:rFonts w:ascii="Calibri" w:hAnsi="Calibri"/>
                              </w:rPr>
                            </w:pPr>
                            <w:r w:rsidRPr="00715349">
                              <w:rPr>
                                <w:rFonts w:ascii="Calibri" w:hAnsi="Calibri"/>
                                <w:color w:val="4C4D4F"/>
                              </w:rPr>
                              <w:t>Part B state staff coordinate with the IT team to transition the responsibility for the new Part B</w:t>
                            </w:r>
                            <w:r w:rsidRPr="00715349">
                              <w:rPr>
                                <w:rFonts w:ascii="Calibri" w:hAnsi="Calibri"/>
                                <w:color w:val="4C4D4F"/>
                                <w:spacing w:val="-25"/>
                              </w:rPr>
                              <w:t xml:space="preserve"> </w:t>
                            </w:r>
                            <w:r w:rsidRPr="00715349">
                              <w:rPr>
                                <w:rFonts w:ascii="Calibri" w:hAnsi="Calibri"/>
                                <w:color w:val="4C4D4F"/>
                              </w:rPr>
                              <w:t>data systems/enhancements to the state agency according to the deployment</w:t>
                            </w:r>
                            <w:r w:rsidRPr="00715349">
                              <w:rPr>
                                <w:rFonts w:ascii="Calibri" w:hAnsi="Calibri"/>
                                <w:color w:val="4C4D4F"/>
                                <w:spacing w:val="-4"/>
                              </w:rPr>
                              <w:t xml:space="preserve"> </w:t>
                            </w:r>
                            <w:r w:rsidRPr="00715349">
                              <w:rPr>
                                <w:rFonts w:ascii="Calibri" w:hAnsi="Calibri"/>
                                <w:color w:val="4C4D4F"/>
                              </w:rPr>
                              <w:t>plan.</w:t>
                            </w:r>
                          </w:p>
                          <w:p w:rsidR="00055E7C" w:rsidRPr="00715349" w:rsidRDefault="00055E7C">
                            <w:pPr>
                              <w:pStyle w:val="BodyText"/>
                              <w:numPr>
                                <w:ilvl w:val="1"/>
                                <w:numId w:val="53"/>
                              </w:numPr>
                              <w:tabs>
                                <w:tab w:val="left" w:pos="540"/>
                              </w:tabs>
                              <w:spacing w:line="206" w:lineRule="auto"/>
                              <w:ind w:right="305"/>
                              <w:rPr>
                                <w:rFonts w:ascii="Calibri" w:hAnsi="Calibri"/>
                              </w:rPr>
                            </w:pPr>
                            <w:r w:rsidRPr="00715349">
                              <w:rPr>
                                <w:rFonts w:ascii="Calibri" w:hAnsi="Calibri"/>
                                <w:color w:val="055D8B"/>
                              </w:rPr>
                              <w:t>If the responsibility for the new Part B data system/enhancement is transferred to the SEA, how</w:t>
                            </w:r>
                            <w:r w:rsidRPr="00715349">
                              <w:rPr>
                                <w:rFonts w:ascii="Calibri" w:hAnsi="Calibri"/>
                                <w:color w:val="055D8B"/>
                                <w:spacing w:val="-23"/>
                              </w:rPr>
                              <w:t xml:space="preserve"> </w:t>
                            </w:r>
                            <w:r w:rsidRPr="00715349">
                              <w:rPr>
                                <w:rFonts w:ascii="Calibri" w:hAnsi="Calibri"/>
                                <w:color w:val="055D8B"/>
                              </w:rPr>
                              <w:t>is this transfer</w:t>
                            </w:r>
                            <w:r w:rsidRPr="00715349">
                              <w:rPr>
                                <w:rFonts w:ascii="Calibri" w:hAnsi="Calibri"/>
                                <w:color w:val="055D8B"/>
                                <w:spacing w:val="-1"/>
                              </w:rPr>
                              <w:t xml:space="preserve"> </w:t>
                            </w:r>
                            <w:r w:rsidRPr="00715349">
                              <w:rPr>
                                <w:rFonts w:ascii="Calibri" w:hAnsi="Calibri"/>
                                <w:color w:val="055D8B"/>
                              </w:rPr>
                              <w:t>managed?</w:t>
                            </w:r>
                          </w:p>
                          <w:p w:rsidR="00055E7C" w:rsidRPr="00715349" w:rsidRDefault="00055E7C">
                            <w:pPr>
                              <w:pStyle w:val="BodyText"/>
                              <w:numPr>
                                <w:ilvl w:val="1"/>
                                <w:numId w:val="53"/>
                              </w:numPr>
                              <w:tabs>
                                <w:tab w:val="left" w:pos="540"/>
                              </w:tabs>
                              <w:spacing w:line="206" w:lineRule="auto"/>
                              <w:ind w:right="759"/>
                              <w:rPr>
                                <w:rFonts w:ascii="Calibri" w:hAnsi="Calibri"/>
                              </w:rPr>
                            </w:pPr>
                            <w:r w:rsidRPr="00715349">
                              <w:rPr>
                                <w:rFonts w:ascii="Calibri" w:hAnsi="Calibri"/>
                                <w:color w:val="055D8B"/>
                              </w:rPr>
                              <w:t>Who (role) is responsible for determining whether the transfer to the state agency has</w:t>
                            </w:r>
                            <w:r w:rsidRPr="00715349">
                              <w:rPr>
                                <w:rFonts w:ascii="Calibri" w:hAnsi="Calibri"/>
                                <w:color w:val="055D8B"/>
                                <w:spacing w:val="-18"/>
                              </w:rPr>
                              <w:t xml:space="preserve"> </w:t>
                            </w:r>
                            <w:r w:rsidRPr="00715349">
                              <w:rPr>
                                <w:rFonts w:ascii="Calibri" w:hAnsi="Calibri"/>
                                <w:color w:val="055D8B"/>
                              </w:rPr>
                              <w:t>been successfully</w:t>
                            </w:r>
                            <w:r w:rsidRPr="00715349">
                              <w:rPr>
                                <w:rFonts w:ascii="Calibri" w:hAnsi="Calibri"/>
                                <w:color w:val="055D8B"/>
                                <w:spacing w:val="-1"/>
                              </w:rPr>
                              <w:t xml:space="preserve"> </w:t>
                            </w:r>
                            <w:r w:rsidRPr="00715349">
                              <w:rPr>
                                <w:rFonts w:ascii="Calibri" w:hAnsi="Calibri"/>
                                <w:color w:val="055D8B"/>
                              </w:rPr>
                              <w:t>completed?</w:t>
                            </w:r>
                          </w:p>
                          <w:p w:rsidR="00055E7C" w:rsidRPr="00715349" w:rsidRDefault="00055E7C">
                            <w:pPr>
                              <w:pStyle w:val="BodyText"/>
                              <w:numPr>
                                <w:ilvl w:val="1"/>
                                <w:numId w:val="53"/>
                              </w:numPr>
                              <w:tabs>
                                <w:tab w:val="left" w:pos="540"/>
                              </w:tabs>
                              <w:spacing w:line="206" w:lineRule="auto"/>
                              <w:ind w:right="913"/>
                              <w:rPr>
                                <w:rFonts w:ascii="Calibri" w:hAnsi="Calibri"/>
                              </w:rPr>
                            </w:pPr>
                            <w:r w:rsidRPr="00715349">
                              <w:rPr>
                                <w:rFonts w:ascii="Calibri" w:hAnsi="Calibri"/>
                                <w:color w:val="055D8B"/>
                              </w:rPr>
                              <w:t>What is the plan for future enhancements?</w:t>
                            </w:r>
                            <w:r w:rsidRPr="00715349">
                              <w:rPr>
                                <w:rFonts w:ascii="Calibri" w:hAnsi="Calibri"/>
                                <w:color w:val="055D8B"/>
                                <w:spacing w:val="-32"/>
                              </w:rPr>
                              <w:t xml:space="preserve"> </w:t>
                            </w:r>
                            <w:r w:rsidRPr="00715349">
                              <w:rPr>
                                <w:rFonts w:ascii="Calibri" w:hAnsi="Calibri"/>
                                <w:color w:val="055D8B"/>
                              </w:rPr>
                              <w:t>Who (role) is responsible for regular operation, maintenance, and</w:t>
                            </w:r>
                            <w:r w:rsidRPr="00715349">
                              <w:rPr>
                                <w:rFonts w:ascii="Calibri" w:hAnsi="Calibri"/>
                                <w:color w:val="055D8B"/>
                                <w:spacing w:val="-1"/>
                              </w:rPr>
                              <w:t xml:space="preserve"> </w:t>
                            </w:r>
                            <w:r w:rsidRPr="00715349">
                              <w:rPr>
                                <w:rFonts w:ascii="Calibri" w:hAnsi="Calibri"/>
                                <w:color w:val="055D8B"/>
                              </w:rPr>
                              <w:t>enhancements?</w:t>
                            </w:r>
                          </w:p>
                          <w:p w:rsidR="00055E7C" w:rsidRPr="00715349" w:rsidRDefault="00055E7C" w:rsidP="00D35715">
                            <w:pPr>
                              <w:pStyle w:val="BodyText"/>
                              <w:numPr>
                                <w:ilvl w:val="0"/>
                                <w:numId w:val="55"/>
                              </w:numPr>
                              <w:tabs>
                                <w:tab w:val="left" w:pos="370"/>
                              </w:tabs>
                              <w:spacing w:line="206" w:lineRule="auto"/>
                              <w:ind w:right="337"/>
                              <w:rPr>
                                <w:rFonts w:ascii="Calibri" w:hAnsi="Calibri"/>
                              </w:rPr>
                            </w:pPr>
                            <w:r w:rsidRPr="00715349">
                              <w:rPr>
                                <w:rFonts w:ascii="Calibri" w:hAnsi="Calibri"/>
                                <w:color w:val="4C4D4F"/>
                                <w:spacing w:val="-3"/>
                              </w:rPr>
                              <w:t xml:space="preserve">For </w:t>
                            </w:r>
                            <w:r w:rsidRPr="00715349">
                              <w:rPr>
                                <w:rFonts w:ascii="Calibri" w:hAnsi="Calibri"/>
                                <w:color w:val="4C4D4F"/>
                              </w:rPr>
                              <w:t>new systems only: Part B state staff coordinate with the IT team on the retirement of the</w:t>
                            </w:r>
                            <w:r w:rsidRPr="00715349">
                              <w:rPr>
                                <w:rFonts w:ascii="Calibri" w:hAnsi="Calibri"/>
                                <w:color w:val="4C4D4F"/>
                                <w:spacing w:val="-12"/>
                              </w:rPr>
                              <w:t xml:space="preserve"> </w:t>
                            </w:r>
                            <w:r w:rsidRPr="00715349">
                              <w:rPr>
                                <w:rFonts w:ascii="Calibri" w:hAnsi="Calibri"/>
                                <w:color w:val="4C4D4F"/>
                              </w:rPr>
                              <w:t>legacy system, including the decision to run the two systems in</w:t>
                            </w:r>
                            <w:r w:rsidRPr="00715349">
                              <w:rPr>
                                <w:rFonts w:ascii="Calibri" w:hAnsi="Calibri"/>
                                <w:color w:val="4C4D4F"/>
                                <w:spacing w:val="-2"/>
                              </w:rPr>
                              <w:t xml:space="preserve"> </w:t>
                            </w:r>
                            <w:r w:rsidRPr="00715349">
                              <w:rPr>
                                <w:rFonts w:ascii="Calibri" w:hAnsi="Calibri"/>
                                <w:color w:val="4C4D4F"/>
                              </w:rPr>
                              <w:t>parallel.</w:t>
                            </w:r>
                          </w:p>
                          <w:p w:rsidR="00055E7C" w:rsidRPr="00715349" w:rsidRDefault="00055E7C">
                            <w:pPr>
                              <w:pStyle w:val="BodyText"/>
                              <w:numPr>
                                <w:ilvl w:val="1"/>
                                <w:numId w:val="53"/>
                              </w:numPr>
                              <w:tabs>
                                <w:tab w:val="left" w:pos="540"/>
                              </w:tabs>
                              <w:spacing w:line="206" w:lineRule="auto"/>
                              <w:ind w:right="666"/>
                              <w:rPr>
                                <w:rFonts w:ascii="Calibri" w:hAnsi="Calibri"/>
                              </w:rPr>
                            </w:pPr>
                            <w:r w:rsidRPr="00715349">
                              <w:rPr>
                                <w:rFonts w:ascii="Calibri" w:hAnsi="Calibri"/>
                                <w:color w:val="055D8B"/>
                              </w:rPr>
                              <w:t>Who (role) determines if or when the legacy system will be fully retired? What target dates</w:t>
                            </w:r>
                            <w:r w:rsidRPr="00715349">
                              <w:rPr>
                                <w:rFonts w:ascii="Calibri" w:hAnsi="Calibri"/>
                                <w:color w:val="055D8B"/>
                                <w:spacing w:val="-27"/>
                              </w:rPr>
                              <w:t xml:space="preserve"> </w:t>
                            </w:r>
                            <w:r w:rsidRPr="00715349">
                              <w:rPr>
                                <w:rFonts w:ascii="Calibri" w:hAnsi="Calibri"/>
                                <w:color w:val="055D8B"/>
                              </w:rPr>
                              <w:t>or parameters have been established as</w:t>
                            </w:r>
                            <w:r w:rsidRPr="00715349">
                              <w:rPr>
                                <w:rFonts w:ascii="Calibri" w:hAnsi="Calibri"/>
                                <w:color w:val="055D8B"/>
                                <w:spacing w:val="-1"/>
                              </w:rPr>
                              <w:t xml:space="preserve"> </w:t>
                            </w:r>
                            <w:r w:rsidRPr="00715349">
                              <w:rPr>
                                <w:rFonts w:ascii="Calibri" w:hAnsi="Calibri"/>
                                <w:color w:val="055D8B"/>
                              </w:rPr>
                              <w:t>guidelines?</w:t>
                            </w:r>
                          </w:p>
                          <w:p w:rsidR="00055E7C" w:rsidRPr="00715349" w:rsidRDefault="00055E7C">
                            <w:pPr>
                              <w:pStyle w:val="BodyText"/>
                              <w:numPr>
                                <w:ilvl w:val="1"/>
                                <w:numId w:val="53"/>
                              </w:numPr>
                              <w:tabs>
                                <w:tab w:val="left" w:pos="540"/>
                              </w:tabs>
                              <w:spacing w:line="206" w:lineRule="auto"/>
                              <w:ind w:right="107"/>
                              <w:rPr>
                                <w:rFonts w:ascii="Calibri" w:hAnsi="Calibri"/>
                              </w:rPr>
                            </w:pPr>
                            <w:r w:rsidRPr="00715349">
                              <w:rPr>
                                <w:rFonts w:ascii="Calibri" w:hAnsi="Calibri"/>
                                <w:color w:val="055D8B"/>
                              </w:rPr>
                              <w:t>Will the legacy system be operated in parallel with the new system? If so, for how long? Under</w:t>
                            </w:r>
                            <w:r w:rsidRPr="00715349">
                              <w:rPr>
                                <w:rFonts w:ascii="Calibri" w:hAnsi="Calibri"/>
                                <w:color w:val="055D8B"/>
                                <w:spacing w:val="-26"/>
                              </w:rPr>
                              <w:t xml:space="preserve"> </w:t>
                            </w:r>
                            <w:r w:rsidRPr="00715349">
                              <w:rPr>
                                <w:rFonts w:ascii="Calibri" w:hAnsi="Calibri"/>
                                <w:color w:val="055D8B"/>
                              </w:rPr>
                              <w:t>what conditions will the legacy system be closed</w:t>
                            </w:r>
                            <w:r w:rsidRPr="00715349">
                              <w:rPr>
                                <w:rFonts w:ascii="Calibri" w:hAnsi="Calibri"/>
                                <w:color w:val="055D8B"/>
                                <w:spacing w:val="-1"/>
                              </w:rPr>
                              <w:t xml:space="preserve"> </w:t>
                            </w:r>
                            <w:r w:rsidRPr="00715349">
                              <w:rPr>
                                <w:rFonts w:ascii="Calibri" w:hAnsi="Calibri"/>
                                <w:color w:val="055D8B"/>
                              </w:rPr>
                              <w:t>down?</w:t>
                            </w:r>
                          </w:p>
                          <w:p w:rsidR="00055E7C" w:rsidRPr="00715349" w:rsidRDefault="00055E7C">
                            <w:pPr>
                              <w:pStyle w:val="BodyText"/>
                              <w:numPr>
                                <w:ilvl w:val="1"/>
                                <w:numId w:val="53"/>
                              </w:numPr>
                              <w:tabs>
                                <w:tab w:val="left" w:pos="540"/>
                              </w:tabs>
                              <w:spacing w:line="206" w:lineRule="auto"/>
                              <w:ind w:right="348"/>
                              <w:rPr>
                                <w:rFonts w:ascii="Calibri" w:hAnsi="Calibri"/>
                              </w:rPr>
                            </w:pPr>
                            <w:r w:rsidRPr="00715349">
                              <w:rPr>
                                <w:rFonts w:ascii="Calibri" w:hAnsi="Calibri"/>
                                <w:color w:val="055D8B"/>
                              </w:rPr>
                              <w:t>If multiple years of data from the legacy system have not been migrated into the new system, how</w:t>
                            </w:r>
                            <w:r w:rsidRPr="00715349">
                              <w:rPr>
                                <w:rFonts w:ascii="Calibri" w:hAnsi="Calibri"/>
                                <w:color w:val="055D8B"/>
                                <w:spacing w:val="-2"/>
                              </w:rPr>
                              <w:t xml:space="preserve"> </w:t>
                            </w:r>
                            <w:r w:rsidRPr="00715349">
                              <w:rPr>
                                <w:rFonts w:ascii="Calibri" w:hAnsi="Calibri"/>
                                <w:color w:val="055D8B"/>
                              </w:rPr>
                              <w:t>long</w:t>
                            </w:r>
                            <w:r w:rsidRPr="00715349">
                              <w:rPr>
                                <w:rFonts w:ascii="Calibri" w:hAnsi="Calibri"/>
                                <w:color w:val="055D8B"/>
                                <w:spacing w:val="-2"/>
                              </w:rPr>
                              <w:t xml:space="preserve"> </w:t>
                            </w:r>
                            <w:r w:rsidRPr="00715349">
                              <w:rPr>
                                <w:rFonts w:ascii="Calibri" w:hAnsi="Calibri"/>
                                <w:color w:val="055D8B"/>
                              </w:rPr>
                              <w:t>will</w:t>
                            </w:r>
                            <w:r w:rsidRPr="00715349">
                              <w:rPr>
                                <w:rFonts w:ascii="Calibri" w:hAnsi="Calibri"/>
                                <w:color w:val="055D8B"/>
                                <w:spacing w:val="-2"/>
                              </w:rPr>
                              <w:t xml:space="preserve"> </w:t>
                            </w:r>
                            <w:r w:rsidRPr="00715349">
                              <w:rPr>
                                <w:rFonts w:ascii="Calibri" w:hAnsi="Calibri"/>
                                <w:color w:val="055D8B"/>
                              </w:rPr>
                              <w:t>end</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be</w:t>
                            </w:r>
                            <w:r w:rsidRPr="00715349">
                              <w:rPr>
                                <w:rFonts w:ascii="Calibri" w:hAnsi="Calibri"/>
                                <w:color w:val="055D8B"/>
                                <w:spacing w:val="-2"/>
                              </w:rPr>
                              <w:t xml:space="preserve"> </w:t>
                            </w:r>
                            <w:r w:rsidRPr="00715349">
                              <w:rPr>
                                <w:rFonts w:ascii="Calibri" w:hAnsi="Calibri"/>
                                <w:color w:val="055D8B"/>
                              </w:rPr>
                              <w:t>provided</w:t>
                            </w:r>
                            <w:r w:rsidRPr="00715349">
                              <w:rPr>
                                <w:rFonts w:ascii="Calibri" w:hAnsi="Calibri"/>
                                <w:color w:val="055D8B"/>
                                <w:spacing w:val="-18"/>
                              </w:rPr>
                              <w:t xml:space="preserve"> </w:t>
                            </w:r>
                            <w:r w:rsidRPr="00715349">
                              <w:rPr>
                                <w:rFonts w:ascii="Calibri" w:hAnsi="Calibri"/>
                                <w:color w:val="055D8B"/>
                              </w:rPr>
                              <w:t>“view-only”</w:t>
                            </w:r>
                            <w:r w:rsidRPr="00715349">
                              <w:rPr>
                                <w:rFonts w:ascii="Calibri" w:hAnsi="Calibri"/>
                                <w:color w:val="055D8B"/>
                                <w:spacing w:val="-19"/>
                              </w:rPr>
                              <w:t xml:space="preserve"> </w:t>
                            </w:r>
                            <w:r w:rsidRPr="00715349">
                              <w:rPr>
                                <w:rFonts w:ascii="Calibri" w:hAnsi="Calibri"/>
                                <w:color w:val="055D8B"/>
                              </w:rPr>
                              <w:t>access</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legacy</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months,</w:t>
                            </w:r>
                            <w:r w:rsidRPr="00715349">
                              <w:rPr>
                                <w:rFonts w:ascii="Calibri" w:hAnsi="Calibri"/>
                                <w:color w:val="055D8B"/>
                                <w:spacing w:val="-2"/>
                              </w:rPr>
                              <w:t xml:space="preserve"> </w:t>
                            </w:r>
                            <w:r w:rsidRPr="00715349">
                              <w:rPr>
                                <w:rFonts w:ascii="Calibri" w:hAnsi="Calibri"/>
                                <w:color w:val="055D8B"/>
                              </w:rPr>
                              <w:t>years, in perpetuity)?</w:t>
                            </w:r>
                          </w:p>
                          <w:p w:rsidR="00055E7C" w:rsidRPr="00715349" w:rsidRDefault="00055E7C">
                            <w:pPr>
                              <w:pStyle w:val="BodyText"/>
                              <w:numPr>
                                <w:ilvl w:val="1"/>
                                <w:numId w:val="53"/>
                              </w:numPr>
                              <w:tabs>
                                <w:tab w:val="left" w:pos="540"/>
                              </w:tabs>
                              <w:spacing w:line="206" w:lineRule="auto"/>
                              <w:ind w:right="106"/>
                              <w:rPr>
                                <w:rFonts w:ascii="Calibri" w:hAnsi="Calibri"/>
                              </w:rPr>
                            </w:pPr>
                            <w:r w:rsidRPr="00715349">
                              <w:rPr>
                                <w:rFonts w:ascii="Calibri" w:hAnsi="Calibri"/>
                                <w:color w:val="055D8B"/>
                              </w:rPr>
                              <w:t>If</w:t>
                            </w:r>
                            <w:r w:rsidRPr="00715349">
                              <w:rPr>
                                <w:rFonts w:ascii="Calibri" w:hAnsi="Calibri"/>
                                <w:color w:val="055D8B"/>
                                <w:spacing w:val="-6"/>
                              </w:rPr>
                              <w:t xml:space="preserve"> </w:t>
                            </w:r>
                            <w:r w:rsidRPr="00715349">
                              <w:rPr>
                                <w:rFonts w:ascii="Calibri" w:hAnsi="Calibri"/>
                                <w:color w:val="055D8B"/>
                                <w:spacing w:val="-3"/>
                              </w:rPr>
                              <w:t>multiple</w:t>
                            </w:r>
                            <w:r w:rsidRPr="00715349">
                              <w:rPr>
                                <w:rFonts w:ascii="Calibri" w:hAnsi="Calibri"/>
                                <w:color w:val="055D8B"/>
                                <w:spacing w:val="-6"/>
                              </w:rPr>
                              <w:t xml:space="preserve"> </w:t>
                            </w:r>
                            <w:r w:rsidRPr="00715349">
                              <w:rPr>
                                <w:rFonts w:ascii="Calibri" w:hAnsi="Calibri"/>
                                <w:color w:val="055D8B"/>
                                <w:spacing w:val="-3"/>
                              </w:rPr>
                              <w:t>years</w:t>
                            </w:r>
                            <w:r w:rsidRPr="00715349">
                              <w:rPr>
                                <w:rFonts w:ascii="Calibri" w:hAnsi="Calibri"/>
                                <w:color w:val="055D8B"/>
                                <w:spacing w:val="-6"/>
                              </w:rPr>
                              <w:t xml:space="preserve"> </w:t>
                            </w:r>
                            <w:r w:rsidRPr="00715349">
                              <w:rPr>
                                <w:rFonts w:ascii="Calibri" w:hAnsi="Calibri"/>
                                <w:color w:val="055D8B"/>
                              </w:rPr>
                              <w:t>of</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from</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legacy</w:t>
                            </w:r>
                            <w:r w:rsidRPr="00715349">
                              <w:rPr>
                                <w:rFonts w:ascii="Calibri" w:hAnsi="Calibri"/>
                                <w:color w:val="055D8B"/>
                                <w:spacing w:val="-6"/>
                              </w:rPr>
                              <w:t xml:space="preserve"> </w:t>
                            </w:r>
                            <w:r w:rsidRPr="00715349">
                              <w:rPr>
                                <w:rFonts w:ascii="Calibri" w:hAnsi="Calibri"/>
                                <w:color w:val="055D8B"/>
                                <w:spacing w:val="-3"/>
                              </w:rPr>
                              <w:t>system</w:t>
                            </w:r>
                            <w:r w:rsidRPr="00715349">
                              <w:rPr>
                                <w:rFonts w:ascii="Calibri" w:hAnsi="Calibri"/>
                                <w:color w:val="055D8B"/>
                                <w:spacing w:val="-6"/>
                              </w:rPr>
                              <w:t xml:space="preserve"> </w:t>
                            </w:r>
                            <w:r w:rsidRPr="00715349">
                              <w:rPr>
                                <w:rFonts w:ascii="Calibri" w:hAnsi="Calibri"/>
                                <w:color w:val="055D8B"/>
                                <w:spacing w:val="-3"/>
                              </w:rPr>
                              <w:t>have</w:t>
                            </w:r>
                            <w:r w:rsidRPr="00715349">
                              <w:rPr>
                                <w:rFonts w:ascii="Calibri" w:hAnsi="Calibri"/>
                                <w:color w:val="055D8B"/>
                                <w:spacing w:val="-6"/>
                              </w:rPr>
                              <w:t xml:space="preserve"> </w:t>
                            </w:r>
                            <w:r w:rsidRPr="00715349">
                              <w:rPr>
                                <w:rFonts w:ascii="Calibri" w:hAnsi="Calibri"/>
                                <w:color w:val="055D8B"/>
                              </w:rPr>
                              <w:t>not</w:t>
                            </w:r>
                            <w:r w:rsidRPr="00715349">
                              <w:rPr>
                                <w:rFonts w:ascii="Calibri" w:hAnsi="Calibri"/>
                                <w:color w:val="055D8B"/>
                                <w:spacing w:val="-6"/>
                              </w:rPr>
                              <w:t xml:space="preserve"> </w:t>
                            </w:r>
                            <w:r w:rsidRPr="00715349">
                              <w:rPr>
                                <w:rFonts w:ascii="Calibri" w:hAnsi="Calibri"/>
                                <w:color w:val="055D8B"/>
                                <w:spacing w:val="-3"/>
                              </w:rPr>
                              <w:t>been</w:t>
                            </w:r>
                            <w:r w:rsidRPr="00715349">
                              <w:rPr>
                                <w:rFonts w:ascii="Calibri" w:hAnsi="Calibri"/>
                                <w:color w:val="055D8B"/>
                                <w:spacing w:val="-6"/>
                              </w:rPr>
                              <w:t xml:space="preserve"> </w:t>
                            </w:r>
                            <w:r w:rsidRPr="00715349">
                              <w:rPr>
                                <w:rFonts w:ascii="Calibri" w:hAnsi="Calibri"/>
                                <w:color w:val="055D8B"/>
                                <w:spacing w:val="-4"/>
                              </w:rPr>
                              <w:t>migrated</w:t>
                            </w:r>
                            <w:r w:rsidRPr="00715349">
                              <w:rPr>
                                <w:rFonts w:ascii="Calibri" w:hAnsi="Calibri"/>
                                <w:color w:val="055D8B"/>
                                <w:spacing w:val="-6"/>
                              </w:rPr>
                              <w:t xml:space="preserve"> </w:t>
                            </w:r>
                            <w:r w:rsidRPr="00715349">
                              <w:rPr>
                                <w:rFonts w:ascii="Calibri" w:hAnsi="Calibri"/>
                                <w:color w:val="055D8B"/>
                                <w:spacing w:val="-3"/>
                              </w:rPr>
                              <w:t>into</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new</w:t>
                            </w:r>
                            <w:r w:rsidRPr="00715349">
                              <w:rPr>
                                <w:rFonts w:ascii="Calibri" w:hAnsi="Calibri"/>
                                <w:color w:val="055D8B"/>
                                <w:spacing w:val="-6"/>
                              </w:rPr>
                              <w:t xml:space="preserve"> </w:t>
                            </w:r>
                            <w:r w:rsidRPr="00715349">
                              <w:rPr>
                                <w:rFonts w:ascii="Calibri" w:hAnsi="Calibri"/>
                                <w:color w:val="055D8B"/>
                                <w:spacing w:val="-3"/>
                              </w:rPr>
                              <w:t>system,</w:t>
                            </w:r>
                            <w:r w:rsidRPr="00715349">
                              <w:rPr>
                                <w:rFonts w:ascii="Calibri" w:hAnsi="Calibri"/>
                                <w:color w:val="055D8B"/>
                                <w:spacing w:val="-6"/>
                              </w:rPr>
                              <w:t xml:space="preserve"> </w:t>
                            </w: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spacing w:val="-3"/>
                              </w:rPr>
                              <w:t xml:space="preserve">will </w:t>
                            </w:r>
                            <w:r w:rsidRPr="00715349">
                              <w:rPr>
                                <w:rFonts w:ascii="Calibri" w:hAnsi="Calibri"/>
                                <w:color w:val="055D8B"/>
                              </w:rPr>
                              <w:t>end</w:t>
                            </w:r>
                            <w:r w:rsidRPr="00715349">
                              <w:rPr>
                                <w:rFonts w:ascii="Calibri" w:hAnsi="Calibri"/>
                                <w:color w:val="055D8B"/>
                                <w:spacing w:val="-7"/>
                              </w:rPr>
                              <w:t xml:space="preserve"> </w:t>
                            </w:r>
                            <w:r w:rsidRPr="00715349">
                              <w:rPr>
                                <w:rFonts w:ascii="Calibri" w:hAnsi="Calibri"/>
                                <w:color w:val="055D8B"/>
                                <w:spacing w:val="-3"/>
                              </w:rPr>
                              <w:t>users</w:t>
                            </w:r>
                            <w:r w:rsidRPr="00715349">
                              <w:rPr>
                                <w:rFonts w:ascii="Calibri" w:hAnsi="Calibri"/>
                                <w:color w:val="055D8B"/>
                                <w:spacing w:val="-7"/>
                              </w:rPr>
                              <w:t xml:space="preserve"> </w:t>
                            </w:r>
                            <w:r w:rsidRPr="00715349">
                              <w:rPr>
                                <w:rFonts w:ascii="Calibri" w:hAnsi="Calibri"/>
                                <w:color w:val="055D8B"/>
                                <w:spacing w:val="-3"/>
                              </w:rPr>
                              <w:t>access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historical</w:t>
                            </w:r>
                            <w:r w:rsidRPr="00715349">
                              <w:rPr>
                                <w:rFonts w:ascii="Calibri" w:hAnsi="Calibri"/>
                                <w:color w:val="055D8B"/>
                                <w:spacing w:val="-7"/>
                              </w:rPr>
                              <w:t xml:space="preserve"> </w:t>
                            </w:r>
                            <w:r w:rsidRPr="00715349">
                              <w:rPr>
                                <w:rFonts w:ascii="Calibri" w:hAnsi="Calibri"/>
                                <w:color w:val="055D8B"/>
                                <w:spacing w:val="-3"/>
                              </w:rPr>
                              <w:t>data</w:t>
                            </w:r>
                            <w:r w:rsidRPr="00715349">
                              <w:rPr>
                                <w:rFonts w:ascii="Calibri" w:hAnsi="Calibri"/>
                                <w:color w:val="055D8B"/>
                                <w:spacing w:val="-7"/>
                              </w:rPr>
                              <w:t xml:space="preserve"> </w:t>
                            </w:r>
                            <w:r w:rsidRPr="00715349">
                              <w:rPr>
                                <w:rFonts w:ascii="Calibri" w:hAnsi="Calibri"/>
                                <w:color w:val="055D8B"/>
                                <w:spacing w:val="-3"/>
                              </w:rPr>
                              <w:t>from</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legacy</w:t>
                            </w:r>
                            <w:r w:rsidRPr="00715349">
                              <w:rPr>
                                <w:rFonts w:ascii="Calibri" w:hAnsi="Calibri"/>
                                <w:color w:val="055D8B"/>
                                <w:spacing w:val="-7"/>
                              </w:rPr>
                              <w:t xml:space="preserve"> </w:t>
                            </w:r>
                            <w:r w:rsidRPr="00715349">
                              <w:rPr>
                                <w:rFonts w:ascii="Calibri" w:hAnsi="Calibri"/>
                                <w:color w:val="055D8B"/>
                                <w:spacing w:val="-3"/>
                              </w:rPr>
                              <w:t>system</w:t>
                            </w:r>
                            <w:r w:rsidRPr="00715349">
                              <w:rPr>
                                <w:rFonts w:ascii="Calibri" w:hAnsi="Calibri"/>
                                <w:color w:val="055D8B"/>
                                <w:spacing w:val="-7"/>
                              </w:rPr>
                              <w:t xml:space="preserve"> </w:t>
                            </w:r>
                            <w:r w:rsidRPr="00715349">
                              <w:rPr>
                                <w:rFonts w:ascii="Calibri" w:hAnsi="Calibri"/>
                                <w:color w:val="055D8B"/>
                                <w:spacing w:val="-3"/>
                              </w:rPr>
                              <w:t>after</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legacy</w:t>
                            </w:r>
                            <w:r w:rsidRPr="00715349">
                              <w:rPr>
                                <w:rFonts w:ascii="Calibri" w:hAnsi="Calibri"/>
                                <w:color w:val="055D8B"/>
                                <w:spacing w:val="-7"/>
                              </w:rPr>
                              <w:t xml:space="preserve"> </w:t>
                            </w:r>
                            <w:r w:rsidRPr="00715349">
                              <w:rPr>
                                <w:rFonts w:ascii="Calibri" w:hAnsi="Calibri"/>
                                <w:color w:val="055D8B"/>
                              </w:rPr>
                              <w:t>has</w:t>
                            </w:r>
                            <w:r w:rsidRPr="00715349">
                              <w:rPr>
                                <w:rFonts w:ascii="Calibri" w:hAnsi="Calibri"/>
                                <w:color w:val="055D8B"/>
                                <w:spacing w:val="-7"/>
                              </w:rPr>
                              <w:t xml:space="preserve"> </w:t>
                            </w:r>
                            <w:r w:rsidRPr="00715349">
                              <w:rPr>
                                <w:rFonts w:ascii="Calibri" w:hAnsi="Calibri"/>
                                <w:color w:val="055D8B"/>
                                <w:spacing w:val="-3"/>
                              </w:rPr>
                              <w:t>been</w:t>
                            </w:r>
                            <w:r w:rsidRPr="00715349">
                              <w:rPr>
                                <w:rFonts w:ascii="Calibri" w:hAnsi="Calibri"/>
                                <w:color w:val="055D8B"/>
                                <w:spacing w:val="-7"/>
                              </w:rPr>
                              <w:t xml:space="preserve"> </w:t>
                            </w:r>
                            <w:r w:rsidRPr="00715349">
                              <w:rPr>
                                <w:rFonts w:ascii="Calibri" w:hAnsi="Calibri"/>
                                <w:color w:val="055D8B"/>
                                <w:spacing w:val="-3"/>
                              </w:rPr>
                              <w:t>fully</w:t>
                            </w:r>
                            <w:r w:rsidRPr="00715349">
                              <w:rPr>
                                <w:rFonts w:ascii="Calibri" w:hAnsi="Calibri"/>
                                <w:color w:val="055D8B"/>
                                <w:spacing w:val="-7"/>
                              </w:rPr>
                              <w:t xml:space="preserve"> </w:t>
                            </w:r>
                            <w:r w:rsidRPr="00715349">
                              <w:rPr>
                                <w:rFonts w:ascii="Calibri" w:hAnsi="Calibri"/>
                                <w:color w:val="055D8B"/>
                                <w:spacing w:val="-4"/>
                              </w:rPr>
                              <w:t>retired?</w:t>
                            </w:r>
                          </w:p>
                          <w:p w:rsidR="00055E7C" w:rsidRPr="00715349" w:rsidRDefault="00055E7C">
                            <w:pPr>
                              <w:pStyle w:val="BodyText"/>
                              <w:numPr>
                                <w:ilvl w:val="1"/>
                                <w:numId w:val="53"/>
                              </w:numPr>
                              <w:tabs>
                                <w:tab w:val="left" w:pos="540"/>
                              </w:tabs>
                              <w:spacing w:line="206" w:lineRule="auto"/>
                              <w:ind w:right="655"/>
                              <w:rPr>
                                <w:rFonts w:ascii="Calibri" w:hAnsi="Calibri"/>
                              </w:rPr>
                            </w:pPr>
                            <w:r w:rsidRPr="00715349">
                              <w:rPr>
                                <w:rFonts w:ascii="Calibri" w:hAnsi="Calibri"/>
                                <w:color w:val="055D8B"/>
                              </w:rPr>
                              <w:t>How are legacy data distinguished from current system data in data notes for data</w:t>
                            </w:r>
                            <w:r w:rsidRPr="00715349">
                              <w:rPr>
                                <w:rFonts w:ascii="Calibri" w:hAnsi="Calibri"/>
                                <w:color w:val="055D8B"/>
                                <w:spacing w:val="-22"/>
                              </w:rPr>
                              <w:t xml:space="preserve"> </w:t>
                            </w:r>
                            <w:r w:rsidRPr="00715349">
                              <w:rPr>
                                <w:rFonts w:ascii="Calibri" w:hAnsi="Calibri"/>
                                <w:color w:val="055D8B"/>
                              </w:rPr>
                              <w:t>reporting,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519" type="#_x0000_t202" style="position:absolute;margin-left:115.25pt;margin-top:160.7pt;width:443.65pt;height:520.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" filled="f" stroked="f">
                <v:textbox inset="0,0,0,0">
                  <w:txbxContent>
                    <w:p w:rsidR="00055E7C" w:rsidRPr="00715349" w:rsidRDefault="00055E7C" w:rsidP="00D35715">
                      <w:pPr>
                        <w:pStyle w:val="BodyText"/>
                        <w:numPr>
                          <w:ilvl w:val="0"/>
                          <w:numId w:val="55"/>
                        </w:numPr>
                        <w:tabs>
                          <w:tab w:val="left" w:pos="370"/>
                        </w:tabs>
                        <w:spacing w:before="42" w:line="206" w:lineRule="auto"/>
                        <w:ind w:right="246"/>
                        <w:rPr>
                          <w:rFonts w:ascii="Calibri" w:hAnsi="Calibri"/>
                        </w:rPr>
                      </w:pPr>
                      <w:r w:rsidRPr="00715349">
                        <w:rPr>
                          <w:rFonts w:ascii="Calibri" w:hAnsi="Calibri"/>
                          <w:color w:val="4C4D4F"/>
                        </w:rPr>
                        <w:t>Part B state staff or authorized representatives ensure support for the new data systems/ enhancements (e.g., training; release notes; and resources such as a help desk, online training modules, and support materials) is provided to all end users, which will help state and local staff understand the data elements and attributes and the logical relationship among the data</w:t>
                      </w:r>
                      <w:r w:rsidRPr="00715349">
                        <w:rPr>
                          <w:rFonts w:ascii="Calibri" w:hAnsi="Calibri"/>
                          <w:color w:val="4C4D4F"/>
                          <w:spacing w:val="-15"/>
                        </w:rPr>
                        <w:t xml:space="preserve"> </w:t>
                      </w:r>
                      <w:r w:rsidRPr="00715349">
                        <w:rPr>
                          <w:rFonts w:ascii="Calibri" w:hAnsi="Calibri"/>
                          <w:color w:val="4C4D4F"/>
                        </w:rPr>
                        <w:t>elements.</w:t>
                      </w:r>
                    </w:p>
                    <w:p w:rsidR="00055E7C" w:rsidRPr="00715349" w:rsidRDefault="00055E7C">
                      <w:pPr>
                        <w:pStyle w:val="BodyText"/>
                        <w:numPr>
                          <w:ilvl w:val="1"/>
                          <w:numId w:val="53"/>
                        </w:numPr>
                        <w:tabs>
                          <w:tab w:val="left" w:pos="540"/>
                        </w:tabs>
                        <w:spacing w:line="223" w:lineRule="exact"/>
                        <w:rPr>
                          <w:rFonts w:ascii="Calibri" w:hAnsi="Calibri"/>
                        </w:rPr>
                      </w:pPr>
                      <w:r w:rsidRPr="00715349">
                        <w:rPr>
                          <w:rFonts w:ascii="Calibri" w:hAnsi="Calibri"/>
                          <w:color w:val="055D8B"/>
                        </w:rPr>
                        <w:t>Who (role) leads the work to ensure support is provided to all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What is the process for ensuring that support is provided to all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53"/>
                        </w:numPr>
                        <w:tabs>
                          <w:tab w:val="left" w:pos="540"/>
                        </w:tabs>
                        <w:spacing w:before="12" w:line="206" w:lineRule="auto"/>
                        <w:ind w:right="654"/>
                        <w:rPr>
                          <w:rFonts w:ascii="Calibri" w:hAnsi="Calibri"/>
                        </w:rPr>
                      </w:pPr>
                      <w:r w:rsidRPr="00715349">
                        <w:rPr>
                          <w:rFonts w:ascii="Calibri" w:hAnsi="Calibri"/>
                          <w:color w:val="055D8B"/>
                        </w:rPr>
                        <w:t>What types of support are available? How are end user support needs evaluated? What is</w:t>
                      </w:r>
                      <w:r w:rsidRPr="00715349">
                        <w:rPr>
                          <w:rFonts w:ascii="Calibri" w:hAnsi="Calibri"/>
                          <w:color w:val="055D8B"/>
                          <w:spacing w:val="-16"/>
                        </w:rPr>
                        <w:t xml:space="preserve"> </w:t>
                      </w:r>
                      <w:r w:rsidRPr="00715349">
                        <w:rPr>
                          <w:rFonts w:ascii="Calibri" w:hAnsi="Calibri"/>
                          <w:color w:val="055D8B"/>
                        </w:rPr>
                        <w:t>the process to create new types of support when</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53"/>
                        </w:numPr>
                        <w:tabs>
                          <w:tab w:val="left" w:pos="540"/>
                        </w:tabs>
                        <w:spacing w:line="206" w:lineRule="auto"/>
                        <w:ind w:right="104"/>
                        <w:rPr>
                          <w:rFonts w:ascii="Calibri" w:hAnsi="Calibri"/>
                        </w:rPr>
                      </w:pPr>
                      <w:r w:rsidRPr="00715349">
                        <w:rPr>
                          <w:rFonts w:ascii="Calibri" w:hAnsi="Calibri"/>
                          <w:color w:val="055D8B"/>
                        </w:rPr>
                        <w:t>Which SEA staff (roles) or authorized representatives are assigned to help SEA and LEA staff understand the data elements, their attributes, and the relationship(s) among data elements and</w:t>
                      </w:r>
                      <w:r w:rsidRPr="00715349">
                        <w:rPr>
                          <w:rFonts w:ascii="Calibri" w:hAnsi="Calibri"/>
                          <w:color w:val="055D8B"/>
                          <w:spacing w:val="-19"/>
                        </w:rPr>
                        <w:t xml:space="preserve"> </w:t>
                      </w:r>
                      <w:r w:rsidRPr="00715349">
                        <w:rPr>
                          <w:rFonts w:ascii="Calibri" w:hAnsi="Calibri"/>
                          <w:color w:val="055D8B"/>
                        </w:rPr>
                        <w:t>to address questions from SEA and LEA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rsidP="00D35715">
                      <w:pPr>
                        <w:pStyle w:val="BodyText"/>
                        <w:numPr>
                          <w:ilvl w:val="0"/>
                          <w:numId w:val="55"/>
                        </w:numPr>
                        <w:tabs>
                          <w:tab w:val="left" w:pos="370"/>
                        </w:tabs>
                        <w:spacing w:line="206" w:lineRule="auto"/>
                        <w:ind w:right="654"/>
                        <w:rPr>
                          <w:rFonts w:ascii="Calibri" w:hAnsi="Calibri"/>
                        </w:rPr>
                      </w:pPr>
                      <w:r w:rsidRPr="00715349">
                        <w:rPr>
                          <w:rFonts w:ascii="Calibri" w:hAnsi="Calibri"/>
                          <w:color w:val="4C4D4F"/>
                        </w:rPr>
                        <w:t>Part B state staff or representatives confirm that contingency plans exist for handling</w:t>
                      </w:r>
                      <w:r w:rsidRPr="00715349">
                        <w:rPr>
                          <w:rFonts w:ascii="Calibri" w:hAnsi="Calibri"/>
                          <w:color w:val="4C4D4F"/>
                          <w:spacing w:val="-25"/>
                        </w:rPr>
                        <w:t xml:space="preserve"> </w:t>
                      </w:r>
                      <w:r w:rsidRPr="00715349">
                        <w:rPr>
                          <w:rFonts w:ascii="Calibri" w:hAnsi="Calibri"/>
                          <w:color w:val="4C4D4F"/>
                        </w:rPr>
                        <w:t>problems during and after deployment of the new Part B data</w:t>
                      </w:r>
                      <w:r w:rsidRPr="00715349">
                        <w:rPr>
                          <w:rFonts w:ascii="Calibri" w:hAnsi="Calibri"/>
                          <w:color w:val="4C4D4F"/>
                          <w:spacing w:val="-4"/>
                        </w:rPr>
                        <w:t xml:space="preserve"> </w:t>
                      </w:r>
                      <w:r w:rsidRPr="00715349">
                        <w:rPr>
                          <w:rFonts w:ascii="Calibri" w:hAnsi="Calibri"/>
                          <w:color w:val="4C4D4F"/>
                        </w:rPr>
                        <w:t>systems/enhancements.</w:t>
                      </w:r>
                    </w:p>
                    <w:p w:rsidR="00055E7C" w:rsidRPr="00715349" w:rsidRDefault="00055E7C">
                      <w:pPr>
                        <w:pStyle w:val="BodyText"/>
                        <w:numPr>
                          <w:ilvl w:val="1"/>
                          <w:numId w:val="53"/>
                        </w:numPr>
                        <w:tabs>
                          <w:tab w:val="left" w:pos="540"/>
                        </w:tabs>
                        <w:spacing w:line="226" w:lineRule="exact"/>
                        <w:rPr>
                          <w:rFonts w:ascii="Calibri" w:hAnsi="Calibri"/>
                        </w:rPr>
                      </w:pPr>
                      <w:r w:rsidRPr="00715349">
                        <w:rPr>
                          <w:rFonts w:ascii="Calibri" w:hAnsi="Calibri"/>
                          <w:color w:val="055D8B"/>
                        </w:rPr>
                        <w:t>How are deployment problems</w:t>
                      </w:r>
                      <w:r w:rsidRPr="00715349">
                        <w:rPr>
                          <w:rFonts w:ascii="Calibri" w:hAnsi="Calibri"/>
                          <w:color w:val="055D8B"/>
                          <w:spacing w:val="-1"/>
                        </w:rPr>
                        <w:t xml:space="preserve"> </w:t>
                      </w:r>
                      <w:r w:rsidRPr="00715349">
                        <w:rPr>
                          <w:rFonts w:ascii="Calibri" w:hAnsi="Calibri"/>
                          <w:color w:val="055D8B"/>
                        </w:rPr>
                        <w:t>anticipated?</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What are the contingency plans for handling deployment</w:t>
                      </w:r>
                      <w:r w:rsidRPr="00715349">
                        <w:rPr>
                          <w:rFonts w:ascii="Calibri" w:hAnsi="Calibri"/>
                          <w:color w:val="055D8B"/>
                          <w:spacing w:val="-2"/>
                        </w:rPr>
                        <w:t xml:space="preserve"> </w:t>
                      </w:r>
                      <w:r w:rsidRPr="00715349">
                        <w:rPr>
                          <w:rFonts w:ascii="Calibri" w:hAnsi="Calibri"/>
                          <w:color w:val="055D8B"/>
                        </w:rPr>
                        <w:t>problems?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How are contingency plans communicated to SEA and LEA</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rsidP="00D35715">
                      <w:pPr>
                        <w:pStyle w:val="BodyText"/>
                        <w:numPr>
                          <w:ilvl w:val="0"/>
                          <w:numId w:val="55"/>
                        </w:numPr>
                        <w:tabs>
                          <w:tab w:val="left" w:pos="370"/>
                        </w:tabs>
                        <w:spacing w:line="240" w:lineRule="exact"/>
                        <w:rPr>
                          <w:rFonts w:ascii="Calibri" w:hAnsi="Calibri"/>
                        </w:rPr>
                      </w:pPr>
                      <w:r w:rsidRPr="00715349">
                        <w:rPr>
                          <w:rFonts w:ascii="Calibri" w:hAnsi="Calibri"/>
                          <w:color w:val="4C4D4F"/>
                        </w:rPr>
                        <w:t>Part B state staff coordinate with the IT team to release the new Part B data</w:t>
                      </w:r>
                      <w:r w:rsidRPr="00715349">
                        <w:rPr>
                          <w:rFonts w:ascii="Calibri" w:hAnsi="Calibri"/>
                          <w:color w:val="4C4D4F"/>
                          <w:spacing w:val="-23"/>
                        </w:rPr>
                        <w:t xml:space="preserve"> </w:t>
                      </w:r>
                      <w:r w:rsidRPr="00715349">
                        <w:rPr>
                          <w:rFonts w:ascii="Calibri" w:hAnsi="Calibri"/>
                          <w:color w:val="4C4D4F"/>
                        </w:rPr>
                        <w:t>systems/enhancements.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Who (role) oversees the release</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53"/>
                        </w:numPr>
                        <w:tabs>
                          <w:tab w:val="left" w:pos="540"/>
                        </w:tabs>
                        <w:spacing w:before="6" w:line="206" w:lineRule="auto"/>
                        <w:ind w:right="295"/>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rolling</w:t>
                      </w:r>
                      <w:r w:rsidRPr="00715349">
                        <w:rPr>
                          <w:rFonts w:ascii="Calibri" w:hAnsi="Calibri"/>
                          <w:color w:val="055D8B"/>
                          <w:spacing w:val="-2"/>
                        </w:rPr>
                        <w:t xml:space="preserve"> </w:t>
                      </w:r>
                      <w:r w:rsidRPr="00715349">
                        <w:rPr>
                          <w:rFonts w:ascii="Calibri" w:hAnsi="Calibri"/>
                          <w:color w:val="055D8B"/>
                        </w:rPr>
                        <w:t>out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release</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new</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system/enhancement</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all</w:t>
                      </w:r>
                      <w:r w:rsidRPr="00715349">
                        <w:rPr>
                          <w:rFonts w:ascii="Calibri" w:hAnsi="Calibri"/>
                          <w:color w:val="055D8B"/>
                          <w:spacing w:val="-2"/>
                        </w:rPr>
                        <w:t xml:space="preserve"> </w:t>
                      </w:r>
                      <w:r w:rsidRPr="00715349">
                        <w:rPr>
                          <w:rFonts w:ascii="Calibri" w:hAnsi="Calibri"/>
                          <w:color w:val="055D8B"/>
                        </w:rPr>
                        <w:t>LEAs receive simultaneously, phased in across groups of LEAs over</w:t>
                      </w:r>
                      <w:r w:rsidRPr="00715349">
                        <w:rPr>
                          <w:rFonts w:ascii="Calibri" w:hAnsi="Calibri"/>
                          <w:color w:val="055D8B"/>
                          <w:spacing w:val="-4"/>
                        </w:rPr>
                        <w:t xml:space="preserve"> </w:t>
                      </w:r>
                      <w:r w:rsidRPr="00715349">
                        <w:rPr>
                          <w:rFonts w:ascii="Calibri" w:hAnsi="Calibri"/>
                          <w:color w:val="055D8B"/>
                        </w:rPr>
                        <w:t>time)?</w:t>
                      </w:r>
                    </w:p>
                    <w:p w:rsidR="00055E7C" w:rsidRPr="00715349" w:rsidRDefault="00055E7C">
                      <w:pPr>
                        <w:pStyle w:val="BodyText"/>
                        <w:numPr>
                          <w:ilvl w:val="1"/>
                          <w:numId w:val="53"/>
                        </w:numPr>
                        <w:tabs>
                          <w:tab w:val="left" w:pos="540"/>
                        </w:tabs>
                        <w:spacing w:line="206" w:lineRule="auto"/>
                        <w:ind w:right="1829"/>
                        <w:rPr>
                          <w:rFonts w:ascii="Calibri" w:hAnsi="Calibri"/>
                        </w:rPr>
                      </w:pPr>
                      <w:r w:rsidRPr="00715349">
                        <w:rPr>
                          <w:rFonts w:ascii="Calibri" w:hAnsi="Calibri"/>
                          <w:color w:val="055D8B"/>
                        </w:rPr>
                        <w:t>How does the SEA Part B staff and IT team determine that the release has</w:t>
                      </w:r>
                      <w:r w:rsidRPr="00715349">
                        <w:rPr>
                          <w:rFonts w:ascii="Calibri" w:hAnsi="Calibri"/>
                          <w:color w:val="055D8B"/>
                          <w:spacing w:val="-13"/>
                        </w:rPr>
                        <w:t xml:space="preserve"> </w:t>
                      </w:r>
                      <w:r w:rsidRPr="00715349">
                        <w:rPr>
                          <w:rFonts w:ascii="Calibri" w:hAnsi="Calibri"/>
                          <w:color w:val="055D8B"/>
                        </w:rPr>
                        <w:t>been successfully</w:t>
                      </w:r>
                      <w:r w:rsidRPr="00715349">
                        <w:rPr>
                          <w:rFonts w:ascii="Calibri" w:hAnsi="Calibri"/>
                          <w:color w:val="055D8B"/>
                          <w:spacing w:val="-1"/>
                        </w:rPr>
                        <w:t xml:space="preserve"> </w:t>
                      </w:r>
                      <w:r w:rsidRPr="00715349">
                        <w:rPr>
                          <w:rFonts w:ascii="Calibri" w:hAnsi="Calibri"/>
                          <w:color w:val="055D8B"/>
                        </w:rPr>
                        <w:t>completed?</w:t>
                      </w:r>
                    </w:p>
                    <w:p w:rsidR="00055E7C" w:rsidRPr="00715349" w:rsidRDefault="00055E7C" w:rsidP="00D35715">
                      <w:pPr>
                        <w:pStyle w:val="BodyText"/>
                        <w:numPr>
                          <w:ilvl w:val="0"/>
                          <w:numId w:val="55"/>
                        </w:numPr>
                        <w:tabs>
                          <w:tab w:val="left" w:pos="370"/>
                        </w:tabs>
                        <w:spacing w:line="206" w:lineRule="auto"/>
                        <w:ind w:right="353"/>
                        <w:rPr>
                          <w:rFonts w:ascii="Calibri" w:hAnsi="Calibri"/>
                        </w:rPr>
                      </w:pPr>
                      <w:r w:rsidRPr="00715349">
                        <w:rPr>
                          <w:rFonts w:ascii="Calibri" w:hAnsi="Calibri"/>
                          <w:color w:val="4C4D4F"/>
                        </w:rPr>
                        <w:t>Part B state staff coordinate with the IT team to transition the responsibility for the new Part B</w:t>
                      </w:r>
                      <w:r w:rsidRPr="00715349">
                        <w:rPr>
                          <w:rFonts w:ascii="Calibri" w:hAnsi="Calibri"/>
                          <w:color w:val="4C4D4F"/>
                          <w:spacing w:val="-25"/>
                        </w:rPr>
                        <w:t xml:space="preserve"> </w:t>
                      </w:r>
                      <w:r w:rsidRPr="00715349">
                        <w:rPr>
                          <w:rFonts w:ascii="Calibri" w:hAnsi="Calibri"/>
                          <w:color w:val="4C4D4F"/>
                        </w:rPr>
                        <w:t>data systems/enhancements to the state agency according to the deployment</w:t>
                      </w:r>
                      <w:r w:rsidRPr="00715349">
                        <w:rPr>
                          <w:rFonts w:ascii="Calibri" w:hAnsi="Calibri"/>
                          <w:color w:val="4C4D4F"/>
                          <w:spacing w:val="-4"/>
                        </w:rPr>
                        <w:t xml:space="preserve"> </w:t>
                      </w:r>
                      <w:r w:rsidRPr="00715349">
                        <w:rPr>
                          <w:rFonts w:ascii="Calibri" w:hAnsi="Calibri"/>
                          <w:color w:val="4C4D4F"/>
                        </w:rPr>
                        <w:t>plan.</w:t>
                      </w:r>
                    </w:p>
                    <w:p w:rsidR="00055E7C" w:rsidRPr="00715349" w:rsidRDefault="00055E7C">
                      <w:pPr>
                        <w:pStyle w:val="BodyText"/>
                        <w:numPr>
                          <w:ilvl w:val="1"/>
                          <w:numId w:val="53"/>
                        </w:numPr>
                        <w:tabs>
                          <w:tab w:val="left" w:pos="540"/>
                        </w:tabs>
                        <w:spacing w:line="206" w:lineRule="auto"/>
                        <w:ind w:right="305"/>
                        <w:rPr>
                          <w:rFonts w:ascii="Calibri" w:hAnsi="Calibri"/>
                        </w:rPr>
                      </w:pPr>
                      <w:r w:rsidRPr="00715349">
                        <w:rPr>
                          <w:rFonts w:ascii="Calibri" w:hAnsi="Calibri"/>
                          <w:color w:val="055D8B"/>
                        </w:rPr>
                        <w:t>If the responsibility for the new Part B data system/enhancement is transferred to the SEA, how</w:t>
                      </w:r>
                      <w:r w:rsidRPr="00715349">
                        <w:rPr>
                          <w:rFonts w:ascii="Calibri" w:hAnsi="Calibri"/>
                          <w:color w:val="055D8B"/>
                          <w:spacing w:val="-23"/>
                        </w:rPr>
                        <w:t xml:space="preserve"> </w:t>
                      </w:r>
                      <w:r w:rsidRPr="00715349">
                        <w:rPr>
                          <w:rFonts w:ascii="Calibri" w:hAnsi="Calibri"/>
                          <w:color w:val="055D8B"/>
                        </w:rPr>
                        <w:t>is this transfer</w:t>
                      </w:r>
                      <w:r w:rsidRPr="00715349">
                        <w:rPr>
                          <w:rFonts w:ascii="Calibri" w:hAnsi="Calibri"/>
                          <w:color w:val="055D8B"/>
                          <w:spacing w:val="-1"/>
                        </w:rPr>
                        <w:t xml:space="preserve"> </w:t>
                      </w:r>
                      <w:r w:rsidRPr="00715349">
                        <w:rPr>
                          <w:rFonts w:ascii="Calibri" w:hAnsi="Calibri"/>
                          <w:color w:val="055D8B"/>
                        </w:rPr>
                        <w:t>managed?</w:t>
                      </w:r>
                    </w:p>
                    <w:p w:rsidR="00055E7C" w:rsidRPr="00715349" w:rsidRDefault="00055E7C">
                      <w:pPr>
                        <w:pStyle w:val="BodyText"/>
                        <w:numPr>
                          <w:ilvl w:val="1"/>
                          <w:numId w:val="53"/>
                        </w:numPr>
                        <w:tabs>
                          <w:tab w:val="left" w:pos="540"/>
                        </w:tabs>
                        <w:spacing w:line="206" w:lineRule="auto"/>
                        <w:ind w:right="759"/>
                        <w:rPr>
                          <w:rFonts w:ascii="Calibri" w:hAnsi="Calibri"/>
                        </w:rPr>
                      </w:pPr>
                      <w:r w:rsidRPr="00715349">
                        <w:rPr>
                          <w:rFonts w:ascii="Calibri" w:hAnsi="Calibri"/>
                          <w:color w:val="055D8B"/>
                        </w:rPr>
                        <w:t>Who (role) is responsible for determining whether the transfer to the state agency has</w:t>
                      </w:r>
                      <w:r w:rsidRPr="00715349">
                        <w:rPr>
                          <w:rFonts w:ascii="Calibri" w:hAnsi="Calibri"/>
                          <w:color w:val="055D8B"/>
                          <w:spacing w:val="-18"/>
                        </w:rPr>
                        <w:t xml:space="preserve"> </w:t>
                      </w:r>
                      <w:r w:rsidRPr="00715349">
                        <w:rPr>
                          <w:rFonts w:ascii="Calibri" w:hAnsi="Calibri"/>
                          <w:color w:val="055D8B"/>
                        </w:rPr>
                        <w:t>been successfully</w:t>
                      </w:r>
                      <w:r w:rsidRPr="00715349">
                        <w:rPr>
                          <w:rFonts w:ascii="Calibri" w:hAnsi="Calibri"/>
                          <w:color w:val="055D8B"/>
                          <w:spacing w:val="-1"/>
                        </w:rPr>
                        <w:t xml:space="preserve"> </w:t>
                      </w:r>
                      <w:r w:rsidRPr="00715349">
                        <w:rPr>
                          <w:rFonts w:ascii="Calibri" w:hAnsi="Calibri"/>
                          <w:color w:val="055D8B"/>
                        </w:rPr>
                        <w:t>completed?</w:t>
                      </w:r>
                    </w:p>
                    <w:p w:rsidR="00055E7C" w:rsidRPr="00715349" w:rsidRDefault="00055E7C">
                      <w:pPr>
                        <w:pStyle w:val="BodyText"/>
                        <w:numPr>
                          <w:ilvl w:val="1"/>
                          <w:numId w:val="53"/>
                        </w:numPr>
                        <w:tabs>
                          <w:tab w:val="left" w:pos="540"/>
                        </w:tabs>
                        <w:spacing w:line="206" w:lineRule="auto"/>
                        <w:ind w:right="913"/>
                        <w:rPr>
                          <w:rFonts w:ascii="Calibri" w:hAnsi="Calibri"/>
                        </w:rPr>
                      </w:pPr>
                      <w:r w:rsidRPr="00715349">
                        <w:rPr>
                          <w:rFonts w:ascii="Calibri" w:hAnsi="Calibri"/>
                          <w:color w:val="055D8B"/>
                        </w:rPr>
                        <w:t>What is the plan for future enhancements?</w:t>
                      </w:r>
                      <w:r w:rsidRPr="00715349">
                        <w:rPr>
                          <w:rFonts w:ascii="Calibri" w:hAnsi="Calibri"/>
                          <w:color w:val="055D8B"/>
                          <w:spacing w:val="-32"/>
                        </w:rPr>
                        <w:t xml:space="preserve"> </w:t>
                      </w:r>
                      <w:r w:rsidRPr="00715349">
                        <w:rPr>
                          <w:rFonts w:ascii="Calibri" w:hAnsi="Calibri"/>
                          <w:color w:val="055D8B"/>
                        </w:rPr>
                        <w:t>Who (role) is responsible for regular operation, maintenance, and</w:t>
                      </w:r>
                      <w:r w:rsidRPr="00715349">
                        <w:rPr>
                          <w:rFonts w:ascii="Calibri" w:hAnsi="Calibri"/>
                          <w:color w:val="055D8B"/>
                          <w:spacing w:val="-1"/>
                        </w:rPr>
                        <w:t xml:space="preserve"> </w:t>
                      </w:r>
                      <w:r w:rsidRPr="00715349">
                        <w:rPr>
                          <w:rFonts w:ascii="Calibri" w:hAnsi="Calibri"/>
                          <w:color w:val="055D8B"/>
                        </w:rPr>
                        <w:t>enhancements?</w:t>
                      </w:r>
                    </w:p>
                    <w:p w:rsidR="00055E7C" w:rsidRPr="00715349" w:rsidRDefault="00055E7C" w:rsidP="00D35715">
                      <w:pPr>
                        <w:pStyle w:val="BodyText"/>
                        <w:numPr>
                          <w:ilvl w:val="0"/>
                          <w:numId w:val="55"/>
                        </w:numPr>
                        <w:tabs>
                          <w:tab w:val="left" w:pos="370"/>
                        </w:tabs>
                        <w:spacing w:line="206" w:lineRule="auto"/>
                        <w:ind w:right="337"/>
                        <w:rPr>
                          <w:rFonts w:ascii="Calibri" w:hAnsi="Calibri"/>
                        </w:rPr>
                      </w:pPr>
                      <w:r w:rsidRPr="00715349">
                        <w:rPr>
                          <w:rFonts w:ascii="Calibri" w:hAnsi="Calibri"/>
                          <w:color w:val="4C4D4F"/>
                          <w:spacing w:val="-3"/>
                        </w:rPr>
                        <w:t xml:space="preserve">For </w:t>
                      </w:r>
                      <w:r w:rsidRPr="00715349">
                        <w:rPr>
                          <w:rFonts w:ascii="Calibri" w:hAnsi="Calibri"/>
                          <w:color w:val="4C4D4F"/>
                        </w:rPr>
                        <w:t>new systems only: Part B state staff coordinate with the IT team on the retirement of the</w:t>
                      </w:r>
                      <w:r w:rsidRPr="00715349">
                        <w:rPr>
                          <w:rFonts w:ascii="Calibri" w:hAnsi="Calibri"/>
                          <w:color w:val="4C4D4F"/>
                          <w:spacing w:val="-12"/>
                        </w:rPr>
                        <w:t xml:space="preserve"> </w:t>
                      </w:r>
                      <w:r w:rsidRPr="00715349">
                        <w:rPr>
                          <w:rFonts w:ascii="Calibri" w:hAnsi="Calibri"/>
                          <w:color w:val="4C4D4F"/>
                        </w:rPr>
                        <w:t>legacy system, including the decision to run the two systems in</w:t>
                      </w:r>
                      <w:r w:rsidRPr="00715349">
                        <w:rPr>
                          <w:rFonts w:ascii="Calibri" w:hAnsi="Calibri"/>
                          <w:color w:val="4C4D4F"/>
                          <w:spacing w:val="-2"/>
                        </w:rPr>
                        <w:t xml:space="preserve"> </w:t>
                      </w:r>
                      <w:r w:rsidRPr="00715349">
                        <w:rPr>
                          <w:rFonts w:ascii="Calibri" w:hAnsi="Calibri"/>
                          <w:color w:val="4C4D4F"/>
                        </w:rPr>
                        <w:t>parallel.</w:t>
                      </w:r>
                    </w:p>
                    <w:p w:rsidR="00055E7C" w:rsidRPr="00715349" w:rsidRDefault="00055E7C">
                      <w:pPr>
                        <w:pStyle w:val="BodyText"/>
                        <w:numPr>
                          <w:ilvl w:val="1"/>
                          <w:numId w:val="53"/>
                        </w:numPr>
                        <w:tabs>
                          <w:tab w:val="left" w:pos="540"/>
                        </w:tabs>
                        <w:spacing w:line="206" w:lineRule="auto"/>
                        <w:ind w:right="666"/>
                        <w:rPr>
                          <w:rFonts w:ascii="Calibri" w:hAnsi="Calibri"/>
                        </w:rPr>
                      </w:pPr>
                      <w:r w:rsidRPr="00715349">
                        <w:rPr>
                          <w:rFonts w:ascii="Calibri" w:hAnsi="Calibri"/>
                          <w:color w:val="055D8B"/>
                        </w:rPr>
                        <w:t>Who (role) determines if or when the legacy system will be fully retired? What target dates</w:t>
                      </w:r>
                      <w:r w:rsidRPr="00715349">
                        <w:rPr>
                          <w:rFonts w:ascii="Calibri" w:hAnsi="Calibri"/>
                          <w:color w:val="055D8B"/>
                          <w:spacing w:val="-27"/>
                        </w:rPr>
                        <w:t xml:space="preserve"> </w:t>
                      </w:r>
                      <w:r w:rsidRPr="00715349">
                        <w:rPr>
                          <w:rFonts w:ascii="Calibri" w:hAnsi="Calibri"/>
                          <w:color w:val="055D8B"/>
                        </w:rPr>
                        <w:t>or parameters have been established as</w:t>
                      </w:r>
                      <w:r w:rsidRPr="00715349">
                        <w:rPr>
                          <w:rFonts w:ascii="Calibri" w:hAnsi="Calibri"/>
                          <w:color w:val="055D8B"/>
                          <w:spacing w:val="-1"/>
                        </w:rPr>
                        <w:t xml:space="preserve"> </w:t>
                      </w:r>
                      <w:r w:rsidRPr="00715349">
                        <w:rPr>
                          <w:rFonts w:ascii="Calibri" w:hAnsi="Calibri"/>
                          <w:color w:val="055D8B"/>
                        </w:rPr>
                        <w:t>guidelines?</w:t>
                      </w:r>
                    </w:p>
                    <w:p w:rsidR="00055E7C" w:rsidRPr="00715349" w:rsidRDefault="00055E7C">
                      <w:pPr>
                        <w:pStyle w:val="BodyText"/>
                        <w:numPr>
                          <w:ilvl w:val="1"/>
                          <w:numId w:val="53"/>
                        </w:numPr>
                        <w:tabs>
                          <w:tab w:val="left" w:pos="540"/>
                        </w:tabs>
                        <w:spacing w:line="206" w:lineRule="auto"/>
                        <w:ind w:right="107"/>
                        <w:rPr>
                          <w:rFonts w:ascii="Calibri" w:hAnsi="Calibri"/>
                        </w:rPr>
                      </w:pPr>
                      <w:r w:rsidRPr="00715349">
                        <w:rPr>
                          <w:rFonts w:ascii="Calibri" w:hAnsi="Calibri"/>
                          <w:color w:val="055D8B"/>
                        </w:rPr>
                        <w:t>Will the legacy system be operated in parallel with the new system? If so, for how long? Under</w:t>
                      </w:r>
                      <w:r w:rsidRPr="00715349">
                        <w:rPr>
                          <w:rFonts w:ascii="Calibri" w:hAnsi="Calibri"/>
                          <w:color w:val="055D8B"/>
                          <w:spacing w:val="-26"/>
                        </w:rPr>
                        <w:t xml:space="preserve"> </w:t>
                      </w:r>
                      <w:r w:rsidRPr="00715349">
                        <w:rPr>
                          <w:rFonts w:ascii="Calibri" w:hAnsi="Calibri"/>
                          <w:color w:val="055D8B"/>
                        </w:rPr>
                        <w:t>what conditions will the legacy system be closed</w:t>
                      </w:r>
                      <w:r w:rsidRPr="00715349">
                        <w:rPr>
                          <w:rFonts w:ascii="Calibri" w:hAnsi="Calibri"/>
                          <w:color w:val="055D8B"/>
                          <w:spacing w:val="-1"/>
                        </w:rPr>
                        <w:t xml:space="preserve"> </w:t>
                      </w:r>
                      <w:r w:rsidRPr="00715349">
                        <w:rPr>
                          <w:rFonts w:ascii="Calibri" w:hAnsi="Calibri"/>
                          <w:color w:val="055D8B"/>
                        </w:rPr>
                        <w:t>down?</w:t>
                      </w:r>
                    </w:p>
                    <w:p w:rsidR="00055E7C" w:rsidRPr="00715349" w:rsidRDefault="00055E7C">
                      <w:pPr>
                        <w:pStyle w:val="BodyText"/>
                        <w:numPr>
                          <w:ilvl w:val="1"/>
                          <w:numId w:val="53"/>
                        </w:numPr>
                        <w:tabs>
                          <w:tab w:val="left" w:pos="540"/>
                        </w:tabs>
                        <w:spacing w:line="206" w:lineRule="auto"/>
                        <w:ind w:right="348"/>
                        <w:rPr>
                          <w:rFonts w:ascii="Calibri" w:hAnsi="Calibri"/>
                        </w:rPr>
                      </w:pPr>
                      <w:r w:rsidRPr="00715349">
                        <w:rPr>
                          <w:rFonts w:ascii="Calibri" w:hAnsi="Calibri"/>
                          <w:color w:val="055D8B"/>
                        </w:rPr>
                        <w:t>If multiple years of data from the legacy system have not been migrated into the new system, how</w:t>
                      </w:r>
                      <w:r w:rsidRPr="00715349">
                        <w:rPr>
                          <w:rFonts w:ascii="Calibri" w:hAnsi="Calibri"/>
                          <w:color w:val="055D8B"/>
                          <w:spacing w:val="-2"/>
                        </w:rPr>
                        <w:t xml:space="preserve"> </w:t>
                      </w:r>
                      <w:r w:rsidRPr="00715349">
                        <w:rPr>
                          <w:rFonts w:ascii="Calibri" w:hAnsi="Calibri"/>
                          <w:color w:val="055D8B"/>
                        </w:rPr>
                        <w:t>long</w:t>
                      </w:r>
                      <w:r w:rsidRPr="00715349">
                        <w:rPr>
                          <w:rFonts w:ascii="Calibri" w:hAnsi="Calibri"/>
                          <w:color w:val="055D8B"/>
                          <w:spacing w:val="-2"/>
                        </w:rPr>
                        <w:t xml:space="preserve"> </w:t>
                      </w:r>
                      <w:r w:rsidRPr="00715349">
                        <w:rPr>
                          <w:rFonts w:ascii="Calibri" w:hAnsi="Calibri"/>
                          <w:color w:val="055D8B"/>
                        </w:rPr>
                        <w:t>will</w:t>
                      </w:r>
                      <w:r w:rsidRPr="00715349">
                        <w:rPr>
                          <w:rFonts w:ascii="Calibri" w:hAnsi="Calibri"/>
                          <w:color w:val="055D8B"/>
                          <w:spacing w:val="-2"/>
                        </w:rPr>
                        <w:t xml:space="preserve"> </w:t>
                      </w:r>
                      <w:r w:rsidRPr="00715349">
                        <w:rPr>
                          <w:rFonts w:ascii="Calibri" w:hAnsi="Calibri"/>
                          <w:color w:val="055D8B"/>
                        </w:rPr>
                        <w:t>end</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be</w:t>
                      </w:r>
                      <w:r w:rsidRPr="00715349">
                        <w:rPr>
                          <w:rFonts w:ascii="Calibri" w:hAnsi="Calibri"/>
                          <w:color w:val="055D8B"/>
                          <w:spacing w:val="-2"/>
                        </w:rPr>
                        <w:t xml:space="preserve"> </w:t>
                      </w:r>
                      <w:r w:rsidRPr="00715349">
                        <w:rPr>
                          <w:rFonts w:ascii="Calibri" w:hAnsi="Calibri"/>
                          <w:color w:val="055D8B"/>
                        </w:rPr>
                        <w:t>provided</w:t>
                      </w:r>
                      <w:r w:rsidRPr="00715349">
                        <w:rPr>
                          <w:rFonts w:ascii="Calibri" w:hAnsi="Calibri"/>
                          <w:color w:val="055D8B"/>
                          <w:spacing w:val="-18"/>
                        </w:rPr>
                        <w:t xml:space="preserve"> </w:t>
                      </w:r>
                      <w:r w:rsidRPr="00715349">
                        <w:rPr>
                          <w:rFonts w:ascii="Calibri" w:hAnsi="Calibri"/>
                          <w:color w:val="055D8B"/>
                        </w:rPr>
                        <w:t>“view-only”</w:t>
                      </w:r>
                      <w:r w:rsidRPr="00715349">
                        <w:rPr>
                          <w:rFonts w:ascii="Calibri" w:hAnsi="Calibri"/>
                          <w:color w:val="055D8B"/>
                          <w:spacing w:val="-19"/>
                        </w:rPr>
                        <w:t xml:space="preserve"> </w:t>
                      </w:r>
                      <w:r w:rsidRPr="00715349">
                        <w:rPr>
                          <w:rFonts w:ascii="Calibri" w:hAnsi="Calibri"/>
                          <w:color w:val="055D8B"/>
                        </w:rPr>
                        <w:t>access</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legacy</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months,</w:t>
                      </w:r>
                      <w:r w:rsidRPr="00715349">
                        <w:rPr>
                          <w:rFonts w:ascii="Calibri" w:hAnsi="Calibri"/>
                          <w:color w:val="055D8B"/>
                          <w:spacing w:val="-2"/>
                        </w:rPr>
                        <w:t xml:space="preserve"> </w:t>
                      </w:r>
                      <w:r w:rsidRPr="00715349">
                        <w:rPr>
                          <w:rFonts w:ascii="Calibri" w:hAnsi="Calibri"/>
                          <w:color w:val="055D8B"/>
                        </w:rPr>
                        <w:t>years, in perpetuity)?</w:t>
                      </w:r>
                    </w:p>
                    <w:p w:rsidR="00055E7C" w:rsidRPr="00715349" w:rsidRDefault="00055E7C">
                      <w:pPr>
                        <w:pStyle w:val="BodyText"/>
                        <w:numPr>
                          <w:ilvl w:val="1"/>
                          <w:numId w:val="53"/>
                        </w:numPr>
                        <w:tabs>
                          <w:tab w:val="left" w:pos="540"/>
                        </w:tabs>
                        <w:spacing w:line="206" w:lineRule="auto"/>
                        <w:ind w:right="106"/>
                        <w:rPr>
                          <w:rFonts w:ascii="Calibri" w:hAnsi="Calibri"/>
                        </w:rPr>
                      </w:pPr>
                      <w:r w:rsidRPr="00715349">
                        <w:rPr>
                          <w:rFonts w:ascii="Calibri" w:hAnsi="Calibri"/>
                          <w:color w:val="055D8B"/>
                        </w:rPr>
                        <w:t>If</w:t>
                      </w:r>
                      <w:r w:rsidRPr="00715349">
                        <w:rPr>
                          <w:rFonts w:ascii="Calibri" w:hAnsi="Calibri"/>
                          <w:color w:val="055D8B"/>
                          <w:spacing w:val="-6"/>
                        </w:rPr>
                        <w:t xml:space="preserve"> </w:t>
                      </w:r>
                      <w:r w:rsidRPr="00715349">
                        <w:rPr>
                          <w:rFonts w:ascii="Calibri" w:hAnsi="Calibri"/>
                          <w:color w:val="055D8B"/>
                          <w:spacing w:val="-3"/>
                        </w:rPr>
                        <w:t>multiple</w:t>
                      </w:r>
                      <w:r w:rsidRPr="00715349">
                        <w:rPr>
                          <w:rFonts w:ascii="Calibri" w:hAnsi="Calibri"/>
                          <w:color w:val="055D8B"/>
                          <w:spacing w:val="-6"/>
                        </w:rPr>
                        <w:t xml:space="preserve"> </w:t>
                      </w:r>
                      <w:r w:rsidRPr="00715349">
                        <w:rPr>
                          <w:rFonts w:ascii="Calibri" w:hAnsi="Calibri"/>
                          <w:color w:val="055D8B"/>
                          <w:spacing w:val="-3"/>
                        </w:rPr>
                        <w:t>years</w:t>
                      </w:r>
                      <w:r w:rsidRPr="00715349">
                        <w:rPr>
                          <w:rFonts w:ascii="Calibri" w:hAnsi="Calibri"/>
                          <w:color w:val="055D8B"/>
                          <w:spacing w:val="-6"/>
                        </w:rPr>
                        <w:t xml:space="preserve"> </w:t>
                      </w:r>
                      <w:r w:rsidRPr="00715349">
                        <w:rPr>
                          <w:rFonts w:ascii="Calibri" w:hAnsi="Calibri"/>
                          <w:color w:val="055D8B"/>
                        </w:rPr>
                        <w:t>of</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from</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legacy</w:t>
                      </w:r>
                      <w:r w:rsidRPr="00715349">
                        <w:rPr>
                          <w:rFonts w:ascii="Calibri" w:hAnsi="Calibri"/>
                          <w:color w:val="055D8B"/>
                          <w:spacing w:val="-6"/>
                        </w:rPr>
                        <w:t xml:space="preserve"> </w:t>
                      </w:r>
                      <w:r w:rsidRPr="00715349">
                        <w:rPr>
                          <w:rFonts w:ascii="Calibri" w:hAnsi="Calibri"/>
                          <w:color w:val="055D8B"/>
                          <w:spacing w:val="-3"/>
                        </w:rPr>
                        <w:t>system</w:t>
                      </w:r>
                      <w:r w:rsidRPr="00715349">
                        <w:rPr>
                          <w:rFonts w:ascii="Calibri" w:hAnsi="Calibri"/>
                          <w:color w:val="055D8B"/>
                          <w:spacing w:val="-6"/>
                        </w:rPr>
                        <w:t xml:space="preserve"> </w:t>
                      </w:r>
                      <w:r w:rsidRPr="00715349">
                        <w:rPr>
                          <w:rFonts w:ascii="Calibri" w:hAnsi="Calibri"/>
                          <w:color w:val="055D8B"/>
                          <w:spacing w:val="-3"/>
                        </w:rPr>
                        <w:t>have</w:t>
                      </w:r>
                      <w:r w:rsidRPr="00715349">
                        <w:rPr>
                          <w:rFonts w:ascii="Calibri" w:hAnsi="Calibri"/>
                          <w:color w:val="055D8B"/>
                          <w:spacing w:val="-6"/>
                        </w:rPr>
                        <w:t xml:space="preserve"> </w:t>
                      </w:r>
                      <w:r w:rsidRPr="00715349">
                        <w:rPr>
                          <w:rFonts w:ascii="Calibri" w:hAnsi="Calibri"/>
                          <w:color w:val="055D8B"/>
                        </w:rPr>
                        <w:t>not</w:t>
                      </w:r>
                      <w:r w:rsidRPr="00715349">
                        <w:rPr>
                          <w:rFonts w:ascii="Calibri" w:hAnsi="Calibri"/>
                          <w:color w:val="055D8B"/>
                          <w:spacing w:val="-6"/>
                        </w:rPr>
                        <w:t xml:space="preserve"> </w:t>
                      </w:r>
                      <w:r w:rsidRPr="00715349">
                        <w:rPr>
                          <w:rFonts w:ascii="Calibri" w:hAnsi="Calibri"/>
                          <w:color w:val="055D8B"/>
                          <w:spacing w:val="-3"/>
                        </w:rPr>
                        <w:t>been</w:t>
                      </w:r>
                      <w:r w:rsidRPr="00715349">
                        <w:rPr>
                          <w:rFonts w:ascii="Calibri" w:hAnsi="Calibri"/>
                          <w:color w:val="055D8B"/>
                          <w:spacing w:val="-6"/>
                        </w:rPr>
                        <w:t xml:space="preserve"> </w:t>
                      </w:r>
                      <w:r w:rsidRPr="00715349">
                        <w:rPr>
                          <w:rFonts w:ascii="Calibri" w:hAnsi="Calibri"/>
                          <w:color w:val="055D8B"/>
                          <w:spacing w:val="-4"/>
                        </w:rPr>
                        <w:t>migrated</w:t>
                      </w:r>
                      <w:r w:rsidRPr="00715349">
                        <w:rPr>
                          <w:rFonts w:ascii="Calibri" w:hAnsi="Calibri"/>
                          <w:color w:val="055D8B"/>
                          <w:spacing w:val="-6"/>
                        </w:rPr>
                        <w:t xml:space="preserve"> </w:t>
                      </w:r>
                      <w:r w:rsidRPr="00715349">
                        <w:rPr>
                          <w:rFonts w:ascii="Calibri" w:hAnsi="Calibri"/>
                          <w:color w:val="055D8B"/>
                          <w:spacing w:val="-3"/>
                        </w:rPr>
                        <w:t>into</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new</w:t>
                      </w:r>
                      <w:r w:rsidRPr="00715349">
                        <w:rPr>
                          <w:rFonts w:ascii="Calibri" w:hAnsi="Calibri"/>
                          <w:color w:val="055D8B"/>
                          <w:spacing w:val="-6"/>
                        </w:rPr>
                        <w:t xml:space="preserve"> </w:t>
                      </w:r>
                      <w:r w:rsidRPr="00715349">
                        <w:rPr>
                          <w:rFonts w:ascii="Calibri" w:hAnsi="Calibri"/>
                          <w:color w:val="055D8B"/>
                          <w:spacing w:val="-3"/>
                        </w:rPr>
                        <w:t>system,</w:t>
                      </w:r>
                      <w:r w:rsidRPr="00715349">
                        <w:rPr>
                          <w:rFonts w:ascii="Calibri" w:hAnsi="Calibri"/>
                          <w:color w:val="055D8B"/>
                          <w:spacing w:val="-6"/>
                        </w:rPr>
                        <w:t xml:space="preserve"> </w:t>
                      </w: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spacing w:val="-3"/>
                        </w:rPr>
                        <w:t xml:space="preserve">will </w:t>
                      </w:r>
                      <w:r w:rsidRPr="00715349">
                        <w:rPr>
                          <w:rFonts w:ascii="Calibri" w:hAnsi="Calibri"/>
                          <w:color w:val="055D8B"/>
                        </w:rPr>
                        <w:t>end</w:t>
                      </w:r>
                      <w:r w:rsidRPr="00715349">
                        <w:rPr>
                          <w:rFonts w:ascii="Calibri" w:hAnsi="Calibri"/>
                          <w:color w:val="055D8B"/>
                          <w:spacing w:val="-7"/>
                        </w:rPr>
                        <w:t xml:space="preserve"> </w:t>
                      </w:r>
                      <w:r w:rsidRPr="00715349">
                        <w:rPr>
                          <w:rFonts w:ascii="Calibri" w:hAnsi="Calibri"/>
                          <w:color w:val="055D8B"/>
                          <w:spacing w:val="-3"/>
                        </w:rPr>
                        <w:t>users</w:t>
                      </w:r>
                      <w:r w:rsidRPr="00715349">
                        <w:rPr>
                          <w:rFonts w:ascii="Calibri" w:hAnsi="Calibri"/>
                          <w:color w:val="055D8B"/>
                          <w:spacing w:val="-7"/>
                        </w:rPr>
                        <w:t xml:space="preserve"> </w:t>
                      </w:r>
                      <w:r w:rsidRPr="00715349">
                        <w:rPr>
                          <w:rFonts w:ascii="Calibri" w:hAnsi="Calibri"/>
                          <w:color w:val="055D8B"/>
                          <w:spacing w:val="-3"/>
                        </w:rPr>
                        <w:t>access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historical</w:t>
                      </w:r>
                      <w:r w:rsidRPr="00715349">
                        <w:rPr>
                          <w:rFonts w:ascii="Calibri" w:hAnsi="Calibri"/>
                          <w:color w:val="055D8B"/>
                          <w:spacing w:val="-7"/>
                        </w:rPr>
                        <w:t xml:space="preserve"> </w:t>
                      </w:r>
                      <w:r w:rsidRPr="00715349">
                        <w:rPr>
                          <w:rFonts w:ascii="Calibri" w:hAnsi="Calibri"/>
                          <w:color w:val="055D8B"/>
                          <w:spacing w:val="-3"/>
                        </w:rPr>
                        <w:t>data</w:t>
                      </w:r>
                      <w:r w:rsidRPr="00715349">
                        <w:rPr>
                          <w:rFonts w:ascii="Calibri" w:hAnsi="Calibri"/>
                          <w:color w:val="055D8B"/>
                          <w:spacing w:val="-7"/>
                        </w:rPr>
                        <w:t xml:space="preserve"> </w:t>
                      </w:r>
                      <w:r w:rsidRPr="00715349">
                        <w:rPr>
                          <w:rFonts w:ascii="Calibri" w:hAnsi="Calibri"/>
                          <w:color w:val="055D8B"/>
                          <w:spacing w:val="-3"/>
                        </w:rPr>
                        <w:t>from</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legacy</w:t>
                      </w:r>
                      <w:r w:rsidRPr="00715349">
                        <w:rPr>
                          <w:rFonts w:ascii="Calibri" w:hAnsi="Calibri"/>
                          <w:color w:val="055D8B"/>
                          <w:spacing w:val="-7"/>
                        </w:rPr>
                        <w:t xml:space="preserve"> </w:t>
                      </w:r>
                      <w:r w:rsidRPr="00715349">
                        <w:rPr>
                          <w:rFonts w:ascii="Calibri" w:hAnsi="Calibri"/>
                          <w:color w:val="055D8B"/>
                          <w:spacing w:val="-3"/>
                        </w:rPr>
                        <w:t>system</w:t>
                      </w:r>
                      <w:r w:rsidRPr="00715349">
                        <w:rPr>
                          <w:rFonts w:ascii="Calibri" w:hAnsi="Calibri"/>
                          <w:color w:val="055D8B"/>
                          <w:spacing w:val="-7"/>
                        </w:rPr>
                        <w:t xml:space="preserve"> </w:t>
                      </w:r>
                      <w:r w:rsidRPr="00715349">
                        <w:rPr>
                          <w:rFonts w:ascii="Calibri" w:hAnsi="Calibri"/>
                          <w:color w:val="055D8B"/>
                          <w:spacing w:val="-3"/>
                        </w:rPr>
                        <w:t>after</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legacy</w:t>
                      </w:r>
                      <w:r w:rsidRPr="00715349">
                        <w:rPr>
                          <w:rFonts w:ascii="Calibri" w:hAnsi="Calibri"/>
                          <w:color w:val="055D8B"/>
                          <w:spacing w:val="-7"/>
                        </w:rPr>
                        <w:t xml:space="preserve"> </w:t>
                      </w:r>
                      <w:r w:rsidRPr="00715349">
                        <w:rPr>
                          <w:rFonts w:ascii="Calibri" w:hAnsi="Calibri"/>
                          <w:color w:val="055D8B"/>
                        </w:rPr>
                        <w:t>has</w:t>
                      </w:r>
                      <w:r w:rsidRPr="00715349">
                        <w:rPr>
                          <w:rFonts w:ascii="Calibri" w:hAnsi="Calibri"/>
                          <w:color w:val="055D8B"/>
                          <w:spacing w:val="-7"/>
                        </w:rPr>
                        <w:t xml:space="preserve"> </w:t>
                      </w:r>
                      <w:r w:rsidRPr="00715349">
                        <w:rPr>
                          <w:rFonts w:ascii="Calibri" w:hAnsi="Calibri"/>
                          <w:color w:val="055D8B"/>
                          <w:spacing w:val="-3"/>
                        </w:rPr>
                        <w:t>been</w:t>
                      </w:r>
                      <w:r w:rsidRPr="00715349">
                        <w:rPr>
                          <w:rFonts w:ascii="Calibri" w:hAnsi="Calibri"/>
                          <w:color w:val="055D8B"/>
                          <w:spacing w:val="-7"/>
                        </w:rPr>
                        <w:t xml:space="preserve"> </w:t>
                      </w:r>
                      <w:r w:rsidRPr="00715349">
                        <w:rPr>
                          <w:rFonts w:ascii="Calibri" w:hAnsi="Calibri"/>
                          <w:color w:val="055D8B"/>
                          <w:spacing w:val="-3"/>
                        </w:rPr>
                        <w:t>fully</w:t>
                      </w:r>
                      <w:r w:rsidRPr="00715349">
                        <w:rPr>
                          <w:rFonts w:ascii="Calibri" w:hAnsi="Calibri"/>
                          <w:color w:val="055D8B"/>
                          <w:spacing w:val="-7"/>
                        </w:rPr>
                        <w:t xml:space="preserve"> </w:t>
                      </w:r>
                      <w:r w:rsidRPr="00715349">
                        <w:rPr>
                          <w:rFonts w:ascii="Calibri" w:hAnsi="Calibri"/>
                          <w:color w:val="055D8B"/>
                          <w:spacing w:val="-4"/>
                        </w:rPr>
                        <w:t>retired?</w:t>
                      </w:r>
                    </w:p>
                    <w:p w:rsidR="00055E7C" w:rsidRPr="00715349" w:rsidRDefault="00055E7C">
                      <w:pPr>
                        <w:pStyle w:val="BodyText"/>
                        <w:numPr>
                          <w:ilvl w:val="1"/>
                          <w:numId w:val="53"/>
                        </w:numPr>
                        <w:tabs>
                          <w:tab w:val="left" w:pos="540"/>
                        </w:tabs>
                        <w:spacing w:line="206" w:lineRule="auto"/>
                        <w:ind w:right="655"/>
                        <w:rPr>
                          <w:rFonts w:ascii="Calibri" w:hAnsi="Calibri"/>
                        </w:rPr>
                      </w:pPr>
                      <w:r w:rsidRPr="00715349">
                        <w:rPr>
                          <w:rFonts w:ascii="Calibri" w:hAnsi="Calibri"/>
                          <w:color w:val="055D8B"/>
                        </w:rPr>
                        <w:t>How are legacy data distinguished from current system data in data notes for data</w:t>
                      </w:r>
                      <w:r w:rsidRPr="00715349">
                        <w:rPr>
                          <w:rFonts w:ascii="Calibri" w:hAnsi="Calibri"/>
                          <w:color w:val="055D8B"/>
                          <w:spacing w:val="-22"/>
                        </w:rPr>
                        <w:t xml:space="preserve"> </w:t>
                      </w:r>
                      <w:r w:rsidRPr="00715349">
                        <w:rPr>
                          <w:rFonts w:ascii="Calibri" w:hAnsi="Calibri"/>
                          <w:color w:val="055D8B"/>
                        </w:rPr>
                        <w:t>reporting, if necessary?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368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53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520" type="#_x0000_t202" style="position:absolute;margin-left:54pt;margin-top:57.6pt;width:7in;height:12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Fa6Bsy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37151B">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112384" behindDoc="1" locked="0" layoutInCell="1" allowOverlap="1" wp14:anchorId="47BE2E61" wp14:editId="660628C6">
                <wp:simplePos x="0" y="0"/>
                <wp:positionH relativeFrom="page">
                  <wp:posOffset>685800</wp:posOffset>
                </wp:positionH>
                <wp:positionV relativeFrom="paragraph">
                  <wp:posOffset>1435735</wp:posOffset>
                </wp:positionV>
                <wp:extent cx="6409944" cy="6610350"/>
                <wp:effectExtent l="0" t="0" r="10160" b="19050"/>
                <wp:wrapNone/>
                <wp:docPr id="1643" name="Group 1643"/>
                <wp:cNvGraphicFramePr/>
                <a:graphic xmlns:a="http://schemas.openxmlformats.org/drawingml/2006/main">
                  <a:graphicData uri="http://schemas.microsoft.com/office/word/2010/wordprocessingGroup">
                    <wpg:wgp>
                      <wpg:cNvGrpSpPr/>
                      <wpg:grpSpPr>
                        <a:xfrm>
                          <a:off x="0" y="0"/>
                          <a:ext cx="6409944" cy="6610350"/>
                          <a:chOff x="0" y="0"/>
                          <a:chExt cx="6400800" cy="3248025"/>
                        </a:xfrm>
                      </wpg:grpSpPr>
                      <wps:wsp>
                        <wps:cNvPr id="1644" name="Rectangle 164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Straight Connector 1645"/>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1098FA" id="Group 1643" o:spid="_x0000_s1026" style="position:absolute;margin-left:54pt;margin-top:113.05pt;width:504.7pt;height:520.5pt;z-index:-3042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">
                <v:rect id="Rectangle 164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" filled="f" strokecolor="black [3213]" strokeweight=".5pt"/>
                <v:line id="Straight Connector 1645"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" strokecolor="black [3040]"/>
                <w10:wrap anchorx="page"/>
              </v:group>
            </w:pict>
          </mc:Fallback>
        </mc:AlternateContent>
      </w:r>
    </w:p>
    <w:p w:rsidR="00B1182C" w:rsidRPr="00715349" w:rsidRDefault="00C65934">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799040" behindDoc="1" locked="0" layoutInCell="1" allowOverlap="1">
                <wp:simplePos x="0" y="0"/>
                <wp:positionH relativeFrom="page">
                  <wp:posOffset>873760</wp:posOffset>
                </wp:positionH>
                <wp:positionV relativeFrom="page">
                  <wp:posOffset>5744845</wp:posOffset>
                </wp:positionV>
                <wp:extent cx="2896870" cy="547370"/>
                <wp:effectExtent l="0" t="0" r="17780" b="5080"/>
                <wp:wrapNone/>
                <wp:docPr id="51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DU2: </w:t>
                            </w:r>
                            <w:r w:rsidRPr="00715349">
                              <w:rPr>
                                <w:rFonts w:ascii="Calibri" w:hAnsi="Calibri"/>
                                <w:color w:val="4C4D4F"/>
                                <w:sz w:val="20"/>
                              </w:rPr>
                              <w:t>Part B state staff or authorized</w:t>
                            </w:r>
                          </w:p>
                          <w:p w:rsidR="00055E7C" w:rsidRPr="00715349" w:rsidRDefault="00055E7C">
                            <w:pPr>
                              <w:pStyle w:val="BodyText"/>
                              <w:spacing w:before="6" w:line="244" w:lineRule="auto"/>
                              <w:ind w:left="24" w:firstLine="0"/>
                              <w:rPr>
                                <w:rFonts w:ascii="Calibri" w:hAnsi="Calibri"/>
                              </w:rPr>
                            </w:pPr>
                            <w:r w:rsidRPr="00715349">
                              <w:rPr>
                                <w:rFonts w:ascii="Calibri" w:hAnsi="Calibri"/>
                                <w:color w:val="4C4D4F"/>
                              </w:rPr>
                              <w:t xml:space="preserve">representatives conduct data analysis activities and </w:t>
                            </w:r>
                            <w:r w:rsidRPr="00715349">
                              <w:rPr>
                                <w:rFonts w:ascii="Calibri" w:hAnsi="Calibri"/>
                                <w:color w:val="4C4D4F"/>
                                <w:spacing w:val="-6"/>
                              </w:rPr>
                              <w:t xml:space="preserve">implement procedures </w:t>
                            </w:r>
                            <w:r w:rsidRPr="00715349">
                              <w:rPr>
                                <w:rFonts w:ascii="Calibri" w:hAnsi="Calibri"/>
                                <w:color w:val="4C4D4F"/>
                                <w:spacing w:val="-4"/>
                              </w:rPr>
                              <w:t xml:space="preserve">to </w:t>
                            </w:r>
                            <w:r w:rsidRPr="00715349">
                              <w:rPr>
                                <w:rFonts w:ascii="Calibri" w:hAnsi="Calibri"/>
                                <w:color w:val="4C4D4F"/>
                                <w:spacing w:val="-6"/>
                              </w:rPr>
                              <w:t xml:space="preserve">ensure </w:t>
                            </w:r>
                            <w:r w:rsidRPr="00715349">
                              <w:rPr>
                                <w:rFonts w:ascii="Calibri" w:hAnsi="Calibri"/>
                                <w:color w:val="4C4D4F"/>
                                <w:spacing w:val="-4"/>
                              </w:rPr>
                              <w:t xml:space="preserve">the </w:t>
                            </w:r>
                            <w:r w:rsidRPr="00715349">
                              <w:rPr>
                                <w:rFonts w:ascii="Calibri" w:hAnsi="Calibri"/>
                                <w:color w:val="4C4D4F"/>
                                <w:spacing w:val="-6"/>
                              </w:rPr>
                              <w:t xml:space="preserve">integrity </w:t>
                            </w:r>
                            <w:r w:rsidRPr="00715349">
                              <w:rPr>
                                <w:rFonts w:ascii="Calibri" w:hAnsi="Calibri"/>
                                <w:color w:val="4C4D4F"/>
                                <w:spacing w:val="-3"/>
                              </w:rPr>
                              <w:t xml:space="preserve">of </w:t>
                            </w:r>
                            <w:r w:rsidRPr="00715349">
                              <w:rPr>
                                <w:rFonts w:ascii="Calibri" w:hAnsi="Calibri"/>
                                <w:color w:val="4C4D4F"/>
                                <w:spacing w:val="-4"/>
                              </w:rPr>
                              <w:t xml:space="preserve">the </w:t>
                            </w:r>
                            <w:r w:rsidRPr="00715349">
                              <w:rPr>
                                <w:rFonts w:ascii="Calibri" w:hAnsi="Calibri"/>
                                <w:color w:val="4C4D4F"/>
                                <w:spacing w:val="-7"/>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521" type="#_x0000_t202" style="position:absolute;margin-left:68.8pt;margin-top:452.35pt;width:228.1pt;height:43.1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fi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DU2: </w:t>
                      </w:r>
                      <w:r w:rsidRPr="00715349">
                        <w:rPr>
                          <w:rFonts w:ascii="Calibri" w:hAnsi="Calibri"/>
                          <w:color w:val="4C4D4F"/>
                          <w:sz w:val="20"/>
                        </w:rPr>
                        <w:t>Part B state staff or authorized</w:t>
                      </w:r>
                    </w:p>
                    <w:p w:rsidR="00055E7C" w:rsidRPr="00715349" w:rsidRDefault="00055E7C">
                      <w:pPr>
                        <w:pStyle w:val="BodyText"/>
                        <w:spacing w:before="6" w:line="244" w:lineRule="auto"/>
                        <w:ind w:left="24" w:firstLine="0"/>
                        <w:rPr>
                          <w:rFonts w:ascii="Calibri" w:hAnsi="Calibri"/>
                        </w:rPr>
                      </w:pPr>
                      <w:r w:rsidRPr="00715349">
                        <w:rPr>
                          <w:rFonts w:ascii="Calibri" w:hAnsi="Calibri"/>
                          <w:color w:val="4C4D4F"/>
                        </w:rPr>
                        <w:t xml:space="preserve">representatives conduct data analysis activities and </w:t>
                      </w:r>
                      <w:r w:rsidRPr="00715349">
                        <w:rPr>
                          <w:rFonts w:ascii="Calibri" w:hAnsi="Calibri"/>
                          <w:color w:val="4C4D4F"/>
                          <w:spacing w:val="-6"/>
                        </w:rPr>
                        <w:t xml:space="preserve">implement procedures </w:t>
                      </w:r>
                      <w:r w:rsidRPr="00715349">
                        <w:rPr>
                          <w:rFonts w:ascii="Calibri" w:hAnsi="Calibri"/>
                          <w:color w:val="4C4D4F"/>
                          <w:spacing w:val="-4"/>
                        </w:rPr>
                        <w:t xml:space="preserve">to </w:t>
                      </w:r>
                      <w:r w:rsidRPr="00715349">
                        <w:rPr>
                          <w:rFonts w:ascii="Calibri" w:hAnsi="Calibri"/>
                          <w:color w:val="4C4D4F"/>
                          <w:spacing w:val="-6"/>
                        </w:rPr>
                        <w:t xml:space="preserve">ensure </w:t>
                      </w:r>
                      <w:r w:rsidRPr="00715349">
                        <w:rPr>
                          <w:rFonts w:ascii="Calibri" w:hAnsi="Calibri"/>
                          <w:color w:val="4C4D4F"/>
                          <w:spacing w:val="-4"/>
                        </w:rPr>
                        <w:t xml:space="preserve">the </w:t>
                      </w:r>
                      <w:r w:rsidRPr="00715349">
                        <w:rPr>
                          <w:rFonts w:ascii="Calibri" w:hAnsi="Calibri"/>
                          <w:color w:val="4C4D4F"/>
                          <w:spacing w:val="-6"/>
                        </w:rPr>
                        <w:t xml:space="preserve">integrity </w:t>
                      </w:r>
                      <w:r w:rsidRPr="00715349">
                        <w:rPr>
                          <w:rFonts w:ascii="Calibri" w:hAnsi="Calibri"/>
                          <w:color w:val="4C4D4F"/>
                          <w:spacing w:val="-3"/>
                        </w:rPr>
                        <w:t xml:space="preserve">of </w:t>
                      </w:r>
                      <w:r w:rsidRPr="00715349">
                        <w:rPr>
                          <w:rFonts w:ascii="Calibri" w:hAnsi="Calibri"/>
                          <w:color w:val="4C4D4F"/>
                          <w:spacing w:val="-4"/>
                        </w:rPr>
                        <w:t xml:space="preserve">the </w:t>
                      </w:r>
                      <w:r w:rsidRPr="00715349">
                        <w:rPr>
                          <w:rFonts w:ascii="Calibri" w:hAnsi="Calibri"/>
                          <w:color w:val="4C4D4F"/>
                          <w:spacing w:val="-7"/>
                        </w:rPr>
                        <w:t>data.</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798016" behindDoc="1" locked="0" layoutInCell="1" allowOverlap="1">
                <wp:simplePos x="0" y="0"/>
                <wp:positionH relativeFrom="page">
                  <wp:posOffset>762000</wp:posOffset>
                </wp:positionH>
                <wp:positionV relativeFrom="page">
                  <wp:posOffset>5784520</wp:posOffset>
                </wp:positionV>
                <wp:extent cx="69850" cy="191135"/>
                <wp:effectExtent l="0" t="0" r="6350" b="18415"/>
                <wp:wrapNone/>
                <wp:docPr id="51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522" type="#_x0000_t202" style="position:absolute;margin-left:60pt;margin-top:455.45pt;width:5.5pt;height:15.0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YsgIAALQ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796992" behindDoc="1" locked="0" layoutInCell="1" allowOverlap="1">
                <wp:simplePos x="0" y="0"/>
                <wp:positionH relativeFrom="page">
                  <wp:posOffset>4188460</wp:posOffset>
                </wp:positionH>
                <wp:positionV relativeFrom="page">
                  <wp:posOffset>5343525</wp:posOffset>
                </wp:positionV>
                <wp:extent cx="2895600" cy="1124585"/>
                <wp:effectExtent l="0" t="0" r="0" b="18415"/>
                <wp:wrapNone/>
                <wp:docPr id="51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DU5: </w:t>
                            </w:r>
                            <w:r w:rsidRPr="00715349">
                              <w:rPr>
                                <w:rFonts w:ascii="Calibri" w:hAnsi="Calibri"/>
                                <w:color w:val="4C4D4F"/>
                                <w:sz w:val="20"/>
                              </w:rPr>
                              <w:t>Part B state staff use data to</w:t>
                            </w:r>
                          </w:p>
                          <w:p w:rsidR="00055E7C" w:rsidRPr="00715349" w:rsidRDefault="00055E7C">
                            <w:pPr>
                              <w:pStyle w:val="BodyText"/>
                              <w:ind w:left="24" w:firstLine="0"/>
                              <w:rPr>
                                <w:rFonts w:ascii="Calibri" w:hAnsi="Calibri"/>
                              </w:rPr>
                            </w:pPr>
                            <w:r w:rsidRPr="00715349">
                              <w:rPr>
                                <w:rFonts w:ascii="Calibri" w:hAnsi="Calibri"/>
                                <w:color w:val="4C4D4F"/>
                              </w:rPr>
                              <w:t>inform decisions, and provide support to local staff to do the same.</w:t>
                            </w:r>
                          </w:p>
                          <w:p w:rsidR="00055E7C" w:rsidRPr="00715349" w:rsidRDefault="00055E7C">
                            <w:pPr>
                              <w:pStyle w:val="BodyText"/>
                              <w:spacing w:before="72"/>
                              <w:ind w:left="24" w:right="-3" w:hanging="5"/>
                              <w:rPr>
                                <w:rFonts w:ascii="Calibri" w:hAnsi="Calibri"/>
                              </w:rPr>
                            </w:pPr>
                            <w:r w:rsidRPr="00715349">
                              <w:rPr>
                                <w:rFonts w:ascii="Calibri" w:hAnsi="Calibri"/>
                                <w:b/>
                                <w:color w:val="4C4D4F"/>
                              </w:rPr>
                              <w:t xml:space="preserve">Quality Indicator DU6: </w:t>
                            </w:r>
                            <w:r w:rsidRPr="00715349">
                              <w:rPr>
                                <w:rFonts w:ascii="Calibri" w:hAnsi="Calibri"/>
                                <w:color w:val="4C4D4F"/>
                              </w:rPr>
                              <w:t>Part B state staff or authorized representatives support the use of data at the state and local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523" type="#_x0000_t202" style="position:absolute;margin-left:329.8pt;margin-top:420.75pt;width:228pt;height:88.5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q+tAIAAL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DU5: </w:t>
                      </w:r>
                      <w:r w:rsidRPr="00715349">
                        <w:rPr>
                          <w:rFonts w:ascii="Calibri" w:hAnsi="Calibri"/>
                          <w:color w:val="4C4D4F"/>
                          <w:sz w:val="20"/>
                        </w:rPr>
                        <w:t>Part B state staff use data to</w:t>
                      </w:r>
                    </w:p>
                    <w:p w:rsidR="00055E7C" w:rsidRPr="00715349" w:rsidRDefault="00055E7C">
                      <w:pPr>
                        <w:pStyle w:val="BodyText"/>
                        <w:ind w:left="24" w:firstLine="0"/>
                        <w:rPr>
                          <w:rFonts w:ascii="Calibri" w:hAnsi="Calibri"/>
                        </w:rPr>
                      </w:pPr>
                      <w:r w:rsidRPr="00715349">
                        <w:rPr>
                          <w:rFonts w:ascii="Calibri" w:hAnsi="Calibri"/>
                          <w:color w:val="4C4D4F"/>
                        </w:rPr>
                        <w:t>inform decisions, and provide support to local staff to do the same.</w:t>
                      </w:r>
                    </w:p>
                    <w:p w:rsidR="00055E7C" w:rsidRPr="00715349" w:rsidRDefault="00055E7C">
                      <w:pPr>
                        <w:pStyle w:val="BodyText"/>
                        <w:spacing w:before="72"/>
                        <w:ind w:left="24" w:right="-3" w:hanging="5"/>
                        <w:rPr>
                          <w:rFonts w:ascii="Calibri" w:hAnsi="Calibri"/>
                        </w:rPr>
                      </w:pPr>
                      <w:r w:rsidRPr="00715349">
                        <w:rPr>
                          <w:rFonts w:ascii="Calibri" w:hAnsi="Calibri"/>
                          <w:b/>
                          <w:color w:val="4C4D4F"/>
                        </w:rPr>
                        <w:t xml:space="preserve">Quality Indicator DU6: </w:t>
                      </w:r>
                      <w:r w:rsidRPr="00715349">
                        <w:rPr>
                          <w:rFonts w:ascii="Calibri" w:hAnsi="Calibri"/>
                          <w:color w:val="4C4D4F"/>
                        </w:rPr>
                        <w:t>Part B state staff or authorized representatives support the use of data at the state and local levels.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800064" behindDoc="1" locked="0" layoutInCell="1" allowOverlap="1">
                <wp:simplePos x="0" y="0"/>
                <wp:positionH relativeFrom="page">
                  <wp:posOffset>4076700</wp:posOffset>
                </wp:positionH>
                <wp:positionV relativeFrom="page">
                  <wp:posOffset>5859145</wp:posOffset>
                </wp:positionV>
                <wp:extent cx="69850" cy="191135"/>
                <wp:effectExtent l="0" t="0" r="6350" b="18415"/>
                <wp:wrapNone/>
                <wp:docPr id="51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524" type="#_x0000_t202" style="position:absolute;margin-left:321pt;margin-top:461.35pt;width:5.5pt;height:15.0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RjsgIAALQ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795968" behindDoc="1" locked="0" layoutInCell="1" allowOverlap="1">
                <wp:simplePos x="0" y="0"/>
                <wp:positionH relativeFrom="page">
                  <wp:posOffset>4076700</wp:posOffset>
                </wp:positionH>
                <wp:positionV relativeFrom="page">
                  <wp:posOffset>5345100</wp:posOffset>
                </wp:positionV>
                <wp:extent cx="69850" cy="191135"/>
                <wp:effectExtent l="0" t="0" r="6350" b="18415"/>
                <wp:wrapNone/>
                <wp:docPr id="51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525" type="#_x0000_t202" style="position:absolute;margin-left:321pt;margin-top:420.85pt;width:5.5pt;height:15.0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D35715" w:rsidRPr="00715349">
        <w:rPr>
          <w:rFonts w:ascii="Calibri" w:hAnsi="Calibri"/>
          <w:noProof/>
          <w:lang w:bidi="ar-SA"/>
        </w:rPr>
        <mc:AlternateContent>
          <mc:Choice Requires="wps">
            <w:drawing>
              <wp:anchor distT="0" distB="0" distL="114300" distR="114300" simplePos="0" relativeHeight="251793920" behindDoc="1" locked="0" layoutInCell="1" allowOverlap="1">
                <wp:simplePos x="0" y="0"/>
                <wp:positionH relativeFrom="page">
                  <wp:posOffset>4076700</wp:posOffset>
                </wp:positionH>
                <wp:positionV relativeFrom="page">
                  <wp:posOffset>4119025</wp:posOffset>
                </wp:positionV>
                <wp:extent cx="69850" cy="191135"/>
                <wp:effectExtent l="0" t="0" r="6350" b="18415"/>
                <wp:wrapNone/>
                <wp:docPr id="52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526" type="#_x0000_t202" style="position:absolute;margin-left:321pt;margin-top:324.35pt;width:5.5pt;height:15.0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aNs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470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53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D0CED" id="Line 526"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pBcu3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85728"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530"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761B6" id="Line 525" o:spid="_x0000_s1026" style="position:absolute;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786752"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52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528" name="Rectangle 524"/>
                        <wps:cNvSpPr>
                          <a:spLocks noChangeArrowheads="1"/>
                        </wps:cNvSpPr>
                        <wps:spPr bwMode="auto">
                          <a:xfrm>
                            <a:off x="1080" y="1983"/>
                            <a:ext cx="479" cy="479"/>
                          </a:xfrm>
                          <a:prstGeom prst="rect">
                            <a:avLst/>
                          </a:prstGeom>
                          <a:solidFill>
                            <a:srgbClr val="4A72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5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37" y="2030"/>
                            <a:ext cx="36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86085" id="Group 522" o:spid="_x0000_s1026" style="position:absolute;margin-left:54pt;margin-top:99.2pt;width:23.95pt;height:23.95pt;z-index:-251529728;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">
                <v:rect id="Rectangle 524"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" fillcolor="#4a72b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 o:spid="_x0000_s1028" type="#_x0000_t75" style="position:absolute;left:1137;top:2030;width:363;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">
                  <v:imagedata r:id="rId116"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78777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526"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527" type="#_x0000_t202" style="position:absolute;margin-left:53pt;margin-top:47.1pt;width:299pt;height:13.2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BxFsu4tQIAALYF&#10;AAAOAAAAAAAAAAAAAAAAAC4CAABkcnMvZTJvRG9jLnhtbFBLAQItABQABgAIAAAAIQD/kTa43gAA&#10;AAoBAAAPAAAAAAAAAAAAAAAAAA8FAABkcnMvZG93bnJldi54bWxQSwUGAAAAAAQABADzAAAAGgYA&#10;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8800" behindDoc="1" locked="0" layoutInCell="1" allowOverlap="1">
                <wp:simplePos x="0" y="0"/>
                <wp:positionH relativeFrom="page">
                  <wp:posOffset>1073150</wp:posOffset>
                </wp:positionH>
                <wp:positionV relativeFrom="page">
                  <wp:posOffset>1297940</wp:posOffset>
                </wp:positionV>
                <wp:extent cx="1026795" cy="340360"/>
                <wp:effectExtent l="0" t="2540" r="0" b="0"/>
                <wp:wrapNone/>
                <wp:docPr id="52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22" w:name="Data_Use_"/>
                            <w:bookmarkEnd w:id="22"/>
                            <w:r w:rsidRPr="00715349">
                              <w:rPr>
                                <w:rFonts w:ascii="Calibri" w:hAnsi="Calibri"/>
                                <w:b/>
                                <w:color w:val="007F74"/>
                                <w:sz w:val="40"/>
                              </w:rPr>
                              <w:t>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528" type="#_x0000_t202" style="position:absolute;margin-left:84.5pt;margin-top:102.2pt;width:80.85pt;height:26.8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44" w:name="Data_Use_"/>
                      <w:bookmarkEnd w:id="44"/>
                      <w:r w:rsidRPr="00715349">
                        <w:rPr>
                          <w:rFonts w:ascii="Calibri" w:hAnsi="Calibri"/>
                          <w:b/>
                          <w:color w:val="007F74"/>
                          <w:sz w:val="40"/>
                        </w:rPr>
                        <w:t>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9824" behindDoc="1" locked="0" layoutInCell="1" allowOverlap="1">
                <wp:simplePos x="0" y="0"/>
                <wp:positionH relativeFrom="page">
                  <wp:posOffset>673100</wp:posOffset>
                </wp:positionH>
                <wp:positionV relativeFrom="page">
                  <wp:posOffset>1905635</wp:posOffset>
                </wp:positionV>
                <wp:extent cx="6306185" cy="1661795"/>
                <wp:effectExtent l="0" t="635" r="2540" b="4445"/>
                <wp:wrapNone/>
                <wp:docPr id="524"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7"/>
                              <w:rPr>
                                <w:rFonts w:ascii="Calibri" w:hAnsi="Calibri"/>
                                <w:sz w:val="21"/>
                              </w:rPr>
                            </w:pPr>
                            <w:r w:rsidRPr="00715349">
                              <w:rPr>
                                <w:rFonts w:ascii="Calibri" w:hAnsi="Calibri"/>
                                <w:color w:val="4C4D4F"/>
                                <w:sz w:val="21"/>
                              </w:rPr>
                              <w:t>Part B data have many uses, including required reporting at federal, state, and local levels. Data use should be informed by protocols for ensuring quality data are available for analysis and reporting. Further, data use can be facilitated by the development of data explanation materials and resources that facilitate understanding data and reported analyses.</w:t>
                            </w:r>
                          </w:p>
                          <w:p w:rsidR="00055E7C" w:rsidRPr="00715349" w:rsidRDefault="00055E7C">
                            <w:pPr>
                              <w:spacing w:before="73" w:line="228" w:lineRule="auto"/>
                              <w:ind w:left="20" w:right="12"/>
                              <w:rPr>
                                <w:rFonts w:ascii="Calibri" w:hAnsi="Calibri"/>
                                <w:sz w:val="21"/>
                              </w:rPr>
                            </w:pPr>
                            <w:r w:rsidRPr="00715349">
                              <w:rPr>
                                <w:rFonts w:ascii="Calibri" w:hAnsi="Calibri"/>
                                <w:color w:val="4C4D4F"/>
                                <w:sz w:val="21"/>
                              </w:rPr>
                              <w:t>The Data Use component addresses strategies and procedures for using data that are contained in a Part B data system. As such, this component presents indicators that target who has access to Part B data, how data are screened for quality and prepared for analysis, and potential data products or uses. Data products are defined as all</w:t>
                            </w:r>
                            <w:r w:rsidRPr="00715349">
                              <w:rPr>
                                <w:rFonts w:ascii="Calibri" w:hAnsi="Calibri"/>
                                <w:color w:val="4C4D4F"/>
                                <w:spacing w:val="-2"/>
                                <w:sz w:val="21"/>
                              </w:rPr>
                              <w:t xml:space="preserve"> </w:t>
                            </w:r>
                            <w:r w:rsidRPr="00715349">
                              <w:rPr>
                                <w:rFonts w:ascii="Calibri" w:hAnsi="Calibri"/>
                                <w:color w:val="4C4D4F"/>
                                <w:sz w:val="21"/>
                              </w:rPr>
                              <w:t>types</w:t>
                            </w:r>
                            <w:r w:rsidRPr="00715349">
                              <w:rPr>
                                <w:rFonts w:ascii="Calibri" w:hAnsi="Calibri"/>
                                <w:color w:val="4C4D4F"/>
                                <w:spacing w:val="-2"/>
                                <w:sz w:val="21"/>
                              </w:rPr>
                              <w:t xml:space="preserve"> </w:t>
                            </w:r>
                            <w:r w:rsidRPr="00715349">
                              <w:rPr>
                                <w:rFonts w:ascii="Calibri" w:hAnsi="Calibri"/>
                                <w:color w:val="4C4D4F"/>
                                <w:sz w:val="21"/>
                              </w:rPr>
                              <w:t>of</w:t>
                            </w:r>
                            <w:r w:rsidRPr="00715349">
                              <w:rPr>
                                <w:rFonts w:ascii="Calibri" w:hAnsi="Calibri"/>
                                <w:color w:val="4C4D4F"/>
                                <w:spacing w:val="-2"/>
                                <w:sz w:val="21"/>
                              </w:rPr>
                              <w:t xml:space="preserve"> </w:t>
                            </w:r>
                            <w:r w:rsidRPr="00715349">
                              <w:rPr>
                                <w:rFonts w:ascii="Calibri" w:hAnsi="Calibri"/>
                                <w:color w:val="4C4D4F"/>
                                <w:sz w:val="21"/>
                              </w:rPr>
                              <w:t>materials</w:t>
                            </w:r>
                            <w:r w:rsidRPr="00715349">
                              <w:rPr>
                                <w:rFonts w:ascii="Calibri" w:hAnsi="Calibri"/>
                                <w:color w:val="4C4D4F"/>
                                <w:spacing w:val="-2"/>
                                <w:sz w:val="21"/>
                              </w:rPr>
                              <w:t xml:space="preserve"> </w:t>
                            </w:r>
                            <w:r w:rsidRPr="00715349">
                              <w:rPr>
                                <w:rFonts w:ascii="Calibri" w:hAnsi="Calibri"/>
                                <w:color w:val="4C4D4F"/>
                                <w:sz w:val="21"/>
                              </w:rPr>
                              <w:t>containing</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such</w:t>
                            </w:r>
                            <w:r w:rsidRPr="00715349">
                              <w:rPr>
                                <w:rFonts w:ascii="Calibri" w:hAnsi="Calibri"/>
                                <w:color w:val="4C4D4F"/>
                                <w:spacing w:val="-2"/>
                                <w:sz w:val="21"/>
                              </w:rPr>
                              <w:t xml:space="preserve"> </w:t>
                            </w:r>
                            <w:r w:rsidRPr="00715349">
                              <w:rPr>
                                <w:rFonts w:ascii="Calibri" w:hAnsi="Calibri"/>
                                <w:color w:val="4C4D4F"/>
                                <w:sz w:val="21"/>
                              </w:rPr>
                              <w:t>as</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tables,</w:t>
                            </w:r>
                            <w:r w:rsidRPr="00715349">
                              <w:rPr>
                                <w:rFonts w:ascii="Calibri" w:hAnsi="Calibri"/>
                                <w:color w:val="4C4D4F"/>
                                <w:spacing w:val="-2"/>
                                <w:sz w:val="21"/>
                              </w:rPr>
                              <w:t xml:space="preserve"> </w:t>
                            </w:r>
                            <w:r w:rsidRPr="00715349">
                              <w:rPr>
                                <w:rFonts w:ascii="Calibri" w:hAnsi="Calibri"/>
                                <w:color w:val="4C4D4F"/>
                                <w:sz w:val="21"/>
                              </w:rPr>
                              <w:t>presentations,</w:t>
                            </w:r>
                            <w:r w:rsidRPr="00715349">
                              <w:rPr>
                                <w:rFonts w:ascii="Calibri" w:hAnsi="Calibri"/>
                                <w:color w:val="4C4D4F"/>
                                <w:spacing w:val="-2"/>
                                <w:sz w:val="21"/>
                              </w:rPr>
                              <w:t xml:space="preserve"> </w:t>
                            </w:r>
                            <w:r w:rsidRPr="00715349">
                              <w:rPr>
                                <w:rFonts w:ascii="Calibri" w:hAnsi="Calibri"/>
                                <w:color w:val="4C4D4F"/>
                                <w:sz w:val="21"/>
                              </w:rPr>
                              <w:t>and</w:t>
                            </w:r>
                            <w:r w:rsidRPr="00715349">
                              <w:rPr>
                                <w:rFonts w:ascii="Calibri" w:hAnsi="Calibri"/>
                                <w:color w:val="4C4D4F"/>
                                <w:spacing w:val="-2"/>
                                <w:sz w:val="21"/>
                              </w:rPr>
                              <w:t xml:space="preserve"> </w:t>
                            </w:r>
                            <w:r w:rsidRPr="00715349">
                              <w:rPr>
                                <w:rFonts w:ascii="Calibri" w:hAnsi="Calibri"/>
                                <w:color w:val="4C4D4F"/>
                                <w:sz w:val="21"/>
                              </w:rPr>
                              <w:t>reports.</w:t>
                            </w:r>
                            <w:r w:rsidRPr="00715349">
                              <w:rPr>
                                <w:rFonts w:ascii="Calibri" w:hAnsi="Calibri"/>
                                <w:color w:val="4C4D4F"/>
                                <w:spacing w:val="-11"/>
                                <w:sz w:val="21"/>
                              </w:rPr>
                              <w:t xml:space="preserve"> </w:t>
                            </w:r>
                            <w:r w:rsidRPr="00715349">
                              <w:rPr>
                                <w:rFonts w:ascii="Calibri" w:hAnsi="Calibri"/>
                                <w:color w:val="4C4D4F"/>
                                <w:sz w:val="21"/>
                              </w:rPr>
                              <w:t>There</w:t>
                            </w:r>
                            <w:r w:rsidRPr="00715349">
                              <w:rPr>
                                <w:rFonts w:ascii="Calibri" w:hAnsi="Calibri"/>
                                <w:color w:val="4C4D4F"/>
                                <w:spacing w:val="-2"/>
                                <w:sz w:val="21"/>
                              </w:rPr>
                              <w:t xml:space="preserve"> </w:t>
                            </w:r>
                            <w:r w:rsidRPr="00715349">
                              <w:rPr>
                                <w:rFonts w:ascii="Calibri" w:hAnsi="Calibri"/>
                                <w:color w:val="4C4D4F"/>
                                <w:sz w:val="21"/>
                              </w:rPr>
                              <w:t>are</w:t>
                            </w:r>
                            <w:r w:rsidRPr="00715349">
                              <w:rPr>
                                <w:rFonts w:ascii="Calibri" w:hAnsi="Calibri"/>
                                <w:color w:val="4C4D4F"/>
                                <w:spacing w:val="-2"/>
                                <w:sz w:val="21"/>
                              </w:rPr>
                              <w:t xml:space="preserve"> </w:t>
                            </w:r>
                            <w:r w:rsidRPr="00715349">
                              <w:rPr>
                                <w:rFonts w:ascii="Calibri" w:hAnsi="Calibri"/>
                                <w:color w:val="4C4D4F"/>
                                <w:sz w:val="21"/>
                              </w:rPr>
                              <w:t>seven</w:t>
                            </w:r>
                            <w:r w:rsidRPr="00715349">
                              <w:rPr>
                                <w:rFonts w:ascii="Calibri" w:hAnsi="Calibri"/>
                                <w:color w:val="4C4D4F"/>
                                <w:spacing w:val="-2"/>
                                <w:sz w:val="21"/>
                              </w:rPr>
                              <w:t xml:space="preserve"> </w:t>
                            </w:r>
                            <w:r w:rsidRPr="00715349">
                              <w:rPr>
                                <w:rFonts w:ascii="Calibri" w:hAnsi="Calibri"/>
                                <w:color w:val="4C4D4F"/>
                                <w:sz w:val="21"/>
                              </w:rPr>
                              <w:t>indicators</w:t>
                            </w:r>
                            <w:r w:rsidRPr="00715349">
                              <w:rPr>
                                <w:rFonts w:ascii="Calibri" w:hAnsi="Calibri"/>
                                <w:color w:val="4C4D4F"/>
                                <w:spacing w:val="-2"/>
                                <w:sz w:val="21"/>
                              </w:rPr>
                              <w:t xml:space="preserve"> </w:t>
                            </w:r>
                            <w:r w:rsidRPr="00715349">
                              <w:rPr>
                                <w:rFonts w:ascii="Calibri" w:hAnsi="Calibri"/>
                                <w:color w:val="4C4D4F"/>
                                <w:sz w:val="21"/>
                              </w:rPr>
                              <w:t>in three</w:t>
                            </w:r>
                            <w:r w:rsidRPr="00715349">
                              <w:rPr>
                                <w:rFonts w:ascii="Calibri" w:hAnsi="Calibri"/>
                                <w:color w:val="4C4D4F"/>
                                <w:spacing w:val="-1"/>
                                <w:sz w:val="21"/>
                              </w:rPr>
                              <w:t xml:space="preserve"> </w:t>
                            </w:r>
                            <w:r w:rsidRPr="00715349">
                              <w:rPr>
                                <w:rFonts w:ascii="Calibri" w:hAnsi="Calibri"/>
                                <w:color w:val="4C4D4F"/>
                                <w:sz w:val="21"/>
                              </w:rPr>
                              <w:t>sections.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529" type="#_x0000_t202" style="position:absolute;margin-left:53pt;margin-top:150.05pt;width:496.55pt;height:130.8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z2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" filled="f" stroked="f">
                <v:textbox inset="0,0,0,0">
                  <w:txbxContent>
                    <w:p w:rsidR="00055E7C" w:rsidRPr="00715349" w:rsidRDefault="00055E7C">
                      <w:pPr>
                        <w:spacing w:line="228" w:lineRule="auto"/>
                        <w:ind w:left="20" w:right="-7"/>
                        <w:rPr>
                          <w:rFonts w:ascii="Calibri" w:hAnsi="Calibri"/>
                          <w:sz w:val="21"/>
                        </w:rPr>
                      </w:pPr>
                      <w:r w:rsidRPr="00715349">
                        <w:rPr>
                          <w:rFonts w:ascii="Calibri" w:hAnsi="Calibri"/>
                          <w:color w:val="4C4D4F"/>
                          <w:sz w:val="21"/>
                        </w:rPr>
                        <w:t>Part B data have many uses, including required reporting at federal, state, and local levels. Data use should be informed by protocols for ensuring quality data are available for analysis and reporting. Further, data use can be facilitated by the development of data explanation materials and resources that facilitate understanding data and reported analyses.</w:t>
                      </w:r>
                    </w:p>
                    <w:p w:rsidR="00055E7C" w:rsidRPr="00715349" w:rsidRDefault="00055E7C">
                      <w:pPr>
                        <w:spacing w:before="73" w:line="228" w:lineRule="auto"/>
                        <w:ind w:left="20" w:right="12"/>
                        <w:rPr>
                          <w:rFonts w:ascii="Calibri" w:hAnsi="Calibri"/>
                          <w:sz w:val="21"/>
                        </w:rPr>
                      </w:pPr>
                      <w:r w:rsidRPr="00715349">
                        <w:rPr>
                          <w:rFonts w:ascii="Calibri" w:hAnsi="Calibri"/>
                          <w:color w:val="4C4D4F"/>
                          <w:sz w:val="21"/>
                        </w:rPr>
                        <w:t>The Data Use component addresses strategies and procedures for using data that are contained in a Part B data system. As such, this component presents indicators that target who has access to Part B data, how data are screened for quality and prepared for analysis, and potential data products or uses. Data products are defined as all</w:t>
                      </w:r>
                      <w:r w:rsidRPr="00715349">
                        <w:rPr>
                          <w:rFonts w:ascii="Calibri" w:hAnsi="Calibri"/>
                          <w:color w:val="4C4D4F"/>
                          <w:spacing w:val="-2"/>
                          <w:sz w:val="21"/>
                        </w:rPr>
                        <w:t xml:space="preserve"> </w:t>
                      </w:r>
                      <w:r w:rsidRPr="00715349">
                        <w:rPr>
                          <w:rFonts w:ascii="Calibri" w:hAnsi="Calibri"/>
                          <w:color w:val="4C4D4F"/>
                          <w:sz w:val="21"/>
                        </w:rPr>
                        <w:t>types</w:t>
                      </w:r>
                      <w:r w:rsidRPr="00715349">
                        <w:rPr>
                          <w:rFonts w:ascii="Calibri" w:hAnsi="Calibri"/>
                          <w:color w:val="4C4D4F"/>
                          <w:spacing w:val="-2"/>
                          <w:sz w:val="21"/>
                        </w:rPr>
                        <w:t xml:space="preserve"> </w:t>
                      </w:r>
                      <w:r w:rsidRPr="00715349">
                        <w:rPr>
                          <w:rFonts w:ascii="Calibri" w:hAnsi="Calibri"/>
                          <w:color w:val="4C4D4F"/>
                          <w:sz w:val="21"/>
                        </w:rPr>
                        <w:t>of</w:t>
                      </w:r>
                      <w:r w:rsidRPr="00715349">
                        <w:rPr>
                          <w:rFonts w:ascii="Calibri" w:hAnsi="Calibri"/>
                          <w:color w:val="4C4D4F"/>
                          <w:spacing w:val="-2"/>
                          <w:sz w:val="21"/>
                        </w:rPr>
                        <w:t xml:space="preserve"> </w:t>
                      </w:r>
                      <w:r w:rsidRPr="00715349">
                        <w:rPr>
                          <w:rFonts w:ascii="Calibri" w:hAnsi="Calibri"/>
                          <w:color w:val="4C4D4F"/>
                          <w:sz w:val="21"/>
                        </w:rPr>
                        <w:t>materials</w:t>
                      </w:r>
                      <w:r w:rsidRPr="00715349">
                        <w:rPr>
                          <w:rFonts w:ascii="Calibri" w:hAnsi="Calibri"/>
                          <w:color w:val="4C4D4F"/>
                          <w:spacing w:val="-2"/>
                          <w:sz w:val="21"/>
                        </w:rPr>
                        <w:t xml:space="preserve"> </w:t>
                      </w:r>
                      <w:r w:rsidRPr="00715349">
                        <w:rPr>
                          <w:rFonts w:ascii="Calibri" w:hAnsi="Calibri"/>
                          <w:color w:val="4C4D4F"/>
                          <w:sz w:val="21"/>
                        </w:rPr>
                        <w:t>containing</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such</w:t>
                      </w:r>
                      <w:r w:rsidRPr="00715349">
                        <w:rPr>
                          <w:rFonts w:ascii="Calibri" w:hAnsi="Calibri"/>
                          <w:color w:val="4C4D4F"/>
                          <w:spacing w:val="-2"/>
                          <w:sz w:val="21"/>
                        </w:rPr>
                        <w:t xml:space="preserve"> </w:t>
                      </w:r>
                      <w:r w:rsidRPr="00715349">
                        <w:rPr>
                          <w:rFonts w:ascii="Calibri" w:hAnsi="Calibri"/>
                          <w:color w:val="4C4D4F"/>
                          <w:sz w:val="21"/>
                        </w:rPr>
                        <w:t>as</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tables,</w:t>
                      </w:r>
                      <w:r w:rsidRPr="00715349">
                        <w:rPr>
                          <w:rFonts w:ascii="Calibri" w:hAnsi="Calibri"/>
                          <w:color w:val="4C4D4F"/>
                          <w:spacing w:val="-2"/>
                          <w:sz w:val="21"/>
                        </w:rPr>
                        <w:t xml:space="preserve"> </w:t>
                      </w:r>
                      <w:r w:rsidRPr="00715349">
                        <w:rPr>
                          <w:rFonts w:ascii="Calibri" w:hAnsi="Calibri"/>
                          <w:color w:val="4C4D4F"/>
                          <w:sz w:val="21"/>
                        </w:rPr>
                        <w:t>presentations,</w:t>
                      </w:r>
                      <w:r w:rsidRPr="00715349">
                        <w:rPr>
                          <w:rFonts w:ascii="Calibri" w:hAnsi="Calibri"/>
                          <w:color w:val="4C4D4F"/>
                          <w:spacing w:val="-2"/>
                          <w:sz w:val="21"/>
                        </w:rPr>
                        <w:t xml:space="preserve"> </w:t>
                      </w:r>
                      <w:r w:rsidRPr="00715349">
                        <w:rPr>
                          <w:rFonts w:ascii="Calibri" w:hAnsi="Calibri"/>
                          <w:color w:val="4C4D4F"/>
                          <w:sz w:val="21"/>
                        </w:rPr>
                        <w:t>and</w:t>
                      </w:r>
                      <w:r w:rsidRPr="00715349">
                        <w:rPr>
                          <w:rFonts w:ascii="Calibri" w:hAnsi="Calibri"/>
                          <w:color w:val="4C4D4F"/>
                          <w:spacing w:val="-2"/>
                          <w:sz w:val="21"/>
                        </w:rPr>
                        <w:t xml:space="preserve"> </w:t>
                      </w:r>
                      <w:r w:rsidRPr="00715349">
                        <w:rPr>
                          <w:rFonts w:ascii="Calibri" w:hAnsi="Calibri"/>
                          <w:color w:val="4C4D4F"/>
                          <w:sz w:val="21"/>
                        </w:rPr>
                        <w:t>reports.</w:t>
                      </w:r>
                      <w:r w:rsidRPr="00715349">
                        <w:rPr>
                          <w:rFonts w:ascii="Calibri" w:hAnsi="Calibri"/>
                          <w:color w:val="4C4D4F"/>
                          <w:spacing w:val="-11"/>
                          <w:sz w:val="21"/>
                        </w:rPr>
                        <w:t xml:space="preserve"> </w:t>
                      </w:r>
                      <w:r w:rsidRPr="00715349">
                        <w:rPr>
                          <w:rFonts w:ascii="Calibri" w:hAnsi="Calibri"/>
                          <w:color w:val="4C4D4F"/>
                          <w:sz w:val="21"/>
                        </w:rPr>
                        <w:t>There</w:t>
                      </w:r>
                      <w:r w:rsidRPr="00715349">
                        <w:rPr>
                          <w:rFonts w:ascii="Calibri" w:hAnsi="Calibri"/>
                          <w:color w:val="4C4D4F"/>
                          <w:spacing w:val="-2"/>
                          <w:sz w:val="21"/>
                        </w:rPr>
                        <w:t xml:space="preserve"> </w:t>
                      </w:r>
                      <w:r w:rsidRPr="00715349">
                        <w:rPr>
                          <w:rFonts w:ascii="Calibri" w:hAnsi="Calibri"/>
                          <w:color w:val="4C4D4F"/>
                          <w:sz w:val="21"/>
                        </w:rPr>
                        <w:t>are</w:t>
                      </w:r>
                      <w:r w:rsidRPr="00715349">
                        <w:rPr>
                          <w:rFonts w:ascii="Calibri" w:hAnsi="Calibri"/>
                          <w:color w:val="4C4D4F"/>
                          <w:spacing w:val="-2"/>
                          <w:sz w:val="21"/>
                        </w:rPr>
                        <w:t xml:space="preserve"> </w:t>
                      </w:r>
                      <w:r w:rsidRPr="00715349">
                        <w:rPr>
                          <w:rFonts w:ascii="Calibri" w:hAnsi="Calibri"/>
                          <w:color w:val="4C4D4F"/>
                          <w:sz w:val="21"/>
                        </w:rPr>
                        <w:t>seven</w:t>
                      </w:r>
                      <w:r w:rsidRPr="00715349">
                        <w:rPr>
                          <w:rFonts w:ascii="Calibri" w:hAnsi="Calibri"/>
                          <w:color w:val="4C4D4F"/>
                          <w:spacing w:val="-2"/>
                          <w:sz w:val="21"/>
                        </w:rPr>
                        <w:t xml:space="preserve"> </w:t>
                      </w:r>
                      <w:r w:rsidRPr="00715349">
                        <w:rPr>
                          <w:rFonts w:ascii="Calibri" w:hAnsi="Calibri"/>
                          <w:color w:val="4C4D4F"/>
                          <w:sz w:val="21"/>
                        </w:rPr>
                        <w:t>indicators</w:t>
                      </w:r>
                      <w:r w:rsidRPr="00715349">
                        <w:rPr>
                          <w:rFonts w:ascii="Calibri" w:hAnsi="Calibri"/>
                          <w:color w:val="4C4D4F"/>
                          <w:spacing w:val="-2"/>
                          <w:sz w:val="21"/>
                        </w:rPr>
                        <w:t xml:space="preserve"> </w:t>
                      </w:r>
                      <w:r w:rsidRPr="00715349">
                        <w:rPr>
                          <w:rFonts w:ascii="Calibri" w:hAnsi="Calibri"/>
                          <w:color w:val="4C4D4F"/>
                          <w:sz w:val="21"/>
                        </w:rPr>
                        <w:t>in three</w:t>
                      </w:r>
                      <w:r w:rsidRPr="00715349">
                        <w:rPr>
                          <w:rFonts w:ascii="Calibri" w:hAnsi="Calibri"/>
                          <w:color w:val="4C4D4F"/>
                          <w:spacing w:val="-1"/>
                          <w:sz w:val="21"/>
                        </w:rPr>
                        <w:t xml:space="preserve"> </w:t>
                      </w:r>
                      <w:r w:rsidRPr="00715349">
                        <w:rPr>
                          <w:rFonts w:ascii="Calibri" w:hAnsi="Calibri"/>
                          <w:color w:val="4C4D4F"/>
                          <w:sz w:val="21"/>
                        </w:rPr>
                        <w:t>sections.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90848" behindDoc="1" locked="0" layoutInCell="1" allowOverlap="1">
                <wp:simplePos x="0" y="0"/>
                <wp:positionH relativeFrom="page">
                  <wp:posOffset>673100</wp:posOffset>
                </wp:positionH>
                <wp:positionV relativeFrom="page">
                  <wp:posOffset>3604895</wp:posOffset>
                </wp:positionV>
                <wp:extent cx="3100705" cy="2294890"/>
                <wp:effectExtent l="0" t="4445" r="0" b="0"/>
                <wp:wrapNone/>
                <wp:docPr id="52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9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6" w:lineRule="exact"/>
                              <w:ind w:left="20"/>
                              <w:rPr>
                                <w:rFonts w:ascii="Calibri" w:hAnsi="Calibri"/>
                                <w:sz w:val="21"/>
                              </w:rPr>
                            </w:pPr>
                            <w:r w:rsidRPr="00715349">
                              <w:rPr>
                                <w:rFonts w:ascii="Calibri" w:hAnsi="Calibri"/>
                                <w:b/>
                                <w:color w:val="007F74"/>
                                <w:sz w:val="21"/>
                              </w:rPr>
                              <w:t xml:space="preserve">Section 1: Planning for Data Use: </w:t>
                            </w:r>
                            <w:r w:rsidRPr="00715349">
                              <w:rPr>
                                <w:rFonts w:ascii="Calibri" w:hAnsi="Calibri"/>
                                <w:color w:val="4C4D4F"/>
                                <w:sz w:val="21"/>
                              </w:rPr>
                              <w:t>The first section</w:t>
                            </w:r>
                          </w:p>
                          <w:p w:rsidR="00055E7C" w:rsidRPr="00715349" w:rsidRDefault="00055E7C">
                            <w:pPr>
                              <w:spacing w:before="3" w:line="232" w:lineRule="auto"/>
                              <w:ind w:left="20" w:right="187"/>
                              <w:jc w:val="both"/>
                              <w:rPr>
                                <w:rFonts w:ascii="Calibri" w:hAnsi="Calibri"/>
                                <w:sz w:val="21"/>
                              </w:rPr>
                            </w:pPr>
                            <w:r w:rsidRPr="00715349">
                              <w:rPr>
                                <w:rFonts w:ascii="Calibri" w:hAnsi="Calibri"/>
                                <w:color w:val="4C4D4F"/>
                                <w:sz w:val="21"/>
                              </w:rPr>
                              <w:t>of Data Use advises states to create plans for who will receive a data product and the types of data</w:t>
                            </w:r>
                            <w:r w:rsidRPr="00715349">
                              <w:rPr>
                                <w:rFonts w:ascii="Calibri" w:hAnsi="Calibri"/>
                                <w:color w:val="4C4D4F"/>
                                <w:spacing w:val="-11"/>
                                <w:sz w:val="21"/>
                              </w:rPr>
                              <w:t xml:space="preserve"> </w:t>
                            </w:r>
                            <w:r w:rsidRPr="00715349">
                              <w:rPr>
                                <w:rFonts w:ascii="Calibri" w:hAnsi="Calibri"/>
                                <w:color w:val="4C4D4F"/>
                                <w:sz w:val="21"/>
                              </w:rPr>
                              <w:t>products that might be</w:t>
                            </w:r>
                            <w:r w:rsidRPr="00715349">
                              <w:rPr>
                                <w:rFonts w:ascii="Calibri" w:hAnsi="Calibri"/>
                                <w:color w:val="4C4D4F"/>
                                <w:spacing w:val="-1"/>
                                <w:sz w:val="21"/>
                              </w:rPr>
                              <w:t xml:space="preserve"> </w:t>
                            </w:r>
                            <w:r w:rsidRPr="00715349">
                              <w:rPr>
                                <w:rFonts w:ascii="Calibri" w:hAnsi="Calibri"/>
                                <w:color w:val="4C4D4F"/>
                                <w:sz w:val="21"/>
                              </w:rPr>
                              <w:t>available.</w:t>
                            </w:r>
                          </w:p>
                          <w:p w:rsidR="00055E7C" w:rsidRPr="00715349" w:rsidRDefault="00055E7C">
                            <w:pPr>
                              <w:pStyle w:val="BodyText"/>
                              <w:numPr>
                                <w:ilvl w:val="0"/>
                                <w:numId w:val="52"/>
                              </w:numPr>
                              <w:tabs>
                                <w:tab w:val="left" w:pos="336"/>
                              </w:tabs>
                              <w:spacing w:before="68" w:line="244" w:lineRule="auto"/>
                              <w:ind w:right="29" w:hanging="180"/>
                              <w:jc w:val="both"/>
                              <w:rPr>
                                <w:rFonts w:ascii="Calibri" w:hAnsi="Calibri"/>
                              </w:rPr>
                            </w:pPr>
                            <w:r w:rsidRPr="00715349">
                              <w:rPr>
                                <w:rFonts w:ascii="Calibri" w:hAnsi="Calibri"/>
                                <w:b/>
                                <w:color w:val="4C4D4F"/>
                              </w:rPr>
                              <w:t xml:space="preserve">Quality Indicator DU1: </w:t>
                            </w:r>
                            <w:r w:rsidRPr="00715349">
                              <w:rPr>
                                <w:rFonts w:ascii="Calibri" w:hAnsi="Calibri"/>
                                <w:color w:val="4C4D4F"/>
                              </w:rPr>
                              <w:t>Part B state staff plan for data analysis, product development, and dissemination to address the needs of the state agency and other</w:t>
                            </w:r>
                            <w:r w:rsidRPr="00715349">
                              <w:rPr>
                                <w:rFonts w:ascii="Calibri" w:hAnsi="Calibri"/>
                                <w:color w:val="4C4D4F"/>
                                <w:spacing w:val="-5"/>
                              </w:rPr>
                              <w:t xml:space="preserve"> </w:t>
                            </w:r>
                            <w:r w:rsidRPr="00715349">
                              <w:rPr>
                                <w:rFonts w:ascii="Calibri" w:hAnsi="Calibri"/>
                                <w:color w:val="4C4D4F"/>
                              </w:rPr>
                              <w:t>users.</w:t>
                            </w:r>
                          </w:p>
                          <w:p w:rsidR="00055E7C" w:rsidRPr="00715349" w:rsidRDefault="00055E7C">
                            <w:pPr>
                              <w:spacing w:before="67" w:line="232" w:lineRule="auto"/>
                              <w:ind w:left="20"/>
                              <w:rPr>
                                <w:rFonts w:ascii="Calibri" w:hAnsi="Calibri"/>
                                <w:sz w:val="21"/>
                              </w:rPr>
                            </w:pPr>
                            <w:r w:rsidRPr="00715349">
                              <w:rPr>
                                <w:rFonts w:ascii="Calibri" w:hAnsi="Calibri"/>
                                <w:b/>
                                <w:color w:val="007F74"/>
                                <w:sz w:val="21"/>
                              </w:rPr>
                              <w:t xml:space="preserve">Section 2: Analyzing and Disseminating for Data Use: </w:t>
                            </w:r>
                            <w:r w:rsidRPr="00715349">
                              <w:rPr>
                                <w:rFonts w:ascii="Calibri" w:hAnsi="Calibri"/>
                                <w:color w:val="4C4D4F"/>
                                <w:sz w:val="21"/>
                              </w:rPr>
                              <w:t xml:space="preserve">Indicators within the second section touch on protocols for ensuring (a) quality data are available for analyses; (b) standard analyses are conducted; and (c) </w:t>
                            </w:r>
                            <w:r w:rsidRPr="00715349">
                              <w:rPr>
                                <w:rFonts w:ascii="Calibri" w:hAnsi="Calibri"/>
                                <w:color w:val="4C4D4F"/>
                                <w:spacing w:val="-7"/>
                                <w:sz w:val="21"/>
                              </w:rPr>
                              <w:t>secure</w:t>
                            </w:r>
                            <w:r w:rsidRPr="00715349">
                              <w:rPr>
                                <w:rFonts w:ascii="Calibri" w:hAnsi="Calibri"/>
                                <w:color w:val="4C4D4F"/>
                                <w:spacing w:val="-14"/>
                                <w:sz w:val="21"/>
                              </w:rPr>
                              <w:t xml:space="preserve"> </w:t>
                            </w:r>
                            <w:r w:rsidRPr="00715349">
                              <w:rPr>
                                <w:rFonts w:ascii="Calibri" w:hAnsi="Calibri"/>
                                <w:color w:val="4C4D4F"/>
                                <w:spacing w:val="-7"/>
                                <w:sz w:val="21"/>
                              </w:rPr>
                              <w:t>data</w:t>
                            </w:r>
                            <w:r w:rsidRPr="00715349">
                              <w:rPr>
                                <w:rFonts w:ascii="Calibri" w:hAnsi="Calibri"/>
                                <w:color w:val="4C4D4F"/>
                                <w:spacing w:val="-14"/>
                                <w:sz w:val="21"/>
                              </w:rPr>
                              <w:t xml:space="preserve"> </w:t>
                            </w:r>
                            <w:r w:rsidRPr="00715349">
                              <w:rPr>
                                <w:rFonts w:ascii="Calibri" w:hAnsi="Calibri"/>
                                <w:color w:val="4C4D4F"/>
                                <w:spacing w:val="-7"/>
                                <w:sz w:val="21"/>
                              </w:rPr>
                              <w:t>products</w:t>
                            </w:r>
                            <w:r w:rsidRPr="00715349">
                              <w:rPr>
                                <w:rFonts w:ascii="Calibri" w:hAnsi="Calibri"/>
                                <w:color w:val="4C4D4F"/>
                                <w:spacing w:val="-14"/>
                                <w:sz w:val="21"/>
                              </w:rPr>
                              <w:t xml:space="preserve"> </w:t>
                            </w:r>
                            <w:r w:rsidRPr="00715349">
                              <w:rPr>
                                <w:rFonts w:ascii="Calibri" w:hAnsi="Calibri"/>
                                <w:color w:val="4C4D4F"/>
                                <w:spacing w:val="-6"/>
                                <w:sz w:val="21"/>
                              </w:rPr>
                              <w:t>are</w:t>
                            </w:r>
                            <w:r w:rsidRPr="00715349">
                              <w:rPr>
                                <w:rFonts w:ascii="Calibri" w:hAnsi="Calibri"/>
                                <w:color w:val="4C4D4F"/>
                                <w:spacing w:val="-14"/>
                                <w:sz w:val="21"/>
                              </w:rPr>
                              <w:t xml:space="preserve"> </w:t>
                            </w:r>
                            <w:r w:rsidRPr="00715349">
                              <w:rPr>
                                <w:rFonts w:ascii="Calibri" w:hAnsi="Calibri"/>
                                <w:color w:val="4C4D4F"/>
                                <w:spacing w:val="-6"/>
                                <w:sz w:val="21"/>
                              </w:rPr>
                              <w:t>made</w:t>
                            </w:r>
                            <w:r w:rsidRPr="00715349">
                              <w:rPr>
                                <w:rFonts w:ascii="Calibri" w:hAnsi="Calibri"/>
                                <w:color w:val="4C4D4F"/>
                                <w:spacing w:val="-14"/>
                                <w:sz w:val="21"/>
                              </w:rPr>
                              <w:t xml:space="preserve"> </w:t>
                            </w:r>
                            <w:r w:rsidRPr="00715349">
                              <w:rPr>
                                <w:rFonts w:ascii="Calibri" w:hAnsi="Calibri"/>
                                <w:color w:val="4C4D4F"/>
                                <w:spacing w:val="-8"/>
                                <w:sz w:val="21"/>
                              </w:rPr>
                              <w:t>available</w:t>
                            </w:r>
                            <w:r w:rsidRPr="00715349">
                              <w:rPr>
                                <w:rFonts w:ascii="Calibri" w:hAnsi="Calibri"/>
                                <w:color w:val="4C4D4F"/>
                                <w:spacing w:val="-14"/>
                                <w:sz w:val="21"/>
                              </w:rPr>
                              <w:t xml:space="preserve"> </w:t>
                            </w:r>
                            <w:r w:rsidRPr="00715349">
                              <w:rPr>
                                <w:rFonts w:ascii="Calibri" w:hAnsi="Calibri"/>
                                <w:color w:val="4C4D4F"/>
                                <w:spacing w:val="-5"/>
                                <w:sz w:val="21"/>
                              </w:rPr>
                              <w:t>to</w:t>
                            </w:r>
                            <w:r w:rsidRPr="00715349">
                              <w:rPr>
                                <w:rFonts w:ascii="Calibri" w:hAnsi="Calibri"/>
                                <w:color w:val="4C4D4F"/>
                                <w:spacing w:val="-14"/>
                                <w:sz w:val="21"/>
                              </w:rPr>
                              <w:t xml:space="preserve"> </w:t>
                            </w:r>
                            <w:r w:rsidRPr="00715349">
                              <w:rPr>
                                <w:rFonts w:ascii="Calibri" w:hAnsi="Calibri"/>
                                <w:color w:val="4C4D4F"/>
                                <w:sz w:val="21"/>
                              </w:rPr>
                              <w:t>a</w:t>
                            </w:r>
                            <w:r w:rsidRPr="00715349">
                              <w:rPr>
                                <w:rFonts w:ascii="Calibri" w:hAnsi="Calibri"/>
                                <w:color w:val="4C4D4F"/>
                                <w:spacing w:val="-14"/>
                                <w:sz w:val="21"/>
                              </w:rPr>
                              <w:t xml:space="preserve"> </w:t>
                            </w:r>
                            <w:r w:rsidRPr="00715349">
                              <w:rPr>
                                <w:rFonts w:ascii="Calibri" w:hAnsi="Calibri"/>
                                <w:color w:val="4C4D4F"/>
                                <w:spacing w:val="-7"/>
                                <w:sz w:val="21"/>
                              </w:rPr>
                              <w:t>variety</w:t>
                            </w:r>
                            <w:r w:rsidRPr="00715349">
                              <w:rPr>
                                <w:rFonts w:ascii="Calibri" w:hAnsi="Calibri"/>
                                <w:color w:val="4C4D4F"/>
                                <w:spacing w:val="-14"/>
                                <w:sz w:val="21"/>
                              </w:rPr>
                              <w:t xml:space="preserve"> </w:t>
                            </w:r>
                            <w:r w:rsidRPr="00715349">
                              <w:rPr>
                                <w:rFonts w:ascii="Calibri" w:hAnsi="Calibri"/>
                                <w:color w:val="4C4D4F"/>
                                <w:spacing w:val="-4"/>
                                <w:sz w:val="21"/>
                              </w:rPr>
                              <w:t>of</w:t>
                            </w:r>
                            <w:r w:rsidRPr="00715349">
                              <w:rPr>
                                <w:rFonts w:ascii="Calibri" w:hAnsi="Calibri"/>
                                <w:color w:val="4C4D4F"/>
                                <w:spacing w:val="-14"/>
                                <w:sz w:val="21"/>
                              </w:rPr>
                              <w:t xml:space="preserve"> </w:t>
                            </w:r>
                            <w:r w:rsidRPr="00715349">
                              <w:rPr>
                                <w:rFonts w:ascii="Calibri" w:hAnsi="Calibri"/>
                                <w:color w:val="4C4D4F"/>
                                <w:spacing w:val="-7"/>
                                <w:sz w:val="21"/>
                              </w:rPr>
                              <w:t>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30" type="#_x0000_t202" style="position:absolute;margin-left:53pt;margin-top:283.85pt;width:244.15pt;height:180.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1otw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" filled="f" stroked="f">
                <v:textbox inset="0,0,0,0">
                  <w:txbxContent>
                    <w:p w:rsidR="00055E7C" w:rsidRPr="00715349" w:rsidRDefault="00055E7C">
                      <w:pPr>
                        <w:spacing w:line="276" w:lineRule="exact"/>
                        <w:ind w:left="20"/>
                        <w:rPr>
                          <w:rFonts w:ascii="Calibri" w:hAnsi="Calibri"/>
                          <w:sz w:val="21"/>
                        </w:rPr>
                      </w:pPr>
                      <w:r w:rsidRPr="00715349">
                        <w:rPr>
                          <w:rFonts w:ascii="Calibri" w:hAnsi="Calibri"/>
                          <w:b/>
                          <w:color w:val="007F74"/>
                          <w:sz w:val="21"/>
                        </w:rPr>
                        <w:t xml:space="preserve">Section 1: Planning for Data Use: </w:t>
                      </w:r>
                      <w:r w:rsidRPr="00715349">
                        <w:rPr>
                          <w:rFonts w:ascii="Calibri" w:hAnsi="Calibri"/>
                          <w:color w:val="4C4D4F"/>
                          <w:sz w:val="21"/>
                        </w:rPr>
                        <w:t>The first section</w:t>
                      </w:r>
                    </w:p>
                    <w:p w:rsidR="00055E7C" w:rsidRPr="00715349" w:rsidRDefault="00055E7C">
                      <w:pPr>
                        <w:spacing w:before="3" w:line="232" w:lineRule="auto"/>
                        <w:ind w:left="20" w:right="187"/>
                        <w:jc w:val="both"/>
                        <w:rPr>
                          <w:rFonts w:ascii="Calibri" w:hAnsi="Calibri"/>
                          <w:sz w:val="21"/>
                        </w:rPr>
                      </w:pPr>
                      <w:r w:rsidRPr="00715349">
                        <w:rPr>
                          <w:rFonts w:ascii="Calibri" w:hAnsi="Calibri"/>
                          <w:color w:val="4C4D4F"/>
                          <w:sz w:val="21"/>
                        </w:rPr>
                        <w:t>of Data Use advises states to create plans for who will receive a data product and the types of data</w:t>
                      </w:r>
                      <w:r w:rsidRPr="00715349">
                        <w:rPr>
                          <w:rFonts w:ascii="Calibri" w:hAnsi="Calibri"/>
                          <w:color w:val="4C4D4F"/>
                          <w:spacing w:val="-11"/>
                          <w:sz w:val="21"/>
                        </w:rPr>
                        <w:t xml:space="preserve"> </w:t>
                      </w:r>
                      <w:r w:rsidRPr="00715349">
                        <w:rPr>
                          <w:rFonts w:ascii="Calibri" w:hAnsi="Calibri"/>
                          <w:color w:val="4C4D4F"/>
                          <w:sz w:val="21"/>
                        </w:rPr>
                        <w:t>products that might be</w:t>
                      </w:r>
                      <w:r w:rsidRPr="00715349">
                        <w:rPr>
                          <w:rFonts w:ascii="Calibri" w:hAnsi="Calibri"/>
                          <w:color w:val="4C4D4F"/>
                          <w:spacing w:val="-1"/>
                          <w:sz w:val="21"/>
                        </w:rPr>
                        <w:t xml:space="preserve"> </w:t>
                      </w:r>
                      <w:r w:rsidRPr="00715349">
                        <w:rPr>
                          <w:rFonts w:ascii="Calibri" w:hAnsi="Calibri"/>
                          <w:color w:val="4C4D4F"/>
                          <w:sz w:val="21"/>
                        </w:rPr>
                        <w:t>available.</w:t>
                      </w:r>
                    </w:p>
                    <w:p w:rsidR="00055E7C" w:rsidRPr="00715349" w:rsidRDefault="00055E7C">
                      <w:pPr>
                        <w:pStyle w:val="BodyText"/>
                        <w:numPr>
                          <w:ilvl w:val="0"/>
                          <w:numId w:val="52"/>
                        </w:numPr>
                        <w:tabs>
                          <w:tab w:val="left" w:pos="336"/>
                        </w:tabs>
                        <w:spacing w:before="68" w:line="244" w:lineRule="auto"/>
                        <w:ind w:right="29" w:hanging="180"/>
                        <w:jc w:val="both"/>
                        <w:rPr>
                          <w:rFonts w:ascii="Calibri" w:hAnsi="Calibri"/>
                        </w:rPr>
                      </w:pPr>
                      <w:r w:rsidRPr="00715349">
                        <w:rPr>
                          <w:rFonts w:ascii="Calibri" w:hAnsi="Calibri"/>
                          <w:b/>
                          <w:color w:val="4C4D4F"/>
                        </w:rPr>
                        <w:t xml:space="preserve">Quality Indicator DU1: </w:t>
                      </w:r>
                      <w:r w:rsidRPr="00715349">
                        <w:rPr>
                          <w:rFonts w:ascii="Calibri" w:hAnsi="Calibri"/>
                          <w:color w:val="4C4D4F"/>
                        </w:rPr>
                        <w:t>Part B state staff plan for data analysis, product development, and dissemination to address the needs of the state agency and other</w:t>
                      </w:r>
                      <w:r w:rsidRPr="00715349">
                        <w:rPr>
                          <w:rFonts w:ascii="Calibri" w:hAnsi="Calibri"/>
                          <w:color w:val="4C4D4F"/>
                          <w:spacing w:val="-5"/>
                        </w:rPr>
                        <w:t xml:space="preserve"> </w:t>
                      </w:r>
                      <w:r w:rsidRPr="00715349">
                        <w:rPr>
                          <w:rFonts w:ascii="Calibri" w:hAnsi="Calibri"/>
                          <w:color w:val="4C4D4F"/>
                        </w:rPr>
                        <w:t>users.</w:t>
                      </w:r>
                    </w:p>
                    <w:p w:rsidR="00055E7C" w:rsidRPr="00715349" w:rsidRDefault="00055E7C">
                      <w:pPr>
                        <w:spacing w:before="67" w:line="232" w:lineRule="auto"/>
                        <w:ind w:left="20"/>
                        <w:rPr>
                          <w:rFonts w:ascii="Calibri" w:hAnsi="Calibri"/>
                          <w:sz w:val="21"/>
                        </w:rPr>
                      </w:pPr>
                      <w:r w:rsidRPr="00715349">
                        <w:rPr>
                          <w:rFonts w:ascii="Calibri" w:hAnsi="Calibri"/>
                          <w:b/>
                          <w:color w:val="007F74"/>
                          <w:sz w:val="21"/>
                        </w:rPr>
                        <w:t xml:space="preserve">Section 2: Analyzing and Disseminating for Data Use: </w:t>
                      </w:r>
                      <w:r w:rsidRPr="00715349">
                        <w:rPr>
                          <w:rFonts w:ascii="Calibri" w:hAnsi="Calibri"/>
                          <w:color w:val="4C4D4F"/>
                          <w:sz w:val="21"/>
                        </w:rPr>
                        <w:t xml:space="preserve">Indicators within the second section touch on protocols for ensuring (a) quality data are available for analyses; (b) standard analyses are conducted; and (c) </w:t>
                      </w:r>
                      <w:r w:rsidRPr="00715349">
                        <w:rPr>
                          <w:rFonts w:ascii="Calibri" w:hAnsi="Calibri"/>
                          <w:color w:val="4C4D4F"/>
                          <w:spacing w:val="-7"/>
                          <w:sz w:val="21"/>
                        </w:rPr>
                        <w:t>secure</w:t>
                      </w:r>
                      <w:r w:rsidRPr="00715349">
                        <w:rPr>
                          <w:rFonts w:ascii="Calibri" w:hAnsi="Calibri"/>
                          <w:color w:val="4C4D4F"/>
                          <w:spacing w:val="-14"/>
                          <w:sz w:val="21"/>
                        </w:rPr>
                        <w:t xml:space="preserve"> </w:t>
                      </w:r>
                      <w:r w:rsidRPr="00715349">
                        <w:rPr>
                          <w:rFonts w:ascii="Calibri" w:hAnsi="Calibri"/>
                          <w:color w:val="4C4D4F"/>
                          <w:spacing w:val="-7"/>
                          <w:sz w:val="21"/>
                        </w:rPr>
                        <w:t>data</w:t>
                      </w:r>
                      <w:r w:rsidRPr="00715349">
                        <w:rPr>
                          <w:rFonts w:ascii="Calibri" w:hAnsi="Calibri"/>
                          <w:color w:val="4C4D4F"/>
                          <w:spacing w:val="-14"/>
                          <w:sz w:val="21"/>
                        </w:rPr>
                        <w:t xml:space="preserve"> </w:t>
                      </w:r>
                      <w:r w:rsidRPr="00715349">
                        <w:rPr>
                          <w:rFonts w:ascii="Calibri" w:hAnsi="Calibri"/>
                          <w:color w:val="4C4D4F"/>
                          <w:spacing w:val="-7"/>
                          <w:sz w:val="21"/>
                        </w:rPr>
                        <w:t>products</w:t>
                      </w:r>
                      <w:r w:rsidRPr="00715349">
                        <w:rPr>
                          <w:rFonts w:ascii="Calibri" w:hAnsi="Calibri"/>
                          <w:color w:val="4C4D4F"/>
                          <w:spacing w:val="-14"/>
                          <w:sz w:val="21"/>
                        </w:rPr>
                        <w:t xml:space="preserve"> </w:t>
                      </w:r>
                      <w:r w:rsidRPr="00715349">
                        <w:rPr>
                          <w:rFonts w:ascii="Calibri" w:hAnsi="Calibri"/>
                          <w:color w:val="4C4D4F"/>
                          <w:spacing w:val="-6"/>
                          <w:sz w:val="21"/>
                        </w:rPr>
                        <w:t>are</w:t>
                      </w:r>
                      <w:r w:rsidRPr="00715349">
                        <w:rPr>
                          <w:rFonts w:ascii="Calibri" w:hAnsi="Calibri"/>
                          <w:color w:val="4C4D4F"/>
                          <w:spacing w:val="-14"/>
                          <w:sz w:val="21"/>
                        </w:rPr>
                        <w:t xml:space="preserve"> </w:t>
                      </w:r>
                      <w:r w:rsidRPr="00715349">
                        <w:rPr>
                          <w:rFonts w:ascii="Calibri" w:hAnsi="Calibri"/>
                          <w:color w:val="4C4D4F"/>
                          <w:spacing w:val="-6"/>
                          <w:sz w:val="21"/>
                        </w:rPr>
                        <w:t>made</w:t>
                      </w:r>
                      <w:r w:rsidRPr="00715349">
                        <w:rPr>
                          <w:rFonts w:ascii="Calibri" w:hAnsi="Calibri"/>
                          <w:color w:val="4C4D4F"/>
                          <w:spacing w:val="-14"/>
                          <w:sz w:val="21"/>
                        </w:rPr>
                        <w:t xml:space="preserve"> </w:t>
                      </w:r>
                      <w:r w:rsidRPr="00715349">
                        <w:rPr>
                          <w:rFonts w:ascii="Calibri" w:hAnsi="Calibri"/>
                          <w:color w:val="4C4D4F"/>
                          <w:spacing w:val="-8"/>
                          <w:sz w:val="21"/>
                        </w:rPr>
                        <w:t>available</w:t>
                      </w:r>
                      <w:r w:rsidRPr="00715349">
                        <w:rPr>
                          <w:rFonts w:ascii="Calibri" w:hAnsi="Calibri"/>
                          <w:color w:val="4C4D4F"/>
                          <w:spacing w:val="-14"/>
                          <w:sz w:val="21"/>
                        </w:rPr>
                        <w:t xml:space="preserve"> </w:t>
                      </w:r>
                      <w:r w:rsidRPr="00715349">
                        <w:rPr>
                          <w:rFonts w:ascii="Calibri" w:hAnsi="Calibri"/>
                          <w:color w:val="4C4D4F"/>
                          <w:spacing w:val="-5"/>
                          <w:sz w:val="21"/>
                        </w:rPr>
                        <w:t>to</w:t>
                      </w:r>
                      <w:r w:rsidRPr="00715349">
                        <w:rPr>
                          <w:rFonts w:ascii="Calibri" w:hAnsi="Calibri"/>
                          <w:color w:val="4C4D4F"/>
                          <w:spacing w:val="-14"/>
                          <w:sz w:val="21"/>
                        </w:rPr>
                        <w:t xml:space="preserve"> </w:t>
                      </w:r>
                      <w:r w:rsidRPr="00715349">
                        <w:rPr>
                          <w:rFonts w:ascii="Calibri" w:hAnsi="Calibri"/>
                          <w:color w:val="4C4D4F"/>
                          <w:sz w:val="21"/>
                        </w:rPr>
                        <w:t>a</w:t>
                      </w:r>
                      <w:r w:rsidRPr="00715349">
                        <w:rPr>
                          <w:rFonts w:ascii="Calibri" w:hAnsi="Calibri"/>
                          <w:color w:val="4C4D4F"/>
                          <w:spacing w:val="-14"/>
                          <w:sz w:val="21"/>
                        </w:rPr>
                        <w:t xml:space="preserve"> </w:t>
                      </w:r>
                      <w:r w:rsidRPr="00715349">
                        <w:rPr>
                          <w:rFonts w:ascii="Calibri" w:hAnsi="Calibri"/>
                          <w:color w:val="4C4D4F"/>
                          <w:spacing w:val="-7"/>
                          <w:sz w:val="21"/>
                        </w:rPr>
                        <w:t>variety</w:t>
                      </w:r>
                      <w:r w:rsidRPr="00715349">
                        <w:rPr>
                          <w:rFonts w:ascii="Calibri" w:hAnsi="Calibri"/>
                          <w:color w:val="4C4D4F"/>
                          <w:spacing w:val="-14"/>
                          <w:sz w:val="21"/>
                        </w:rPr>
                        <w:t xml:space="preserve"> </w:t>
                      </w:r>
                      <w:r w:rsidRPr="00715349">
                        <w:rPr>
                          <w:rFonts w:ascii="Calibri" w:hAnsi="Calibri"/>
                          <w:color w:val="4C4D4F"/>
                          <w:spacing w:val="-4"/>
                          <w:sz w:val="21"/>
                        </w:rPr>
                        <w:t>of</w:t>
                      </w:r>
                      <w:r w:rsidRPr="00715349">
                        <w:rPr>
                          <w:rFonts w:ascii="Calibri" w:hAnsi="Calibri"/>
                          <w:color w:val="4C4D4F"/>
                          <w:spacing w:val="-14"/>
                          <w:sz w:val="21"/>
                        </w:rPr>
                        <w:t xml:space="preserve"> </w:t>
                      </w:r>
                      <w:r w:rsidRPr="00715349">
                        <w:rPr>
                          <w:rFonts w:ascii="Calibri" w:hAnsi="Calibri"/>
                          <w:color w:val="4C4D4F"/>
                          <w:spacing w:val="-7"/>
                          <w:sz w:val="21"/>
                        </w:rPr>
                        <w:t>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91872" behindDoc="1" locked="0" layoutInCell="1" allowOverlap="1">
                <wp:simplePos x="0" y="0"/>
                <wp:positionH relativeFrom="page">
                  <wp:posOffset>4076700</wp:posOffset>
                </wp:positionH>
                <wp:positionV relativeFrom="page">
                  <wp:posOffset>3604895</wp:posOffset>
                </wp:positionV>
                <wp:extent cx="69850" cy="191135"/>
                <wp:effectExtent l="0" t="4445" r="0" b="4445"/>
                <wp:wrapNone/>
                <wp:docPr id="522"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531" type="#_x0000_t202" style="position:absolute;margin-left:321pt;margin-top:283.85pt;width:5.5pt;height:15.0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rx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92896" behindDoc="1" locked="0" layoutInCell="1" allowOverlap="1">
                <wp:simplePos x="0" y="0"/>
                <wp:positionH relativeFrom="page">
                  <wp:posOffset>4188460</wp:posOffset>
                </wp:positionH>
                <wp:positionV relativeFrom="page">
                  <wp:posOffset>3611245</wp:posOffset>
                </wp:positionV>
                <wp:extent cx="2895600" cy="946150"/>
                <wp:effectExtent l="0" t="1270" r="2540" b="0"/>
                <wp:wrapNone/>
                <wp:docPr id="521"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DU3: </w:t>
                            </w:r>
                            <w:r w:rsidRPr="00715349">
                              <w:rPr>
                                <w:rFonts w:ascii="Calibri" w:hAnsi="Calibri"/>
                                <w:color w:val="4C4D4F"/>
                                <w:sz w:val="20"/>
                              </w:rPr>
                              <w:t>Part B state staff or authorized</w:t>
                            </w:r>
                          </w:p>
                          <w:p w:rsidR="00055E7C" w:rsidRPr="00715349" w:rsidRDefault="00055E7C">
                            <w:pPr>
                              <w:pStyle w:val="BodyText"/>
                              <w:ind w:left="24" w:right="13" w:firstLine="0"/>
                              <w:rPr>
                                <w:rFonts w:ascii="Calibri" w:hAnsi="Calibri"/>
                              </w:rPr>
                            </w:pPr>
                            <w:r w:rsidRPr="00715349">
                              <w:rPr>
                                <w:rFonts w:ascii="Calibri" w:hAnsi="Calibri"/>
                                <w:color w:val="4C4D4F"/>
                              </w:rPr>
                              <w:t>representatives prepare data products that promote understanding</w:t>
                            </w:r>
                            <w:r w:rsidRPr="00715349">
                              <w:rPr>
                                <w:rFonts w:ascii="Calibri" w:hAnsi="Calibri"/>
                                <w:color w:val="4C4D4F"/>
                                <w:spacing w:val="-15"/>
                              </w:rPr>
                              <w:t xml:space="preserve"> </w:t>
                            </w:r>
                            <w:r w:rsidRPr="00715349">
                              <w:rPr>
                                <w:rFonts w:ascii="Calibri" w:hAnsi="Calibri"/>
                                <w:color w:val="4C4D4F"/>
                              </w:rPr>
                              <w:t>of</w:t>
                            </w:r>
                            <w:r w:rsidRPr="00715349">
                              <w:rPr>
                                <w:rFonts w:ascii="Calibri" w:hAnsi="Calibri"/>
                                <w:color w:val="4C4D4F"/>
                                <w:spacing w:val="-15"/>
                              </w:rPr>
                              <w:t xml:space="preserve"> </w:t>
                            </w:r>
                            <w:r w:rsidRPr="00715349">
                              <w:rPr>
                                <w:rFonts w:ascii="Calibri" w:hAnsi="Calibri"/>
                                <w:color w:val="4C4D4F"/>
                              </w:rPr>
                              <w:t>the</w:t>
                            </w:r>
                            <w:r w:rsidRPr="00715349">
                              <w:rPr>
                                <w:rFonts w:ascii="Calibri" w:hAnsi="Calibri"/>
                                <w:color w:val="4C4D4F"/>
                                <w:spacing w:val="-15"/>
                              </w:rPr>
                              <w:t xml:space="preserve"> </w:t>
                            </w:r>
                            <w:r w:rsidRPr="00715349">
                              <w:rPr>
                                <w:rFonts w:ascii="Calibri" w:hAnsi="Calibri"/>
                                <w:color w:val="4C4D4F"/>
                              </w:rPr>
                              <w:t>data</w:t>
                            </w:r>
                            <w:r w:rsidRPr="00715349">
                              <w:rPr>
                                <w:rFonts w:ascii="Calibri" w:hAnsi="Calibri"/>
                                <w:color w:val="4C4D4F"/>
                                <w:spacing w:val="-15"/>
                              </w:rPr>
                              <w:t xml:space="preserve"> </w:t>
                            </w:r>
                            <w:r w:rsidRPr="00715349">
                              <w:rPr>
                                <w:rFonts w:ascii="Calibri" w:hAnsi="Calibri"/>
                                <w:color w:val="4C4D4F"/>
                              </w:rPr>
                              <w:t>and</w:t>
                            </w:r>
                            <w:r w:rsidRPr="00715349">
                              <w:rPr>
                                <w:rFonts w:ascii="Calibri" w:hAnsi="Calibri"/>
                                <w:color w:val="4C4D4F"/>
                                <w:spacing w:val="-15"/>
                              </w:rPr>
                              <w:t xml:space="preserve"> </w:t>
                            </w:r>
                            <w:r w:rsidRPr="00715349">
                              <w:rPr>
                                <w:rFonts w:ascii="Calibri" w:hAnsi="Calibri"/>
                                <w:color w:val="4C4D4F"/>
                                <w:spacing w:val="-3"/>
                              </w:rPr>
                              <w:t>inform</w:t>
                            </w:r>
                            <w:r w:rsidRPr="00715349">
                              <w:rPr>
                                <w:rFonts w:ascii="Calibri" w:hAnsi="Calibri"/>
                                <w:color w:val="4C4D4F"/>
                                <w:spacing w:val="-15"/>
                              </w:rPr>
                              <w:t xml:space="preserve"> </w:t>
                            </w:r>
                            <w:r w:rsidRPr="00715349">
                              <w:rPr>
                                <w:rFonts w:ascii="Calibri" w:hAnsi="Calibri"/>
                                <w:color w:val="4C4D4F"/>
                              </w:rPr>
                              <w:t>decision-making.</w:t>
                            </w:r>
                          </w:p>
                          <w:p w:rsidR="00055E7C" w:rsidRPr="00715349" w:rsidRDefault="00055E7C">
                            <w:pPr>
                              <w:spacing w:before="72"/>
                              <w:ind w:left="24" w:right="114" w:hanging="5"/>
                              <w:rPr>
                                <w:rFonts w:ascii="Calibri" w:hAnsi="Calibri"/>
                                <w:sz w:val="20"/>
                              </w:rPr>
                            </w:pPr>
                            <w:r w:rsidRPr="00715349">
                              <w:rPr>
                                <w:rFonts w:ascii="Calibri" w:hAnsi="Calibri"/>
                                <w:b/>
                                <w:color w:val="4C4D4F"/>
                                <w:sz w:val="20"/>
                              </w:rPr>
                              <w:t xml:space="preserve">Quality Indicator DU4: </w:t>
                            </w:r>
                            <w:r w:rsidRPr="00715349">
                              <w:rPr>
                                <w:rFonts w:ascii="Calibri" w:hAnsi="Calibri"/>
                                <w:color w:val="4C4D4F"/>
                                <w:sz w:val="20"/>
                              </w:rPr>
                              <w:t>Part B state staff disseminate data products to users to meet their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532" type="#_x0000_t202" style="position:absolute;margin-left:329.8pt;margin-top:284.35pt;width:228pt;height:74.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gM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DU3: </w:t>
                      </w:r>
                      <w:r w:rsidRPr="00715349">
                        <w:rPr>
                          <w:rFonts w:ascii="Calibri" w:hAnsi="Calibri"/>
                          <w:color w:val="4C4D4F"/>
                          <w:sz w:val="20"/>
                        </w:rPr>
                        <w:t>Part B state staff or authorized</w:t>
                      </w:r>
                    </w:p>
                    <w:p w:rsidR="00055E7C" w:rsidRPr="00715349" w:rsidRDefault="00055E7C">
                      <w:pPr>
                        <w:pStyle w:val="BodyText"/>
                        <w:ind w:left="24" w:right="13" w:firstLine="0"/>
                        <w:rPr>
                          <w:rFonts w:ascii="Calibri" w:hAnsi="Calibri"/>
                        </w:rPr>
                      </w:pPr>
                      <w:r w:rsidRPr="00715349">
                        <w:rPr>
                          <w:rFonts w:ascii="Calibri" w:hAnsi="Calibri"/>
                          <w:color w:val="4C4D4F"/>
                        </w:rPr>
                        <w:t>representatives prepare data products that promote understanding</w:t>
                      </w:r>
                      <w:r w:rsidRPr="00715349">
                        <w:rPr>
                          <w:rFonts w:ascii="Calibri" w:hAnsi="Calibri"/>
                          <w:color w:val="4C4D4F"/>
                          <w:spacing w:val="-15"/>
                        </w:rPr>
                        <w:t xml:space="preserve"> </w:t>
                      </w:r>
                      <w:r w:rsidRPr="00715349">
                        <w:rPr>
                          <w:rFonts w:ascii="Calibri" w:hAnsi="Calibri"/>
                          <w:color w:val="4C4D4F"/>
                        </w:rPr>
                        <w:t>of</w:t>
                      </w:r>
                      <w:r w:rsidRPr="00715349">
                        <w:rPr>
                          <w:rFonts w:ascii="Calibri" w:hAnsi="Calibri"/>
                          <w:color w:val="4C4D4F"/>
                          <w:spacing w:val="-15"/>
                        </w:rPr>
                        <w:t xml:space="preserve"> </w:t>
                      </w:r>
                      <w:r w:rsidRPr="00715349">
                        <w:rPr>
                          <w:rFonts w:ascii="Calibri" w:hAnsi="Calibri"/>
                          <w:color w:val="4C4D4F"/>
                        </w:rPr>
                        <w:t>the</w:t>
                      </w:r>
                      <w:r w:rsidRPr="00715349">
                        <w:rPr>
                          <w:rFonts w:ascii="Calibri" w:hAnsi="Calibri"/>
                          <w:color w:val="4C4D4F"/>
                          <w:spacing w:val="-15"/>
                        </w:rPr>
                        <w:t xml:space="preserve"> </w:t>
                      </w:r>
                      <w:r w:rsidRPr="00715349">
                        <w:rPr>
                          <w:rFonts w:ascii="Calibri" w:hAnsi="Calibri"/>
                          <w:color w:val="4C4D4F"/>
                        </w:rPr>
                        <w:t>data</w:t>
                      </w:r>
                      <w:r w:rsidRPr="00715349">
                        <w:rPr>
                          <w:rFonts w:ascii="Calibri" w:hAnsi="Calibri"/>
                          <w:color w:val="4C4D4F"/>
                          <w:spacing w:val="-15"/>
                        </w:rPr>
                        <w:t xml:space="preserve"> </w:t>
                      </w:r>
                      <w:r w:rsidRPr="00715349">
                        <w:rPr>
                          <w:rFonts w:ascii="Calibri" w:hAnsi="Calibri"/>
                          <w:color w:val="4C4D4F"/>
                        </w:rPr>
                        <w:t>and</w:t>
                      </w:r>
                      <w:r w:rsidRPr="00715349">
                        <w:rPr>
                          <w:rFonts w:ascii="Calibri" w:hAnsi="Calibri"/>
                          <w:color w:val="4C4D4F"/>
                          <w:spacing w:val="-15"/>
                        </w:rPr>
                        <w:t xml:space="preserve"> </w:t>
                      </w:r>
                      <w:r w:rsidRPr="00715349">
                        <w:rPr>
                          <w:rFonts w:ascii="Calibri" w:hAnsi="Calibri"/>
                          <w:color w:val="4C4D4F"/>
                          <w:spacing w:val="-3"/>
                        </w:rPr>
                        <w:t>inform</w:t>
                      </w:r>
                      <w:r w:rsidRPr="00715349">
                        <w:rPr>
                          <w:rFonts w:ascii="Calibri" w:hAnsi="Calibri"/>
                          <w:color w:val="4C4D4F"/>
                          <w:spacing w:val="-15"/>
                        </w:rPr>
                        <w:t xml:space="preserve"> </w:t>
                      </w:r>
                      <w:r w:rsidRPr="00715349">
                        <w:rPr>
                          <w:rFonts w:ascii="Calibri" w:hAnsi="Calibri"/>
                          <w:color w:val="4C4D4F"/>
                        </w:rPr>
                        <w:t>decision-making.</w:t>
                      </w:r>
                    </w:p>
                    <w:p w:rsidR="00055E7C" w:rsidRPr="00715349" w:rsidRDefault="00055E7C">
                      <w:pPr>
                        <w:spacing w:before="72"/>
                        <w:ind w:left="24" w:right="114" w:hanging="5"/>
                        <w:rPr>
                          <w:rFonts w:ascii="Calibri" w:hAnsi="Calibri"/>
                          <w:sz w:val="20"/>
                        </w:rPr>
                      </w:pPr>
                      <w:r w:rsidRPr="00715349">
                        <w:rPr>
                          <w:rFonts w:ascii="Calibri" w:hAnsi="Calibri"/>
                          <w:b/>
                          <w:color w:val="4C4D4F"/>
                          <w:sz w:val="20"/>
                        </w:rPr>
                        <w:t xml:space="preserve">Quality Indicator DU4: </w:t>
                      </w:r>
                      <w:r w:rsidRPr="00715349">
                        <w:rPr>
                          <w:rFonts w:ascii="Calibri" w:hAnsi="Calibri"/>
                          <w:color w:val="4C4D4F"/>
                          <w:sz w:val="20"/>
                        </w:rPr>
                        <w:t>Part B state staff disseminate data products to users to meet their needs.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94944" behindDoc="1" locked="0" layoutInCell="1" allowOverlap="1">
                <wp:simplePos x="0" y="0"/>
                <wp:positionH relativeFrom="page">
                  <wp:posOffset>3987800</wp:posOffset>
                </wp:positionH>
                <wp:positionV relativeFrom="page">
                  <wp:posOffset>4596765</wp:posOffset>
                </wp:positionV>
                <wp:extent cx="3060065" cy="725170"/>
                <wp:effectExtent l="0" t="0" r="635" b="2540"/>
                <wp:wrapNone/>
                <wp:docPr id="51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5" w:lineRule="auto"/>
                              <w:ind w:left="20" w:right="-9"/>
                              <w:rPr>
                                <w:rFonts w:ascii="Calibri" w:hAnsi="Calibri"/>
                                <w:sz w:val="21"/>
                              </w:rPr>
                            </w:pPr>
                            <w:r w:rsidRPr="00715349">
                              <w:rPr>
                                <w:rFonts w:ascii="Calibri" w:hAnsi="Calibri"/>
                                <w:b/>
                                <w:color w:val="007F74"/>
                                <w:sz w:val="21"/>
                              </w:rPr>
                              <w:t xml:space="preserve">Section 3: Using Data and Promoting Capacity for Data Use: </w:t>
                            </w:r>
                            <w:r w:rsidRPr="00715349">
                              <w:rPr>
                                <w:rFonts w:ascii="Calibri" w:hAnsi="Calibri"/>
                                <w:color w:val="4C4D4F"/>
                                <w:sz w:val="21"/>
                              </w:rPr>
                              <w:t>The final section in this component addresses how data are used and the supports states might make available to facilitate 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533" type="#_x0000_t202" style="position:absolute;margin-left:314pt;margin-top:361.95pt;width:240.95pt;height:57.1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hHtgIAALY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" filled="f" stroked="f">
                <v:textbox inset="0,0,0,0">
                  <w:txbxContent>
                    <w:p w:rsidR="00055E7C" w:rsidRPr="00715349" w:rsidRDefault="00055E7C">
                      <w:pPr>
                        <w:spacing w:line="225" w:lineRule="auto"/>
                        <w:ind w:left="20" w:right="-9"/>
                        <w:rPr>
                          <w:rFonts w:ascii="Calibri" w:hAnsi="Calibri"/>
                          <w:sz w:val="21"/>
                        </w:rPr>
                      </w:pPr>
                      <w:r w:rsidRPr="00715349">
                        <w:rPr>
                          <w:rFonts w:ascii="Calibri" w:hAnsi="Calibri"/>
                          <w:b/>
                          <w:color w:val="007F74"/>
                          <w:sz w:val="21"/>
                        </w:rPr>
                        <w:t xml:space="preserve">Section 3: Using Data and Promoting Capacity for Data Use: </w:t>
                      </w:r>
                      <w:r w:rsidRPr="00715349">
                        <w:rPr>
                          <w:rFonts w:ascii="Calibri" w:hAnsi="Calibri"/>
                          <w:color w:val="4C4D4F"/>
                          <w:sz w:val="21"/>
                        </w:rPr>
                        <w:t>The final section in this component addresses how data are used and the supports states might make available to facilitate 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108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1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1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534" type="#_x0000_t202" style="position:absolute;margin-left:53pt;margin-top:746.5pt;width:79pt;height:13.2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ontA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DMTwontAIAALY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Calibri" w:hAnsi="Calibri"/>
                          <w:b/>
                          <w:sz w:val="18"/>
                        </w:rPr>
                      </w:pPr>
                      <w:hyperlink r:id="rId11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211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1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535" type="#_x0000_t202" style="position:absolute;margin-left:547.7pt;margin-top:746.85pt;width:11.4pt;height:12.8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gZ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AUacdNCkBzpqdCtGFHlLU6GhVyk43vfgqkc4gE5btqq/E+VXhbhYN4Tv6I2UYmgoqSBD39x0&#10;z65OOMqAbIcPooJAZK+FBRpr2ZnyQUEQoEOnHk/dMcmUJmQYLmM4KeHIX1z6SW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2nx+ElJr5R81ZU&#10;jyBhKUBioEaYfWA0Qn7HaIA5kmH1bU8kxah9z+EZmKEzG3I2trNBeAlXM6wxmsy1nobTvpds1wDy&#10;9NC4uIGnUjMr46csjg8MZoNlc5xjZvic/1uvp2m7+g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OLWmBm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3136"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51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536" type="#_x0000_t202" style="position:absolute;margin-left:54pt;margin-top:99.2pt;width:23.95pt;height:23.9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416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51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537" type="#_x0000_t202" style="position:absolute;margin-left:54pt;margin-top:57.6pt;width:7in;height:12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3408" behindDoc="1" locked="0" layoutInCell="1" allowOverlap="1" wp14:anchorId="47BE2E61" wp14:editId="660628C6">
                <wp:simplePos x="0" y="0"/>
                <wp:positionH relativeFrom="page">
                  <wp:posOffset>695325</wp:posOffset>
                </wp:positionH>
                <wp:positionV relativeFrom="paragraph">
                  <wp:posOffset>1764665</wp:posOffset>
                </wp:positionV>
                <wp:extent cx="6409944" cy="5709413"/>
                <wp:effectExtent l="0" t="0" r="10160" b="24765"/>
                <wp:wrapNone/>
                <wp:docPr id="1646" name="Group 1646"/>
                <wp:cNvGraphicFramePr/>
                <a:graphic xmlns:a="http://schemas.openxmlformats.org/drawingml/2006/main">
                  <a:graphicData uri="http://schemas.microsoft.com/office/word/2010/wordprocessingGroup">
                    <wpg:wgp>
                      <wpg:cNvGrpSpPr/>
                      <wpg:grpSpPr>
                        <a:xfrm>
                          <a:off x="0" y="0"/>
                          <a:ext cx="6409944" cy="5709413"/>
                          <a:chOff x="0" y="5413"/>
                          <a:chExt cx="6400800" cy="3244850"/>
                        </a:xfrm>
                      </wpg:grpSpPr>
                      <wps:wsp>
                        <wps:cNvPr id="1647" name="Rectangle 1647"/>
                        <wps:cNvSpPr/>
                        <wps:spPr>
                          <a:xfrm>
                            <a:off x="0" y="5413"/>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Straight Connector 164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434FC0" id="Group 1646" o:spid="_x0000_s1026" style="position:absolute;margin-left:54.75pt;margin-top:138.95pt;width:504.7pt;height:449.55pt;z-index:-28376;mso-position-horizontal-relative:page;mso-width-relative:margin;mso-height-relative:margin" coordorigin=",54" coordsize="64008,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">
                <v:rect id="Rectangle 1647" o:spid="_x0000_s1027" style="position:absolute;top:54;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" filled="f" strokecolor="black [3213]" strokeweight=".5pt"/>
                <v:line id="Straight Connector 164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806208" behindDoc="1" locked="0" layoutInCell="1" allowOverlap="1">
                <wp:simplePos x="0" y="0"/>
                <wp:positionH relativeFrom="column">
                  <wp:posOffset>492125</wp:posOffset>
                </wp:positionH>
                <wp:positionV relativeFrom="paragraph">
                  <wp:posOffset>1365250</wp:posOffset>
                </wp:positionV>
                <wp:extent cx="6409055" cy="396875"/>
                <wp:effectExtent l="0" t="0" r="10795" b="22225"/>
                <wp:wrapNone/>
                <wp:docPr id="500"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3092 3092"/>
                            <a:gd name="T3" fmla="*/ 3092 h 625"/>
                            <a:gd name="T4" fmla="+- 0 2305 1085"/>
                            <a:gd name="T5" fmla="*/ T4 w 10093"/>
                            <a:gd name="T6" fmla="+- 0 3092 3092"/>
                            <a:gd name="T7" fmla="*/ 3092 h 625"/>
                            <a:gd name="T8" fmla="+- 0 1085 1085"/>
                            <a:gd name="T9" fmla="*/ T8 w 10093"/>
                            <a:gd name="T10" fmla="+- 0 3092 3092"/>
                            <a:gd name="T11" fmla="*/ 3092 h 625"/>
                            <a:gd name="T12" fmla="+- 0 1085 1085"/>
                            <a:gd name="T13" fmla="*/ T12 w 10093"/>
                            <a:gd name="T14" fmla="+- 0 3717 3092"/>
                            <a:gd name="T15" fmla="*/ 3717 h 625"/>
                            <a:gd name="T16" fmla="+- 0 2305 1085"/>
                            <a:gd name="T17" fmla="*/ T16 w 10093"/>
                            <a:gd name="T18" fmla="+- 0 3717 3092"/>
                            <a:gd name="T19" fmla="*/ 3717 h 625"/>
                            <a:gd name="T20" fmla="+- 0 11178 1085"/>
                            <a:gd name="T21" fmla="*/ T20 w 10093"/>
                            <a:gd name="T22" fmla="+- 0 3717 3092"/>
                            <a:gd name="T23" fmla="*/ 3717 h 625"/>
                            <a:gd name="T24" fmla="+- 0 11178 1085"/>
                            <a:gd name="T25" fmla="*/ T24 w 10093"/>
                            <a:gd name="T26" fmla="+- 0 3092 3092"/>
                            <a:gd name="T27" fmla="*/ 3092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77E2B74" id="Freeform 503" o:spid="_x0000_s1026" style="position:absolute;z-index:-144592;visibility:visible;mso-wrap-style:square;mso-wrap-distance-left:9pt;mso-wrap-distance-top:0;mso-wrap-distance-right:9pt;mso-wrap-distance-bottom:0;mso-position-horizontal:absolute;mso-position-horizontal-relative:text;mso-position-vertical:absolute;mso-position-vertical-relative:text;v-text-anchor:top" points="543.4pt,107.5pt,99.75pt,107.5pt,38.75pt,107.5pt,38.75pt,138.75pt,99.75pt,138.75pt,543.4pt,138.75pt,543.4pt,10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" fillcolor="#007f74" strokeweight=".5pt">
                <v:path arrowok="t" o:connecttype="custom" o:connectlocs="6409055,1963420;774700,1963420;0,1963420;0,2360295;774700,2360295;6409055,2360295;6409055,196342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0518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50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3D947" id="Line 504" o:spid="_x0000_s1026" style="position:absolute;z-index:-14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&#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oELcz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072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49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538" type="#_x0000_t202" style="position:absolute;margin-left:53pt;margin-top:47.1pt;width:299pt;height:13.2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z7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ltW8+7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8256" behindDoc="1" locked="0" layoutInCell="1" allowOverlap="1">
                <wp:simplePos x="0" y="0"/>
                <wp:positionH relativeFrom="page">
                  <wp:posOffset>673100</wp:posOffset>
                </wp:positionH>
                <wp:positionV relativeFrom="page">
                  <wp:posOffset>1310640</wp:posOffset>
                </wp:positionV>
                <wp:extent cx="3715385" cy="573405"/>
                <wp:effectExtent l="0" t="0" r="2540" b="1905"/>
                <wp:wrapNone/>
                <wp:docPr id="49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23" w:name="Section_1:_Planning_for_Data_Use"/>
                            <w:bookmarkEnd w:id="23"/>
                            <w:r w:rsidRPr="00715349">
                              <w:rPr>
                                <w:rFonts w:ascii="Calibri" w:hAnsi="Calibri"/>
                                <w:b/>
                                <w:color w:val="055D8B"/>
                                <w:sz w:val="28"/>
                              </w:rPr>
                              <w:t>Section 1: Planning for 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539" type="#_x0000_t202" style="position:absolute;margin-left:53pt;margin-top:103.2pt;width:292.55pt;height:45.1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5S+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46" w:name="Section_1:_Planning_for_Data_Use"/>
                      <w:bookmarkEnd w:id="46"/>
                      <w:r w:rsidRPr="00715349">
                        <w:rPr>
                          <w:rFonts w:ascii="Calibri" w:hAnsi="Calibri"/>
                          <w:b/>
                          <w:color w:val="055D8B"/>
                          <w:sz w:val="28"/>
                        </w:rPr>
                        <w:t>Section 1: Planning for 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92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49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1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540" type="#_x0000_t202" style="position:absolute;margin-left:53pt;margin-top:746.5pt;width:79pt;height:13.2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57tw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" filled="f" stroked="f">
                <v:textbox inset="0,0,0,0">
                  <w:txbxContent>
                    <w:p w:rsidR="00055E7C" w:rsidRPr="00715349" w:rsidRDefault="00055E7C">
                      <w:pPr>
                        <w:spacing w:line="243" w:lineRule="exact"/>
                        <w:ind w:left="20"/>
                        <w:rPr>
                          <w:rFonts w:ascii="Calibri" w:hAnsi="Calibri"/>
                          <w:b/>
                          <w:sz w:val="18"/>
                        </w:rPr>
                      </w:pPr>
                      <w:hyperlink r:id="rId12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030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494"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541" type="#_x0000_t202" style="position:absolute;margin-left:547.7pt;margin-top:746.85pt;width:11.4pt;height:12.8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6usg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C2Ivq6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1328" behindDoc="1" locked="0" layoutInCell="1" allowOverlap="1">
                <wp:simplePos x="0" y="0"/>
                <wp:positionH relativeFrom="page">
                  <wp:posOffset>688975</wp:posOffset>
                </wp:positionH>
                <wp:positionV relativeFrom="page">
                  <wp:posOffset>1963420</wp:posOffset>
                </wp:positionV>
                <wp:extent cx="774700" cy="396875"/>
                <wp:effectExtent l="3175" t="1270" r="3175" b="1905"/>
                <wp:wrapNone/>
                <wp:docPr id="49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542" type="#_x0000_t202" style="position:absolute;margin-left:54.25pt;margin-top:154.6pt;width:61pt;height:31.2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ausw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2352" behindDoc="1" locked="0" layoutInCell="1" allowOverlap="1">
                <wp:simplePos x="0" y="0"/>
                <wp:positionH relativeFrom="page">
                  <wp:posOffset>1463675</wp:posOffset>
                </wp:positionH>
                <wp:positionV relativeFrom="page">
                  <wp:posOffset>1963420</wp:posOffset>
                </wp:positionV>
                <wp:extent cx="5634355" cy="396875"/>
                <wp:effectExtent l="0" t="1270" r="0" b="1905"/>
                <wp:wrapNone/>
                <wp:docPr id="49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DU1: </w:t>
                            </w:r>
                            <w:r w:rsidRPr="00715349">
                              <w:rPr>
                                <w:rFonts w:ascii="Calibri" w:hAnsi="Calibri"/>
                                <w:color w:val="FFFFFF"/>
                              </w:rPr>
                              <w:t>Part B state staff plan for data analysis, product development, and dissemination to address the needs of the state agency and other 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543" type="#_x0000_t202" style="position:absolute;margin-left:115.25pt;margin-top:154.6pt;width:443.65pt;height:31.2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mitAIAALY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DU1: </w:t>
                      </w:r>
                      <w:r w:rsidRPr="00715349">
                        <w:rPr>
                          <w:rFonts w:ascii="Calibri" w:hAnsi="Calibri"/>
                          <w:color w:val="FFFFFF"/>
                        </w:rPr>
                        <w:t>Part B state staff plan for data analysis, product development, and dissemination to address the needs of the state agency and other 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3376" behindDoc="1" locked="0" layoutInCell="1" allowOverlap="1">
                <wp:simplePos x="0" y="0"/>
                <wp:positionH relativeFrom="page">
                  <wp:posOffset>688975</wp:posOffset>
                </wp:positionH>
                <wp:positionV relativeFrom="page">
                  <wp:posOffset>2360295</wp:posOffset>
                </wp:positionV>
                <wp:extent cx="774700" cy="5695950"/>
                <wp:effectExtent l="3175" t="0" r="3175" b="1905"/>
                <wp:wrapNone/>
                <wp:docPr id="49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544" type="#_x0000_t202" style="position:absolute;margin-left:54.25pt;margin-top:185.85pt;width:61pt;height:448.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VAtg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4mPEScdNOmRjhrdiREFcWQqNPQqBcOHHkz1CArotM1W9fei/KYQF+uG8B29lVIMDSUVROibl+6z&#10;pxOOMiDb4aOowBHZa2GBxlp2pnxQEATo0KmnU3dMMCVcLpfB0gNNCaowSsIktO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4400" behindDoc="1" locked="0" layoutInCell="1" allowOverlap="1">
                <wp:simplePos x="0" y="0"/>
                <wp:positionH relativeFrom="page">
                  <wp:posOffset>1463675</wp:posOffset>
                </wp:positionH>
                <wp:positionV relativeFrom="page">
                  <wp:posOffset>2360295</wp:posOffset>
                </wp:positionV>
                <wp:extent cx="5634355" cy="5695950"/>
                <wp:effectExtent l="0" t="0" r="0" b="1905"/>
                <wp:wrapNone/>
                <wp:docPr id="490"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50"/>
                              </w:numPr>
                              <w:tabs>
                                <w:tab w:val="left" w:pos="370"/>
                              </w:tabs>
                              <w:spacing w:before="9" w:line="260" w:lineRule="exact"/>
                              <w:rPr>
                                <w:rFonts w:ascii="Calibri" w:hAnsi="Calibri"/>
                              </w:rPr>
                            </w:pPr>
                            <w:r w:rsidRPr="00715349">
                              <w:rPr>
                                <w:rFonts w:ascii="Calibri" w:hAnsi="Calibri"/>
                                <w:color w:val="4C4D4F"/>
                              </w:rPr>
                              <w:t>Part B state staff develop recommendations for state and local staff for effective data</w:t>
                            </w:r>
                            <w:r w:rsidRPr="00715349">
                              <w:rPr>
                                <w:rFonts w:ascii="Calibri" w:hAnsi="Calibri"/>
                                <w:color w:val="4C4D4F"/>
                                <w:spacing w:val="-11"/>
                              </w:rPr>
                              <w:t xml:space="preserve"> </w:t>
                            </w:r>
                            <w:r w:rsidRPr="00715349">
                              <w:rPr>
                                <w:rFonts w:ascii="Calibri" w:hAnsi="Calibri"/>
                                <w:color w:val="4C4D4F"/>
                              </w:rPr>
                              <w:t>use.</w:t>
                            </w:r>
                          </w:p>
                          <w:p w:rsidR="00055E7C" w:rsidRPr="00715349" w:rsidRDefault="00055E7C">
                            <w:pPr>
                              <w:pStyle w:val="BodyText"/>
                              <w:numPr>
                                <w:ilvl w:val="1"/>
                                <w:numId w:val="50"/>
                              </w:numPr>
                              <w:tabs>
                                <w:tab w:val="left" w:pos="540"/>
                              </w:tabs>
                              <w:spacing w:before="12" w:line="206" w:lineRule="auto"/>
                              <w:ind w:right="417"/>
                              <w:rPr>
                                <w:rFonts w:ascii="Calibri" w:hAnsi="Calibri"/>
                              </w:rPr>
                            </w:pPr>
                            <w:r w:rsidRPr="00715349">
                              <w:rPr>
                                <w:rFonts w:ascii="Calibri" w:hAnsi="Calibri"/>
                                <w:color w:val="055D8B"/>
                              </w:rPr>
                              <w:t xml:space="preserve">What type of written guidance (e.g., checklist, </w:t>
                            </w:r>
                            <w:r w:rsidRPr="00715349">
                              <w:rPr>
                                <w:rFonts w:ascii="Calibri" w:hAnsi="Calibri"/>
                                <w:color w:val="055D8B"/>
                                <w:spacing w:val="-5"/>
                              </w:rPr>
                              <w:t xml:space="preserve">FAQs, </w:t>
                            </w:r>
                            <w:r w:rsidRPr="00715349">
                              <w:rPr>
                                <w:rFonts w:ascii="Calibri" w:hAnsi="Calibri"/>
                                <w:color w:val="055D8B"/>
                              </w:rPr>
                              <w:t>template, facilitator guide) exists at the</w:t>
                            </w:r>
                            <w:r w:rsidRPr="00715349">
                              <w:rPr>
                                <w:rFonts w:ascii="Calibri" w:hAnsi="Calibri"/>
                                <w:color w:val="055D8B"/>
                                <w:spacing w:val="-14"/>
                              </w:rPr>
                              <w:t xml:space="preserve"> </w:t>
                            </w:r>
                            <w:r w:rsidRPr="00715349">
                              <w:rPr>
                                <w:rFonts w:ascii="Calibri" w:hAnsi="Calibri"/>
                                <w:color w:val="055D8B"/>
                              </w:rPr>
                              <w:t>SEA level regarding using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line="206" w:lineRule="auto"/>
                              <w:ind w:right="422"/>
                              <w:rPr>
                                <w:rFonts w:ascii="Calibri" w:hAnsi="Calibri"/>
                              </w:rPr>
                            </w:pPr>
                            <w:r w:rsidRPr="00715349">
                              <w:rPr>
                                <w:rFonts w:ascii="Calibri" w:hAnsi="Calibri"/>
                                <w:color w:val="055D8B"/>
                              </w:rPr>
                              <w:t xml:space="preserve">What type of written guidance (e.g., checklist, </w:t>
                            </w:r>
                            <w:r w:rsidRPr="00715349">
                              <w:rPr>
                                <w:rFonts w:ascii="Calibri" w:hAnsi="Calibri"/>
                                <w:color w:val="055D8B"/>
                                <w:spacing w:val="-5"/>
                              </w:rPr>
                              <w:t xml:space="preserve">FAQs, </w:t>
                            </w:r>
                            <w:r w:rsidRPr="00715349">
                              <w:rPr>
                                <w:rFonts w:ascii="Calibri" w:hAnsi="Calibri"/>
                                <w:color w:val="055D8B"/>
                              </w:rPr>
                              <w:t>template, facilitator guide) exists at the</w:t>
                            </w:r>
                            <w:r w:rsidRPr="00715349">
                              <w:rPr>
                                <w:rFonts w:ascii="Calibri" w:hAnsi="Calibri"/>
                                <w:color w:val="055D8B"/>
                                <w:spacing w:val="-14"/>
                              </w:rPr>
                              <w:t xml:space="preserve"> </w:t>
                            </w:r>
                            <w:r w:rsidRPr="00715349">
                              <w:rPr>
                                <w:rFonts w:ascii="Calibri" w:hAnsi="Calibri"/>
                                <w:color w:val="055D8B"/>
                              </w:rPr>
                              <w:t>LEA level regarding using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are SEA and LEA recommendations aligned to support achievement of program</w:t>
                            </w:r>
                            <w:r w:rsidRPr="00715349">
                              <w:rPr>
                                <w:rFonts w:ascii="Calibri" w:hAnsi="Calibri"/>
                                <w:color w:val="055D8B"/>
                                <w:spacing w:val="-16"/>
                              </w:rPr>
                              <w:t xml:space="preserve"> </w:t>
                            </w:r>
                            <w:r w:rsidRPr="00715349">
                              <w:rPr>
                                <w:rFonts w:ascii="Calibri" w:hAnsi="Calibri"/>
                                <w:color w:val="055D8B"/>
                              </w:rPr>
                              <w:t>outcomes?</w:t>
                            </w:r>
                          </w:p>
                          <w:p w:rsidR="00055E7C" w:rsidRPr="00715349" w:rsidRDefault="00055E7C">
                            <w:pPr>
                              <w:pStyle w:val="BodyText"/>
                              <w:numPr>
                                <w:ilvl w:val="0"/>
                                <w:numId w:val="50"/>
                              </w:numPr>
                              <w:tabs>
                                <w:tab w:val="left" w:pos="370"/>
                              </w:tabs>
                              <w:spacing w:before="10" w:line="206" w:lineRule="auto"/>
                              <w:ind w:right="166"/>
                              <w:rPr>
                                <w:rFonts w:ascii="Calibri" w:hAnsi="Calibri"/>
                              </w:rPr>
                            </w:pPr>
                            <w:r w:rsidRPr="00715349">
                              <w:rPr>
                                <w:rFonts w:ascii="Calibri" w:hAnsi="Calibri"/>
                                <w:color w:val="4C4D4F"/>
                              </w:rPr>
                              <w:t>Part B state staff identify potential data users and periodically gather information about their</w:t>
                            </w:r>
                            <w:r w:rsidRPr="00715349">
                              <w:rPr>
                                <w:rFonts w:ascii="Calibri" w:hAnsi="Calibri"/>
                                <w:color w:val="4C4D4F"/>
                                <w:spacing w:val="-16"/>
                              </w:rPr>
                              <w:t xml:space="preserve"> </w:t>
                            </w:r>
                            <w:r w:rsidRPr="00715349">
                              <w:rPr>
                                <w:rFonts w:ascii="Calibri" w:hAnsi="Calibri"/>
                                <w:color w:val="4C4D4F"/>
                              </w:rPr>
                              <w:t>specific data</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50"/>
                              </w:numPr>
                              <w:tabs>
                                <w:tab w:val="left" w:pos="540"/>
                              </w:tabs>
                              <w:spacing w:line="206" w:lineRule="auto"/>
                              <w:ind w:right="242"/>
                              <w:rPr>
                                <w:rFonts w:ascii="Calibri" w:hAnsi="Calibri"/>
                              </w:rPr>
                            </w:pPr>
                            <w:r w:rsidRPr="00715349">
                              <w:rPr>
                                <w:rFonts w:ascii="Calibri" w:hAnsi="Calibri"/>
                                <w:color w:val="055D8B"/>
                              </w:rPr>
                              <w:t>How does the SEA collect and use the information about data users according to role groups</w:t>
                            </w:r>
                            <w:r w:rsidRPr="00715349">
                              <w:rPr>
                                <w:rFonts w:ascii="Calibri" w:hAnsi="Calibri"/>
                                <w:color w:val="055D8B"/>
                                <w:spacing w:val="-27"/>
                              </w:rPr>
                              <w:t xml:space="preserve"> </w:t>
                            </w:r>
                            <w:r w:rsidRPr="00715349">
                              <w:rPr>
                                <w:rFonts w:ascii="Calibri" w:hAnsi="Calibri"/>
                                <w:color w:val="055D8B"/>
                              </w:rPr>
                              <w:t>(e.g., leadership teams, learning communities) to inform how to better support all</w:t>
                            </w:r>
                            <w:r w:rsidRPr="00715349">
                              <w:rPr>
                                <w:rFonts w:ascii="Calibri" w:hAnsi="Calibri"/>
                                <w:color w:val="055D8B"/>
                                <w:spacing w:val="-5"/>
                              </w:rPr>
                              <w:t xml:space="preserve"> </w:t>
                            </w:r>
                            <w:r w:rsidRPr="00715349">
                              <w:rPr>
                                <w:rFonts w:ascii="Calibri" w:hAnsi="Calibri"/>
                                <w:color w:val="055D8B"/>
                              </w:rPr>
                              <w:t>users?</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What type of guidance exists to support different data use role</w:t>
                            </w:r>
                            <w:r w:rsidRPr="00715349">
                              <w:rPr>
                                <w:rFonts w:ascii="Calibri" w:hAnsi="Calibri"/>
                                <w:color w:val="055D8B"/>
                                <w:spacing w:val="-3"/>
                              </w:rPr>
                              <w:t xml:space="preserve"> </w:t>
                            </w:r>
                            <w:r w:rsidRPr="00715349">
                              <w:rPr>
                                <w:rFonts w:ascii="Calibri" w:hAnsi="Calibri"/>
                                <w:color w:val="055D8B"/>
                              </w:rPr>
                              <w:t>groups?</w:t>
                            </w:r>
                          </w:p>
                          <w:p w:rsidR="00055E7C" w:rsidRPr="00715349" w:rsidRDefault="00055E7C">
                            <w:pPr>
                              <w:pStyle w:val="BodyText"/>
                              <w:numPr>
                                <w:ilvl w:val="0"/>
                                <w:numId w:val="50"/>
                              </w:numPr>
                              <w:tabs>
                                <w:tab w:val="left" w:pos="370"/>
                              </w:tabs>
                              <w:spacing w:before="10" w:line="206" w:lineRule="auto"/>
                              <w:ind w:right="326"/>
                              <w:rPr>
                                <w:rFonts w:ascii="Calibri" w:hAnsi="Calibri"/>
                              </w:rPr>
                            </w:pPr>
                            <w:r w:rsidRPr="00715349">
                              <w:rPr>
                                <w:rFonts w:ascii="Calibri" w:hAnsi="Calibri"/>
                                <w:color w:val="4C4D4F"/>
                              </w:rPr>
                              <w:t>Part B state staff consider accountability and program improvement questions that drive data analysis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when</w:t>
                            </w:r>
                            <w:r w:rsidRPr="00715349">
                              <w:rPr>
                                <w:rFonts w:ascii="Calibri" w:hAnsi="Calibri"/>
                                <w:color w:val="4C4D4F"/>
                                <w:spacing w:val="-3"/>
                              </w:rPr>
                              <w:t xml:space="preserve"> </w:t>
                            </w:r>
                            <w:r w:rsidRPr="00715349">
                              <w:rPr>
                                <w:rFonts w:ascii="Calibri" w:hAnsi="Calibri"/>
                                <w:color w:val="4C4D4F"/>
                              </w:rPr>
                              <w:t>creating</w:t>
                            </w:r>
                            <w:r w:rsidRPr="00715349">
                              <w:rPr>
                                <w:rFonts w:ascii="Calibri" w:hAnsi="Calibri"/>
                                <w:color w:val="4C4D4F"/>
                                <w:spacing w:val="-3"/>
                              </w:rPr>
                              <w:t xml:space="preserve"> </w:t>
                            </w:r>
                            <w:r w:rsidRPr="00715349">
                              <w:rPr>
                                <w:rFonts w:ascii="Calibri" w:hAnsi="Calibri"/>
                                <w:color w:val="4C4D4F"/>
                              </w:rPr>
                              <w:t>documents,</w:t>
                            </w:r>
                            <w:r w:rsidRPr="00715349">
                              <w:rPr>
                                <w:rFonts w:ascii="Calibri" w:hAnsi="Calibri"/>
                                <w:color w:val="4C4D4F"/>
                                <w:spacing w:val="-3"/>
                              </w:rPr>
                              <w:t xml:space="preserve"> </w:t>
                            </w:r>
                            <w:r w:rsidRPr="00715349">
                              <w:rPr>
                                <w:rFonts w:ascii="Calibri" w:hAnsi="Calibri"/>
                                <w:color w:val="4C4D4F"/>
                              </w:rPr>
                              <w:t>creating</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products,</w:t>
                            </w:r>
                            <w:r w:rsidRPr="00715349">
                              <w:rPr>
                                <w:rFonts w:ascii="Calibri" w:hAnsi="Calibri"/>
                                <w:color w:val="4C4D4F"/>
                                <w:spacing w:val="-3"/>
                              </w:rPr>
                              <w:t xml:space="preserve"> </w:t>
                            </w:r>
                            <w:r w:rsidRPr="00715349">
                              <w:rPr>
                                <w:rFonts w:ascii="Calibri" w:hAnsi="Calibri"/>
                                <w:color w:val="4C4D4F"/>
                              </w:rPr>
                              <w:t>requesting</w:t>
                            </w:r>
                            <w:r w:rsidRPr="00715349">
                              <w:rPr>
                                <w:rFonts w:ascii="Calibri" w:hAnsi="Calibri"/>
                                <w:color w:val="4C4D4F"/>
                                <w:spacing w:val="-3"/>
                              </w:rPr>
                              <w:t xml:space="preserve"> </w:t>
                            </w:r>
                            <w:r w:rsidRPr="00715349">
                              <w:rPr>
                                <w:rFonts w:ascii="Calibri" w:hAnsi="Calibri"/>
                                <w:color w:val="4C4D4F"/>
                              </w:rPr>
                              <w:t>resources,</w:t>
                            </w:r>
                            <w:r w:rsidRPr="00715349">
                              <w:rPr>
                                <w:rFonts w:ascii="Calibri" w:hAnsi="Calibri"/>
                                <w:color w:val="4C4D4F"/>
                                <w:spacing w:val="-3"/>
                              </w:rPr>
                              <w:t xml:space="preserve"> </w:t>
                            </w:r>
                            <w:r w:rsidRPr="00715349">
                              <w:rPr>
                                <w:rFonts w:ascii="Calibri" w:hAnsi="Calibri"/>
                                <w:color w:val="4C4D4F"/>
                              </w:rPr>
                              <w:t>and creating</w:t>
                            </w:r>
                            <w:r w:rsidRPr="00715349">
                              <w:rPr>
                                <w:rFonts w:ascii="Calibri" w:hAnsi="Calibri"/>
                                <w:color w:val="4C4D4F"/>
                                <w:spacing w:val="-1"/>
                              </w:rPr>
                              <w:t xml:space="preserve"> </w:t>
                            </w:r>
                            <w:r w:rsidRPr="00715349">
                              <w:rPr>
                                <w:rFonts w:ascii="Calibri" w:hAnsi="Calibri"/>
                                <w:color w:val="4C4D4F"/>
                              </w:rPr>
                              <w:t>timelines.</w:t>
                            </w:r>
                          </w:p>
                          <w:p w:rsidR="00055E7C" w:rsidRPr="00715349" w:rsidRDefault="00055E7C">
                            <w:pPr>
                              <w:pStyle w:val="BodyText"/>
                              <w:numPr>
                                <w:ilvl w:val="1"/>
                                <w:numId w:val="50"/>
                              </w:numPr>
                              <w:tabs>
                                <w:tab w:val="left" w:pos="540"/>
                              </w:tabs>
                              <w:spacing w:line="206" w:lineRule="auto"/>
                              <w:ind w:right="452"/>
                              <w:rPr>
                                <w:rFonts w:ascii="Calibri" w:hAnsi="Calibri"/>
                              </w:rPr>
                            </w:pPr>
                            <w:r w:rsidRPr="00715349">
                              <w:rPr>
                                <w:rFonts w:ascii="Calibri" w:hAnsi="Calibri"/>
                                <w:color w:val="055D8B"/>
                              </w:rPr>
                              <w:t>How does the guidance support the SEA and LEAs to meet data requirements and work</w:t>
                            </w:r>
                            <w:r w:rsidRPr="00715349">
                              <w:rPr>
                                <w:rFonts w:ascii="Calibri" w:hAnsi="Calibri"/>
                                <w:color w:val="055D8B"/>
                                <w:spacing w:val="-19"/>
                              </w:rPr>
                              <w:t xml:space="preserve"> </w:t>
                            </w:r>
                            <w:r w:rsidRPr="00715349">
                              <w:rPr>
                                <w:rFonts w:ascii="Calibri" w:hAnsi="Calibri"/>
                                <w:color w:val="055D8B"/>
                              </w:rPr>
                              <w:t>toward program</w:t>
                            </w:r>
                            <w:r w:rsidRPr="00715349">
                              <w:rPr>
                                <w:rFonts w:ascii="Calibri" w:hAnsi="Calibri"/>
                                <w:color w:val="055D8B"/>
                                <w:spacing w:val="-1"/>
                              </w:rPr>
                              <w:t xml:space="preserve"> </w:t>
                            </w:r>
                            <w:r w:rsidRPr="00715349">
                              <w:rPr>
                                <w:rFonts w:ascii="Calibri" w:hAnsi="Calibri"/>
                                <w:color w:val="055D8B"/>
                              </w:rPr>
                              <w:t>improvement?</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does the SEA support LEAs in collecting both implementation (fidelity) and outcome</w:t>
                            </w:r>
                            <w:r w:rsidRPr="00715349">
                              <w:rPr>
                                <w:rFonts w:ascii="Calibri" w:hAnsi="Calibri"/>
                                <w:color w:val="055D8B"/>
                                <w:spacing w:val="-5"/>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before="9" w:line="206" w:lineRule="auto"/>
                              <w:ind w:right="505"/>
                              <w:rPr>
                                <w:rFonts w:ascii="Calibri" w:hAnsi="Calibri"/>
                              </w:rPr>
                            </w:pPr>
                            <w:r w:rsidRPr="00715349">
                              <w:rPr>
                                <w:rFonts w:ascii="Calibri" w:hAnsi="Calibri"/>
                                <w:color w:val="055D8B"/>
                              </w:rPr>
                              <w:t>How does the SEA support LEAs in designing and conducting program evaluation? What is</w:t>
                            </w:r>
                            <w:r w:rsidRPr="00715349">
                              <w:rPr>
                                <w:rFonts w:ascii="Calibri" w:hAnsi="Calibri"/>
                                <w:color w:val="055D8B"/>
                                <w:spacing w:val="-19"/>
                              </w:rPr>
                              <w:t xml:space="preserve"> </w:t>
                            </w:r>
                            <w:r w:rsidRPr="00715349">
                              <w:rPr>
                                <w:rFonts w:ascii="Calibri" w:hAnsi="Calibri"/>
                                <w:color w:val="055D8B"/>
                              </w:rPr>
                              <w:t>the communication channel for LEAs to request such</w:t>
                            </w:r>
                            <w:r w:rsidRPr="00715349">
                              <w:rPr>
                                <w:rFonts w:ascii="Calibri" w:hAnsi="Calibri"/>
                                <w:color w:val="055D8B"/>
                                <w:spacing w:val="-2"/>
                              </w:rPr>
                              <w:t xml:space="preserve"> </w:t>
                            </w:r>
                            <w:r w:rsidRPr="00715349">
                              <w:rPr>
                                <w:rFonts w:ascii="Calibri" w:hAnsi="Calibri"/>
                                <w:color w:val="055D8B"/>
                              </w:rPr>
                              <w:t>assistance?</w:t>
                            </w:r>
                          </w:p>
                          <w:p w:rsidR="00055E7C" w:rsidRPr="00715349" w:rsidRDefault="00055E7C">
                            <w:pPr>
                              <w:pStyle w:val="BodyText"/>
                              <w:numPr>
                                <w:ilvl w:val="0"/>
                                <w:numId w:val="50"/>
                              </w:numPr>
                              <w:tabs>
                                <w:tab w:val="left" w:pos="370"/>
                              </w:tabs>
                              <w:spacing w:line="206" w:lineRule="auto"/>
                              <w:ind w:right="135"/>
                              <w:jc w:val="both"/>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have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prioritize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requests,</w:t>
                            </w:r>
                            <w:r w:rsidRPr="00715349">
                              <w:rPr>
                                <w:rFonts w:ascii="Calibri" w:hAnsi="Calibri"/>
                                <w:color w:val="4C4D4F"/>
                                <w:spacing w:val="-2"/>
                              </w:rPr>
                              <w:t xml:space="preserve"> </w:t>
                            </w:r>
                            <w:r w:rsidRPr="00715349">
                              <w:rPr>
                                <w:rFonts w:ascii="Calibri" w:hAnsi="Calibri"/>
                                <w:color w:val="4C4D4F"/>
                              </w:rPr>
                              <w:t>both</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that</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readily</w:t>
                            </w:r>
                            <w:r w:rsidRPr="00715349">
                              <w:rPr>
                                <w:rFonts w:ascii="Calibri" w:hAnsi="Calibri"/>
                                <w:color w:val="4C4D4F"/>
                                <w:spacing w:val="-2"/>
                              </w:rPr>
                              <w:t xml:space="preserve"> </w:t>
                            </w:r>
                            <w:r w:rsidRPr="00715349">
                              <w:rPr>
                                <w:rFonts w:ascii="Calibri" w:hAnsi="Calibri"/>
                                <w:color w:val="4C4D4F"/>
                              </w:rPr>
                              <w:t>available</w:t>
                            </w:r>
                            <w:r w:rsidRPr="00715349">
                              <w:rPr>
                                <w:rFonts w:ascii="Calibri" w:hAnsi="Calibri"/>
                                <w:color w:val="4C4D4F"/>
                                <w:spacing w:val="-2"/>
                              </w:rPr>
                              <w:t xml:space="preserve"> </w:t>
                            </w:r>
                            <w:r w:rsidRPr="00715349">
                              <w:rPr>
                                <w:rFonts w:ascii="Calibri" w:hAnsi="Calibri"/>
                                <w:color w:val="4C4D4F"/>
                              </w:rPr>
                              <w:t>and regularly queried and for data that require additional staff time to query, and to provide guidance</w:t>
                            </w:r>
                            <w:r w:rsidRPr="00715349">
                              <w:rPr>
                                <w:rFonts w:ascii="Calibri" w:hAnsi="Calibri"/>
                                <w:color w:val="4C4D4F"/>
                                <w:spacing w:val="-25"/>
                              </w:rPr>
                              <w:t xml:space="preserve"> </w:t>
                            </w:r>
                            <w:r w:rsidRPr="00715349">
                              <w:rPr>
                                <w:rFonts w:ascii="Calibri" w:hAnsi="Calibri"/>
                                <w:color w:val="4C4D4F"/>
                              </w:rPr>
                              <w:t>(as appropriate) in a timely</w:t>
                            </w:r>
                            <w:r w:rsidRPr="00715349">
                              <w:rPr>
                                <w:rFonts w:ascii="Calibri" w:hAnsi="Calibri"/>
                                <w:color w:val="4C4D4F"/>
                                <w:spacing w:val="-1"/>
                              </w:rPr>
                              <w:t xml:space="preserve"> </w:t>
                            </w:r>
                            <w:r w:rsidRPr="00715349">
                              <w:rPr>
                                <w:rFonts w:ascii="Calibri" w:hAnsi="Calibri"/>
                                <w:color w:val="4C4D4F"/>
                              </w:rPr>
                              <w:t>fashion.</w:t>
                            </w:r>
                          </w:p>
                          <w:p w:rsidR="00055E7C" w:rsidRPr="00715349" w:rsidRDefault="00055E7C">
                            <w:pPr>
                              <w:pStyle w:val="BodyText"/>
                              <w:numPr>
                                <w:ilvl w:val="1"/>
                                <w:numId w:val="50"/>
                              </w:numPr>
                              <w:tabs>
                                <w:tab w:val="left" w:pos="540"/>
                              </w:tabs>
                              <w:spacing w:line="225" w:lineRule="exact"/>
                              <w:rPr>
                                <w:rFonts w:ascii="Calibri" w:hAnsi="Calibri"/>
                              </w:rPr>
                            </w:pPr>
                            <w:r w:rsidRPr="00715349">
                              <w:rPr>
                                <w:rFonts w:ascii="Calibri" w:hAnsi="Calibri"/>
                                <w:color w:val="055D8B"/>
                              </w:rPr>
                              <w:t>What mechanism (e.g., data support team) exists to respond to requests for</w:t>
                            </w:r>
                            <w:r w:rsidRPr="00715349">
                              <w:rPr>
                                <w:rFonts w:ascii="Calibri" w:hAnsi="Calibri"/>
                                <w:color w:val="055D8B"/>
                                <w:spacing w:val="-7"/>
                              </w:rPr>
                              <w:t xml:space="preserve"> </w:t>
                            </w:r>
                            <w:r w:rsidRPr="00715349">
                              <w:rPr>
                                <w:rFonts w:ascii="Calibri" w:hAnsi="Calibri"/>
                                <w:color w:val="055D8B"/>
                              </w:rPr>
                              <w:t>assistance?</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What is the process for triaging and responding to</w:t>
                            </w:r>
                            <w:r w:rsidRPr="00715349">
                              <w:rPr>
                                <w:rFonts w:ascii="Calibri" w:hAnsi="Calibri"/>
                                <w:color w:val="055D8B"/>
                                <w:spacing w:val="-2"/>
                              </w:rPr>
                              <w:t xml:space="preserve"> </w:t>
                            </w:r>
                            <w:r w:rsidRPr="00715349">
                              <w:rPr>
                                <w:rFonts w:ascii="Calibri" w:hAnsi="Calibri"/>
                                <w:color w:val="055D8B"/>
                              </w:rPr>
                              <w:t>requests?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What types of guidance (e.g., decision trees) exist to inform</w:t>
                            </w:r>
                            <w:r w:rsidRPr="00715349">
                              <w:rPr>
                                <w:rFonts w:ascii="Calibri" w:hAnsi="Calibri"/>
                                <w:color w:val="055D8B"/>
                                <w:spacing w:val="-3"/>
                              </w:rPr>
                              <w:t xml:space="preserve"> </w:t>
                            </w:r>
                            <w:r w:rsidRPr="00715349">
                              <w:rPr>
                                <w:rFonts w:ascii="Calibri" w:hAnsi="Calibri"/>
                                <w:color w:val="055D8B"/>
                              </w:rPr>
                              <w:t>responses?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 the requests received inform the SEA in the revision of universal</w:t>
                            </w:r>
                            <w:r w:rsidRPr="00715349">
                              <w:rPr>
                                <w:rFonts w:ascii="Calibri" w:hAnsi="Calibri"/>
                                <w:color w:val="055D8B"/>
                                <w:spacing w:val="-7"/>
                              </w:rPr>
                              <w:t xml:space="preserve"> </w:t>
                            </w:r>
                            <w:r w:rsidRPr="00715349">
                              <w:rPr>
                                <w:rFonts w:ascii="Calibri" w:hAnsi="Calibri"/>
                                <w:color w:val="055D8B"/>
                              </w:rPr>
                              <w:t>guidance?</w:t>
                            </w:r>
                          </w:p>
                          <w:p w:rsidR="00055E7C" w:rsidRPr="00715349" w:rsidRDefault="00055E7C">
                            <w:pPr>
                              <w:pStyle w:val="BodyText"/>
                              <w:numPr>
                                <w:ilvl w:val="0"/>
                                <w:numId w:val="50"/>
                              </w:numPr>
                              <w:tabs>
                                <w:tab w:val="left" w:pos="370"/>
                              </w:tabs>
                              <w:spacing w:before="9" w:line="206" w:lineRule="auto"/>
                              <w:ind w:right="228"/>
                              <w:rPr>
                                <w:rFonts w:ascii="Calibri" w:hAnsi="Calibri"/>
                              </w:rPr>
                            </w:pPr>
                            <w:r w:rsidRPr="00715349">
                              <w:rPr>
                                <w:rFonts w:ascii="Calibri" w:hAnsi="Calibri"/>
                                <w:color w:val="4C4D4F"/>
                              </w:rPr>
                              <w:t>Part B state staff plan for dissemination that focuses on products, methods, and timelines tailored</w:t>
                            </w:r>
                            <w:r w:rsidRPr="00715349">
                              <w:rPr>
                                <w:rFonts w:ascii="Calibri" w:hAnsi="Calibri"/>
                                <w:color w:val="4C4D4F"/>
                                <w:spacing w:val="-24"/>
                              </w:rPr>
                              <w:t xml:space="preserve"> </w:t>
                            </w:r>
                            <w:r w:rsidRPr="00715349">
                              <w:rPr>
                                <w:rFonts w:ascii="Calibri" w:hAnsi="Calibri"/>
                                <w:color w:val="4C4D4F"/>
                              </w:rPr>
                              <w:t>to specific stakeholder</w:t>
                            </w:r>
                            <w:r w:rsidRPr="00715349">
                              <w:rPr>
                                <w:rFonts w:ascii="Calibri" w:hAnsi="Calibri"/>
                                <w:color w:val="4C4D4F"/>
                                <w:spacing w:val="-1"/>
                              </w:rPr>
                              <w:t xml:space="preserve"> </w:t>
                            </w:r>
                            <w:r w:rsidRPr="00715349">
                              <w:rPr>
                                <w:rFonts w:ascii="Calibri" w:hAnsi="Calibri"/>
                                <w:color w:val="4C4D4F"/>
                              </w:rPr>
                              <w:t>groups.</w:t>
                            </w:r>
                          </w:p>
                          <w:p w:rsidR="00055E7C" w:rsidRPr="00715349" w:rsidRDefault="00055E7C">
                            <w:pPr>
                              <w:pStyle w:val="BodyText"/>
                              <w:numPr>
                                <w:ilvl w:val="1"/>
                                <w:numId w:val="50"/>
                              </w:numPr>
                              <w:tabs>
                                <w:tab w:val="left" w:pos="540"/>
                              </w:tabs>
                              <w:spacing w:line="206" w:lineRule="auto"/>
                              <w:ind w:right="984"/>
                              <w:rPr>
                                <w:rFonts w:ascii="Calibri" w:hAnsi="Calibri"/>
                              </w:rPr>
                            </w:pPr>
                            <w:r w:rsidRPr="00715349">
                              <w:rPr>
                                <w:rFonts w:ascii="Calibri" w:hAnsi="Calibri"/>
                                <w:color w:val="055D8B"/>
                              </w:rPr>
                              <w:t>What tools and resources are included in the overall distribution plan? How are tools</w:t>
                            </w:r>
                            <w:r w:rsidRPr="00715349">
                              <w:rPr>
                                <w:rFonts w:ascii="Calibri" w:hAnsi="Calibri"/>
                                <w:color w:val="055D8B"/>
                                <w:spacing w:val="-25"/>
                              </w:rPr>
                              <w:t xml:space="preserve"> </w:t>
                            </w:r>
                            <w:r w:rsidRPr="00715349">
                              <w:rPr>
                                <w:rFonts w:ascii="Calibri" w:hAnsi="Calibri"/>
                                <w:color w:val="055D8B"/>
                              </w:rPr>
                              <w:t>and resources</w:t>
                            </w:r>
                            <w:r w:rsidRPr="00715349">
                              <w:rPr>
                                <w:rFonts w:ascii="Calibri" w:hAnsi="Calibri"/>
                                <w:color w:val="055D8B"/>
                                <w:spacing w:val="-1"/>
                              </w:rPr>
                              <w:t xml:space="preserve"> </w:t>
                            </w:r>
                            <w:r w:rsidRPr="00715349">
                              <w:rPr>
                                <w:rFonts w:ascii="Calibri" w:hAnsi="Calibri"/>
                                <w:color w:val="055D8B"/>
                              </w:rPr>
                              <w:t>customized?</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Which audiences are targeted to receive the products (e.g., checklists, templates,</w:t>
                            </w:r>
                            <w:r w:rsidRPr="00715349">
                              <w:rPr>
                                <w:rFonts w:ascii="Calibri" w:hAnsi="Calibri"/>
                                <w:color w:val="055D8B"/>
                                <w:spacing w:val="-17"/>
                              </w:rPr>
                              <w:t xml:space="preserve"> </w:t>
                            </w:r>
                            <w:r w:rsidRPr="00715349">
                              <w:rPr>
                                <w:rFonts w:ascii="Calibri" w:hAnsi="Calibri"/>
                                <w:color w:val="055D8B"/>
                              </w:rPr>
                              <w:t>protocols)?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does the SEA involve LEAs in developing the dissemination</w:t>
                            </w:r>
                            <w:r w:rsidRPr="00715349">
                              <w:rPr>
                                <w:rFonts w:ascii="Calibri" w:hAnsi="Calibri"/>
                                <w:color w:val="055D8B"/>
                                <w:spacing w:val="-3"/>
                              </w:rPr>
                              <w:t xml:space="preserve"> </w:t>
                            </w:r>
                            <w:r w:rsidRPr="00715349">
                              <w:rPr>
                                <w:rFonts w:ascii="Calibri" w:hAnsi="Calibri"/>
                                <w:color w:val="055D8B"/>
                              </w:rPr>
                              <w:t>plan?</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does the SEA involve other offices, departments, and divisions in the delivery</w:t>
                            </w:r>
                            <w:r w:rsidRPr="00715349">
                              <w:rPr>
                                <w:rFonts w:ascii="Calibri" w:hAnsi="Calibri"/>
                                <w:color w:val="055D8B"/>
                                <w:spacing w:val="-7"/>
                              </w:rPr>
                              <w:t xml:space="preserve"> </w:t>
                            </w:r>
                            <w:r w:rsidRPr="00715349">
                              <w:rPr>
                                <w:rFonts w:ascii="Calibri" w:hAnsi="Calibri"/>
                                <w:color w:val="055D8B"/>
                              </w:rPr>
                              <w:t>planning?</w:t>
                            </w:r>
                          </w:p>
                          <w:p w:rsidR="00055E7C" w:rsidRPr="00715349" w:rsidRDefault="00055E7C">
                            <w:pPr>
                              <w:pStyle w:val="BodyText"/>
                              <w:numPr>
                                <w:ilvl w:val="1"/>
                                <w:numId w:val="50"/>
                              </w:numPr>
                              <w:tabs>
                                <w:tab w:val="left" w:pos="540"/>
                              </w:tabs>
                              <w:spacing w:before="10" w:line="206" w:lineRule="auto"/>
                              <w:ind w:right="200"/>
                              <w:rPr>
                                <w:rFonts w:ascii="Calibri" w:hAnsi="Calibri"/>
                              </w:rPr>
                            </w:pPr>
                            <w:r w:rsidRPr="00715349">
                              <w:rPr>
                                <w:rFonts w:ascii="Calibri" w:hAnsi="Calibri"/>
                                <w:color w:val="055D8B"/>
                              </w:rPr>
                              <w:t>How does the SEA ensure product accessibility for a wide variety of audience needs (e.g., SEA</w:t>
                            </w:r>
                            <w:r w:rsidRPr="00715349">
                              <w:rPr>
                                <w:rFonts w:ascii="Calibri" w:hAnsi="Calibri"/>
                                <w:color w:val="055D8B"/>
                                <w:spacing w:val="-27"/>
                              </w:rPr>
                              <w:t xml:space="preserve"> </w:t>
                            </w:r>
                            <w:r w:rsidRPr="00715349">
                              <w:rPr>
                                <w:rFonts w:ascii="Calibri" w:hAnsi="Calibri"/>
                                <w:color w:val="055D8B"/>
                              </w:rPr>
                              <w:t>staff, LEA staff, school-level users, blind/visually impaired, deaf/hard of</w:t>
                            </w:r>
                            <w:r w:rsidRPr="00715349">
                              <w:rPr>
                                <w:rFonts w:ascii="Calibri" w:hAnsi="Calibri"/>
                                <w:color w:val="055D8B"/>
                                <w:spacing w:val="-4"/>
                              </w:rPr>
                              <w:t xml:space="preserve"> </w:t>
                            </w:r>
                            <w:r w:rsidRPr="00715349">
                              <w:rPr>
                                <w:rFonts w:ascii="Calibri" w:hAnsi="Calibri"/>
                                <w:color w:val="055D8B"/>
                              </w:rPr>
                              <w:t>hearing)?</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do the products accommodate adult learning</w:t>
                            </w:r>
                            <w:r w:rsidRPr="00715349">
                              <w:rPr>
                                <w:rFonts w:ascii="Calibri" w:hAnsi="Calibri"/>
                                <w:color w:val="055D8B"/>
                                <w:spacing w:val="-1"/>
                              </w:rPr>
                              <w:t xml:space="preserve"> </w:t>
                            </w:r>
                            <w:r w:rsidRPr="00715349">
                              <w:rPr>
                                <w:rFonts w:ascii="Calibri" w:hAnsi="Calibri"/>
                                <w:color w:val="055D8B"/>
                              </w:rPr>
                              <w:t>principles?</w:t>
                            </w:r>
                          </w:p>
                          <w:p w:rsidR="00055E7C" w:rsidRPr="00715349" w:rsidRDefault="00055E7C">
                            <w:pPr>
                              <w:pStyle w:val="BodyText"/>
                              <w:numPr>
                                <w:ilvl w:val="1"/>
                                <w:numId w:val="50"/>
                              </w:numPr>
                              <w:tabs>
                                <w:tab w:val="left" w:pos="540"/>
                              </w:tabs>
                              <w:spacing w:line="260" w:lineRule="exact"/>
                              <w:rPr>
                                <w:rFonts w:ascii="Calibri" w:hAnsi="Calibri"/>
                              </w:rPr>
                            </w:pPr>
                            <w:r w:rsidRPr="00715349">
                              <w:rPr>
                                <w:rFonts w:ascii="Calibri" w:hAnsi="Calibri"/>
                                <w:color w:val="055D8B"/>
                              </w:rPr>
                              <w:t>What is the SEA approval process before products are released</w:t>
                            </w:r>
                            <w:r w:rsidRPr="00715349">
                              <w:rPr>
                                <w:rFonts w:ascii="Calibri" w:hAnsi="Calibri"/>
                                <w:color w:val="055D8B"/>
                                <w:spacing w:val="-4"/>
                              </w:rPr>
                              <w:t xml:space="preserve"> </w:t>
                            </w:r>
                            <w:r w:rsidRPr="00715349">
                              <w:rPr>
                                <w:rFonts w:ascii="Calibri" w:hAnsi="Calibri"/>
                                <w:color w:val="055D8B"/>
                              </w:rPr>
                              <w:t>publicly?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545" type="#_x0000_t202" style="position:absolute;margin-left:115.25pt;margin-top:185.85pt;width:443.65pt;height:448.5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" filled="f" stroked="f">
                <v:textbox inset="0,0,0,0">
                  <w:txbxContent>
                    <w:p w:rsidR="00055E7C" w:rsidRPr="00715349" w:rsidRDefault="00055E7C">
                      <w:pPr>
                        <w:pStyle w:val="BodyText"/>
                        <w:numPr>
                          <w:ilvl w:val="0"/>
                          <w:numId w:val="50"/>
                        </w:numPr>
                        <w:tabs>
                          <w:tab w:val="left" w:pos="370"/>
                        </w:tabs>
                        <w:spacing w:before="9" w:line="260" w:lineRule="exact"/>
                        <w:rPr>
                          <w:rFonts w:ascii="Calibri" w:hAnsi="Calibri"/>
                        </w:rPr>
                      </w:pPr>
                      <w:r w:rsidRPr="00715349">
                        <w:rPr>
                          <w:rFonts w:ascii="Calibri" w:hAnsi="Calibri"/>
                          <w:color w:val="4C4D4F"/>
                        </w:rPr>
                        <w:t>Part B state staff develop recommendations for state and local staff for effective data</w:t>
                      </w:r>
                      <w:r w:rsidRPr="00715349">
                        <w:rPr>
                          <w:rFonts w:ascii="Calibri" w:hAnsi="Calibri"/>
                          <w:color w:val="4C4D4F"/>
                          <w:spacing w:val="-11"/>
                        </w:rPr>
                        <w:t xml:space="preserve"> </w:t>
                      </w:r>
                      <w:r w:rsidRPr="00715349">
                        <w:rPr>
                          <w:rFonts w:ascii="Calibri" w:hAnsi="Calibri"/>
                          <w:color w:val="4C4D4F"/>
                        </w:rPr>
                        <w:t>use.</w:t>
                      </w:r>
                    </w:p>
                    <w:p w:rsidR="00055E7C" w:rsidRPr="00715349" w:rsidRDefault="00055E7C">
                      <w:pPr>
                        <w:pStyle w:val="BodyText"/>
                        <w:numPr>
                          <w:ilvl w:val="1"/>
                          <w:numId w:val="50"/>
                        </w:numPr>
                        <w:tabs>
                          <w:tab w:val="left" w:pos="540"/>
                        </w:tabs>
                        <w:spacing w:before="12" w:line="206" w:lineRule="auto"/>
                        <w:ind w:right="417"/>
                        <w:rPr>
                          <w:rFonts w:ascii="Calibri" w:hAnsi="Calibri"/>
                        </w:rPr>
                      </w:pPr>
                      <w:r w:rsidRPr="00715349">
                        <w:rPr>
                          <w:rFonts w:ascii="Calibri" w:hAnsi="Calibri"/>
                          <w:color w:val="055D8B"/>
                        </w:rPr>
                        <w:t xml:space="preserve">What type of written guidance (e.g., checklist, </w:t>
                      </w:r>
                      <w:r w:rsidRPr="00715349">
                        <w:rPr>
                          <w:rFonts w:ascii="Calibri" w:hAnsi="Calibri"/>
                          <w:color w:val="055D8B"/>
                          <w:spacing w:val="-5"/>
                        </w:rPr>
                        <w:t xml:space="preserve">FAQs, </w:t>
                      </w:r>
                      <w:r w:rsidRPr="00715349">
                        <w:rPr>
                          <w:rFonts w:ascii="Calibri" w:hAnsi="Calibri"/>
                          <w:color w:val="055D8B"/>
                        </w:rPr>
                        <w:t>template, facilitator guide) exists at the</w:t>
                      </w:r>
                      <w:r w:rsidRPr="00715349">
                        <w:rPr>
                          <w:rFonts w:ascii="Calibri" w:hAnsi="Calibri"/>
                          <w:color w:val="055D8B"/>
                          <w:spacing w:val="-14"/>
                        </w:rPr>
                        <w:t xml:space="preserve"> </w:t>
                      </w:r>
                      <w:r w:rsidRPr="00715349">
                        <w:rPr>
                          <w:rFonts w:ascii="Calibri" w:hAnsi="Calibri"/>
                          <w:color w:val="055D8B"/>
                        </w:rPr>
                        <w:t>SEA level regarding using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line="206" w:lineRule="auto"/>
                        <w:ind w:right="422"/>
                        <w:rPr>
                          <w:rFonts w:ascii="Calibri" w:hAnsi="Calibri"/>
                        </w:rPr>
                      </w:pPr>
                      <w:r w:rsidRPr="00715349">
                        <w:rPr>
                          <w:rFonts w:ascii="Calibri" w:hAnsi="Calibri"/>
                          <w:color w:val="055D8B"/>
                        </w:rPr>
                        <w:t xml:space="preserve">What type of written guidance (e.g., checklist, </w:t>
                      </w:r>
                      <w:r w:rsidRPr="00715349">
                        <w:rPr>
                          <w:rFonts w:ascii="Calibri" w:hAnsi="Calibri"/>
                          <w:color w:val="055D8B"/>
                          <w:spacing w:val="-5"/>
                        </w:rPr>
                        <w:t xml:space="preserve">FAQs, </w:t>
                      </w:r>
                      <w:r w:rsidRPr="00715349">
                        <w:rPr>
                          <w:rFonts w:ascii="Calibri" w:hAnsi="Calibri"/>
                          <w:color w:val="055D8B"/>
                        </w:rPr>
                        <w:t>template, facilitator guide) exists at the</w:t>
                      </w:r>
                      <w:r w:rsidRPr="00715349">
                        <w:rPr>
                          <w:rFonts w:ascii="Calibri" w:hAnsi="Calibri"/>
                          <w:color w:val="055D8B"/>
                          <w:spacing w:val="-14"/>
                        </w:rPr>
                        <w:t xml:space="preserve"> </w:t>
                      </w:r>
                      <w:r w:rsidRPr="00715349">
                        <w:rPr>
                          <w:rFonts w:ascii="Calibri" w:hAnsi="Calibri"/>
                          <w:color w:val="055D8B"/>
                        </w:rPr>
                        <w:t>LEA level regarding using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are SEA and LEA recommendations aligned to support achievement of program</w:t>
                      </w:r>
                      <w:r w:rsidRPr="00715349">
                        <w:rPr>
                          <w:rFonts w:ascii="Calibri" w:hAnsi="Calibri"/>
                          <w:color w:val="055D8B"/>
                          <w:spacing w:val="-16"/>
                        </w:rPr>
                        <w:t xml:space="preserve"> </w:t>
                      </w:r>
                      <w:r w:rsidRPr="00715349">
                        <w:rPr>
                          <w:rFonts w:ascii="Calibri" w:hAnsi="Calibri"/>
                          <w:color w:val="055D8B"/>
                        </w:rPr>
                        <w:t>outcomes?</w:t>
                      </w:r>
                    </w:p>
                    <w:p w:rsidR="00055E7C" w:rsidRPr="00715349" w:rsidRDefault="00055E7C">
                      <w:pPr>
                        <w:pStyle w:val="BodyText"/>
                        <w:numPr>
                          <w:ilvl w:val="0"/>
                          <w:numId w:val="50"/>
                        </w:numPr>
                        <w:tabs>
                          <w:tab w:val="left" w:pos="370"/>
                        </w:tabs>
                        <w:spacing w:before="10" w:line="206" w:lineRule="auto"/>
                        <w:ind w:right="166"/>
                        <w:rPr>
                          <w:rFonts w:ascii="Calibri" w:hAnsi="Calibri"/>
                        </w:rPr>
                      </w:pPr>
                      <w:r w:rsidRPr="00715349">
                        <w:rPr>
                          <w:rFonts w:ascii="Calibri" w:hAnsi="Calibri"/>
                          <w:color w:val="4C4D4F"/>
                        </w:rPr>
                        <w:t>Part B state staff identify potential data users and periodically gather information about their</w:t>
                      </w:r>
                      <w:r w:rsidRPr="00715349">
                        <w:rPr>
                          <w:rFonts w:ascii="Calibri" w:hAnsi="Calibri"/>
                          <w:color w:val="4C4D4F"/>
                          <w:spacing w:val="-16"/>
                        </w:rPr>
                        <w:t xml:space="preserve"> </w:t>
                      </w:r>
                      <w:r w:rsidRPr="00715349">
                        <w:rPr>
                          <w:rFonts w:ascii="Calibri" w:hAnsi="Calibri"/>
                          <w:color w:val="4C4D4F"/>
                        </w:rPr>
                        <w:t>specific data</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50"/>
                        </w:numPr>
                        <w:tabs>
                          <w:tab w:val="left" w:pos="540"/>
                        </w:tabs>
                        <w:spacing w:line="206" w:lineRule="auto"/>
                        <w:ind w:right="242"/>
                        <w:rPr>
                          <w:rFonts w:ascii="Calibri" w:hAnsi="Calibri"/>
                        </w:rPr>
                      </w:pPr>
                      <w:r w:rsidRPr="00715349">
                        <w:rPr>
                          <w:rFonts w:ascii="Calibri" w:hAnsi="Calibri"/>
                          <w:color w:val="055D8B"/>
                        </w:rPr>
                        <w:t>How does the SEA collect and use the information about data users according to role groups</w:t>
                      </w:r>
                      <w:r w:rsidRPr="00715349">
                        <w:rPr>
                          <w:rFonts w:ascii="Calibri" w:hAnsi="Calibri"/>
                          <w:color w:val="055D8B"/>
                          <w:spacing w:val="-27"/>
                        </w:rPr>
                        <w:t xml:space="preserve"> </w:t>
                      </w:r>
                      <w:r w:rsidRPr="00715349">
                        <w:rPr>
                          <w:rFonts w:ascii="Calibri" w:hAnsi="Calibri"/>
                          <w:color w:val="055D8B"/>
                        </w:rPr>
                        <w:t>(e.g., leadership teams, learning communities) to inform how to better support all</w:t>
                      </w:r>
                      <w:r w:rsidRPr="00715349">
                        <w:rPr>
                          <w:rFonts w:ascii="Calibri" w:hAnsi="Calibri"/>
                          <w:color w:val="055D8B"/>
                          <w:spacing w:val="-5"/>
                        </w:rPr>
                        <w:t xml:space="preserve"> </w:t>
                      </w:r>
                      <w:r w:rsidRPr="00715349">
                        <w:rPr>
                          <w:rFonts w:ascii="Calibri" w:hAnsi="Calibri"/>
                          <w:color w:val="055D8B"/>
                        </w:rPr>
                        <w:t>users?</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What type of guidance exists to support different data use role</w:t>
                      </w:r>
                      <w:r w:rsidRPr="00715349">
                        <w:rPr>
                          <w:rFonts w:ascii="Calibri" w:hAnsi="Calibri"/>
                          <w:color w:val="055D8B"/>
                          <w:spacing w:val="-3"/>
                        </w:rPr>
                        <w:t xml:space="preserve"> </w:t>
                      </w:r>
                      <w:r w:rsidRPr="00715349">
                        <w:rPr>
                          <w:rFonts w:ascii="Calibri" w:hAnsi="Calibri"/>
                          <w:color w:val="055D8B"/>
                        </w:rPr>
                        <w:t>groups?</w:t>
                      </w:r>
                    </w:p>
                    <w:p w:rsidR="00055E7C" w:rsidRPr="00715349" w:rsidRDefault="00055E7C">
                      <w:pPr>
                        <w:pStyle w:val="BodyText"/>
                        <w:numPr>
                          <w:ilvl w:val="0"/>
                          <w:numId w:val="50"/>
                        </w:numPr>
                        <w:tabs>
                          <w:tab w:val="left" w:pos="370"/>
                        </w:tabs>
                        <w:spacing w:before="10" w:line="206" w:lineRule="auto"/>
                        <w:ind w:right="326"/>
                        <w:rPr>
                          <w:rFonts w:ascii="Calibri" w:hAnsi="Calibri"/>
                        </w:rPr>
                      </w:pPr>
                      <w:r w:rsidRPr="00715349">
                        <w:rPr>
                          <w:rFonts w:ascii="Calibri" w:hAnsi="Calibri"/>
                          <w:color w:val="4C4D4F"/>
                        </w:rPr>
                        <w:t>Part B state staff consider accountability and program improvement questions that drive data analysis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when</w:t>
                      </w:r>
                      <w:r w:rsidRPr="00715349">
                        <w:rPr>
                          <w:rFonts w:ascii="Calibri" w:hAnsi="Calibri"/>
                          <w:color w:val="4C4D4F"/>
                          <w:spacing w:val="-3"/>
                        </w:rPr>
                        <w:t xml:space="preserve"> </w:t>
                      </w:r>
                      <w:r w:rsidRPr="00715349">
                        <w:rPr>
                          <w:rFonts w:ascii="Calibri" w:hAnsi="Calibri"/>
                          <w:color w:val="4C4D4F"/>
                        </w:rPr>
                        <w:t>creating</w:t>
                      </w:r>
                      <w:r w:rsidRPr="00715349">
                        <w:rPr>
                          <w:rFonts w:ascii="Calibri" w:hAnsi="Calibri"/>
                          <w:color w:val="4C4D4F"/>
                          <w:spacing w:val="-3"/>
                        </w:rPr>
                        <w:t xml:space="preserve"> </w:t>
                      </w:r>
                      <w:r w:rsidRPr="00715349">
                        <w:rPr>
                          <w:rFonts w:ascii="Calibri" w:hAnsi="Calibri"/>
                          <w:color w:val="4C4D4F"/>
                        </w:rPr>
                        <w:t>documents,</w:t>
                      </w:r>
                      <w:r w:rsidRPr="00715349">
                        <w:rPr>
                          <w:rFonts w:ascii="Calibri" w:hAnsi="Calibri"/>
                          <w:color w:val="4C4D4F"/>
                          <w:spacing w:val="-3"/>
                        </w:rPr>
                        <w:t xml:space="preserve"> </w:t>
                      </w:r>
                      <w:r w:rsidRPr="00715349">
                        <w:rPr>
                          <w:rFonts w:ascii="Calibri" w:hAnsi="Calibri"/>
                          <w:color w:val="4C4D4F"/>
                        </w:rPr>
                        <w:t>creating</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products,</w:t>
                      </w:r>
                      <w:r w:rsidRPr="00715349">
                        <w:rPr>
                          <w:rFonts w:ascii="Calibri" w:hAnsi="Calibri"/>
                          <w:color w:val="4C4D4F"/>
                          <w:spacing w:val="-3"/>
                        </w:rPr>
                        <w:t xml:space="preserve"> </w:t>
                      </w:r>
                      <w:r w:rsidRPr="00715349">
                        <w:rPr>
                          <w:rFonts w:ascii="Calibri" w:hAnsi="Calibri"/>
                          <w:color w:val="4C4D4F"/>
                        </w:rPr>
                        <w:t>requesting</w:t>
                      </w:r>
                      <w:r w:rsidRPr="00715349">
                        <w:rPr>
                          <w:rFonts w:ascii="Calibri" w:hAnsi="Calibri"/>
                          <w:color w:val="4C4D4F"/>
                          <w:spacing w:val="-3"/>
                        </w:rPr>
                        <w:t xml:space="preserve"> </w:t>
                      </w:r>
                      <w:r w:rsidRPr="00715349">
                        <w:rPr>
                          <w:rFonts w:ascii="Calibri" w:hAnsi="Calibri"/>
                          <w:color w:val="4C4D4F"/>
                        </w:rPr>
                        <w:t>resources,</w:t>
                      </w:r>
                      <w:r w:rsidRPr="00715349">
                        <w:rPr>
                          <w:rFonts w:ascii="Calibri" w:hAnsi="Calibri"/>
                          <w:color w:val="4C4D4F"/>
                          <w:spacing w:val="-3"/>
                        </w:rPr>
                        <w:t xml:space="preserve"> </w:t>
                      </w:r>
                      <w:r w:rsidRPr="00715349">
                        <w:rPr>
                          <w:rFonts w:ascii="Calibri" w:hAnsi="Calibri"/>
                          <w:color w:val="4C4D4F"/>
                        </w:rPr>
                        <w:t>and creating</w:t>
                      </w:r>
                      <w:r w:rsidRPr="00715349">
                        <w:rPr>
                          <w:rFonts w:ascii="Calibri" w:hAnsi="Calibri"/>
                          <w:color w:val="4C4D4F"/>
                          <w:spacing w:val="-1"/>
                        </w:rPr>
                        <w:t xml:space="preserve"> </w:t>
                      </w:r>
                      <w:r w:rsidRPr="00715349">
                        <w:rPr>
                          <w:rFonts w:ascii="Calibri" w:hAnsi="Calibri"/>
                          <w:color w:val="4C4D4F"/>
                        </w:rPr>
                        <w:t>timelines.</w:t>
                      </w:r>
                    </w:p>
                    <w:p w:rsidR="00055E7C" w:rsidRPr="00715349" w:rsidRDefault="00055E7C">
                      <w:pPr>
                        <w:pStyle w:val="BodyText"/>
                        <w:numPr>
                          <w:ilvl w:val="1"/>
                          <w:numId w:val="50"/>
                        </w:numPr>
                        <w:tabs>
                          <w:tab w:val="left" w:pos="540"/>
                        </w:tabs>
                        <w:spacing w:line="206" w:lineRule="auto"/>
                        <w:ind w:right="452"/>
                        <w:rPr>
                          <w:rFonts w:ascii="Calibri" w:hAnsi="Calibri"/>
                        </w:rPr>
                      </w:pPr>
                      <w:r w:rsidRPr="00715349">
                        <w:rPr>
                          <w:rFonts w:ascii="Calibri" w:hAnsi="Calibri"/>
                          <w:color w:val="055D8B"/>
                        </w:rPr>
                        <w:t>How does the guidance support the SEA and LEAs to meet data requirements and work</w:t>
                      </w:r>
                      <w:r w:rsidRPr="00715349">
                        <w:rPr>
                          <w:rFonts w:ascii="Calibri" w:hAnsi="Calibri"/>
                          <w:color w:val="055D8B"/>
                          <w:spacing w:val="-19"/>
                        </w:rPr>
                        <w:t xml:space="preserve"> </w:t>
                      </w:r>
                      <w:r w:rsidRPr="00715349">
                        <w:rPr>
                          <w:rFonts w:ascii="Calibri" w:hAnsi="Calibri"/>
                          <w:color w:val="055D8B"/>
                        </w:rPr>
                        <w:t>toward program</w:t>
                      </w:r>
                      <w:r w:rsidRPr="00715349">
                        <w:rPr>
                          <w:rFonts w:ascii="Calibri" w:hAnsi="Calibri"/>
                          <w:color w:val="055D8B"/>
                          <w:spacing w:val="-1"/>
                        </w:rPr>
                        <w:t xml:space="preserve"> </w:t>
                      </w:r>
                      <w:r w:rsidRPr="00715349">
                        <w:rPr>
                          <w:rFonts w:ascii="Calibri" w:hAnsi="Calibri"/>
                          <w:color w:val="055D8B"/>
                        </w:rPr>
                        <w:t>improvement?</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does the SEA support LEAs in collecting both implementation (fidelity) and outcome</w:t>
                      </w:r>
                      <w:r w:rsidRPr="00715349">
                        <w:rPr>
                          <w:rFonts w:ascii="Calibri" w:hAnsi="Calibri"/>
                          <w:color w:val="055D8B"/>
                          <w:spacing w:val="-5"/>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before="9" w:line="206" w:lineRule="auto"/>
                        <w:ind w:right="505"/>
                        <w:rPr>
                          <w:rFonts w:ascii="Calibri" w:hAnsi="Calibri"/>
                        </w:rPr>
                      </w:pPr>
                      <w:r w:rsidRPr="00715349">
                        <w:rPr>
                          <w:rFonts w:ascii="Calibri" w:hAnsi="Calibri"/>
                          <w:color w:val="055D8B"/>
                        </w:rPr>
                        <w:t>How does the SEA support LEAs in designing and conducting program evaluation? What is</w:t>
                      </w:r>
                      <w:r w:rsidRPr="00715349">
                        <w:rPr>
                          <w:rFonts w:ascii="Calibri" w:hAnsi="Calibri"/>
                          <w:color w:val="055D8B"/>
                          <w:spacing w:val="-19"/>
                        </w:rPr>
                        <w:t xml:space="preserve"> </w:t>
                      </w:r>
                      <w:r w:rsidRPr="00715349">
                        <w:rPr>
                          <w:rFonts w:ascii="Calibri" w:hAnsi="Calibri"/>
                          <w:color w:val="055D8B"/>
                        </w:rPr>
                        <w:t>the communication channel for LEAs to request such</w:t>
                      </w:r>
                      <w:r w:rsidRPr="00715349">
                        <w:rPr>
                          <w:rFonts w:ascii="Calibri" w:hAnsi="Calibri"/>
                          <w:color w:val="055D8B"/>
                          <w:spacing w:val="-2"/>
                        </w:rPr>
                        <w:t xml:space="preserve"> </w:t>
                      </w:r>
                      <w:r w:rsidRPr="00715349">
                        <w:rPr>
                          <w:rFonts w:ascii="Calibri" w:hAnsi="Calibri"/>
                          <w:color w:val="055D8B"/>
                        </w:rPr>
                        <w:t>assistance?</w:t>
                      </w:r>
                    </w:p>
                    <w:p w:rsidR="00055E7C" w:rsidRPr="00715349" w:rsidRDefault="00055E7C">
                      <w:pPr>
                        <w:pStyle w:val="BodyText"/>
                        <w:numPr>
                          <w:ilvl w:val="0"/>
                          <w:numId w:val="50"/>
                        </w:numPr>
                        <w:tabs>
                          <w:tab w:val="left" w:pos="370"/>
                        </w:tabs>
                        <w:spacing w:line="206" w:lineRule="auto"/>
                        <w:ind w:right="135"/>
                        <w:jc w:val="both"/>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have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prioritize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requests,</w:t>
                      </w:r>
                      <w:r w:rsidRPr="00715349">
                        <w:rPr>
                          <w:rFonts w:ascii="Calibri" w:hAnsi="Calibri"/>
                          <w:color w:val="4C4D4F"/>
                          <w:spacing w:val="-2"/>
                        </w:rPr>
                        <w:t xml:space="preserve"> </w:t>
                      </w:r>
                      <w:r w:rsidRPr="00715349">
                        <w:rPr>
                          <w:rFonts w:ascii="Calibri" w:hAnsi="Calibri"/>
                          <w:color w:val="4C4D4F"/>
                        </w:rPr>
                        <w:t>both</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that</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readily</w:t>
                      </w:r>
                      <w:r w:rsidRPr="00715349">
                        <w:rPr>
                          <w:rFonts w:ascii="Calibri" w:hAnsi="Calibri"/>
                          <w:color w:val="4C4D4F"/>
                          <w:spacing w:val="-2"/>
                        </w:rPr>
                        <w:t xml:space="preserve"> </w:t>
                      </w:r>
                      <w:r w:rsidRPr="00715349">
                        <w:rPr>
                          <w:rFonts w:ascii="Calibri" w:hAnsi="Calibri"/>
                          <w:color w:val="4C4D4F"/>
                        </w:rPr>
                        <w:t>available</w:t>
                      </w:r>
                      <w:r w:rsidRPr="00715349">
                        <w:rPr>
                          <w:rFonts w:ascii="Calibri" w:hAnsi="Calibri"/>
                          <w:color w:val="4C4D4F"/>
                          <w:spacing w:val="-2"/>
                        </w:rPr>
                        <w:t xml:space="preserve"> </w:t>
                      </w:r>
                      <w:r w:rsidRPr="00715349">
                        <w:rPr>
                          <w:rFonts w:ascii="Calibri" w:hAnsi="Calibri"/>
                          <w:color w:val="4C4D4F"/>
                        </w:rPr>
                        <w:t>and regularly queried and for data that require additional staff time to query, and to provide guidance</w:t>
                      </w:r>
                      <w:r w:rsidRPr="00715349">
                        <w:rPr>
                          <w:rFonts w:ascii="Calibri" w:hAnsi="Calibri"/>
                          <w:color w:val="4C4D4F"/>
                          <w:spacing w:val="-25"/>
                        </w:rPr>
                        <w:t xml:space="preserve"> </w:t>
                      </w:r>
                      <w:r w:rsidRPr="00715349">
                        <w:rPr>
                          <w:rFonts w:ascii="Calibri" w:hAnsi="Calibri"/>
                          <w:color w:val="4C4D4F"/>
                        </w:rPr>
                        <w:t>(as appropriate) in a timely</w:t>
                      </w:r>
                      <w:r w:rsidRPr="00715349">
                        <w:rPr>
                          <w:rFonts w:ascii="Calibri" w:hAnsi="Calibri"/>
                          <w:color w:val="4C4D4F"/>
                          <w:spacing w:val="-1"/>
                        </w:rPr>
                        <w:t xml:space="preserve"> </w:t>
                      </w:r>
                      <w:r w:rsidRPr="00715349">
                        <w:rPr>
                          <w:rFonts w:ascii="Calibri" w:hAnsi="Calibri"/>
                          <w:color w:val="4C4D4F"/>
                        </w:rPr>
                        <w:t>fashion.</w:t>
                      </w:r>
                    </w:p>
                    <w:p w:rsidR="00055E7C" w:rsidRPr="00715349" w:rsidRDefault="00055E7C">
                      <w:pPr>
                        <w:pStyle w:val="BodyText"/>
                        <w:numPr>
                          <w:ilvl w:val="1"/>
                          <w:numId w:val="50"/>
                        </w:numPr>
                        <w:tabs>
                          <w:tab w:val="left" w:pos="540"/>
                        </w:tabs>
                        <w:spacing w:line="225" w:lineRule="exact"/>
                        <w:rPr>
                          <w:rFonts w:ascii="Calibri" w:hAnsi="Calibri"/>
                        </w:rPr>
                      </w:pPr>
                      <w:r w:rsidRPr="00715349">
                        <w:rPr>
                          <w:rFonts w:ascii="Calibri" w:hAnsi="Calibri"/>
                          <w:color w:val="055D8B"/>
                        </w:rPr>
                        <w:t>What mechanism (e.g., data support team) exists to respond to requests for</w:t>
                      </w:r>
                      <w:r w:rsidRPr="00715349">
                        <w:rPr>
                          <w:rFonts w:ascii="Calibri" w:hAnsi="Calibri"/>
                          <w:color w:val="055D8B"/>
                          <w:spacing w:val="-7"/>
                        </w:rPr>
                        <w:t xml:space="preserve"> </w:t>
                      </w:r>
                      <w:r w:rsidRPr="00715349">
                        <w:rPr>
                          <w:rFonts w:ascii="Calibri" w:hAnsi="Calibri"/>
                          <w:color w:val="055D8B"/>
                        </w:rPr>
                        <w:t>assistance?</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What is the process for triaging and responding to</w:t>
                      </w:r>
                      <w:r w:rsidRPr="00715349">
                        <w:rPr>
                          <w:rFonts w:ascii="Calibri" w:hAnsi="Calibri"/>
                          <w:color w:val="055D8B"/>
                          <w:spacing w:val="-2"/>
                        </w:rPr>
                        <w:t xml:space="preserve"> </w:t>
                      </w:r>
                      <w:r w:rsidRPr="00715349">
                        <w:rPr>
                          <w:rFonts w:ascii="Calibri" w:hAnsi="Calibri"/>
                          <w:color w:val="055D8B"/>
                        </w:rPr>
                        <w:t>requests?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What types of guidance (e.g., decision trees) exist to inform</w:t>
                      </w:r>
                      <w:r w:rsidRPr="00715349">
                        <w:rPr>
                          <w:rFonts w:ascii="Calibri" w:hAnsi="Calibri"/>
                          <w:color w:val="055D8B"/>
                          <w:spacing w:val="-3"/>
                        </w:rPr>
                        <w:t xml:space="preserve"> </w:t>
                      </w:r>
                      <w:r w:rsidRPr="00715349">
                        <w:rPr>
                          <w:rFonts w:ascii="Calibri" w:hAnsi="Calibri"/>
                          <w:color w:val="055D8B"/>
                        </w:rPr>
                        <w:t>responses?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 the requests received inform the SEA in the revision of universal</w:t>
                      </w:r>
                      <w:r w:rsidRPr="00715349">
                        <w:rPr>
                          <w:rFonts w:ascii="Calibri" w:hAnsi="Calibri"/>
                          <w:color w:val="055D8B"/>
                          <w:spacing w:val="-7"/>
                        </w:rPr>
                        <w:t xml:space="preserve"> </w:t>
                      </w:r>
                      <w:r w:rsidRPr="00715349">
                        <w:rPr>
                          <w:rFonts w:ascii="Calibri" w:hAnsi="Calibri"/>
                          <w:color w:val="055D8B"/>
                        </w:rPr>
                        <w:t>guidance?</w:t>
                      </w:r>
                    </w:p>
                    <w:p w:rsidR="00055E7C" w:rsidRPr="00715349" w:rsidRDefault="00055E7C">
                      <w:pPr>
                        <w:pStyle w:val="BodyText"/>
                        <w:numPr>
                          <w:ilvl w:val="0"/>
                          <w:numId w:val="50"/>
                        </w:numPr>
                        <w:tabs>
                          <w:tab w:val="left" w:pos="370"/>
                        </w:tabs>
                        <w:spacing w:before="9" w:line="206" w:lineRule="auto"/>
                        <w:ind w:right="228"/>
                        <w:rPr>
                          <w:rFonts w:ascii="Calibri" w:hAnsi="Calibri"/>
                        </w:rPr>
                      </w:pPr>
                      <w:r w:rsidRPr="00715349">
                        <w:rPr>
                          <w:rFonts w:ascii="Calibri" w:hAnsi="Calibri"/>
                          <w:color w:val="4C4D4F"/>
                        </w:rPr>
                        <w:t>Part B state staff plan for dissemination that focuses on products, methods, and timelines tailored</w:t>
                      </w:r>
                      <w:r w:rsidRPr="00715349">
                        <w:rPr>
                          <w:rFonts w:ascii="Calibri" w:hAnsi="Calibri"/>
                          <w:color w:val="4C4D4F"/>
                          <w:spacing w:val="-24"/>
                        </w:rPr>
                        <w:t xml:space="preserve"> </w:t>
                      </w:r>
                      <w:r w:rsidRPr="00715349">
                        <w:rPr>
                          <w:rFonts w:ascii="Calibri" w:hAnsi="Calibri"/>
                          <w:color w:val="4C4D4F"/>
                        </w:rPr>
                        <w:t>to specific stakeholder</w:t>
                      </w:r>
                      <w:r w:rsidRPr="00715349">
                        <w:rPr>
                          <w:rFonts w:ascii="Calibri" w:hAnsi="Calibri"/>
                          <w:color w:val="4C4D4F"/>
                          <w:spacing w:val="-1"/>
                        </w:rPr>
                        <w:t xml:space="preserve"> </w:t>
                      </w:r>
                      <w:r w:rsidRPr="00715349">
                        <w:rPr>
                          <w:rFonts w:ascii="Calibri" w:hAnsi="Calibri"/>
                          <w:color w:val="4C4D4F"/>
                        </w:rPr>
                        <w:t>groups.</w:t>
                      </w:r>
                    </w:p>
                    <w:p w:rsidR="00055E7C" w:rsidRPr="00715349" w:rsidRDefault="00055E7C">
                      <w:pPr>
                        <w:pStyle w:val="BodyText"/>
                        <w:numPr>
                          <w:ilvl w:val="1"/>
                          <w:numId w:val="50"/>
                        </w:numPr>
                        <w:tabs>
                          <w:tab w:val="left" w:pos="540"/>
                        </w:tabs>
                        <w:spacing w:line="206" w:lineRule="auto"/>
                        <w:ind w:right="984"/>
                        <w:rPr>
                          <w:rFonts w:ascii="Calibri" w:hAnsi="Calibri"/>
                        </w:rPr>
                      </w:pPr>
                      <w:r w:rsidRPr="00715349">
                        <w:rPr>
                          <w:rFonts w:ascii="Calibri" w:hAnsi="Calibri"/>
                          <w:color w:val="055D8B"/>
                        </w:rPr>
                        <w:t>What tools and resources are included in the overall distribution plan? How are tools</w:t>
                      </w:r>
                      <w:r w:rsidRPr="00715349">
                        <w:rPr>
                          <w:rFonts w:ascii="Calibri" w:hAnsi="Calibri"/>
                          <w:color w:val="055D8B"/>
                          <w:spacing w:val="-25"/>
                        </w:rPr>
                        <w:t xml:space="preserve"> </w:t>
                      </w:r>
                      <w:r w:rsidRPr="00715349">
                        <w:rPr>
                          <w:rFonts w:ascii="Calibri" w:hAnsi="Calibri"/>
                          <w:color w:val="055D8B"/>
                        </w:rPr>
                        <w:t>and resources</w:t>
                      </w:r>
                      <w:r w:rsidRPr="00715349">
                        <w:rPr>
                          <w:rFonts w:ascii="Calibri" w:hAnsi="Calibri"/>
                          <w:color w:val="055D8B"/>
                          <w:spacing w:val="-1"/>
                        </w:rPr>
                        <w:t xml:space="preserve"> </w:t>
                      </w:r>
                      <w:r w:rsidRPr="00715349">
                        <w:rPr>
                          <w:rFonts w:ascii="Calibri" w:hAnsi="Calibri"/>
                          <w:color w:val="055D8B"/>
                        </w:rPr>
                        <w:t>customized?</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Which audiences are targeted to receive the products (e.g., checklists, templates,</w:t>
                      </w:r>
                      <w:r w:rsidRPr="00715349">
                        <w:rPr>
                          <w:rFonts w:ascii="Calibri" w:hAnsi="Calibri"/>
                          <w:color w:val="055D8B"/>
                          <w:spacing w:val="-17"/>
                        </w:rPr>
                        <w:t xml:space="preserve"> </w:t>
                      </w:r>
                      <w:r w:rsidRPr="00715349">
                        <w:rPr>
                          <w:rFonts w:ascii="Calibri" w:hAnsi="Calibri"/>
                          <w:color w:val="055D8B"/>
                        </w:rPr>
                        <w:t>protocols)?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does the SEA involve LEAs in developing the dissemination</w:t>
                      </w:r>
                      <w:r w:rsidRPr="00715349">
                        <w:rPr>
                          <w:rFonts w:ascii="Calibri" w:hAnsi="Calibri"/>
                          <w:color w:val="055D8B"/>
                          <w:spacing w:val="-3"/>
                        </w:rPr>
                        <w:t xml:space="preserve"> </w:t>
                      </w:r>
                      <w:r w:rsidRPr="00715349">
                        <w:rPr>
                          <w:rFonts w:ascii="Calibri" w:hAnsi="Calibri"/>
                          <w:color w:val="055D8B"/>
                        </w:rPr>
                        <w:t>plan?</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does the SEA involve other offices, departments, and divisions in the delivery</w:t>
                      </w:r>
                      <w:r w:rsidRPr="00715349">
                        <w:rPr>
                          <w:rFonts w:ascii="Calibri" w:hAnsi="Calibri"/>
                          <w:color w:val="055D8B"/>
                          <w:spacing w:val="-7"/>
                        </w:rPr>
                        <w:t xml:space="preserve"> </w:t>
                      </w:r>
                      <w:r w:rsidRPr="00715349">
                        <w:rPr>
                          <w:rFonts w:ascii="Calibri" w:hAnsi="Calibri"/>
                          <w:color w:val="055D8B"/>
                        </w:rPr>
                        <w:t>planning?</w:t>
                      </w:r>
                    </w:p>
                    <w:p w:rsidR="00055E7C" w:rsidRPr="00715349" w:rsidRDefault="00055E7C">
                      <w:pPr>
                        <w:pStyle w:val="BodyText"/>
                        <w:numPr>
                          <w:ilvl w:val="1"/>
                          <w:numId w:val="50"/>
                        </w:numPr>
                        <w:tabs>
                          <w:tab w:val="left" w:pos="540"/>
                        </w:tabs>
                        <w:spacing w:before="10" w:line="206" w:lineRule="auto"/>
                        <w:ind w:right="200"/>
                        <w:rPr>
                          <w:rFonts w:ascii="Calibri" w:hAnsi="Calibri"/>
                        </w:rPr>
                      </w:pPr>
                      <w:r w:rsidRPr="00715349">
                        <w:rPr>
                          <w:rFonts w:ascii="Calibri" w:hAnsi="Calibri"/>
                          <w:color w:val="055D8B"/>
                        </w:rPr>
                        <w:t>How does the SEA ensure product accessibility for a wide variety of audience needs (e.g., SEA</w:t>
                      </w:r>
                      <w:r w:rsidRPr="00715349">
                        <w:rPr>
                          <w:rFonts w:ascii="Calibri" w:hAnsi="Calibri"/>
                          <w:color w:val="055D8B"/>
                          <w:spacing w:val="-27"/>
                        </w:rPr>
                        <w:t xml:space="preserve"> </w:t>
                      </w:r>
                      <w:r w:rsidRPr="00715349">
                        <w:rPr>
                          <w:rFonts w:ascii="Calibri" w:hAnsi="Calibri"/>
                          <w:color w:val="055D8B"/>
                        </w:rPr>
                        <w:t>staff, LEA staff, school-level users, blind/visually impaired, deaf/hard of</w:t>
                      </w:r>
                      <w:r w:rsidRPr="00715349">
                        <w:rPr>
                          <w:rFonts w:ascii="Calibri" w:hAnsi="Calibri"/>
                          <w:color w:val="055D8B"/>
                          <w:spacing w:val="-4"/>
                        </w:rPr>
                        <w:t xml:space="preserve"> </w:t>
                      </w:r>
                      <w:r w:rsidRPr="00715349">
                        <w:rPr>
                          <w:rFonts w:ascii="Calibri" w:hAnsi="Calibri"/>
                          <w:color w:val="055D8B"/>
                        </w:rPr>
                        <w:t>hearing)?</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do the products accommodate adult learning</w:t>
                      </w:r>
                      <w:r w:rsidRPr="00715349">
                        <w:rPr>
                          <w:rFonts w:ascii="Calibri" w:hAnsi="Calibri"/>
                          <w:color w:val="055D8B"/>
                          <w:spacing w:val="-1"/>
                        </w:rPr>
                        <w:t xml:space="preserve"> </w:t>
                      </w:r>
                      <w:r w:rsidRPr="00715349">
                        <w:rPr>
                          <w:rFonts w:ascii="Calibri" w:hAnsi="Calibri"/>
                          <w:color w:val="055D8B"/>
                        </w:rPr>
                        <w:t>principles?</w:t>
                      </w:r>
                    </w:p>
                    <w:p w:rsidR="00055E7C" w:rsidRPr="00715349" w:rsidRDefault="00055E7C">
                      <w:pPr>
                        <w:pStyle w:val="BodyText"/>
                        <w:numPr>
                          <w:ilvl w:val="1"/>
                          <w:numId w:val="50"/>
                        </w:numPr>
                        <w:tabs>
                          <w:tab w:val="left" w:pos="540"/>
                        </w:tabs>
                        <w:spacing w:line="260" w:lineRule="exact"/>
                        <w:rPr>
                          <w:rFonts w:ascii="Calibri" w:hAnsi="Calibri"/>
                        </w:rPr>
                      </w:pPr>
                      <w:r w:rsidRPr="00715349">
                        <w:rPr>
                          <w:rFonts w:ascii="Calibri" w:hAnsi="Calibri"/>
                          <w:color w:val="055D8B"/>
                        </w:rPr>
                        <w:t>What is the SEA approval process before products are released</w:t>
                      </w:r>
                      <w:r w:rsidRPr="00715349">
                        <w:rPr>
                          <w:rFonts w:ascii="Calibri" w:hAnsi="Calibri"/>
                          <w:color w:val="055D8B"/>
                          <w:spacing w:val="-4"/>
                        </w:rPr>
                        <w:t xml:space="preserve"> </w:t>
                      </w:r>
                      <w:r w:rsidRPr="00715349">
                        <w:rPr>
                          <w:rFonts w:ascii="Calibri" w:hAnsi="Calibri"/>
                          <w:color w:val="055D8B"/>
                        </w:rPr>
                        <w:t>publicly?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542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48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546" type="#_x0000_t202" style="position:absolute;margin-left:54pt;margin-top:57.6pt;width:7in;height:12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7sfh1b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4432" behindDoc="1" locked="0" layoutInCell="1" allowOverlap="1" wp14:anchorId="47BE2E61" wp14:editId="660628C6">
                <wp:simplePos x="0" y="0"/>
                <wp:positionH relativeFrom="page">
                  <wp:posOffset>685800</wp:posOffset>
                </wp:positionH>
                <wp:positionV relativeFrom="paragraph">
                  <wp:posOffset>1450975</wp:posOffset>
                </wp:positionV>
                <wp:extent cx="6409944" cy="2619375"/>
                <wp:effectExtent l="0" t="0" r="10160" b="28575"/>
                <wp:wrapNone/>
                <wp:docPr id="1649" name="Group 1649"/>
                <wp:cNvGraphicFramePr/>
                <a:graphic xmlns:a="http://schemas.openxmlformats.org/drawingml/2006/main">
                  <a:graphicData uri="http://schemas.microsoft.com/office/word/2010/wordprocessingGroup">
                    <wpg:wgp>
                      <wpg:cNvGrpSpPr/>
                      <wpg:grpSpPr>
                        <a:xfrm>
                          <a:off x="0" y="0"/>
                          <a:ext cx="6409944" cy="2619375"/>
                          <a:chOff x="0" y="0"/>
                          <a:chExt cx="6400800" cy="3248025"/>
                        </a:xfrm>
                      </wpg:grpSpPr>
                      <wps:wsp>
                        <wps:cNvPr id="1650" name="Rectangle 165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Straight Connector 165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4550ED" id="Group 1649" o:spid="_x0000_s1026" style="position:absolute;margin-left:54pt;margin-top:114.25pt;width:504.7pt;height:206.25pt;z-index:-26328;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">
                <v:rect id="Rectangle 165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" filled="f" strokecolor="black [3213]" strokeweight=".5pt"/>
                <v:line id="Straight Connector 165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15456" behindDoc="1" locked="0" layoutInCell="1" allowOverlap="1" wp14:anchorId="47BE2E61" wp14:editId="660628C6">
                <wp:simplePos x="0" y="0"/>
                <wp:positionH relativeFrom="margin">
                  <wp:posOffset>482600</wp:posOffset>
                </wp:positionH>
                <wp:positionV relativeFrom="paragraph">
                  <wp:posOffset>5080000</wp:posOffset>
                </wp:positionV>
                <wp:extent cx="6409944" cy="3238500"/>
                <wp:effectExtent l="0" t="0" r="10160" b="19050"/>
                <wp:wrapNone/>
                <wp:docPr id="1652" name="Group 1652"/>
                <wp:cNvGraphicFramePr/>
                <a:graphic xmlns:a="http://schemas.openxmlformats.org/drawingml/2006/main">
                  <a:graphicData uri="http://schemas.microsoft.com/office/word/2010/wordprocessingGroup">
                    <wpg:wgp>
                      <wpg:cNvGrpSpPr/>
                      <wpg:grpSpPr>
                        <a:xfrm>
                          <a:off x="0" y="0"/>
                          <a:ext cx="6409944" cy="3238500"/>
                          <a:chOff x="0" y="0"/>
                          <a:chExt cx="6400800" cy="3248025"/>
                        </a:xfrm>
                      </wpg:grpSpPr>
                      <wps:wsp>
                        <wps:cNvPr id="1653" name="Rectangle 165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Straight Connector 165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C85233" id="Group 1652" o:spid="_x0000_s1026" style="position:absolute;margin-left:38pt;margin-top:400pt;width:504.7pt;height:255pt;z-index:-24280;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">
                <v:rect id="Rectangle 165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" filled="f" strokecolor="black [3213]" strokeweight=".5pt"/>
                <v:line id="Straight Connector 165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817472"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479"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9982FC2" id="Freeform 482" o:spid="_x0000_s1026" style="position:absolute;z-index:-143280;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" fillcolor="#007f74" strokeweight=".5pt">
                <v:path arrowok="t" o:connecttype="custom" o:connectlocs="6409055,1644015;774700,1644015;0,1644015;0,2040890;774700,2040890;6409055,2040890;6409055,1644015" o:connectangles="0,0,0,0,0,0,0"/>
              </v:polyline>
            </w:pict>
          </mc:Fallback>
        </mc:AlternateContent>
      </w:r>
      <w:r>
        <w:rPr>
          <w:rFonts w:ascii="Calibri" w:hAnsi="Calibri"/>
          <w:noProof/>
          <w:lang w:bidi="ar-SA"/>
        </w:rPr>
        <mc:AlternateContent>
          <mc:Choice Requires="wps">
            <w:drawing>
              <wp:anchor distT="0" distB="0" distL="114300" distR="114300" simplePos="0" relativeHeight="251818496" behindDoc="1" locked="0" layoutInCell="1" allowOverlap="1">
                <wp:simplePos x="0" y="0"/>
                <wp:positionH relativeFrom="column">
                  <wp:posOffset>482600</wp:posOffset>
                </wp:positionH>
                <wp:positionV relativeFrom="paragraph">
                  <wp:posOffset>4679950</wp:posOffset>
                </wp:positionV>
                <wp:extent cx="6409055" cy="396875"/>
                <wp:effectExtent l="0" t="0" r="10795" b="22225"/>
                <wp:wrapNone/>
                <wp:docPr id="469"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8302 8302"/>
                            <a:gd name="T3" fmla="*/ 8302 h 625"/>
                            <a:gd name="T4" fmla="+- 0 2305 1085"/>
                            <a:gd name="T5" fmla="*/ T4 w 10093"/>
                            <a:gd name="T6" fmla="+- 0 8302 8302"/>
                            <a:gd name="T7" fmla="*/ 8302 h 625"/>
                            <a:gd name="T8" fmla="+- 0 1085 1085"/>
                            <a:gd name="T9" fmla="*/ T8 w 10093"/>
                            <a:gd name="T10" fmla="+- 0 8302 8302"/>
                            <a:gd name="T11" fmla="*/ 8302 h 625"/>
                            <a:gd name="T12" fmla="+- 0 1085 1085"/>
                            <a:gd name="T13" fmla="*/ T12 w 10093"/>
                            <a:gd name="T14" fmla="+- 0 8927 8302"/>
                            <a:gd name="T15" fmla="*/ 8927 h 625"/>
                            <a:gd name="T16" fmla="+- 0 2305 1085"/>
                            <a:gd name="T17" fmla="*/ T16 w 10093"/>
                            <a:gd name="T18" fmla="+- 0 8927 8302"/>
                            <a:gd name="T19" fmla="*/ 8927 h 625"/>
                            <a:gd name="T20" fmla="+- 0 11178 1085"/>
                            <a:gd name="T21" fmla="*/ T20 w 10093"/>
                            <a:gd name="T22" fmla="+- 0 8927 8302"/>
                            <a:gd name="T23" fmla="*/ 8927 h 625"/>
                            <a:gd name="T24" fmla="+- 0 11178 1085"/>
                            <a:gd name="T25" fmla="*/ T24 w 10093"/>
                            <a:gd name="T26" fmla="+- 0 8302 8302"/>
                            <a:gd name="T27" fmla="*/ 8302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B09665F" id="Freeform 472" o:spid="_x0000_s1026" style="position:absolute;z-index:-142232;visibility:visible;mso-wrap-style:square;mso-wrap-distance-left:9pt;mso-wrap-distance-top:0;mso-wrap-distance-right:9pt;mso-wrap-distance-bottom:0;mso-position-horizontal:absolute;mso-position-horizontal-relative:text;mso-position-vertical:absolute;mso-position-vertical-relative:text;v-text-anchor:top" points="542.65pt,368.5pt,99pt,368.5pt,38pt,368.5pt,38pt,399.75pt,99pt,399.75pt,542.65pt,399.75pt,542.65pt,368.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" fillcolor="#007f74" strokeweight=".5pt">
                <v:path arrowok="t" o:connecttype="custom" o:connectlocs="6409055,5271770;774700,5271770;0,5271770;0,5668645;774700,5668645;6409055,5668645;6409055,527177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1644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48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0FB27" id="Line 483" o:spid="_x0000_s1026" style="position:absolute;z-index:-14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An/Ir1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1952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46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6E1B72">
                              <w:rPr>
                                <w:rFonts w:asciiTheme="minorHAnsi" w:hAnsiTheme="minorHAnsi" w:cstheme="minorHAnsi"/>
                                <w:b/>
                                <w:color w:val="808285"/>
                                <w:sz w:val="18"/>
                              </w:rPr>
                              <w:t>IDEA 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547" type="#_x0000_t202" style="position:absolute;margin-left:53pt;margin-top:47.1pt;width:299pt;height:13.2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LdOsOr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6E1B72">
                        <w:rPr>
                          <w:rFonts w:asciiTheme="minorHAnsi" w:hAnsiTheme="minorHAnsi" w:cstheme="minorHAnsi"/>
                          <w:b/>
                          <w:color w:val="808285"/>
                          <w:sz w:val="18"/>
                        </w:rPr>
                        <w:t>IDEA 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0544" behindDoc="1" locked="0" layoutInCell="1" allowOverlap="1">
                <wp:simplePos x="0" y="0"/>
                <wp:positionH relativeFrom="page">
                  <wp:posOffset>673100</wp:posOffset>
                </wp:positionH>
                <wp:positionV relativeFrom="page">
                  <wp:posOffset>1316355</wp:posOffset>
                </wp:positionV>
                <wp:extent cx="3503295" cy="245745"/>
                <wp:effectExtent l="0" t="1905" r="0" b="0"/>
                <wp:wrapNone/>
                <wp:docPr id="46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Planning for Data Use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548" type="#_x0000_t202" style="position:absolute;margin-left:53pt;margin-top:103.65pt;width:275.85pt;height:19.3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7t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wjjHipIMiPdBRo1sxojD2TYaGXqXgeN+Dqx7hACpt2ar+TpRfFeJi3RC+ozdSiqGhpIII7U33&#10;7OqEowzIdvggKniI7LWwQGMtO5M+SAgCdKjU46k6JpgSNi8j7zJIIoxKOAvCaBFG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Planning for Data Use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1568" behindDoc="1" locked="0" layoutInCell="1" allowOverlap="1">
                <wp:simplePos x="0" y="0"/>
                <wp:positionH relativeFrom="page">
                  <wp:posOffset>673100</wp:posOffset>
                </wp:positionH>
                <wp:positionV relativeFrom="page">
                  <wp:posOffset>4946015</wp:posOffset>
                </wp:positionV>
                <wp:extent cx="4152265" cy="245745"/>
                <wp:effectExtent l="0" t="2540" r="3810" b="0"/>
                <wp:wrapNone/>
                <wp:docPr id="46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4" w:name="Section_2:_Analyzing_and_Disseminating_f"/>
                            <w:bookmarkEnd w:id="24"/>
                            <w:r w:rsidRPr="00715349">
                              <w:rPr>
                                <w:rFonts w:ascii="Calibri" w:hAnsi="Calibri"/>
                                <w:b/>
                                <w:color w:val="055D8B"/>
                                <w:sz w:val="28"/>
                              </w:rPr>
                              <w:t>Section 2: Analyzing and Disseminating for 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549" type="#_x0000_t202" style="position:absolute;margin-left:53pt;margin-top:389.45pt;width:326.95pt;height:19.35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bookmarkStart w:id="48" w:name="Section_2:_Analyzing_and_Disseminating_f"/>
                      <w:bookmarkEnd w:id="48"/>
                      <w:r w:rsidRPr="00715349">
                        <w:rPr>
                          <w:rFonts w:ascii="Calibri" w:hAnsi="Calibri"/>
                          <w:b/>
                          <w:color w:val="055D8B"/>
                          <w:sz w:val="28"/>
                        </w:rPr>
                        <w:t>Section 2: Analyzing and Disseminating for 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259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463"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2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550" type="#_x0000_t202" style="position:absolute;margin-left:53pt;margin-top:746.5pt;width:79pt;height:13.2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77tg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EhbXvu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2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361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46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551" type="#_x0000_t202" style="position:absolute;margin-left:547.7pt;margin-top:746.85pt;width:11.4pt;height:12.8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JQ0gnW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4640" behindDoc="1" locked="0" layoutInCell="1" allowOverlap="1">
                <wp:simplePos x="0" y="0"/>
                <wp:positionH relativeFrom="page">
                  <wp:posOffset>688975</wp:posOffset>
                </wp:positionH>
                <wp:positionV relativeFrom="page">
                  <wp:posOffset>5271770</wp:posOffset>
                </wp:positionV>
                <wp:extent cx="774700" cy="396875"/>
                <wp:effectExtent l="3175" t="4445" r="3175" b="0"/>
                <wp:wrapNone/>
                <wp:docPr id="46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552" type="#_x0000_t202" style="position:absolute;margin-left:54.25pt;margin-top:415.1pt;width:61pt;height:31.25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0FsgIAALU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5664" behindDoc="1" locked="0" layoutInCell="1" allowOverlap="1">
                <wp:simplePos x="0" y="0"/>
                <wp:positionH relativeFrom="page">
                  <wp:posOffset>1463675</wp:posOffset>
                </wp:positionH>
                <wp:positionV relativeFrom="page">
                  <wp:posOffset>5271770</wp:posOffset>
                </wp:positionV>
                <wp:extent cx="5634355" cy="396875"/>
                <wp:effectExtent l="0" t="4445" r="0" b="0"/>
                <wp:wrapNone/>
                <wp:docPr id="46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DU2: </w:t>
                            </w:r>
                            <w:r w:rsidRPr="00715349">
                              <w:rPr>
                                <w:rFonts w:ascii="Calibri" w:hAnsi="Calibri"/>
                                <w:color w:val="FFFFFF"/>
                              </w:rPr>
                              <w:t>Part B state staff or authorized representatives conduct data analysis activities and implement procedures to ensure the integrity of the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553" type="#_x0000_t202" style="position:absolute;margin-left:115.25pt;margin-top:415.1pt;width:443.65pt;height:31.2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RMtgIAALY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DU2: </w:t>
                      </w:r>
                      <w:r w:rsidRPr="00715349">
                        <w:rPr>
                          <w:rFonts w:ascii="Calibri" w:hAnsi="Calibri"/>
                          <w:color w:val="FFFFFF"/>
                        </w:rPr>
                        <w:t>Part B state staff or authorized representatives conduct data analysis activities and implement procedures to ensure the integrity of the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6688" behindDoc="1" locked="0" layoutInCell="1" allowOverlap="1">
                <wp:simplePos x="0" y="0"/>
                <wp:positionH relativeFrom="page">
                  <wp:posOffset>688975</wp:posOffset>
                </wp:positionH>
                <wp:positionV relativeFrom="page">
                  <wp:posOffset>5668645</wp:posOffset>
                </wp:positionV>
                <wp:extent cx="774700" cy="3257550"/>
                <wp:effectExtent l="3175" t="1270" r="3175" b="0"/>
                <wp:wrapNone/>
                <wp:docPr id="45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554" type="#_x0000_t202" style="position:absolute;margin-left:54.25pt;margin-top:446.35pt;width:61pt;height:256.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9itw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7712" behindDoc="1" locked="0" layoutInCell="1" allowOverlap="1">
                <wp:simplePos x="0" y="0"/>
                <wp:positionH relativeFrom="page">
                  <wp:posOffset>1463675</wp:posOffset>
                </wp:positionH>
                <wp:positionV relativeFrom="page">
                  <wp:posOffset>5668645</wp:posOffset>
                </wp:positionV>
                <wp:extent cx="5634355" cy="3257550"/>
                <wp:effectExtent l="0" t="1270" r="0" b="0"/>
                <wp:wrapNone/>
                <wp:docPr id="458"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48"/>
                              </w:numPr>
                              <w:tabs>
                                <w:tab w:val="left" w:pos="370"/>
                              </w:tabs>
                              <w:spacing w:before="42"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analyze data to address accountability and program improvement needs, including providing timely information for federal and state reporting</w:t>
                            </w:r>
                            <w:r w:rsidRPr="00715349">
                              <w:rPr>
                                <w:rFonts w:ascii="Calibri" w:hAnsi="Calibri"/>
                                <w:color w:val="4C4D4F"/>
                                <w:spacing w:val="-2"/>
                              </w:rPr>
                              <w:t xml:space="preserve"> </w:t>
                            </w:r>
                            <w:r w:rsidRPr="00715349">
                              <w:rPr>
                                <w:rFonts w:ascii="Calibri" w:hAnsi="Calibri"/>
                                <w:color w:val="4C4D4F"/>
                              </w:rPr>
                              <w:t>requirements.</w:t>
                            </w:r>
                          </w:p>
                          <w:p w:rsidR="00055E7C" w:rsidRPr="00715349" w:rsidRDefault="00055E7C">
                            <w:pPr>
                              <w:pStyle w:val="BodyText"/>
                              <w:numPr>
                                <w:ilvl w:val="1"/>
                                <w:numId w:val="48"/>
                              </w:numPr>
                              <w:tabs>
                                <w:tab w:val="left" w:pos="540"/>
                              </w:tabs>
                              <w:spacing w:line="225" w:lineRule="exact"/>
                              <w:rPr>
                                <w:rFonts w:ascii="Calibri" w:hAnsi="Calibri"/>
                              </w:rPr>
                            </w:pPr>
                            <w:r w:rsidRPr="00715349">
                              <w:rPr>
                                <w:rFonts w:ascii="Calibri" w:hAnsi="Calibri"/>
                                <w:color w:val="055D8B"/>
                              </w:rPr>
                              <w:t>What roles are represented in the procedures for data</w:t>
                            </w:r>
                            <w:r w:rsidRPr="00715349">
                              <w:rPr>
                                <w:rFonts w:ascii="Calibri" w:hAnsi="Calibri"/>
                                <w:color w:val="055D8B"/>
                                <w:spacing w:val="-3"/>
                              </w:rPr>
                              <w:t xml:space="preserve"> </w:t>
                            </w:r>
                            <w:r w:rsidRPr="00715349">
                              <w:rPr>
                                <w:rFonts w:ascii="Calibri" w:hAnsi="Calibri"/>
                                <w:color w:val="055D8B"/>
                              </w:rPr>
                              <w:t>analysis?</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What procedures address collecting, verifying, analyzing, and reporting</w:t>
                            </w:r>
                            <w:r w:rsidRPr="00715349">
                              <w:rPr>
                                <w:rFonts w:ascii="Calibri" w:hAnsi="Calibri"/>
                                <w:color w:val="055D8B"/>
                                <w:spacing w:val="-23"/>
                              </w:rPr>
                              <w:t xml:space="preserve"> </w:t>
                            </w:r>
                            <w:r w:rsidRPr="00715349">
                              <w:rPr>
                                <w:rFonts w:ascii="Calibri" w:hAnsi="Calibri"/>
                                <w:color w:val="055D8B"/>
                              </w:rPr>
                              <w:t>data?</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 xml:space="preserve">What are the documented timelines for federal reporting? </w:t>
                            </w:r>
                            <w:r w:rsidRPr="00715349">
                              <w:rPr>
                                <w:rFonts w:ascii="Calibri" w:hAnsi="Calibri"/>
                                <w:color w:val="055D8B"/>
                                <w:spacing w:val="-3"/>
                              </w:rPr>
                              <w:t xml:space="preserve">For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reporting?</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How are SEA staff prepared to meet the timelines for</w:t>
                            </w:r>
                            <w:r w:rsidRPr="00715349">
                              <w:rPr>
                                <w:rFonts w:ascii="Calibri" w:hAnsi="Calibri"/>
                                <w:color w:val="055D8B"/>
                                <w:spacing w:val="-2"/>
                              </w:rPr>
                              <w:t xml:space="preserve"> </w:t>
                            </w:r>
                            <w:r w:rsidRPr="00715349">
                              <w:rPr>
                                <w:rFonts w:ascii="Calibri" w:hAnsi="Calibri"/>
                                <w:color w:val="055D8B"/>
                              </w:rPr>
                              <w:t>reporting?</w:t>
                            </w:r>
                          </w:p>
                          <w:p w:rsidR="00055E7C" w:rsidRPr="00715349" w:rsidRDefault="00055E7C">
                            <w:pPr>
                              <w:pStyle w:val="BodyText"/>
                              <w:numPr>
                                <w:ilvl w:val="1"/>
                                <w:numId w:val="48"/>
                              </w:numPr>
                              <w:tabs>
                                <w:tab w:val="left" w:pos="540"/>
                              </w:tabs>
                              <w:spacing w:before="12" w:line="206" w:lineRule="auto"/>
                              <w:ind w:right="952"/>
                              <w:rPr>
                                <w:rFonts w:ascii="Calibri" w:hAnsi="Calibri"/>
                              </w:rPr>
                            </w:pPr>
                            <w:r w:rsidRPr="00715349">
                              <w:rPr>
                                <w:rFonts w:ascii="Calibri" w:hAnsi="Calibri"/>
                                <w:color w:val="055D8B"/>
                              </w:rPr>
                              <w:t>How are data analyzed to inform improvements (e.g., number of teachers participating</w:t>
                            </w:r>
                            <w:r w:rsidRPr="00715349">
                              <w:rPr>
                                <w:rFonts w:ascii="Calibri" w:hAnsi="Calibri"/>
                                <w:color w:val="055D8B"/>
                                <w:spacing w:val="-25"/>
                              </w:rPr>
                              <w:t xml:space="preserve"> </w:t>
                            </w:r>
                            <w:r w:rsidRPr="00715349">
                              <w:rPr>
                                <w:rFonts w:ascii="Calibri" w:hAnsi="Calibri"/>
                                <w:color w:val="055D8B"/>
                              </w:rPr>
                              <w:t>in professional</w:t>
                            </w:r>
                            <w:r w:rsidRPr="00715349">
                              <w:rPr>
                                <w:rFonts w:ascii="Calibri" w:hAnsi="Calibri"/>
                                <w:color w:val="055D8B"/>
                                <w:spacing w:val="-1"/>
                              </w:rPr>
                              <w:t xml:space="preserve"> </w:t>
                            </w:r>
                            <w:r w:rsidRPr="00715349">
                              <w:rPr>
                                <w:rFonts w:ascii="Calibri" w:hAnsi="Calibri"/>
                                <w:color w:val="055D8B"/>
                              </w:rPr>
                              <w:t>development)?</w:t>
                            </w:r>
                          </w:p>
                          <w:p w:rsidR="00055E7C" w:rsidRPr="00715349" w:rsidRDefault="00055E7C">
                            <w:pPr>
                              <w:pStyle w:val="BodyText"/>
                              <w:numPr>
                                <w:ilvl w:val="1"/>
                                <w:numId w:val="48"/>
                              </w:numPr>
                              <w:tabs>
                                <w:tab w:val="left" w:pos="540"/>
                              </w:tabs>
                              <w:spacing w:line="226" w:lineRule="exact"/>
                              <w:rPr>
                                <w:rFonts w:ascii="Calibri" w:hAnsi="Calibri"/>
                              </w:rPr>
                            </w:pPr>
                            <w:r w:rsidRPr="00715349">
                              <w:rPr>
                                <w:rFonts w:ascii="Calibri" w:hAnsi="Calibri"/>
                                <w:color w:val="055D8B"/>
                              </w:rPr>
                              <w:t>How do procedures ensure that data collected are appropriate to use for program</w:t>
                            </w:r>
                            <w:r w:rsidRPr="00715349">
                              <w:rPr>
                                <w:rFonts w:ascii="Calibri" w:hAnsi="Calibri"/>
                                <w:color w:val="055D8B"/>
                                <w:spacing w:val="-30"/>
                              </w:rPr>
                              <w:t xml:space="preserve"> </w:t>
                            </w:r>
                            <w:r w:rsidRPr="00715349">
                              <w:rPr>
                                <w:rFonts w:ascii="Calibri" w:hAnsi="Calibri"/>
                                <w:color w:val="055D8B"/>
                              </w:rPr>
                              <w:t>improvement?</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Who (role) confirms that procedures are implemented with</w:t>
                            </w:r>
                            <w:r w:rsidRPr="00715349">
                              <w:rPr>
                                <w:rFonts w:ascii="Calibri" w:hAnsi="Calibri"/>
                                <w:color w:val="055D8B"/>
                                <w:spacing w:val="-3"/>
                              </w:rPr>
                              <w:t xml:space="preserve"> </w:t>
                            </w:r>
                            <w:r w:rsidRPr="00715349">
                              <w:rPr>
                                <w:rFonts w:ascii="Calibri" w:hAnsi="Calibri"/>
                                <w:color w:val="055D8B"/>
                              </w:rPr>
                              <w:t>integrity?</w:t>
                            </w:r>
                          </w:p>
                          <w:p w:rsidR="00055E7C" w:rsidRPr="00715349" w:rsidRDefault="00055E7C">
                            <w:pPr>
                              <w:pStyle w:val="BodyText"/>
                              <w:numPr>
                                <w:ilvl w:val="0"/>
                                <w:numId w:val="48"/>
                              </w:numPr>
                              <w:tabs>
                                <w:tab w:val="left" w:pos="370"/>
                              </w:tabs>
                              <w:spacing w:before="12" w:line="206" w:lineRule="auto"/>
                              <w:ind w:right="233"/>
                              <w:rPr>
                                <w:rFonts w:ascii="Calibri" w:hAnsi="Calibri"/>
                              </w:rPr>
                            </w:pPr>
                            <w:r w:rsidRPr="00715349">
                              <w:rPr>
                                <w:rFonts w:ascii="Calibri" w:hAnsi="Calibri"/>
                                <w:color w:val="4C4D4F"/>
                              </w:rPr>
                              <w:t>Part B state staff prioritize and respond to various types of data requests, including requests for</w:t>
                            </w:r>
                            <w:r w:rsidRPr="00715349">
                              <w:rPr>
                                <w:rFonts w:ascii="Calibri" w:hAnsi="Calibri"/>
                                <w:color w:val="4C4D4F"/>
                                <w:spacing w:val="-24"/>
                              </w:rPr>
                              <w:t xml:space="preserve"> </w:t>
                            </w:r>
                            <w:r w:rsidRPr="00715349">
                              <w:rPr>
                                <w:rFonts w:ascii="Calibri" w:hAnsi="Calibri"/>
                                <w:color w:val="4C4D4F"/>
                              </w:rPr>
                              <w:t>data that are readily available and regularly queried, data that require additional staff time to query, and data exports (as appropriate) for external</w:t>
                            </w:r>
                            <w:r w:rsidRPr="00715349">
                              <w:rPr>
                                <w:rFonts w:ascii="Calibri" w:hAnsi="Calibri"/>
                                <w:color w:val="4C4D4F"/>
                                <w:spacing w:val="-1"/>
                              </w:rPr>
                              <w:t xml:space="preserve"> </w:t>
                            </w:r>
                            <w:r w:rsidRPr="00715349">
                              <w:rPr>
                                <w:rFonts w:ascii="Calibri" w:hAnsi="Calibri"/>
                                <w:color w:val="4C4D4F"/>
                              </w:rPr>
                              <w:t>users.</w:t>
                            </w:r>
                          </w:p>
                          <w:p w:rsidR="00055E7C" w:rsidRPr="00715349" w:rsidRDefault="00055E7C">
                            <w:pPr>
                              <w:pStyle w:val="BodyText"/>
                              <w:numPr>
                                <w:ilvl w:val="1"/>
                                <w:numId w:val="48"/>
                              </w:numPr>
                              <w:tabs>
                                <w:tab w:val="left" w:pos="540"/>
                              </w:tabs>
                              <w:spacing w:line="225" w:lineRule="exact"/>
                              <w:rPr>
                                <w:rFonts w:ascii="Calibri" w:hAnsi="Calibri"/>
                              </w:rPr>
                            </w:pPr>
                            <w:r w:rsidRPr="00715349">
                              <w:rPr>
                                <w:rFonts w:ascii="Calibri" w:hAnsi="Calibri"/>
                                <w:color w:val="055D8B"/>
                              </w:rPr>
                              <w:t>How does SEA staff prioritize data</w:t>
                            </w:r>
                            <w:r w:rsidRPr="00715349">
                              <w:rPr>
                                <w:rFonts w:ascii="Calibri" w:hAnsi="Calibri"/>
                                <w:color w:val="055D8B"/>
                                <w:spacing w:val="-1"/>
                              </w:rPr>
                              <w:t xml:space="preserve"> </w:t>
                            </w:r>
                            <w:r w:rsidRPr="00715349">
                              <w:rPr>
                                <w:rFonts w:ascii="Calibri" w:hAnsi="Calibri"/>
                                <w:color w:val="055D8B"/>
                              </w:rPr>
                              <w:t>requests?</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What is the process for routing data requests that range in complexity or required</w:t>
                            </w:r>
                            <w:r w:rsidRPr="00715349">
                              <w:rPr>
                                <w:rFonts w:ascii="Calibri" w:hAnsi="Calibri"/>
                                <w:color w:val="055D8B"/>
                                <w:spacing w:val="-16"/>
                              </w:rPr>
                              <w:t xml:space="preserve"> </w:t>
                            </w:r>
                            <w:r w:rsidRPr="00715349">
                              <w:rPr>
                                <w:rFonts w:ascii="Calibri" w:hAnsi="Calibri"/>
                                <w:color w:val="055D8B"/>
                              </w:rPr>
                              <w:t>resources?</w:t>
                            </w:r>
                          </w:p>
                          <w:p w:rsidR="00055E7C" w:rsidRPr="00715349" w:rsidRDefault="00055E7C">
                            <w:pPr>
                              <w:pStyle w:val="BodyText"/>
                              <w:numPr>
                                <w:ilvl w:val="1"/>
                                <w:numId w:val="48"/>
                              </w:numPr>
                              <w:tabs>
                                <w:tab w:val="left" w:pos="540"/>
                              </w:tabs>
                              <w:spacing w:before="12" w:line="206" w:lineRule="auto"/>
                              <w:ind w:right="127"/>
                              <w:rPr>
                                <w:rFonts w:ascii="Calibri" w:hAnsi="Calibri"/>
                              </w:rPr>
                            </w:pPr>
                            <w:r w:rsidRPr="00715349">
                              <w:rPr>
                                <w:rFonts w:ascii="Calibri" w:hAnsi="Calibri"/>
                                <w:color w:val="055D8B"/>
                              </w:rPr>
                              <w:t xml:space="preserve">What guidance (e.g., Excel formula, documentation of a data element, </w:t>
                            </w:r>
                            <w:r w:rsidRPr="00715349">
                              <w:rPr>
                                <w:rFonts w:ascii="Calibri" w:hAnsi="Calibri"/>
                                <w:color w:val="055D8B"/>
                                <w:spacing w:val="-6"/>
                              </w:rPr>
                              <w:t xml:space="preserve">FAQ) </w:t>
                            </w:r>
                            <w:r w:rsidRPr="00715349">
                              <w:rPr>
                                <w:rFonts w:ascii="Calibri" w:hAnsi="Calibri"/>
                                <w:color w:val="055D8B"/>
                              </w:rPr>
                              <w:t>exists for responding</w:t>
                            </w:r>
                            <w:r w:rsidRPr="00715349">
                              <w:rPr>
                                <w:rFonts w:ascii="Calibri" w:hAnsi="Calibri"/>
                                <w:color w:val="055D8B"/>
                                <w:spacing w:val="-24"/>
                              </w:rPr>
                              <w:t xml:space="preserve"> </w:t>
                            </w:r>
                            <w:r w:rsidRPr="00715349">
                              <w:rPr>
                                <w:rFonts w:ascii="Calibri" w:hAnsi="Calibri"/>
                                <w:color w:val="055D8B"/>
                              </w:rPr>
                              <w:t>to routine</w:t>
                            </w:r>
                            <w:r w:rsidRPr="00715349">
                              <w:rPr>
                                <w:rFonts w:ascii="Calibri" w:hAnsi="Calibri"/>
                                <w:color w:val="055D8B"/>
                                <w:spacing w:val="-1"/>
                              </w:rPr>
                              <w:t xml:space="preserve"> </w:t>
                            </w:r>
                            <w:r w:rsidRPr="00715349">
                              <w:rPr>
                                <w:rFonts w:ascii="Calibri" w:hAnsi="Calibri"/>
                                <w:color w:val="055D8B"/>
                              </w:rPr>
                              <w:t>requests?</w:t>
                            </w:r>
                          </w:p>
                          <w:p w:rsidR="00055E7C" w:rsidRPr="00715349" w:rsidRDefault="00055E7C">
                            <w:pPr>
                              <w:pStyle w:val="BodyText"/>
                              <w:numPr>
                                <w:ilvl w:val="1"/>
                                <w:numId w:val="48"/>
                              </w:numPr>
                              <w:tabs>
                                <w:tab w:val="left" w:pos="540"/>
                              </w:tabs>
                              <w:spacing w:line="206" w:lineRule="auto"/>
                              <w:ind w:right="286"/>
                              <w:rPr>
                                <w:rFonts w:ascii="Calibri" w:hAnsi="Calibri"/>
                              </w:rPr>
                            </w:pPr>
                            <w:r w:rsidRPr="00715349">
                              <w:rPr>
                                <w:rFonts w:ascii="Calibri" w:hAnsi="Calibri"/>
                                <w:color w:val="055D8B"/>
                              </w:rPr>
                              <w:t>How does the SEA staff coordinate with internal or external developers to address exporting</w:t>
                            </w:r>
                            <w:r w:rsidRPr="00715349">
                              <w:rPr>
                                <w:rFonts w:ascii="Calibri" w:hAnsi="Calibri"/>
                                <w:color w:val="055D8B"/>
                                <w:spacing w:val="-19"/>
                              </w:rPr>
                              <w:t xml:space="preserve"> </w:t>
                            </w:r>
                            <w:r w:rsidRPr="00715349">
                              <w:rPr>
                                <w:rFonts w:ascii="Calibri" w:hAnsi="Calibri"/>
                                <w:color w:val="055D8B"/>
                              </w:rPr>
                              <w:t>data and filtering data for</w:t>
                            </w:r>
                            <w:r w:rsidRPr="00715349">
                              <w:rPr>
                                <w:rFonts w:ascii="Calibri" w:hAnsi="Calibri"/>
                                <w:color w:val="055D8B"/>
                                <w:spacing w:val="-1"/>
                              </w:rPr>
                              <w:t xml:space="preserve"> </w:t>
                            </w:r>
                            <w:r w:rsidRPr="00715349">
                              <w:rPr>
                                <w:rFonts w:ascii="Calibri" w:hAnsi="Calibri"/>
                                <w:color w:val="055D8B"/>
                              </w:rPr>
                              <w:t>privacy?</w:t>
                            </w:r>
                          </w:p>
                          <w:p w:rsidR="00055E7C" w:rsidRPr="00715349" w:rsidRDefault="00055E7C">
                            <w:pPr>
                              <w:pStyle w:val="BodyText"/>
                              <w:numPr>
                                <w:ilvl w:val="1"/>
                                <w:numId w:val="48"/>
                              </w:numPr>
                              <w:tabs>
                                <w:tab w:val="left" w:pos="540"/>
                              </w:tabs>
                              <w:spacing w:line="246" w:lineRule="exact"/>
                              <w:rPr>
                                <w:rFonts w:ascii="Calibri" w:hAnsi="Calibri"/>
                              </w:rPr>
                            </w:pPr>
                            <w:r w:rsidRPr="00715349">
                              <w:rPr>
                                <w:rFonts w:ascii="Calibri" w:hAnsi="Calibri"/>
                                <w:color w:val="055D8B"/>
                              </w:rPr>
                              <w:t>What</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processes</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protecting</w:t>
                            </w:r>
                            <w:r w:rsidRPr="00715349">
                              <w:rPr>
                                <w:rFonts w:ascii="Calibri" w:hAnsi="Calibri"/>
                                <w:color w:val="055D8B"/>
                                <w:spacing w:val="-7"/>
                              </w:rPr>
                              <w:t xml:space="preserve"> </w:t>
                            </w:r>
                            <w:r w:rsidRPr="00715349">
                              <w:rPr>
                                <w:rFonts w:ascii="Calibri" w:hAnsi="Calibri"/>
                                <w:color w:val="055D8B"/>
                              </w:rPr>
                              <w:t>PII</w:t>
                            </w:r>
                            <w:r w:rsidRPr="00715349">
                              <w:rPr>
                                <w:rFonts w:ascii="Calibri" w:hAnsi="Calibri"/>
                                <w:color w:val="055D8B"/>
                                <w:spacing w:val="-7"/>
                              </w:rPr>
                              <w:t xml:space="preserve"> </w:t>
                            </w:r>
                            <w:r w:rsidRPr="00715349">
                              <w:rPr>
                                <w:rFonts w:ascii="Calibri" w:hAnsi="Calibri"/>
                                <w:color w:val="055D8B"/>
                              </w:rPr>
                              <w:t>when</w:t>
                            </w:r>
                            <w:r w:rsidRPr="00715349">
                              <w:rPr>
                                <w:rFonts w:ascii="Calibri" w:hAnsi="Calibri"/>
                                <w:color w:val="055D8B"/>
                                <w:spacing w:val="-7"/>
                              </w:rPr>
                              <w:t xml:space="preserve"> </w:t>
                            </w:r>
                            <w:r w:rsidRPr="00715349">
                              <w:rPr>
                                <w:rFonts w:ascii="Calibri" w:hAnsi="Calibri"/>
                                <w:color w:val="055D8B"/>
                              </w:rPr>
                              <w:t>sharing</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with</w:t>
                            </w:r>
                            <w:r w:rsidRPr="00715349">
                              <w:rPr>
                                <w:rFonts w:ascii="Calibri" w:hAnsi="Calibri"/>
                                <w:color w:val="055D8B"/>
                                <w:spacing w:val="-7"/>
                              </w:rPr>
                              <w:t xml:space="preserve"> </w:t>
                            </w:r>
                            <w:r w:rsidRPr="00715349">
                              <w:rPr>
                                <w:rFonts w:ascii="Calibri" w:hAnsi="Calibri"/>
                                <w:color w:val="055D8B"/>
                              </w:rPr>
                              <w:t>those</w:t>
                            </w:r>
                            <w:r w:rsidRPr="00715349">
                              <w:rPr>
                                <w:rFonts w:ascii="Calibri" w:hAnsi="Calibri"/>
                                <w:color w:val="055D8B"/>
                                <w:spacing w:val="-7"/>
                              </w:rPr>
                              <w:t xml:space="preserve"> </w:t>
                            </w: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have</w:t>
                            </w:r>
                            <w:r w:rsidRPr="00715349">
                              <w:rPr>
                                <w:rFonts w:ascii="Calibri" w:hAnsi="Calibri"/>
                                <w:color w:val="055D8B"/>
                                <w:spacing w:val="-7"/>
                              </w:rPr>
                              <w:t xml:space="preserve"> </w:t>
                            </w:r>
                            <w:r w:rsidRPr="00715349">
                              <w:rPr>
                                <w:rFonts w:ascii="Calibri" w:hAnsi="Calibri"/>
                                <w:color w:val="055D8B"/>
                              </w:rPr>
                              <w:t>requested</w:t>
                            </w:r>
                            <w:r w:rsidRPr="00715349">
                              <w:rPr>
                                <w:rFonts w:ascii="Calibri" w:hAnsi="Calibri"/>
                                <w:color w:val="055D8B"/>
                                <w:spacing w:val="-7"/>
                              </w:rPr>
                              <w:t xml:space="preserve"> </w:t>
                            </w:r>
                            <w:r w:rsidRPr="00715349">
                              <w:rPr>
                                <w:rFonts w:ascii="Calibri" w:hAnsi="Calibri"/>
                                <w:color w:val="055D8B"/>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555" type="#_x0000_t202" style="position:absolute;margin-left:115.25pt;margin-top:446.35pt;width:443.65pt;height:256.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LHuAIAALc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" filled="f" stroked="f">
                <v:textbox inset="0,0,0,0">
                  <w:txbxContent>
                    <w:p w:rsidR="00055E7C" w:rsidRPr="00715349" w:rsidRDefault="00055E7C">
                      <w:pPr>
                        <w:pStyle w:val="BodyText"/>
                        <w:numPr>
                          <w:ilvl w:val="0"/>
                          <w:numId w:val="48"/>
                        </w:numPr>
                        <w:tabs>
                          <w:tab w:val="left" w:pos="370"/>
                        </w:tabs>
                        <w:spacing w:before="42"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analyze data to address accountability and program improvement needs, including providing timely information for federal and state reporting</w:t>
                      </w:r>
                      <w:r w:rsidRPr="00715349">
                        <w:rPr>
                          <w:rFonts w:ascii="Calibri" w:hAnsi="Calibri"/>
                          <w:color w:val="4C4D4F"/>
                          <w:spacing w:val="-2"/>
                        </w:rPr>
                        <w:t xml:space="preserve"> </w:t>
                      </w:r>
                      <w:r w:rsidRPr="00715349">
                        <w:rPr>
                          <w:rFonts w:ascii="Calibri" w:hAnsi="Calibri"/>
                          <w:color w:val="4C4D4F"/>
                        </w:rPr>
                        <w:t>requirements.</w:t>
                      </w:r>
                    </w:p>
                    <w:p w:rsidR="00055E7C" w:rsidRPr="00715349" w:rsidRDefault="00055E7C">
                      <w:pPr>
                        <w:pStyle w:val="BodyText"/>
                        <w:numPr>
                          <w:ilvl w:val="1"/>
                          <w:numId w:val="48"/>
                        </w:numPr>
                        <w:tabs>
                          <w:tab w:val="left" w:pos="540"/>
                        </w:tabs>
                        <w:spacing w:line="225" w:lineRule="exact"/>
                        <w:rPr>
                          <w:rFonts w:ascii="Calibri" w:hAnsi="Calibri"/>
                        </w:rPr>
                      </w:pPr>
                      <w:r w:rsidRPr="00715349">
                        <w:rPr>
                          <w:rFonts w:ascii="Calibri" w:hAnsi="Calibri"/>
                          <w:color w:val="055D8B"/>
                        </w:rPr>
                        <w:t>What roles are represented in the procedures for data</w:t>
                      </w:r>
                      <w:r w:rsidRPr="00715349">
                        <w:rPr>
                          <w:rFonts w:ascii="Calibri" w:hAnsi="Calibri"/>
                          <w:color w:val="055D8B"/>
                          <w:spacing w:val="-3"/>
                        </w:rPr>
                        <w:t xml:space="preserve"> </w:t>
                      </w:r>
                      <w:r w:rsidRPr="00715349">
                        <w:rPr>
                          <w:rFonts w:ascii="Calibri" w:hAnsi="Calibri"/>
                          <w:color w:val="055D8B"/>
                        </w:rPr>
                        <w:t>analysis?</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What procedures address collecting, verifying, analyzing, and reporting</w:t>
                      </w:r>
                      <w:r w:rsidRPr="00715349">
                        <w:rPr>
                          <w:rFonts w:ascii="Calibri" w:hAnsi="Calibri"/>
                          <w:color w:val="055D8B"/>
                          <w:spacing w:val="-23"/>
                        </w:rPr>
                        <w:t xml:space="preserve"> </w:t>
                      </w:r>
                      <w:r w:rsidRPr="00715349">
                        <w:rPr>
                          <w:rFonts w:ascii="Calibri" w:hAnsi="Calibri"/>
                          <w:color w:val="055D8B"/>
                        </w:rPr>
                        <w:t>data?</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 xml:space="preserve">What are the documented timelines for federal reporting? </w:t>
                      </w:r>
                      <w:r w:rsidRPr="00715349">
                        <w:rPr>
                          <w:rFonts w:ascii="Calibri" w:hAnsi="Calibri"/>
                          <w:color w:val="055D8B"/>
                          <w:spacing w:val="-3"/>
                        </w:rPr>
                        <w:t xml:space="preserve">For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reporting?</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How are SEA staff prepared to meet the timelines for</w:t>
                      </w:r>
                      <w:r w:rsidRPr="00715349">
                        <w:rPr>
                          <w:rFonts w:ascii="Calibri" w:hAnsi="Calibri"/>
                          <w:color w:val="055D8B"/>
                          <w:spacing w:val="-2"/>
                        </w:rPr>
                        <w:t xml:space="preserve"> </w:t>
                      </w:r>
                      <w:r w:rsidRPr="00715349">
                        <w:rPr>
                          <w:rFonts w:ascii="Calibri" w:hAnsi="Calibri"/>
                          <w:color w:val="055D8B"/>
                        </w:rPr>
                        <w:t>reporting?</w:t>
                      </w:r>
                    </w:p>
                    <w:p w:rsidR="00055E7C" w:rsidRPr="00715349" w:rsidRDefault="00055E7C">
                      <w:pPr>
                        <w:pStyle w:val="BodyText"/>
                        <w:numPr>
                          <w:ilvl w:val="1"/>
                          <w:numId w:val="48"/>
                        </w:numPr>
                        <w:tabs>
                          <w:tab w:val="left" w:pos="540"/>
                        </w:tabs>
                        <w:spacing w:before="12" w:line="206" w:lineRule="auto"/>
                        <w:ind w:right="952"/>
                        <w:rPr>
                          <w:rFonts w:ascii="Calibri" w:hAnsi="Calibri"/>
                        </w:rPr>
                      </w:pPr>
                      <w:r w:rsidRPr="00715349">
                        <w:rPr>
                          <w:rFonts w:ascii="Calibri" w:hAnsi="Calibri"/>
                          <w:color w:val="055D8B"/>
                        </w:rPr>
                        <w:t>How are data analyzed to inform improvements (e.g., number of teachers participating</w:t>
                      </w:r>
                      <w:r w:rsidRPr="00715349">
                        <w:rPr>
                          <w:rFonts w:ascii="Calibri" w:hAnsi="Calibri"/>
                          <w:color w:val="055D8B"/>
                          <w:spacing w:val="-25"/>
                        </w:rPr>
                        <w:t xml:space="preserve"> </w:t>
                      </w:r>
                      <w:r w:rsidRPr="00715349">
                        <w:rPr>
                          <w:rFonts w:ascii="Calibri" w:hAnsi="Calibri"/>
                          <w:color w:val="055D8B"/>
                        </w:rPr>
                        <w:t>in professional</w:t>
                      </w:r>
                      <w:r w:rsidRPr="00715349">
                        <w:rPr>
                          <w:rFonts w:ascii="Calibri" w:hAnsi="Calibri"/>
                          <w:color w:val="055D8B"/>
                          <w:spacing w:val="-1"/>
                        </w:rPr>
                        <w:t xml:space="preserve"> </w:t>
                      </w:r>
                      <w:r w:rsidRPr="00715349">
                        <w:rPr>
                          <w:rFonts w:ascii="Calibri" w:hAnsi="Calibri"/>
                          <w:color w:val="055D8B"/>
                        </w:rPr>
                        <w:t>development)?</w:t>
                      </w:r>
                    </w:p>
                    <w:p w:rsidR="00055E7C" w:rsidRPr="00715349" w:rsidRDefault="00055E7C">
                      <w:pPr>
                        <w:pStyle w:val="BodyText"/>
                        <w:numPr>
                          <w:ilvl w:val="1"/>
                          <w:numId w:val="48"/>
                        </w:numPr>
                        <w:tabs>
                          <w:tab w:val="left" w:pos="540"/>
                        </w:tabs>
                        <w:spacing w:line="226" w:lineRule="exact"/>
                        <w:rPr>
                          <w:rFonts w:ascii="Calibri" w:hAnsi="Calibri"/>
                        </w:rPr>
                      </w:pPr>
                      <w:r w:rsidRPr="00715349">
                        <w:rPr>
                          <w:rFonts w:ascii="Calibri" w:hAnsi="Calibri"/>
                          <w:color w:val="055D8B"/>
                        </w:rPr>
                        <w:t>How do procedures ensure that data collected are appropriate to use for program</w:t>
                      </w:r>
                      <w:r w:rsidRPr="00715349">
                        <w:rPr>
                          <w:rFonts w:ascii="Calibri" w:hAnsi="Calibri"/>
                          <w:color w:val="055D8B"/>
                          <w:spacing w:val="-30"/>
                        </w:rPr>
                        <w:t xml:space="preserve"> </w:t>
                      </w:r>
                      <w:r w:rsidRPr="00715349">
                        <w:rPr>
                          <w:rFonts w:ascii="Calibri" w:hAnsi="Calibri"/>
                          <w:color w:val="055D8B"/>
                        </w:rPr>
                        <w:t>improvement?</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Who (role) confirms that procedures are implemented with</w:t>
                      </w:r>
                      <w:r w:rsidRPr="00715349">
                        <w:rPr>
                          <w:rFonts w:ascii="Calibri" w:hAnsi="Calibri"/>
                          <w:color w:val="055D8B"/>
                          <w:spacing w:val="-3"/>
                        </w:rPr>
                        <w:t xml:space="preserve"> </w:t>
                      </w:r>
                      <w:r w:rsidRPr="00715349">
                        <w:rPr>
                          <w:rFonts w:ascii="Calibri" w:hAnsi="Calibri"/>
                          <w:color w:val="055D8B"/>
                        </w:rPr>
                        <w:t>integrity?</w:t>
                      </w:r>
                    </w:p>
                    <w:p w:rsidR="00055E7C" w:rsidRPr="00715349" w:rsidRDefault="00055E7C">
                      <w:pPr>
                        <w:pStyle w:val="BodyText"/>
                        <w:numPr>
                          <w:ilvl w:val="0"/>
                          <w:numId w:val="48"/>
                        </w:numPr>
                        <w:tabs>
                          <w:tab w:val="left" w:pos="370"/>
                        </w:tabs>
                        <w:spacing w:before="12" w:line="206" w:lineRule="auto"/>
                        <w:ind w:right="233"/>
                        <w:rPr>
                          <w:rFonts w:ascii="Calibri" w:hAnsi="Calibri"/>
                        </w:rPr>
                      </w:pPr>
                      <w:r w:rsidRPr="00715349">
                        <w:rPr>
                          <w:rFonts w:ascii="Calibri" w:hAnsi="Calibri"/>
                          <w:color w:val="4C4D4F"/>
                        </w:rPr>
                        <w:t>Part B state staff prioritize and respond to various types of data requests, including requests for</w:t>
                      </w:r>
                      <w:r w:rsidRPr="00715349">
                        <w:rPr>
                          <w:rFonts w:ascii="Calibri" w:hAnsi="Calibri"/>
                          <w:color w:val="4C4D4F"/>
                          <w:spacing w:val="-24"/>
                        </w:rPr>
                        <w:t xml:space="preserve"> </w:t>
                      </w:r>
                      <w:r w:rsidRPr="00715349">
                        <w:rPr>
                          <w:rFonts w:ascii="Calibri" w:hAnsi="Calibri"/>
                          <w:color w:val="4C4D4F"/>
                        </w:rPr>
                        <w:t>data that are readily available and regularly queried, data that require additional staff time to query, and data exports (as appropriate) for external</w:t>
                      </w:r>
                      <w:r w:rsidRPr="00715349">
                        <w:rPr>
                          <w:rFonts w:ascii="Calibri" w:hAnsi="Calibri"/>
                          <w:color w:val="4C4D4F"/>
                          <w:spacing w:val="-1"/>
                        </w:rPr>
                        <w:t xml:space="preserve"> </w:t>
                      </w:r>
                      <w:r w:rsidRPr="00715349">
                        <w:rPr>
                          <w:rFonts w:ascii="Calibri" w:hAnsi="Calibri"/>
                          <w:color w:val="4C4D4F"/>
                        </w:rPr>
                        <w:t>users.</w:t>
                      </w:r>
                    </w:p>
                    <w:p w:rsidR="00055E7C" w:rsidRPr="00715349" w:rsidRDefault="00055E7C">
                      <w:pPr>
                        <w:pStyle w:val="BodyText"/>
                        <w:numPr>
                          <w:ilvl w:val="1"/>
                          <w:numId w:val="48"/>
                        </w:numPr>
                        <w:tabs>
                          <w:tab w:val="left" w:pos="540"/>
                        </w:tabs>
                        <w:spacing w:line="225" w:lineRule="exact"/>
                        <w:rPr>
                          <w:rFonts w:ascii="Calibri" w:hAnsi="Calibri"/>
                        </w:rPr>
                      </w:pPr>
                      <w:r w:rsidRPr="00715349">
                        <w:rPr>
                          <w:rFonts w:ascii="Calibri" w:hAnsi="Calibri"/>
                          <w:color w:val="055D8B"/>
                        </w:rPr>
                        <w:t>How does SEA staff prioritize data</w:t>
                      </w:r>
                      <w:r w:rsidRPr="00715349">
                        <w:rPr>
                          <w:rFonts w:ascii="Calibri" w:hAnsi="Calibri"/>
                          <w:color w:val="055D8B"/>
                          <w:spacing w:val="-1"/>
                        </w:rPr>
                        <w:t xml:space="preserve"> </w:t>
                      </w:r>
                      <w:r w:rsidRPr="00715349">
                        <w:rPr>
                          <w:rFonts w:ascii="Calibri" w:hAnsi="Calibri"/>
                          <w:color w:val="055D8B"/>
                        </w:rPr>
                        <w:t>requests?</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What is the process for routing data requests that range in complexity or required</w:t>
                      </w:r>
                      <w:r w:rsidRPr="00715349">
                        <w:rPr>
                          <w:rFonts w:ascii="Calibri" w:hAnsi="Calibri"/>
                          <w:color w:val="055D8B"/>
                          <w:spacing w:val="-16"/>
                        </w:rPr>
                        <w:t xml:space="preserve"> </w:t>
                      </w:r>
                      <w:r w:rsidRPr="00715349">
                        <w:rPr>
                          <w:rFonts w:ascii="Calibri" w:hAnsi="Calibri"/>
                          <w:color w:val="055D8B"/>
                        </w:rPr>
                        <w:t>resources?</w:t>
                      </w:r>
                    </w:p>
                    <w:p w:rsidR="00055E7C" w:rsidRPr="00715349" w:rsidRDefault="00055E7C">
                      <w:pPr>
                        <w:pStyle w:val="BodyText"/>
                        <w:numPr>
                          <w:ilvl w:val="1"/>
                          <w:numId w:val="48"/>
                        </w:numPr>
                        <w:tabs>
                          <w:tab w:val="left" w:pos="540"/>
                        </w:tabs>
                        <w:spacing w:before="12" w:line="206" w:lineRule="auto"/>
                        <w:ind w:right="127"/>
                        <w:rPr>
                          <w:rFonts w:ascii="Calibri" w:hAnsi="Calibri"/>
                        </w:rPr>
                      </w:pPr>
                      <w:r w:rsidRPr="00715349">
                        <w:rPr>
                          <w:rFonts w:ascii="Calibri" w:hAnsi="Calibri"/>
                          <w:color w:val="055D8B"/>
                        </w:rPr>
                        <w:t xml:space="preserve">What guidance (e.g., Excel formula, documentation of a data element, </w:t>
                      </w:r>
                      <w:r w:rsidRPr="00715349">
                        <w:rPr>
                          <w:rFonts w:ascii="Calibri" w:hAnsi="Calibri"/>
                          <w:color w:val="055D8B"/>
                          <w:spacing w:val="-6"/>
                        </w:rPr>
                        <w:t xml:space="preserve">FAQ) </w:t>
                      </w:r>
                      <w:r w:rsidRPr="00715349">
                        <w:rPr>
                          <w:rFonts w:ascii="Calibri" w:hAnsi="Calibri"/>
                          <w:color w:val="055D8B"/>
                        </w:rPr>
                        <w:t>exists for responding</w:t>
                      </w:r>
                      <w:r w:rsidRPr="00715349">
                        <w:rPr>
                          <w:rFonts w:ascii="Calibri" w:hAnsi="Calibri"/>
                          <w:color w:val="055D8B"/>
                          <w:spacing w:val="-24"/>
                        </w:rPr>
                        <w:t xml:space="preserve"> </w:t>
                      </w:r>
                      <w:r w:rsidRPr="00715349">
                        <w:rPr>
                          <w:rFonts w:ascii="Calibri" w:hAnsi="Calibri"/>
                          <w:color w:val="055D8B"/>
                        </w:rPr>
                        <w:t>to routine</w:t>
                      </w:r>
                      <w:r w:rsidRPr="00715349">
                        <w:rPr>
                          <w:rFonts w:ascii="Calibri" w:hAnsi="Calibri"/>
                          <w:color w:val="055D8B"/>
                          <w:spacing w:val="-1"/>
                        </w:rPr>
                        <w:t xml:space="preserve"> </w:t>
                      </w:r>
                      <w:r w:rsidRPr="00715349">
                        <w:rPr>
                          <w:rFonts w:ascii="Calibri" w:hAnsi="Calibri"/>
                          <w:color w:val="055D8B"/>
                        </w:rPr>
                        <w:t>requests?</w:t>
                      </w:r>
                    </w:p>
                    <w:p w:rsidR="00055E7C" w:rsidRPr="00715349" w:rsidRDefault="00055E7C">
                      <w:pPr>
                        <w:pStyle w:val="BodyText"/>
                        <w:numPr>
                          <w:ilvl w:val="1"/>
                          <w:numId w:val="48"/>
                        </w:numPr>
                        <w:tabs>
                          <w:tab w:val="left" w:pos="540"/>
                        </w:tabs>
                        <w:spacing w:line="206" w:lineRule="auto"/>
                        <w:ind w:right="286"/>
                        <w:rPr>
                          <w:rFonts w:ascii="Calibri" w:hAnsi="Calibri"/>
                        </w:rPr>
                      </w:pPr>
                      <w:r w:rsidRPr="00715349">
                        <w:rPr>
                          <w:rFonts w:ascii="Calibri" w:hAnsi="Calibri"/>
                          <w:color w:val="055D8B"/>
                        </w:rPr>
                        <w:t>How does the SEA staff coordinate with internal or external developers to address exporting</w:t>
                      </w:r>
                      <w:r w:rsidRPr="00715349">
                        <w:rPr>
                          <w:rFonts w:ascii="Calibri" w:hAnsi="Calibri"/>
                          <w:color w:val="055D8B"/>
                          <w:spacing w:val="-19"/>
                        </w:rPr>
                        <w:t xml:space="preserve"> </w:t>
                      </w:r>
                      <w:r w:rsidRPr="00715349">
                        <w:rPr>
                          <w:rFonts w:ascii="Calibri" w:hAnsi="Calibri"/>
                          <w:color w:val="055D8B"/>
                        </w:rPr>
                        <w:t>data and filtering data for</w:t>
                      </w:r>
                      <w:r w:rsidRPr="00715349">
                        <w:rPr>
                          <w:rFonts w:ascii="Calibri" w:hAnsi="Calibri"/>
                          <w:color w:val="055D8B"/>
                          <w:spacing w:val="-1"/>
                        </w:rPr>
                        <w:t xml:space="preserve"> </w:t>
                      </w:r>
                      <w:r w:rsidRPr="00715349">
                        <w:rPr>
                          <w:rFonts w:ascii="Calibri" w:hAnsi="Calibri"/>
                          <w:color w:val="055D8B"/>
                        </w:rPr>
                        <w:t>privacy?</w:t>
                      </w:r>
                    </w:p>
                    <w:p w:rsidR="00055E7C" w:rsidRPr="00715349" w:rsidRDefault="00055E7C">
                      <w:pPr>
                        <w:pStyle w:val="BodyText"/>
                        <w:numPr>
                          <w:ilvl w:val="1"/>
                          <w:numId w:val="48"/>
                        </w:numPr>
                        <w:tabs>
                          <w:tab w:val="left" w:pos="540"/>
                        </w:tabs>
                        <w:spacing w:line="246" w:lineRule="exact"/>
                        <w:rPr>
                          <w:rFonts w:ascii="Calibri" w:hAnsi="Calibri"/>
                        </w:rPr>
                      </w:pPr>
                      <w:r w:rsidRPr="00715349">
                        <w:rPr>
                          <w:rFonts w:ascii="Calibri" w:hAnsi="Calibri"/>
                          <w:color w:val="055D8B"/>
                        </w:rPr>
                        <w:t>What</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processes</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protecting</w:t>
                      </w:r>
                      <w:r w:rsidRPr="00715349">
                        <w:rPr>
                          <w:rFonts w:ascii="Calibri" w:hAnsi="Calibri"/>
                          <w:color w:val="055D8B"/>
                          <w:spacing w:val="-7"/>
                        </w:rPr>
                        <w:t xml:space="preserve"> </w:t>
                      </w:r>
                      <w:r w:rsidRPr="00715349">
                        <w:rPr>
                          <w:rFonts w:ascii="Calibri" w:hAnsi="Calibri"/>
                          <w:color w:val="055D8B"/>
                        </w:rPr>
                        <w:t>PII</w:t>
                      </w:r>
                      <w:r w:rsidRPr="00715349">
                        <w:rPr>
                          <w:rFonts w:ascii="Calibri" w:hAnsi="Calibri"/>
                          <w:color w:val="055D8B"/>
                          <w:spacing w:val="-7"/>
                        </w:rPr>
                        <w:t xml:space="preserve"> </w:t>
                      </w:r>
                      <w:r w:rsidRPr="00715349">
                        <w:rPr>
                          <w:rFonts w:ascii="Calibri" w:hAnsi="Calibri"/>
                          <w:color w:val="055D8B"/>
                        </w:rPr>
                        <w:t>when</w:t>
                      </w:r>
                      <w:r w:rsidRPr="00715349">
                        <w:rPr>
                          <w:rFonts w:ascii="Calibri" w:hAnsi="Calibri"/>
                          <w:color w:val="055D8B"/>
                          <w:spacing w:val="-7"/>
                        </w:rPr>
                        <w:t xml:space="preserve"> </w:t>
                      </w:r>
                      <w:r w:rsidRPr="00715349">
                        <w:rPr>
                          <w:rFonts w:ascii="Calibri" w:hAnsi="Calibri"/>
                          <w:color w:val="055D8B"/>
                        </w:rPr>
                        <w:t>sharing</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with</w:t>
                      </w:r>
                      <w:r w:rsidRPr="00715349">
                        <w:rPr>
                          <w:rFonts w:ascii="Calibri" w:hAnsi="Calibri"/>
                          <w:color w:val="055D8B"/>
                          <w:spacing w:val="-7"/>
                        </w:rPr>
                        <w:t xml:space="preserve"> </w:t>
                      </w:r>
                      <w:r w:rsidRPr="00715349">
                        <w:rPr>
                          <w:rFonts w:ascii="Calibri" w:hAnsi="Calibri"/>
                          <w:color w:val="055D8B"/>
                        </w:rPr>
                        <w:t>those</w:t>
                      </w:r>
                      <w:r w:rsidRPr="00715349">
                        <w:rPr>
                          <w:rFonts w:ascii="Calibri" w:hAnsi="Calibri"/>
                          <w:color w:val="055D8B"/>
                          <w:spacing w:val="-7"/>
                        </w:rPr>
                        <w:t xml:space="preserve"> </w:t>
                      </w: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have</w:t>
                      </w:r>
                      <w:r w:rsidRPr="00715349">
                        <w:rPr>
                          <w:rFonts w:ascii="Calibri" w:hAnsi="Calibri"/>
                          <w:color w:val="055D8B"/>
                          <w:spacing w:val="-7"/>
                        </w:rPr>
                        <w:t xml:space="preserve"> </w:t>
                      </w:r>
                      <w:r w:rsidRPr="00715349">
                        <w:rPr>
                          <w:rFonts w:ascii="Calibri" w:hAnsi="Calibri"/>
                          <w:color w:val="055D8B"/>
                        </w:rPr>
                        <w:t>requested</w:t>
                      </w:r>
                      <w:r w:rsidRPr="00715349">
                        <w:rPr>
                          <w:rFonts w:ascii="Calibri" w:hAnsi="Calibri"/>
                          <w:color w:val="055D8B"/>
                          <w:spacing w:val="-7"/>
                        </w:rPr>
                        <w:t xml:space="preserve"> </w:t>
                      </w:r>
                      <w:r w:rsidRPr="00715349">
                        <w:rPr>
                          <w:rFonts w:ascii="Calibri" w:hAnsi="Calibri"/>
                          <w:color w:val="055D8B"/>
                        </w:rPr>
                        <w:t>them?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8736"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45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556" type="#_x0000_t202" style="position:absolute;margin-left:54.25pt;margin-top:129.45pt;width:61pt;height:31.2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V1sw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9760"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45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DU1: </w:t>
                            </w:r>
                            <w:r w:rsidRPr="00715349">
                              <w:rPr>
                                <w:rFonts w:ascii="Calibri" w:hAnsi="Calibri"/>
                                <w:color w:val="FFFFFF"/>
                              </w:rPr>
                              <w:t>Part B state staff plan for data analysis, product development, and dissemination to address the needs of the state agency and other 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557" type="#_x0000_t202" style="position:absolute;margin-left:115.25pt;margin-top:129.45pt;width:443.65pt;height:31.2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5BtAIAALYFAAAOAAAAZHJzL2Uyb0RvYy54bWysVG1vmzAQ/j5p/8HydwokhgZ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DU1: </w:t>
                      </w:r>
                      <w:r w:rsidRPr="00715349">
                        <w:rPr>
                          <w:rFonts w:ascii="Calibri" w:hAnsi="Calibri"/>
                          <w:color w:val="FFFFFF"/>
                        </w:rPr>
                        <w:t>Part B state staff plan for data analysis, product development, and dissemination to address the needs of the state agency and other 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0784" behindDoc="1" locked="0" layoutInCell="1" allowOverlap="1">
                <wp:simplePos x="0" y="0"/>
                <wp:positionH relativeFrom="page">
                  <wp:posOffset>688975</wp:posOffset>
                </wp:positionH>
                <wp:positionV relativeFrom="page">
                  <wp:posOffset>2040890</wp:posOffset>
                </wp:positionV>
                <wp:extent cx="774700" cy="2647950"/>
                <wp:effectExtent l="3175" t="2540" r="3175" b="0"/>
                <wp:wrapNone/>
                <wp:docPr id="45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558" type="#_x0000_t202" style="position:absolute;margin-left:54.25pt;margin-top:160.7pt;width:61pt;height:208.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1808" behindDoc="1" locked="0" layoutInCell="1" allowOverlap="1">
                <wp:simplePos x="0" y="0"/>
                <wp:positionH relativeFrom="page">
                  <wp:posOffset>1463675</wp:posOffset>
                </wp:positionH>
                <wp:positionV relativeFrom="page">
                  <wp:posOffset>2040890</wp:posOffset>
                </wp:positionV>
                <wp:extent cx="5634355" cy="2647950"/>
                <wp:effectExtent l="0" t="2540" r="0" b="0"/>
                <wp:wrapNone/>
                <wp:docPr id="45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50"/>
                              </w:numPr>
                              <w:tabs>
                                <w:tab w:val="left" w:pos="370"/>
                              </w:tabs>
                              <w:spacing w:before="42" w:line="206" w:lineRule="auto"/>
                              <w:ind w:right="258"/>
                              <w:rPr>
                                <w:rFonts w:ascii="Calibri" w:hAnsi="Calibri"/>
                              </w:rPr>
                            </w:pPr>
                            <w:r w:rsidRPr="00715349">
                              <w:rPr>
                                <w:rFonts w:ascii="Calibri" w:hAnsi="Calibri"/>
                                <w:color w:val="4C4D4F"/>
                              </w:rPr>
                              <w:t>Part B state staff periodically review and revise plans for data analysis, product development, and dissemination as necessary, ensuring procedures are in place for making high-quality data</w:t>
                            </w:r>
                            <w:r w:rsidRPr="00715349">
                              <w:rPr>
                                <w:rFonts w:ascii="Calibri" w:hAnsi="Calibri"/>
                                <w:color w:val="4C4D4F"/>
                                <w:spacing w:val="-17"/>
                              </w:rPr>
                              <w:t xml:space="preserve"> </w:t>
                            </w:r>
                            <w:r w:rsidRPr="00715349">
                              <w:rPr>
                                <w:rFonts w:ascii="Calibri" w:hAnsi="Calibri"/>
                                <w:color w:val="4C4D4F"/>
                              </w:rPr>
                              <w:t>available for</w:t>
                            </w:r>
                            <w:r w:rsidRPr="00715349">
                              <w:rPr>
                                <w:rFonts w:ascii="Calibri" w:hAnsi="Calibri"/>
                                <w:color w:val="4C4D4F"/>
                                <w:spacing w:val="-1"/>
                              </w:rPr>
                              <w:t xml:space="preserve"> </w:t>
                            </w:r>
                            <w:r w:rsidRPr="00715349">
                              <w:rPr>
                                <w:rFonts w:ascii="Calibri" w:hAnsi="Calibri"/>
                                <w:color w:val="4C4D4F"/>
                              </w:rPr>
                              <w:t>analysis.</w:t>
                            </w:r>
                          </w:p>
                          <w:p w:rsidR="00055E7C" w:rsidRPr="00715349" w:rsidRDefault="00055E7C">
                            <w:pPr>
                              <w:pStyle w:val="BodyText"/>
                              <w:numPr>
                                <w:ilvl w:val="1"/>
                                <w:numId w:val="46"/>
                              </w:numPr>
                              <w:tabs>
                                <w:tab w:val="left" w:pos="540"/>
                              </w:tabs>
                              <w:spacing w:line="225" w:lineRule="exact"/>
                              <w:rPr>
                                <w:rFonts w:ascii="Calibri" w:hAnsi="Calibri"/>
                              </w:rPr>
                            </w:pPr>
                            <w:r w:rsidRPr="00715349">
                              <w:rPr>
                                <w:rFonts w:ascii="Calibri" w:hAnsi="Calibri"/>
                                <w:color w:val="055D8B"/>
                              </w:rPr>
                              <w:t>What group exists to review and update plans, products, and distribution</w:t>
                            </w:r>
                            <w:r w:rsidRPr="00715349">
                              <w:rPr>
                                <w:rFonts w:ascii="Calibri" w:hAnsi="Calibri"/>
                                <w:color w:val="055D8B"/>
                                <w:spacing w:val="-8"/>
                              </w:rPr>
                              <w:t xml:space="preserve"> </w:t>
                            </w:r>
                            <w:r w:rsidRPr="00715349">
                              <w:rPr>
                                <w:rFonts w:ascii="Calibri" w:hAnsi="Calibri"/>
                                <w:color w:val="055D8B"/>
                              </w:rPr>
                              <w:t>procedures?</w:t>
                            </w:r>
                          </w:p>
                          <w:p w:rsidR="00055E7C" w:rsidRPr="00715349" w:rsidRDefault="00055E7C">
                            <w:pPr>
                              <w:pStyle w:val="BodyText"/>
                              <w:numPr>
                                <w:ilvl w:val="1"/>
                                <w:numId w:val="46"/>
                              </w:numPr>
                              <w:tabs>
                                <w:tab w:val="left" w:pos="540"/>
                              </w:tabs>
                              <w:spacing w:before="12" w:line="206" w:lineRule="auto"/>
                              <w:ind w:right="739"/>
                              <w:rPr>
                                <w:rFonts w:ascii="Calibri" w:hAnsi="Calibri"/>
                              </w:rPr>
                            </w:pPr>
                            <w:r w:rsidRPr="00715349">
                              <w:rPr>
                                <w:rFonts w:ascii="Calibri" w:hAnsi="Calibri"/>
                                <w:color w:val="055D8B"/>
                              </w:rPr>
                              <w:t>What is the process for continuous improvement so that plans, products, and</w:t>
                            </w:r>
                            <w:r w:rsidRPr="00715349">
                              <w:rPr>
                                <w:rFonts w:ascii="Calibri" w:hAnsi="Calibri"/>
                                <w:color w:val="055D8B"/>
                                <w:spacing w:val="-29"/>
                              </w:rPr>
                              <w:t xml:space="preserve"> </w:t>
                            </w:r>
                            <w:r w:rsidRPr="00715349">
                              <w:rPr>
                                <w:rFonts w:ascii="Calibri" w:hAnsi="Calibri"/>
                                <w:color w:val="055D8B"/>
                              </w:rPr>
                              <w:t>dissemination strategies are regularly updated? What data sources inform the</w:t>
                            </w:r>
                            <w:r w:rsidRPr="00715349">
                              <w:rPr>
                                <w:rFonts w:ascii="Calibri" w:hAnsi="Calibri"/>
                                <w:color w:val="055D8B"/>
                                <w:spacing w:val="-13"/>
                              </w:rPr>
                              <w:t xml:space="preserve"> </w:t>
                            </w:r>
                            <w:r w:rsidRPr="00715349">
                              <w:rPr>
                                <w:rFonts w:ascii="Calibri" w:hAnsi="Calibri"/>
                                <w:color w:val="055D8B"/>
                              </w:rPr>
                              <w:t>changes?</w:t>
                            </w:r>
                          </w:p>
                          <w:p w:rsidR="00055E7C" w:rsidRPr="00715349" w:rsidRDefault="00055E7C">
                            <w:pPr>
                              <w:pStyle w:val="BodyText"/>
                              <w:numPr>
                                <w:ilvl w:val="1"/>
                                <w:numId w:val="46"/>
                              </w:numPr>
                              <w:tabs>
                                <w:tab w:val="left" w:pos="540"/>
                              </w:tabs>
                              <w:spacing w:line="206" w:lineRule="auto"/>
                              <w:ind w:right="784"/>
                              <w:rPr>
                                <w:rFonts w:ascii="Calibri" w:hAnsi="Calibri"/>
                              </w:rPr>
                            </w:pPr>
                            <w:r w:rsidRPr="00715349">
                              <w:rPr>
                                <w:rFonts w:ascii="Calibri" w:hAnsi="Calibri"/>
                                <w:color w:val="055D8B"/>
                              </w:rPr>
                              <w:t>Who (role) is involved in the process? How does the SEA involve other offices,</w:t>
                            </w:r>
                            <w:r w:rsidRPr="00715349">
                              <w:rPr>
                                <w:rFonts w:ascii="Calibri" w:hAnsi="Calibri"/>
                                <w:color w:val="055D8B"/>
                                <w:spacing w:val="-30"/>
                              </w:rPr>
                              <w:t xml:space="preserve"> </w:t>
                            </w:r>
                            <w:r w:rsidRPr="00715349">
                              <w:rPr>
                                <w:rFonts w:ascii="Calibri" w:hAnsi="Calibri"/>
                                <w:color w:val="055D8B"/>
                              </w:rPr>
                              <w:t>departments, or divisions?</w:t>
                            </w:r>
                          </w:p>
                          <w:p w:rsidR="00055E7C" w:rsidRPr="00715349" w:rsidRDefault="00055E7C">
                            <w:pPr>
                              <w:pStyle w:val="BodyText"/>
                              <w:numPr>
                                <w:ilvl w:val="1"/>
                                <w:numId w:val="46"/>
                              </w:numPr>
                              <w:tabs>
                                <w:tab w:val="left" w:pos="540"/>
                              </w:tabs>
                              <w:spacing w:line="206" w:lineRule="auto"/>
                              <w:ind w:right="825"/>
                              <w:rPr>
                                <w:rFonts w:ascii="Calibri" w:hAnsi="Calibri"/>
                              </w:rPr>
                            </w:pPr>
                            <w:r w:rsidRPr="00715349">
                              <w:rPr>
                                <w:rFonts w:ascii="Calibri" w:hAnsi="Calibri"/>
                                <w:color w:val="055D8B"/>
                              </w:rPr>
                              <w:t>What is the process for translation of federal (e.g., OSEP) guidance to stakeholder</w:t>
                            </w:r>
                            <w:r w:rsidRPr="00715349">
                              <w:rPr>
                                <w:rFonts w:ascii="Calibri" w:hAnsi="Calibri"/>
                                <w:color w:val="055D8B"/>
                                <w:spacing w:val="-27"/>
                              </w:rPr>
                              <w:t xml:space="preserve"> </w:t>
                            </w:r>
                            <w:r w:rsidRPr="00715349">
                              <w:rPr>
                                <w:rFonts w:ascii="Calibri" w:hAnsi="Calibri"/>
                                <w:color w:val="055D8B"/>
                              </w:rPr>
                              <w:t>language regarding requirements that may affect LEA performance or</w:t>
                            </w:r>
                            <w:r w:rsidRPr="00715349">
                              <w:rPr>
                                <w:rFonts w:ascii="Calibri" w:hAnsi="Calibri"/>
                                <w:color w:val="055D8B"/>
                                <w:spacing w:val="-3"/>
                              </w:rPr>
                              <w:t xml:space="preserve"> </w:t>
                            </w:r>
                            <w:r w:rsidRPr="00715349">
                              <w:rPr>
                                <w:rFonts w:ascii="Calibri" w:hAnsi="Calibri"/>
                                <w:color w:val="055D8B"/>
                              </w:rPr>
                              <w:t>benchmarks?</w:t>
                            </w:r>
                          </w:p>
                          <w:p w:rsidR="00055E7C" w:rsidRPr="00715349" w:rsidRDefault="00055E7C" w:rsidP="00D35715">
                            <w:pPr>
                              <w:pStyle w:val="BodyText"/>
                              <w:numPr>
                                <w:ilvl w:val="0"/>
                                <w:numId w:val="50"/>
                              </w:numPr>
                              <w:tabs>
                                <w:tab w:val="left" w:pos="370"/>
                              </w:tabs>
                              <w:spacing w:line="206" w:lineRule="auto"/>
                              <w:ind w:right="393"/>
                              <w:rPr>
                                <w:rFonts w:ascii="Calibri" w:hAnsi="Calibri"/>
                              </w:rPr>
                            </w:pPr>
                            <w:r w:rsidRPr="00715349">
                              <w:rPr>
                                <w:rFonts w:ascii="Calibri" w:hAnsi="Calibri"/>
                                <w:color w:val="4C4D4F"/>
                              </w:rPr>
                              <w:t>Part B state staff have a process for soliciting stakeholder review of and feedback on the state</w:t>
                            </w:r>
                            <w:r w:rsidRPr="00715349">
                              <w:rPr>
                                <w:rFonts w:ascii="Calibri" w:hAnsi="Calibri"/>
                                <w:color w:val="4C4D4F"/>
                                <w:spacing w:val="-27"/>
                              </w:rPr>
                              <w:t xml:space="preserve"> </w:t>
                            </w:r>
                            <w:r w:rsidRPr="00715349">
                              <w:rPr>
                                <w:rFonts w:ascii="Calibri" w:hAnsi="Calibri"/>
                                <w:color w:val="4C4D4F"/>
                              </w:rPr>
                              <w:t>data use plan.</w:t>
                            </w:r>
                          </w:p>
                          <w:p w:rsidR="00055E7C" w:rsidRPr="00715349" w:rsidRDefault="00055E7C">
                            <w:pPr>
                              <w:pStyle w:val="BodyText"/>
                              <w:numPr>
                                <w:ilvl w:val="1"/>
                                <w:numId w:val="46"/>
                              </w:numPr>
                              <w:tabs>
                                <w:tab w:val="left" w:pos="540"/>
                              </w:tabs>
                              <w:spacing w:line="206" w:lineRule="auto"/>
                              <w:ind w:right="494"/>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external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development,</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 refinement of the data use</w:t>
                            </w:r>
                            <w:r w:rsidRPr="00715349">
                              <w:rPr>
                                <w:rFonts w:ascii="Calibri" w:hAnsi="Calibri"/>
                                <w:color w:val="055D8B"/>
                                <w:spacing w:val="-1"/>
                              </w:rPr>
                              <w:t xml:space="preserve"> </w:t>
                            </w:r>
                            <w:r w:rsidRPr="00715349">
                              <w:rPr>
                                <w:rFonts w:ascii="Calibri" w:hAnsi="Calibri"/>
                                <w:color w:val="055D8B"/>
                              </w:rPr>
                              <w:t>plan?</w:t>
                            </w:r>
                          </w:p>
                          <w:p w:rsidR="00055E7C" w:rsidRPr="00715349" w:rsidRDefault="00055E7C">
                            <w:pPr>
                              <w:pStyle w:val="BodyText"/>
                              <w:numPr>
                                <w:ilvl w:val="1"/>
                                <w:numId w:val="46"/>
                              </w:numPr>
                              <w:tabs>
                                <w:tab w:val="left" w:pos="540"/>
                              </w:tabs>
                              <w:spacing w:line="206" w:lineRule="auto"/>
                              <w:ind w:right="96"/>
                              <w:jc w:val="both"/>
                              <w:rPr>
                                <w:rFonts w:ascii="Calibri" w:hAnsi="Calibri"/>
                              </w:rPr>
                            </w:pPr>
                            <w:r w:rsidRPr="00715349">
                              <w:rPr>
                                <w:rFonts w:ascii="Calibri" w:hAnsi="Calibri"/>
                                <w:color w:val="055D8B"/>
                              </w:rPr>
                              <w:t>How are the stakeholders involved in the process? Is there a formal process (e.g., purpose of review is communicated, tool exists to guide and document the review) for seeking feedback? If so, what</w:t>
                            </w:r>
                            <w:r w:rsidRPr="00715349">
                              <w:rPr>
                                <w:rFonts w:ascii="Calibri" w:hAnsi="Calibri"/>
                                <w:color w:val="055D8B"/>
                                <w:spacing w:val="-23"/>
                              </w:rPr>
                              <w:t xml:space="preserve"> </w:t>
                            </w:r>
                            <w:r w:rsidRPr="00715349">
                              <w:rPr>
                                <w:rFonts w:ascii="Calibri" w:hAnsi="Calibri"/>
                                <w:color w:val="055D8B"/>
                              </w:rPr>
                              <w:t>is the</w:t>
                            </w:r>
                            <w:r w:rsidRPr="00715349">
                              <w:rPr>
                                <w:rFonts w:ascii="Calibri" w:hAnsi="Calibri"/>
                                <w:color w:val="055D8B"/>
                                <w:spacing w:val="-1"/>
                              </w:rPr>
                              <w:t xml:space="preserve"> </w:t>
                            </w:r>
                            <w:r w:rsidRPr="00715349">
                              <w:rPr>
                                <w:rFonts w:ascii="Calibri" w:hAnsi="Calibri"/>
                                <w:color w:val="055D8B"/>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559" type="#_x0000_t202" style="position:absolute;margin-left:115.25pt;margin-top:160.7pt;width:443.65pt;height:208.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xNuAIAALc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" filled="f" stroked="f">
                <v:textbox inset="0,0,0,0">
                  <w:txbxContent>
                    <w:p w:rsidR="00055E7C" w:rsidRPr="00715349" w:rsidRDefault="00055E7C" w:rsidP="00D35715">
                      <w:pPr>
                        <w:pStyle w:val="BodyText"/>
                        <w:numPr>
                          <w:ilvl w:val="0"/>
                          <w:numId w:val="50"/>
                        </w:numPr>
                        <w:tabs>
                          <w:tab w:val="left" w:pos="370"/>
                        </w:tabs>
                        <w:spacing w:before="42" w:line="206" w:lineRule="auto"/>
                        <w:ind w:right="258"/>
                        <w:rPr>
                          <w:rFonts w:ascii="Calibri" w:hAnsi="Calibri"/>
                        </w:rPr>
                      </w:pPr>
                      <w:r w:rsidRPr="00715349">
                        <w:rPr>
                          <w:rFonts w:ascii="Calibri" w:hAnsi="Calibri"/>
                          <w:color w:val="4C4D4F"/>
                        </w:rPr>
                        <w:t>Part B state staff periodically review and revise plans for data analysis, product development, and dissemination as necessary, ensuring procedures are in place for making high-quality data</w:t>
                      </w:r>
                      <w:r w:rsidRPr="00715349">
                        <w:rPr>
                          <w:rFonts w:ascii="Calibri" w:hAnsi="Calibri"/>
                          <w:color w:val="4C4D4F"/>
                          <w:spacing w:val="-17"/>
                        </w:rPr>
                        <w:t xml:space="preserve"> </w:t>
                      </w:r>
                      <w:r w:rsidRPr="00715349">
                        <w:rPr>
                          <w:rFonts w:ascii="Calibri" w:hAnsi="Calibri"/>
                          <w:color w:val="4C4D4F"/>
                        </w:rPr>
                        <w:t>available for</w:t>
                      </w:r>
                      <w:r w:rsidRPr="00715349">
                        <w:rPr>
                          <w:rFonts w:ascii="Calibri" w:hAnsi="Calibri"/>
                          <w:color w:val="4C4D4F"/>
                          <w:spacing w:val="-1"/>
                        </w:rPr>
                        <w:t xml:space="preserve"> </w:t>
                      </w:r>
                      <w:r w:rsidRPr="00715349">
                        <w:rPr>
                          <w:rFonts w:ascii="Calibri" w:hAnsi="Calibri"/>
                          <w:color w:val="4C4D4F"/>
                        </w:rPr>
                        <w:t>analysis.</w:t>
                      </w:r>
                    </w:p>
                    <w:p w:rsidR="00055E7C" w:rsidRPr="00715349" w:rsidRDefault="00055E7C">
                      <w:pPr>
                        <w:pStyle w:val="BodyText"/>
                        <w:numPr>
                          <w:ilvl w:val="1"/>
                          <w:numId w:val="46"/>
                        </w:numPr>
                        <w:tabs>
                          <w:tab w:val="left" w:pos="540"/>
                        </w:tabs>
                        <w:spacing w:line="225" w:lineRule="exact"/>
                        <w:rPr>
                          <w:rFonts w:ascii="Calibri" w:hAnsi="Calibri"/>
                        </w:rPr>
                      </w:pPr>
                      <w:r w:rsidRPr="00715349">
                        <w:rPr>
                          <w:rFonts w:ascii="Calibri" w:hAnsi="Calibri"/>
                          <w:color w:val="055D8B"/>
                        </w:rPr>
                        <w:t>What group exists to review and update plans, products, and distribution</w:t>
                      </w:r>
                      <w:r w:rsidRPr="00715349">
                        <w:rPr>
                          <w:rFonts w:ascii="Calibri" w:hAnsi="Calibri"/>
                          <w:color w:val="055D8B"/>
                          <w:spacing w:val="-8"/>
                        </w:rPr>
                        <w:t xml:space="preserve"> </w:t>
                      </w:r>
                      <w:r w:rsidRPr="00715349">
                        <w:rPr>
                          <w:rFonts w:ascii="Calibri" w:hAnsi="Calibri"/>
                          <w:color w:val="055D8B"/>
                        </w:rPr>
                        <w:t>procedures?</w:t>
                      </w:r>
                    </w:p>
                    <w:p w:rsidR="00055E7C" w:rsidRPr="00715349" w:rsidRDefault="00055E7C">
                      <w:pPr>
                        <w:pStyle w:val="BodyText"/>
                        <w:numPr>
                          <w:ilvl w:val="1"/>
                          <w:numId w:val="46"/>
                        </w:numPr>
                        <w:tabs>
                          <w:tab w:val="left" w:pos="540"/>
                        </w:tabs>
                        <w:spacing w:before="12" w:line="206" w:lineRule="auto"/>
                        <w:ind w:right="739"/>
                        <w:rPr>
                          <w:rFonts w:ascii="Calibri" w:hAnsi="Calibri"/>
                        </w:rPr>
                      </w:pPr>
                      <w:r w:rsidRPr="00715349">
                        <w:rPr>
                          <w:rFonts w:ascii="Calibri" w:hAnsi="Calibri"/>
                          <w:color w:val="055D8B"/>
                        </w:rPr>
                        <w:t>What is the process for continuous improvement so that plans, products, and</w:t>
                      </w:r>
                      <w:r w:rsidRPr="00715349">
                        <w:rPr>
                          <w:rFonts w:ascii="Calibri" w:hAnsi="Calibri"/>
                          <w:color w:val="055D8B"/>
                          <w:spacing w:val="-29"/>
                        </w:rPr>
                        <w:t xml:space="preserve"> </w:t>
                      </w:r>
                      <w:r w:rsidRPr="00715349">
                        <w:rPr>
                          <w:rFonts w:ascii="Calibri" w:hAnsi="Calibri"/>
                          <w:color w:val="055D8B"/>
                        </w:rPr>
                        <w:t>dissemination strategies are regularly updated? What data sources inform the</w:t>
                      </w:r>
                      <w:r w:rsidRPr="00715349">
                        <w:rPr>
                          <w:rFonts w:ascii="Calibri" w:hAnsi="Calibri"/>
                          <w:color w:val="055D8B"/>
                          <w:spacing w:val="-13"/>
                        </w:rPr>
                        <w:t xml:space="preserve"> </w:t>
                      </w:r>
                      <w:r w:rsidRPr="00715349">
                        <w:rPr>
                          <w:rFonts w:ascii="Calibri" w:hAnsi="Calibri"/>
                          <w:color w:val="055D8B"/>
                        </w:rPr>
                        <w:t>changes?</w:t>
                      </w:r>
                    </w:p>
                    <w:p w:rsidR="00055E7C" w:rsidRPr="00715349" w:rsidRDefault="00055E7C">
                      <w:pPr>
                        <w:pStyle w:val="BodyText"/>
                        <w:numPr>
                          <w:ilvl w:val="1"/>
                          <w:numId w:val="46"/>
                        </w:numPr>
                        <w:tabs>
                          <w:tab w:val="left" w:pos="540"/>
                        </w:tabs>
                        <w:spacing w:line="206" w:lineRule="auto"/>
                        <w:ind w:right="784"/>
                        <w:rPr>
                          <w:rFonts w:ascii="Calibri" w:hAnsi="Calibri"/>
                        </w:rPr>
                      </w:pPr>
                      <w:r w:rsidRPr="00715349">
                        <w:rPr>
                          <w:rFonts w:ascii="Calibri" w:hAnsi="Calibri"/>
                          <w:color w:val="055D8B"/>
                        </w:rPr>
                        <w:t>Who (role) is involved in the process? How does the SEA involve other offices,</w:t>
                      </w:r>
                      <w:r w:rsidRPr="00715349">
                        <w:rPr>
                          <w:rFonts w:ascii="Calibri" w:hAnsi="Calibri"/>
                          <w:color w:val="055D8B"/>
                          <w:spacing w:val="-30"/>
                        </w:rPr>
                        <w:t xml:space="preserve"> </w:t>
                      </w:r>
                      <w:r w:rsidRPr="00715349">
                        <w:rPr>
                          <w:rFonts w:ascii="Calibri" w:hAnsi="Calibri"/>
                          <w:color w:val="055D8B"/>
                        </w:rPr>
                        <w:t>departments, or divisions?</w:t>
                      </w:r>
                    </w:p>
                    <w:p w:rsidR="00055E7C" w:rsidRPr="00715349" w:rsidRDefault="00055E7C">
                      <w:pPr>
                        <w:pStyle w:val="BodyText"/>
                        <w:numPr>
                          <w:ilvl w:val="1"/>
                          <w:numId w:val="46"/>
                        </w:numPr>
                        <w:tabs>
                          <w:tab w:val="left" w:pos="540"/>
                        </w:tabs>
                        <w:spacing w:line="206" w:lineRule="auto"/>
                        <w:ind w:right="825"/>
                        <w:rPr>
                          <w:rFonts w:ascii="Calibri" w:hAnsi="Calibri"/>
                        </w:rPr>
                      </w:pPr>
                      <w:r w:rsidRPr="00715349">
                        <w:rPr>
                          <w:rFonts w:ascii="Calibri" w:hAnsi="Calibri"/>
                          <w:color w:val="055D8B"/>
                        </w:rPr>
                        <w:t>What is the process for translation of federal (e.g., OSEP) guidance to stakeholder</w:t>
                      </w:r>
                      <w:r w:rsidRPr="00715349">
                        <w:rPr>
                          <w:rFonts w:ascii="Calibri" w:hAnsi="Calibri"/>
                          <w:color w:val="055D8B"/>
                          <w:spacing w:val="-27"/>
                        </w:rPr>
                        <w:t xml:space="preserve"> </w:t>
                      </w:r>
                      <w:r w:rsidRPr="00715349">
                        <w:rPr>
                          <w:rFonts w:ascii="Calibri" w:hAnsi="Calibri"/>
                          <w:color w:val="055D8B"/>
                        </w:rPr>
                        <w:t>language regarding requirements that may affect LEA performance or</w:t>
                      </w:r>
                      <w:r w:rsidRPr="00715349">
                        <w:rPr>
                          <w:rFonts w:ascii="Calibri" w:hAnsi="Calibri"/>
                          <w:color w:val="055D8B"/>
                          <w:spacing w:val="-3"/>
                        </w:rPr>
                        <w:t xml:space="preserve"> </w:t>
                      </w:r>
                      <w:r w:rsidRPr="00715349">
                        <w:rPr>
                          <w:rFonts w:ascii="Calibri" w:hAnsi="Calibri"/>
                          <w:color w:val="055D8B"/>
                        </w:rPr>
                        <w:t>benchmarks?</w:t>
                      </w:r>
                    </w:p>
                    <w:p w:rsidR="00055E7C" w:rsidRPr="00715349" w:rsidRDefault="00055E7C" w:rsidP="00D35715">
                      <w:pPr>
                        <w:pStyle w:val="BodyText"/>
                        <w:numPr>
                          <w:ilvl w:val="0"/>
                          <w:numId w:val="50"/>
                        </w:numPr>
                        <w:tabs>
                          <w:tab w:val="left" w:pos="370"/>
                        </w:tabs>
                        <w:spacing w:line="206" w:lineRule="auto"/>
                        <w:ind w:right="393"/>
                        <w:rPr>
                          <w:rFonts w:ascii="Calibri" w:hAnsi="Calibri"/>
                        </w:rPr>
                      </w:pPr>
                      <w:r w:rsidRPr="00715349">
                        <w:rPr>
                          <w:rFonts w:ascii="Calibri" w:hAnsi="Calibri"/>
                          <w:color w:val="4C4D4F"/>
                        </w:rPr>
                        <w:t>Part B state staff have a process for soliciting stakeholder review of and feedback on the state</w:t>
                      </w:r>
                      <w:r w:rsidRPr="00715349">
                        <w:rPr>
                          <w:rFonts w:ascii="Calibri" w:hAnsi="Calibri"/>
                          <w:color w:val="4C4D4F"/>
                          <w:spacing w:val="-27"/>
                        </w:rPr>
                        <w:t xml:space="preserve"> </w:t>
                      </w:r>
                      <w:r w:rsidRPr="00715349">
                        <w:rPr>
                          <w:rFonts w:ascii="Calibri" w:hAnsi="Calibri"/>
                          <w:color w:val="4C4D4F"/>
                        </w:rPr>
                        <w:t>data use plan.</w:t>
                      </w:r>
                    </w:p>
                    <w:p w:rsidR="00055E7C" w:rsidRPr="00715349" w:rsidRDefault="00055E7C">
                      <w:pPr>
                        <w:pStyle w:val="BodyText"/>
                        <w:numPr>
                          <w:ilvl w:val="1"/>
                          <w:numId w:val="46"/>
                        </w:numPr>
                        <w:tabs>
                          <w:tab w:val="left" w:pos="540"/>
                        </w:tabs>
                        <w:spacing w:line="206" w:lineRule="auto"/>
                        <w:ind w:right="494"/>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external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development,</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 refinement of the data use</w:t>
                      </w:r>
                      <w:r w:rsidRPr="00715349">
                        <w:rPr>
                          <w:rFonts w:ascii="Calibri" w:hAnsi="Calibri"/>
                          <w:color w:val="055D8B"/>
                          <w:spacing w:val="-1"/>
                        </w:rPr>
                        <w:t xml:space="preserve"> </w:t>
                      </w:r>
                      <w:r w:rsidRPr="00715349">
                        <w:rPr>
                          <w:rFonts w:ascii="Calibri" w:hAnsi="Calibri"/>
                          <w:color w:val="055D8B"/>
                        </w:rPr>
                        <w:t>plan?</w:t>
                      </w:r>
                    </w:p>
                    <w:p w:rsidR="00055E7C" w:rsidRPr="00715349" w:rsidRDefault="00055E7C">
                      <w:pPr>
                        <w:pStyle w:val="BodyText"/>
                        <w:numPr>
                          <w:ilvl w:val="1"/>
                          <w:numId w:val="46"/>
                        </w:numPr>
                        <w:tabs>
                          <w:tab w:val="left" w:pos="540"/>
                        </w:tabs>
                        <w:spacing w:line="206" w:lineRule="auto"/>
                        <w:ind w:right="96"/>
                        <w:jc w:val="both"/>
                        <w:rPr>
                          <w:rFonts w:ascii="Calibri" w:hAnsi="Calibri"/>
                        </w:rPr>
                      </w:pPr>
                      <w:r w:rsidRPr="00715349">
                        <w:rPr>
                          <w:rFonts w:ascii="Calibri" w:hAnsi="Calibri"/>
                          <w:color w:val="055D8B"/>
                        </w:rPr>
                        <w:t>How are the stakeholders involved in the process? Is there a formal process (e.g., purpose of review is communicated, tool exists to guide and document the review) for seeking feedback? If so, what</w:t>
                      </w:r>
                      <w:r w:rsidRPr="00715349">
                        <w:rPr>
                          <w:rFonts w:ascii="Calibri" w:hAnsi="Calibri"/>
                          <w:color w:val="055D8B"/>
                          <w:spacing w:val="-23"/>
                        </w:rPr>
                        <w:t xml:space="preserve"> </w:t>
                      </w:r>
                      <w:r w:rsidRPr="00715349">
                        <w:rPr>
                          <w:rFonts w:ascii="Calibri" w:hAnsi="Calibri"/>
                          <w:color w:val="055D8B"/>
                        </w:rPr>
                        <w:t>is the</w:t>
                      </w:r>
                      <w:r w:rsidRPr="00715349">
                        <w:rPr>
                          <w:rFonts w:ascii="Calibri" w:hAnsi="Calibri"/>
                          <w:color w:val="055D8B"/>
                          <w:spacing w:val="-1"/>
                        </w:rPr>
                        <w:t xml:space="preserve"> </w:t>
                      </w:r>
                      <w:r w:rsidRPr="00715349">
                        <w:rPr>
                          <w:rFonts w:ascii="Calibri" w:hAnsi="Calibri"/>
                          <w:color w:val="055D8B"/>
                        </w:rPr>
                        <w:t>process?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28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45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560" type="#_x0000_t202" style="position:absolute;margin-left:54pt;margin-top:57.6pt;width:7in;height:12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ImB+Oe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7504" behindDoc="1" locked="0" layoutInCell="1" allowOverlap="1" wp14:anchorId="47BE2E61" wp14:editId="660628C6">
                <wp:simplePos x="0" y="0"/>
                <wp:positionH relativeFrom="margin">
                  <wp:posOffset>482600</wp:posOffset>
                </wp:positionH>
                <wp:positionV relativeFrom="paragraph">
                  <wp:posOffset>5556250</wp:posOffset>
                </wp:positionV>
                <wp:extent cx="6409944" cy="2667000"/>
                <wp:effectExtent l="0" t="0" r="10160" b="19050"/>
                <wp:wrapNone/>
                <wp:docPr id="1658" name="Group 1658"/>
                <wp:cNvGraphicFramePr/>
                <a:graphic xmlns:a="http://schemas.openxmlformats.org/drawingml/2006/main">
                  <a:graphicData uri="http://schemas.microsoft.com/office/word/2010/wordprocessingGroup">
                    <wpg:wgp>
                      <wpg:cNvGrpSpPr/>
                      <wpg:grpSpPr>
                        <a:xfrm>
                          <a:off x="0" y="0"/>
                          <a:ext cx="6409944" cy="2667000"/>
                          <a:chOff x="0" y="0"/>
                          <a:chExt cx="6400800" cy="3248025"/>
                        </a:xfrm>
                      </wpg:grpSpPr>
                      <wps:wsp>
                        <wps:cNvPr id="1659" name="Rectangle 165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 name="Straight Connector 166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A0471F" id="Group 1658" o:spid="_x0000_s1026" style="position:absolute;margin-left:38pt;margin-top:437.5pt;width:504.7pt;height:210pt;z-index:-20184;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">
                <v:rect id="Rectangle 165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" filled="f" strokecolor="black [3213]" strokeweight=".5pt"/>
                <v:line id="Straight Connector 166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g">
            <w:drawing>
              <wp:anchor distT="0" distB="0" distL="114300" distR="114300" simplePos="0" relativeHeight="252116480" behindDoc="1" locked="0" layoutInCell="1" allowOverlap="1" wp14:anchorId="47BE2E61" wp14:editId="660628C6">
                <wp:simplePos x="0" y="0"/>
                <wp:positionH relativeFrom="page">
                  <wp:posOffset>685800</wp:posOffset>
                </wp:positionH>
                <wp:positionV relativeFrom="paragraph">
                  <wp:posOffset>1450975</wp:posOffset>
                </wp:positionV>
                <wp:extent cx="6409944" cy="3712464"/>
                <wp:effectExtent l="0" t="0" r="10160" b="40640"/>
                <wp:wrapNone/>
                <wp:docPr id="1655" name="Group 1655"/>
                <wp:cNvGraphicFramePr/>
                <a:graphic xmlns:a="http://schemas.openxmlformats.org/drawingml/2006/main">
                  <a:graphicData uri="http://schemas.microsoft.com/office/word/2010/wordprocessingGroup">
                    <wpg:wgp>
                      <wpg:cNvGrpSpPr/>
                      <wpg:grpSpPr>
                        <a:xfrm>
                          <a:off x="0" y="0"/>
                          <a:ext cx="6409944" cy="3712464"/>
                          <a:chOff x="0" y="0"/>
                          <a:chExt cx="6400800" cy="3248025"/>
                        </a:xfrm>
                      </wpg:grpSpPr>
                      <wps:wsp>
                        <wps:cNvPr id="1656" name="Rectangle 1656"/>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Straight Connector 1657"/>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F28180" id="Group 1655" o:spid="_x0000_s1026" style="position:absolute;margin-left:54pt;margin-top:114.25pt;width:504.7pt;height:292.3pt;z-index:-2223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">
                <v:rect id="Rectangle 1656"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" filled="f" strokecolor="black [3213]" strokeweight=".5pt"/>
                <v:line id="Straight Connector 1657"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834880" behindDoc="1" locked="0" layoutInCell="1" allowOverlap="1">
                <wp:simplePos x="0" y="0"/>
                <wp:positionH relativeFrom="page">
                  <wp:posOffset>685800</wp:posOffset>
                </wp:positionH>
                <wp:positionV relativeFrom="page">
                  <wp:posOffset>1647825</wp:posOffset>
                </wp:positionV>
                <wp:extent cx="6409055" cy="4508500"/>
                <wp:effectExtent l="0" t="0" r="10795" b="25400"/>
                <wp:wrapNone/>
                <wp:docPr id="43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508500"/>
                          <a:chOff x="1085" y="2586"/>
                          <a:chExt cx="10093" cy="7100"/>
                        </a:xfrm>
                      </wpg:grpSpPr>
                      <wps:wsp>
                        <wps:cNvPr id="436" name="Freeform 446"/>
                        <wps:cNvSpPr>
                          <a:spLocks/>
                        </wps:cNvSpPr>
                        <wps:spPr bwMode="auto">
                          <a:xfrm>
                            <a:off x="1085" y="2586"/>
                            <a:ext cx="10093" cy="62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438" name="Freeform 444"/>
                        <wps:cNvSpPr>
                          <a:spLocks/>
                        </wps:cNvSpPr>
                        <wps:spPr bwMode="auto">
                          <a:xfrm>
                            <a:off x="1085" y="9061"/>
                            <a:ext cx="10093" cy="625"/>
                          </a:xfrm>
                          <a:custGeom>
                            <a:avLst/>
                            <a:gdLst>
                              <a:gd name="T0" fmla="+- 0 11178 1085"/>
                              <a:gd name="T1" fmla="*/ T0 w 10093"/>
                              <a:gd name="T2" fmla="+- 0 9061 9061"/>
                              <a:gd name="T3" fmla="*/ 9061 h 625"/>
                              <a:gd name="T4" fmla="+- 0 2305 1085"/>
                              <a:gd name="T5" fmla="*/ T4 w 10093"/>
                              <a:gd name="T6" fmla="+- 0 9061 9061"/>
                              <a:gd name="T7" fmla="*/ 9061 h 625"/>
                              <a:gd name="T8" fmla="+- 0 1085 1085"/>
                              <a:gd name="T9" fmla="*/ T8 w 10093"/>
                              <a:gd name="T10" fmla="+- 0 9061 9061"/>
                              <a:gd name="T11" fmla="*/ 9061 h 625"/>
                              <a:gd name="T12" fmla="+- 0 1085 1085"/>
                              <a:gd name="T13" fmla="*/ T12 w 10093"/>
                              <a:gd name="T14" fmla="+- 0 9686 9061"/>
                              <a:gd name="T15" fmla="*/ 9686 h 625"/>
                              <a:gd name="T16" fmla="+- 0 2305 1085"/>
                              <a:gd name="T17" fmla="*/ T16 w 10093"/>
                              <a:gd name="T18" fmla="+- 0 9686 9061"/>
                              <a:gd name="T19" fmla="*/ 9686 h 625"/>
                              <a:gd name="T20" fmla="+- 0 11178 1085"/>
                              <a:gd name="T21" fmla="*/ T20 w 10093"/>
                              <a:gd name="T22" fmla="+- 0 9686 9061"/>
                              <a:gd name="T23" fmla="*/ 9686 h 625"/>
                              <a:gd name="T24" fmla="+- 0 11178 1085"/>
                              <a:gd name="T25" fmla="*/ T24 w 10093"/>
                              <a:gd name="T26" fmla="+- 0 9061 9061"/>
                              <a:gd name="T27" fmla="*/ 906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70D91" id="Group 430" o:spid="_x0000_s1026" style="position:absolute;margin-left:54pt;margin-top:129.75pt;width:504.65pt;height:355pt;z-index:-141824;mso-position-horizontal-relative:page;mso-position-vertical-relative:page" coordorigin="1085,2586" coordsize="10093,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">
                <v:shape id="Freeform 446" o:spid="_x0000_s1027" style="position:absolute;left:1085;top:2586;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" path="m10093,l1220,,,,,625r1220,l10093,625r,-625e" fillcolor="#007f74" strokeweight=".5pt">
                  <v:path arrowok="t" o:connecttype="custom" o:connectlocs="10093,2586;1220,2586;0,2586;0,3211;1220,3211;10093,3211;10093,2586" o:connectangles="0,0,0,0,0,0,0"/>
                </v:shape>
                <v:shape id="Freeform 444" o:spid="_x0000_s1028" style="position:absolute;left:1085;top:9061;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" path="m10093,l1220,,,,,625r1220,l10093,625r,-625e" fillcolor="#007f74" strokeweight=".5pt">
                  <v:path arrowok="t" o:connecttype="custom" o:connectlocs="10093,9061;1220,9061;0,9061;0,9686;1220,9686;10093,9686;10093,9061"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8338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452"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C16D9" id="Line 447" o:spid="_x0000_s1026" style="position:absolute;z-index:-14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meIgIAAEU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BFG5n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359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43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561" type="#_x0000_t202" style="position:absolute;margin-left:53pt;margin-top:47.1pt;width:299pt;height:13.2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29tw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CEYzb23AgAA&#10;tgUAAA4AAAAAAAAAAAAAAAAALgIAAGRycy9lMm9Eb2MueG1sUEsBAi0AFAAGAAgAAAAhAP+RNrje&#10;AAAACgEAAA8AAAAAAAAAAAAAAAAAEQUAAGRycy9kb3ducmV2LnhtbFBLBQYAAAAABAAEAPMAAAAc&#10;Bg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6928" behindDoc="1" locked="0" layoutInCell="1" allowOverlap="1">
                <wp:simplePos x="0" y="0"/>
                <wp:positionH relativeFrom="page">
                  <wp:posOffset>673100</wp:posOffset>
                </wp:positionH>
                <wp:positionV relativeFrom="page">
                  <wp:posOffset>1316355</wp:posOffset>
                </wp:positionV>
                <wp:extent cx="5105400" cy="245745"/>
                <wp:effectExtent l="0" t="1905" r="3175" b="0"/>
                <wp:wrapNone/>
                <wp:docPr id="43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562" type="#_x0000_t202" style="position:absolute;margin-left:53pt;margin-top:103.65pt;width:402pt;height:19.3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5hctQIAALY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795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43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2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563" type="#_x0000_t202" style="position:absolute;margin-left:53pt;margin-top:746.5pt;width:79pt;height:13.2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v6tQIAALY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WgZr+r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2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897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43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564" type="#_x0000_t202" style="position:absolute;margin-left:547.7pt;margin-top:746.85pt;width:11.4pt;height:12.8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45</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0000"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42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565" type="#_x0000_t202" style="position:absolute;margin-left:54.25pt;margin-top:129.3pt;width:61pt;height:31.25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4N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1024"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42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DU2: </w:t>
                            </w:r>
                            <w:r w:rsidRPr="00715349">
                              <w:rPr>
                                <w:rFonts w:ascii="Calibri" w:hAnsi="Calibri"/>
                                <w:color w:val="FFFFFF"/>
                              </w:rPr>
                              <w:t>Part B state staff or authorized representatives conduct data analysis activities and implement procedures to ensure the integrity of the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566" type="#_x0000_t202" style="position:absolute;margin-left:115.25pt;margin-top:129.3pt;width:443.65pt;height:31.2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WHtA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DU2: </w:t>
                      </w:r>
                      <w:r w:rsidRPr="00715349">
                        <w:rPr>
                          <w:rFonts w:ascii="Calibri" w:hAnsi="Calibri"/>
                          <w:color w:val="FFFFFF"/>
                        </w:rPr>
                        <w:t>Part B state staff or authorized representatives conduct data analysis activities and implement procedures to ensure the integrity of the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2048" behindDoc="1" locked="0" layoutInCell="1" allowOverlap="1">
                <wp:simplePos x="0" y="0"/>
                <wp:positionH relativeFrom="page">
                  <wp:posOffset>688975</wp:posOffset>
                </wp:positionH>
                <wp:positionV relativeFrom="page">
                  <wp:posOffset>2038985</wp:posOffset>
                </wp:positionV>
                <wp:extent cx="774700" cy="3714750"/>
                <wp:effectExtent l="3175" t="635" r="3175" b="0"/>
                <wp:wrapNone/>
                <wp:docPr id="42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567" type="#_x0000_t202" style="position:absolute;margin-left:54.25pt;margin-top:160.55pt;width:61pt;height:292.5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3072" behindDoc="1" locked="0" layoutInCell="1" allowOverlap="1">
                <wp:simplePos x="0" y="0"/>
                <wp:positionH relativeFrom="page">
                  <wp:posOffset>1463675</wp:posOffset>
                </wp:positionH>
                <wp:positionV relativeFrom="page">
                  <wp:posOffset>2038985</wp:posOffset>
                </wp:positionV>
                <wp:extent cx="5634355" cy="3714750"/>
                <wp:effectExtent l="0" t="635" r="0" b="0"/>
                <wp:wrapNone/>
                <wp:docPr id="42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48"/>
                              </w:numPr>
                              <w:tabs>
                                <w:tab w:val="left" w:pos="370"/>
                              </w:tabs>
                              <w:spacing w:before="42" w:line="206" w:lineRule="auto"/>
                              <w:ind w:right="270"/>
                              <w:rPr>
                                <w:rFonts w:ascii="Calibri" w:hAnsi="Calibri"/>
                              </w:rPr>
                            </w:pPr>
                            <w:r w:rsidRPr="00715349">
                              <w:rPr>
                                <w:rFonts w:ascii="Calibri" w:hAnsi="Calibri"/>
                                <w:color w:val="4C4D4F"/>
                              </w:rPr>
                              <w:t>Part B state staff or authorized representatives develop documentation of the specifications (e.g., data elements, restrictions related to data elements, querying parameters, report criteria) to</w:t>
                            </w:r>
                            <w:r w:rsidRPr="00715349">
                              <w:rPr>
                                <w:rFonts w:ascii="Calibri" w:hAnsi="Calibri"/>
                                <w:color w:val="4C4D4F"/>
                                <w:spacing w:val="-24"/>
                              </w:rPr>
                              <w:t xml:space="preserve"> </w:t>
                            </w:r>
                            <w:r w:rsidRPr="00715349">
                              <w:rPr>
                                <w:rFonts w:ascii="Calibri" w:hAnsi="Calibri"/>
                                <w:color w:val="4C4D4F"/>
                              </w:rPr>
                              <w:t>answer routine questions and update it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What type of documentation exists to guide staff in responding to routine</w:t>
                            </w:r>
                            <w:r w:rsidRPr="00715349">
                              <w:rPr>
                                <w:rFonts w:ascii="Calibri" w:hAnsi="Calibri"/>
                                <w:color w:val="055D8B"/>
                                <w:spacing w:val="-4"/>
                              </w:rPr>
                              <w:t xml:space="preserve"> </w:t>
                            </w:r>
                            <w:r w:rsidRPr="00715349">
                              <w:rPr>
                                <w:rFonts w:ascii="Calibri" w:hAnsi="Calibri"/>
                                <w:color w:val="055D8B"/>
                              </w:rPr>
                              <w:t>questions?</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are the routine questions? Who (role) compiles the</w:t>
                            </w:r>
                            <w:r w:rsidRPr="00715349">
                              <w:rPr>
                                <w:rFonts w:ascii="Calibri" w:hAnsi="Calibri"/>
                                <w:color w:val="055D8B"/>
                                <w:spacing w:val="-10"/>
                              </w:rPr>
                              <w:t xml:space="preserve"> </w:t>
                            </w:r>
                            <w:r w:rsidRPr="00715349">
                              <w:rPr>
                                <w:rFonts w:ascii="Calibri" w:hAnsi="Calibri"/>
                                <w:color w:val="055D8B"/>
                              </w:rPr>
                              <w:t>questions?</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is the process for reviewing and revising the documentation? How</w:t>
                            </w:r>
                            <w:r w:rsidRPr="00715349">
                              <w:rPr>
                                <w:rFonts w:ascii="Calibri" w:hAnsi="Calibri"/>
                                <w:color w:val="055D8B"/>
                                <w:spacing w:val="-5"/>
                              </w:rPr>
                              <w:t xml:space="preserve"> </w:t>
                            </w:r>
                            <w:r w:rsidRPr="00715349">
                              <w:rPr>
                                <w:rFonts w:ascii="Calibri" w:hAnsi="Calibri"/>
                                <w:color w:val="055D8B"/>
                              </w:rPr>
                              <w:t>often?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questions are not easily addressed by existing</w:t>
                            </w:r>
                            <w:r w:rsidRPr="00715349">
                              <w:rPr>
                                <w:rFonts w:ascii="Calibri" w:hAnsi="Calibri"/>
                                <w:color w:val="055D8B"/>
                                <w:spacing w:val="-2"/>
                              </w:rPr>
                              <w:t xml:space="preserve"> </w:t>
                            </w:r>
                            <w:r w:rsidRPr="00715349">
                              <w:rPr>
                                <w:rFonts w:ascii="Calibri" w:hAnsi="Calibri"/>
                                <w:color w:val="055D8B"/>
                              </w:rPr>
                              <w:t>documentation?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does the SEA keep staff apprised of the ongoing</w:t>
                            </w:r>
                            <w:r w:rsidRPr="00715349">
                              <w:rPr>
                                <w:rFonts w:ascii="Calibri" w:hAnsi="Calibri"/>
                                <w:color w:val="055D8B"/>
                                <w:spacing w:val="-1"/>
                              </w:rPr>
                              <w:t xml:space="preserve"> </w:t>
                            </w:r>
                            <w:r w:rsidRPr="00715349">
                              <w:rPr>
                                <w:rFonts w:ascii="Calibri" w:hAnsi="Calibri"/>
                                <w:color w:val="055D8B"/>
                              </w:rPr>
                              <w:t>updates?</w:t>
                            </w:r>
                          </w:p>
                          <w:p w:rsidR="00055E7C" w:rsidRPr="00715349" w:rsidRDefault="00055E7C" w:rsidP="00D35715">
                            <w:pPr>
                              <w:pStyle w:val="BodyText"/>
                              <w:numPr>
                                <w:ilvl w:val="0"/>
                                <w:numId w:val="48"/>
                              </w:numPr>
                              <w:tabs>
                                <w:tab w:val="left" w:pos="370"/>
                              </w:tabs>
                              <w:spacing w:before="12"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ensure that data, as queried and reported, are accurate and include, when appropriate, checks with the authoritative or original source of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How are staff trained in procedures to ensure they are being implemented</w:t>
                            </w:r>
                            <w:r w:rsidRPr="00715349">
                              <w:rPr>
                                <w:rFonts w:ascii="Calibri" w:hAnsi="Calibri"/>
                                <w:color w:val="055D8B"/>
                                <w:spacing w:val="-11"/>
                              </w:rPr>
                              <w:t xml:space="preserve"> </w:t>
                            </w:r>
                            <w:r w:rsidRPr="00715349">
                              <w:rPr>
                                <w:rFonts w:ascii="Calibri" w:hAnsi="Calibri"/>
                                <w:color w:val="055D8B"/>
                              </w:rPr>
                              <w:t>appropriately?</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is the oversight for quality</w:t>
                            </w:r>
                            <w:r w:rsidRPr="00715349">
                              <w:rPr>
                                <w:rFonts w:ascii="Calibri" w:hAnsi="Calibri"/>
                                <w:color w:val="055D8B"/>
                                <w:spacing w:val="-1"/>
                              </w:rPr>
                              <w:t xml:space="preserve"> </w:t>
                            </w:r>
                            <w:r w:rsidRPr="00715349">
                              <w:rPr>
                                <w:rFonts w:ascii="Calibri" w:hAnsi="Calibri"/>
                                <w:color w:val="055D8B"/>
                              </w:rPr>
                              <w:t>control?</w:t>
                            </w:r>
                          </w:p>
                          <w:p w:rsidR="00055E7C" w:rsidRPr="00715349" w:rsidRDefault="00055E7C">
                            <w:pPr>
                              <w:pStyle w:val="BodyText"/>
                              <w:numPr>
                                <w:ilvl w:val="1"/>
                                <w:numId w:val="44"/>
                              </w:numPr>
                              <w:tabs>
                                <w:tab w:val="left" w:pos="540"/>
                              </w:tabs>
                              <w:spacing w:before="12" w:line="206" w:lineRule="auto"/>
                              <w:ind w:right="231"/>
                              <w:rPr>
                                <w:rFonts w:ascii="Calibri" w:hAnsi="Calibri"/>
                              </w:rPr>
                            </w:pPr>
                            <w:r w:rsidRPr="00715349">
                              <w:rPr>
                                <w:rFonts w:ascii="Calibri" w:hAnsi="Calibri"/>
                                <w:color w:val="055D8B"/>
                              </w:rPr>
                              <w:t>Who (roles) are the staff designated to access the PII or provide comparison of data use files to</w:t>
                            </w:r>
                            <w:r w:rsidRPr="00715349">
                              <w:rPr>
                                <w:rFonts w:ascii="Calibri" w:hAnsi="Calibri"/>
                                <w:color w:val="055D8B"/>
                                <w:spacing w:val="-28"/>
                              </w:rPr>
                              <w:t xml:space="preserve"> </w:t>
                            </w:r>
                            <w:r w:rsidRPr="00715349">
                              <w:rPr>
                                <w:rFonts w:ascii="Calibri" w:hAnsi="Calibri"/>
                                <w:color w:val="055D8B"/>
                              </w:rPr>
                              <w:t>the original data</w:t>
                            </w:r>
                            <w:r w:rsidRPr="00715349">
                              <w:rPr>
                                <w:rFonts w:ascii="Calibri" w:hAnsi="Calibri"/>
                                <w:color w:val="055D8B"/>
                                <w:spacing w:val="-1"/>
                              </w:rPr>
                              <w:t xml:space="preserve"> </w:t>
                            </w:r>
                            <w:r w:rsidRPr="00715349">
                              <w:rPr>
                                <w:rFonts w:ascii="Calibri" w:hAnsi="Calibri"/>
                                <w:color w:val="055D8B"/>
                              </w:rPr>
                              <w:t>source?</w:t>
                            </w:r>
                          </w:p>
                          <w:p w:rsidR="00055E7C" w:rsidRPr="00715349" w:rsidRDefault="00055E7C">
                            <w:pPr>
                              <w:pStyle w:val="BodyText"/>
                              <w:numPr>
                                <w:ilvl w:val="1"/>
                                <w:numId w:val="44"/>
                              </w:numPr>
                              <w:tabs>
                                <w:tab w:val="left" w:pos="540"/>
                              </w:tabs>
                              <w:spacing w:line="206" w:lineRule="auto"/>
                              <w:ind w:right="545"/>
                              <w:rPr>
                                <w:rFonts w:ascii="Calibri" w:hAnsi="Calibri"/>
                              </w:rPr>
                            </w:pPr>
                            <w:r w:rsidRPr="00715349">
                              <w:rPr>
                                <w:rFonts w:ascii="Calibri" w:hAnsi="Calibri"/>
                                <w:color w:val="055D8B"/>
                              </w:rPr>
                              <w:t>How are staff authorized to access the original data source prepared to carry out the checks</w:t>
                            </w:r>
                            <w:r w:rsidRPr="00715349">
                              <w:rPr>
                                <w:rFonts w:ascii="Calibri" w:hAnsi="Calibri"/>
                                <w:color w:val="055D8B"/>
                                <w:spacing w:val="-21"/>
                              </w:rPr>
                              <w:t xml:space="preserve"> </w:t>
                            </w:r>
                            <w:r w:rsidRPr="00715349">
                              <w:rPr>
                                <w:rFonts w:ascii="Calibri" w:hAnsi="Calibri"/>
                                <w:color w:val="055D8B"/>
                              </w:rPr>
                              <w:t>or respond to</w:t>
                            </w:r>
                            <w:r w:rsidRPr="00715349">
                              <w:rPr>
                                <w:rFonts w:ascii="Calibri" w:hAnsi="Calibri"/>
                                <w:color w:val="055D8B"/>
                                <w:spacing w:val="-1"/>
                              </w:rPr>
                              <w:t xml:space="preserve"> </w:t>
                            </w:r>
                            <w:r w:rsidRPr="00715349">
                              <w:rPr>
                                <w:rFonts w:ascii="Calibri" w:hAnsi="Calibri"/>
                                <w:color w:val="055D8B"/>
                              </w:rPr>
                              <w:t>questions?</w:t>
                            </w:r>
                          </w:p>
                          <w:p w:rsidR="00055E7C" w:rsidRPr="00715349" w:rsidRDefault="00055E7C" w:rsidP="00D35715">
                            <w:pPr>
                              <w:pStyle w:val="BodyText"/>
                              <w:numPr>
                                <w:ilvl w:val="0"/>
                                <w:numId w:val="48"/>
                              </w:numPr>
                              <w:tabs>
                                <w:tab w:val="left" w:pos="370"/>
                              </w:tabs>
                              <w:spacing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ensure privacy and the protection of personally identifiable information when data are queried and</w:t>
                            </w:r>
                            <w:r w:rsidRPr="00715349">
                              <w:rPr>
                                <w:rFonts w:ascii="Calibri" w:hAnsi="Calibri"/>
                                <w:color w:val="4C4D4F"/>
                                <w:spacing w:val="-1"/>
                              </w:rPr>
                              <w:t xml:space="preserve"> </w:t>
                            </w:r>
                            <w:r w:rsidRPr="00715349">
                              <w:rPr>
                                <w:rFonts w:ascii="Calibri" w:hAnsi="Calibri"/>
                                <w:color w:val="4C4D4F"/>
                              </w:rPr>
                              <w:t>reported.</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What training and oversight is in place to ensure the protection of</w:t>
                            </w:r>
                            <w:r w:rsidRPr="00715349">
                              <w:rPr>
                                <w:rFonts w:ascii="Calibri" w:hAnsi="Calibri"/>
                                <w:color w:val="055D8B"/>
                                <w:spacing w:val="-3"/>
                              </w:rPr>
                              <w:t xml:space="preserve"> </w:t>
                            </w:r>
                            <w:r w:rsidRPr="00715349">
                              <w:rPr>
                                <w:rFonts w:ascii="Calibri" w:hAnsi="Calibri"/>
                                <w:color w:val="055D8B"/>
                              </w:rPr>
                              <w:t>PII?</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is privacy, protection, and PII addressed in the</w:t>
                            </w:r>
                            <w:r w:rsidRPr="00715349">
                              <w:rPr>
                                <w:rFonts w:ascii="Calibri" w:hAnsi="Calibri"/>
                                <w:color w:val="055D8B"/>
                                <w:spacing w:val="-2"/>
                              </w:rPr>
                              <w:t xml:space="preserve"> </w:t>
                            </w:r>
                            <w:r w:rsidRPr="00715349">
                              <w:rPr>
                                <w:rFonts w:ascii="Calibri" w:hAnsi="Calibri"/>
                                <w:color w:val="055D8B"/>
                              </w:rPr>
                              <w:t>documentation?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often are sections updated to reflect changes in</w:t>
                            </w:r>
                            <w:r w:rsidRPr="00715349">
                              <w:rPr>
                                <w:rFonts w:ascii="Calibri" w:hAnsi="Calibri"/>
                                <w:color w:val="055D8B"/>
                                <w:spacing w:val="-1"/>
                              </w:rPr>
                              <w:t xml:space="preserve"> </w:t>
                            </w:r>
                            <w:r w:rsidRPr="00715349">
                              <w:rPr>
                                <w:rFonts w:ascii="Calibri" w:hAnsi="Calibri"/>
                                <w:color w:val="055D8B"/>
                              </w:rPr>
                              <w:t>policy?</w:t>
                            </w:r>
                          </w:p>
                          <w:p w:rsidR="00055E7C" w:rsidRPr="00715349" w:rsidRDefault="00055E7C">
                            <w:pPr>
                              <w:pStyle w:val="BodyText"/>
                              <w:numPr>
                                <w:ilvl w:val="1"/>
                                <w:numId w:val="44"/>
                              </w:numPr>
                              <w:tabs>
                                <w:tab w:val="left" w:pos="540"/>
                              </w:tabs>
                              <w:spacing w:line="260" w:lineRule="exact"/>
                              <w:rPr>
                                <w:rFonts w:ascii="Calibri" w:hAnsi="Calibri"/>
                              </w:rPr>
                            </w:pPr>
                            <w:r w:rsidRPr="00715349">
                              <w:rPr>
                                <w:rFonts w:ascii="Calibri" w:hAnsi="Calibri"/>
                                <w:color w:val="055D8B"/>
                              </w:rPr>
                              <w:t>What procedures are in place to respond to data security</w:t>
                            </w:r>
                            <w:r w:rsidRPr="00715349">
                              <w:rPr>
                                <w:rFonts w:ascii="Calibri" w:hAnsi="Calibri"/>
                                <w:color w:val="055D8B"/>
                                <w:spacing w:val="-3"/>
                              </w:rPr>
                              <w:t xml:space="preserve"> </w:t>
                            </w:r>
                            <w:r w:rsidRPr="00715349">
                              <w:rPr>
                                <w:rFonts w:ascii="Calibri" w:hAnsi="Calibri"/>
                                <w:color w:val="055D8B"/>
                              </w:rPr>
                              <w:t>breaches?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568" type="#_x0000_t202" style="position:absolute;margin-left:115.25pt;margin-top:160.55pt;width:443.65pt;height:292.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" filled="f" stroked="f">
                <v:textbox inset="0,0,0,0">
                  <w:txbxContent>
                    <w:p w:rsidR="00055E7C" w:rsidRPr="00715349" w:rsidRDefault="00055E7C" w:rsidP="00D35715">
                      <w:pPr>
                        <w:pStyle w:val="BodyText"/>
                        <w:numPr>
                          <w:ilvl w:val="0"/>
                          <w:numId w:val="48"/>
                        </w:numPr>
                        <w:tabs>
                          <w:tab w:val="left" w:pos="370"/>
                        </w:tabs>
                        <w:spacing w:before="42" w:line="206" w:lineRule="auto"/>
                        <w:ind w:right="270"/>
                        <w:rPr>
                          <w:rFonts w:ascii="Calibri" w:hAnsi="Calibri"/>
                        </w:rPr>
                      </w:pPr>
                      <w:r w:rsidRPr="00715349">
                        <w:rPr>
                          <w:rFonts w:ascii="Calibri" w:hAnsi="Calibri"/>
                          <w:color w:val="4C4D4F"/>
                        </w:rPr>
                        <w:t>Part B state staff or authorized representatives develop documentation of the specifications (e.g., data elements, restrictions related to data elements, querying parameters, report criteria) to</w:t>
                      </w:r>
                      <w:r w:rsidRPr="00715349">
                        <w:rPr>
                          <w:rFonts w:ascii="Calibri" w:hAnsi="Calibri"/>
                          <w:color w:val="4C4D4F"/>
                          <w:spacing w:val="-24"/>
                        </w:rPr>
                        <w:t xml:space="preserve"> </w:t>
                      </w:r>
                      <w:r w:rsidRPr="00715349">
                        <w:rPr>
                          <w:rFonts w:ascii="Calibri" w:hAnsi="Calibri"/>
                          <w:color w:val="4C4D4F"/>
                        </w:rPr>
                        <w:t>answer routine questions and update it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What type of documentation exists to guide staff in responding to routine</w:t>
                      </w:r>
                      <w:r w:rsidRPr="00715349">
                        <w:rPr>
                          <w:rFonts w:ascii="Calibri" w:hAnsi="Calibri"/>
                          <w:color w:val="055D8B"/>
                          <w:spacing w:val="-4"/>
                        </w:rPr>
                        <w:t xml:space="preserve"> </w:t>
                      </w:r>
                      <w:r w:rsidRPr="00715349">
                        <w:rPr>
                          <w:rFonts w:ascii="Calibri" w:hAnsi="Calibri"/>
                          <w:color w:val="055D8B"/>
                        </w:rPr>
                        <w:t>questions?</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are the routine questions? Who (role) compiles the</w:t>
                      </w:r>
                      <w:r w:rsidRPr="00715349">
                        <w:rPr>
                          <w:rFonts w:ascii="Calibri" w:hAnsi="Calibri"/>
                          <w:color w:val="055D8B"/>
                          <w:spacing w:val="-10"/>
                        </w:rPr>
                        <w:t xml:space="preserve"> </w:t>
                      </w:r>
                      <w:r w:rsidRPr="00715349">
                        <w:rPr>
                          <w:rFonts w:ascii="Calibri" w:hAnsi="Calibri"/>
                          <w:color w:val="055D8B"/>
                        </w:rPr>
                        <w:t>questions?</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is the process for reviewing and revising the documentation? How</w:t>
                      </w:r>
                      <w:r w:rsidRPr="00715349">
                        <w:rPr>
                          <w:rFonts w:ascii="Calibri" w:hAnsi="Calibri"/>
                          <w:color w:val="055D8B"/>
                          <w:spacing w:val="-5"/>
                        </w:rPr>
                        <w:t xml:space="preserve"> </w:t>
                      </w:r>
                      <w:r w:rsidRPr="00715349">
                        <w:rPr>
                          <w:rFonts w:ascii="Calibri" w:hAnsi="Calibri"/>
                          <w:color w:val="055D8B"/>
                        </w:rPr>
                        <w:t>often?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questions are not easily addressed by existing</w:t>
                      </w:r>
                      <w:r w:rsidRPr="00715349">
                        <w:rPr>
                          <w:rFonts w:ascii="Calibri" w:hAnsi="Calibri"/>
                          <w:color w:val="055D8B"/>
                          <w:spacing w:val="-2"/>
                        </w:rPr>
                        <w:t xml:space="preserve"> </w:t>
                      </w:r>
                      <w:r w:rsidRPr="00715349">
                        <w:rPr>
                          <w:rFonts w:ascii="Calibri" w:hAnsi="Calibri"/>
                          <w:color w:val="055D8B"/>
                        </w:rPr>
                        <w:t>documentation?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does the SEA keep staff apprised of the ongoing</w:t>
                      </w:r>
                      <w:r w:rsidRPr="00715349">
                        <w:rPr>
                          <w:rFonts w:ascii="Calibri" w:hAnsi="Calibri"/>
                          <w:color w:val="055D8B"/>
                          <w:spacing w:val="-1"/>
                        </w:rPr>
                        <w:t xml:space="preserve"> </w:t>
                      </w:r>
                      <w:r w:rsidRPr="00715349">
                        <w:rPr>
                          <w:rFonts w:ascii="Calibri" w:hAnsi="Calibri"/>
                          <w:color w:val="055D8B"/>
                        </w:rPr>
                        <w:t>updates?</w:t>
                      </w:r>
                    </w:p>
                    <w:p w:rsidR="00055E7C" w:rsidRPr="00715349" w:rsidRDefault="00055E7C" w:rsidP="00D35715">
                      <w:pPr>
                        <w:pStyle w:val="BodyText"/>
                        <w:numPr>
                          <w:ilvl w:val="0"/>
                          <w:numId w:val="48"/>
                        </w:numPr>
                        <w:tabs>
                          <w:tab w:val="left" w:pos="370"/>
                        </w:tabs>
                        <w:spacing w:before="12"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ensure that data, as queried and reported, are accurate and include, when appropriate, checks with the authoritative or original source of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How are staff trained in procedures to ensure they are being implemented</w:t>
                      </w:r>
                      <w:r w:rsidRPr="00715349">
                        <w:rPr>
                          <w:rFonts w:ascii="Calibri" w:hAnsi="Calibri"/>
                          <w:color w:val="055D8B"/>
                          <w:spacing w:val="-11"/>
                        </w:rPr>
                        <w:t xml:space="preserve"> </w:t>
                      </w:r>
                      <w:r w:rsidRPr="00715349">
                        <w:rPr>
                          <w:rFonts w:ascii="Calibri" w:hAnsi="Calibri"/>
                          <w:color w:val="055D8B"/>
                        </w:rPr>
                        <w:t>appropriately?</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is the oversight for quality</w:t>
                      </w:r>
                      <w:r w:rsidRPr="00715349">
                        <w:rPr>
                          <w:rFonts w:ascii="Calibri" w:hAnsi="Calibri"/>
                          <w:color w:val="055D8B"/>
                          <w:spacing w:val="-1"/>
                        </w:rPr>
                        <w:t xml:space="preserve"> </w:t>
                      </w:r>
                      <w:r w:rsidRPr="00715349">
                        <w:rPr>
                          <w:rFonts w:ascii="Calibri" w:hAnsi="Calibri"/>
                          <w:color w:val="055D8B"/>
                        </w:rPr>
                        <w:t>control?</w:t>
                      </w:r>
                    </w:p>
                    <w:p w:rsidR="00055E7C" w:rsidRPr="00715349" w:rsidRDefault="00055E7C">
                      <w:pPr>
                        <w:pStyle w:val="BodyText"/>
                        <w:numPr>
                          <w:ilvl w:val="1"/>
                          <w:numId w:val="44"/>
                        </w:numPr>
                        <w:tabs>
                          <w:tab w:val="left" w:pos="540"/>
                        </w:tabs>
                        <w:spacing w:before="12" w:line="206" w:lineRule="auto"/>
                        <w:ind w:right="231"/>
                        <w:rPr>
                          <w:rFonts w:ascii="Calibri" w:hAnsi="Calibri"/>
                        </w:rPr>
                      </w:pPr>
                      <w:r w:rsidRPr="00715349">
                        <w:rPr>
                          <w:rFonts w:ascii="Calibri" w:hAnsi="Calibri"/>
                          <w:color w:val="055D8B"/>
                        </w:rPr>
                        <w:t>Who (roles) are the staff designated to access the PII or provide comparison of data use files to</w:t>
                      </w:r>
                      <w:r w:rsidRPr="00715349">
                        <w:rPr>
                          <w:rFonts w:ascii="Calibri" w:hAnsi="Calibri"/>
                          <w:color w:val="055D8B"/>
                          <w:spacing w:val="-28"/>
                        </w:rPr>
                        <w:t xml:space="preserve"> </w:t>
                      </w:r>
                      <w:r w:rsidRPr="00715349">
                        <w:rPr>
                          <w:rFonts w:ascii="Calibri" w:hAnsi="Calibri"/>
                          <w:color w:val="055D8B"/>
                        </w:rPr>
                        <w:t>the original data</w:t>
                      </w:r>
                      <w:r w:rsidRPr="00715349">
                        <w:rPr>
                          <w:rFonts w:ascii="Calibri" w:hAnsi="Calibri"/>
                          <w:color w:val="055D8B"/>
                          <w:spacing w:val="-1"/>
                        </w:rPr>
                        <w:t xml:space="preserve"> </w:t>
                      </w:r>
                      <w:r w:rsidRPr="00715349">
                        <w:rPr>
                          <w:rFonts w:ascii="Calibri" w:hAnsi="Calibri"/>
                          <w:color w:val="055D8B"/>
                        </w:rPr>
                        <w:t>source?</w:t>
                      </w:r>
                    </w:p>
                    <w:p w:rsidR="00055E7C" w:rsidRPr="00715349" w:rsidRDefault="00055E7C">
                      <w:pPr>
                        <w:pStyle w:val="BodyText"/>
                        <w:numPr>
                          <w:ilvl w:val="1"/>
                          <w:numId w:val="44"/>
                        </w:numPr>
                        <w:tabs>
                          <w:tab w:val="left" w:pos="540"/>
                        </w:tabs>
                        <w:spacing w:line="206" w:lineRule="auto"/>
                        <w:ind w:right="545"/>
                        <w:rPr>
                          <w:rFonts w:ascii="Calibri" w:hAnsi="Calibri"/>
                        </w:rPr>
                      </w:pPr>
                      <w:r w:rsidRPr="00715349">
                        <w:rPr>
                          <w:rFonts w:ascii="Calibri" w:hAnsi="Calibri"/>
                          <w:color w:val="055D8B"/>
                        </w:rPr>
                        <w:t>How are staff authorized to access the original data source prepared to carry out the checks</w:t>
                      </w:r>
                      <w:r w:rsidRPr="00715349">
                        <w:rPr>
                          <w:rFonts w:ascii="Calibri" w:hAnsi="Calibri"/>
                          <w:color w:val="055D8B"/>
                          <w:spacing w:val="-21"/>
                        </w:rPr>
                        <w:t xml:space="preserve"> </w:t>
                      </w:r>
                      <w:r w:rsidRPr="00715349">
                        <w:rPr>
                          <w:rFonts w:ascii="Calibri" w:hAnsi="Calibri"/>
                          <w:color w:val="055D8B"/>
                        </w:rPr>
                        <w:t>or respond to</w:t>
                      </w:r>
                      <w:r w:rsidRPr="00715349">
                        <w:rPr>
                          <w:rFonts w:ascii="Calibri" w:hAnsi="Calibri"/>
                          <w:color w:val="055D8B"/>
                          <w:spacing w:val="-1"/>
                        </w:rPr>
                        <w:t xml:space="preserve"> </w:t>
                      </w:r>
                      <w:r w:rsidRPr="00715349">
                        <w:rPr>
                          <w:rFonts w:ascii="Calibri" w:hAnsi="Calibri"/>
                          <w:color w:val="055D8B"/>
                        </w:rPr>
                        <w:t>questions?</w:t>
                      </w:r>
                    </w:p>
                    <w:p w:rsidR="00055E7C" w:rsidRPr="00715349" w:rsidRDefault="00055E7C" w:rsidP="00D35715">
                      <w:pPr>
                        <w:pStyle w:val="BodyText"/>
                        <w:numPr>
                          <w:ilvl w:val="0"/>
                          <w:numId w:val="48"/>
                        </w:numPr>
                        <w:tabs>
                          <w:tab w:val="left" w:pos="370"/>
                        </w:tabs>
                        <w:spacing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ensure privacy and the protection of personally identifiable information when data are queried and</w:t>
                      </w:r>
                      <w:r w:rsidRPr="00715349">
                        <w:rPr>
                          <w:rFonts w:ascii="Calibri" w:hAnsi="Calibri"/>
                          <w:color w:val="4C4D4F"/>
                          <w:spacing w:val="-1"/>
                        </w:rPr>
                        <w:t xml:space="preserve"> </w:t>
                      </w:r>
                      <w:r w:rsidRPr="00715349">
                        <w:rPr>
                          <w:rFonts w:ascii="Calibri" w:hAnsi="Calibri"/>
                          <w:color w:val="4C4D4F"/>
                        </w:rPr>
                        <w:t>reported.</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What training and oversight is in place to ensure the protection of</w:t>
                      </w:r>
                      <w:r w:rsidRPr="00715349">
                        <w:rPr>
                          <w:rFonts w:ascii="Calibri" w:hAnsi="Calibri"/>
                          <w:color w:val="055D8B"/>
                          <w:spacing w:val="-3"/>
                        </w:rPr>
                        <w:t xml:space="preserve"> </w:t>
                      </w:r>
                      <w:r w:rsidRPr="00715349">
                        <w:rPr>
                          <w:rFonts w:ascii="Calibri" w:hAnsi="Calibri"/>
                          <w:color w:val="055D8B"/>
                        </w:rPr>
                        <w:t>PII?</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is privacy, protection, and PII addressed in the</w:t>
                      </w:r>
                      <w:r w:rsidRPr="00715349">
                        <w:rPr>
                          <w:rFonts w:ascii="Calibri" w:hAnsi="Calibri"/>
                          <w:color w:val="055D8B"/>
                          <w:spacing w:val="-2"/>
                        </w:rPr>
                        <w:t xml:space="preserve"> </w:t>
                      </w:r>
                      <w:r w:rsidRPr="00715349">
                        <w:rPr>
                          <w:rFonts w:ascii="Calibri" w:hAnsi="Calibri"/>
                          <w:color w:val="055D8B"/>
                        </w:rPr>
                        <w:t>documentation?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often are sections updated to reflect changes in</w:t>
                      </w:r>
                      <w:r w:rsidRPr="00715349">
                        <w:rPr>
                          <w:rFonts w:ascii="Calibri" w:hAnsi="Calibri"/>
                          <w:color w:val="055D8B"/>
                          <w:spacing w:val="-1"/>
                        </w:rPr>
                        <w:t xml:space="preserve"> </w:t>
                      </w:r>
                      <w:r w:rsidRPr="00715349">
                        <w:rPr>
                          <w:rFonts w:ascii="Calibri" w:hAnsi="Calibri"/>
                          <w:color w:val="055D8B"/>
                        </w:rPr>
                        <w:t>policy?</w:t>
                      </w:r>
                    </w:p>
                    <w:p w:rsidR="00055E7C" w:rsidRPr="00715349" w:rsidRDefault="00055E7C">
                      <w:pPr>
                        <w:pStyle w:val="BodyText"/>
                        <w:numPr>
                          <w:ilvl w:val="1"/>
                          <w:numId w:val="44"/>
                        </w:numPr>
                        <w:tabs>
                          <w:tab w:val="left" w:pos="540"/>
                        </w:tabs>
                        <w:spacing w:line="260" w:lineRule="exact"/>
                        <w:rPr>
                          <w:rFonts w:ascii="Calibri" w:hAnsi="Calibri"/>
                        </w:rPr>
                      </w:pPr>
                      <w:r w:rsidRPr="00715349">
                        <w:rPr>
                          <w:rFonts w:ascii="Calibri" w:hAnsi="Calibri"/>
                          <w:color w:val="055D8B"/>
                        </w:rPr>
                        <w:t>What procedures are in place to respond to data security</w:t>
                      </w:r>
                      <w:r w:rsidRPr="00715349">
                        <w:rPr>
                          <w:rFonts w:ascii="Calibri" w:hAnsi="Calibri"/>
                          <w:color w:val="055D8B"/>
                          <w:spacing w:val="-3"/>
                        </w:rPr>
                        <w:t xml:space="preserve"> </w:t>
                      </w:r>
                      <w:r w:rsidRPr="00715349">
                        <w:rPr>
                          <w:rFonts w:ascii="Calibri" w:hAnsi="Calibri"/>
                          <w:color w:val="055D8B"/>
                        </w:rPr>
                        <w:t>breaches?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4096" behindDoc="1" locked="0" layoutInCell="1" allowOverlap="1">
                <wp:simplePos x="0" y="0"/>
                <wp:positionH relativeFrom="page">
                  <wp:posOffset>688975</wp:posOffset>
                </wp:positionH>
                <wp:positionV relativeFrom="page">
                  <wp:posOffset>5753735</wp:posOffset>
                </wp:positionV>
                <wp:extent cx="774700" cy="396875"/>
                <wp:effectExtent l="3175" t="635" r="3175" b="2540"/>
                <wp:wrapNone/>
                <wp:docPr id="42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569" type="#_x0000_t202" style="position:absolute;margin-left:54.25pt;margin-top:453.05pt;width:61pt;height:31.25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kUtA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5120" behindDoc="1" locked="0" layoutInCell="1" allowOverlap="1">
                <wp:simplePos x="0" y="0"/>
                <wp:positionH relativeFrom="page">
                  <wp:posOffset>1463675</wp:posOffset>
                </wp:positionH>
                <wp:positionV relativeFrom="page">
                  <wp:posOffset>5753735</wp:posOffset>
                </wp:positionV>
                <wp:extent cx="5634355" cy="396875"/>
                <wp:effectExtent l="0" t="635" r="0" b="2540"/>
                <wp:wrapNone/>
                <wp:docPr id="42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DU3: </w:t>
                            </w:r>
                            <w:r w:rsidRPr="00715349">
                              <w:rPr>
                                <w:rFonts w:ascii="Calibri" w:hAnsi="Calibri"/>
                                <w:color w:val="FFFFFF"/>
                              </w:rPr>
                              <w:t>Part B state staff or authorized representatives prepare data products that promote understanding of the data and inform decision-making.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570" type="#_x0000_t202" style="position:absolute;margin-left:115.25pt;margin-top:453.05pt;width:443.65pt;height:31.2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aDtA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DU3: </w:t>
                      </w:r>
                      <w:r w:rsidRPr="00715349">
                        <w:rPr>
                          <w:rFonts w:ascii="Calibri" w:hAnsi="Calibri"/>
                          <w:color w:val="FFFFFF"/>
                        </w:rPr>
                        <w:t>Part B state staff or authorized representatives prepare data products that promote understanding of the data and inform decision-making.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6144" behindDoc="1" locked="0" layoutInCell="1" allowOverlap="1">
                <wp:simplePos x="0" y="0"/>
                <wp:positionH relativeFrom="page">
                  <wp:posOffset>688975</wp:posOffset>
                </wp:positionH>
                <wp:positionV relativeFrom="page">
                  <wp:posOffset>6150610</wp:posOffset>
                </wp:positionV>
                <wp:extent cx="774700" cy="2647950"/>
                <wp:effectExtent l="3175" t="0" r="3175" b="2540"/>
                <wp:wrapNone/>
                <wp:docPr id="42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571" type="#_x0000_t202" style="position:absolute;margin-left:54.25pt;margin-top:484.3pt;width:61pt;height:208.5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zd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SXGAnaQZMe2MGgW3lAJIxthYZep2B434OpOYACOu2y1f2dLL9rJOSqoWLLbpSSQ8NoBRGG9qX/&#10;7OmIoy3IZvgkK3BEd0Y6oEOtOls+KAgCdOjU46k7NpgSLhcLsghAU4IqmpNFMnP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7168" behindDoc="1" locked="0" layoutInCell="1" allowOverlap="1">
                <wp:simplePos x="0" y="0"/>
                <wp:positionH relativeFrom="page">
                  <wp:posOffset>1463675</wp:posOffset>
                </wp:positionH>
                <wp:positionV relativeFrom="page">
                  <wp:posOffset>6150610</wp:posOffset>
                </wp:positionV>
                <wp:extent cx="5634355" cy="2647950"/>
                <wp:effectExtent l="0" t="0" r="0" b="2540"/>
                <wp:wrapNone/>
                <wp:docPr id="422"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42"/>
                              </w:numPr>
                              <w:tabs>
                                <w:tab w:val="left" w:pos="370"/>
                              </w:tabs>
                              <w:spacing w:before="9" w:line="260" w:lineRule="exact"/>
                              <w:rPr>
                                <w:rFonts w:ascii="Calibri" w:hAnsi="Calibri"/>
                              </w:rPr>
                            </w:pPr>
                            <w:r w:rsidRPr="00715349">
                              <w:rPr>
                                <w:rFonts w:ascii="Calibri" w:hAnsi="Calibri"/>
                                <w:color w:val="4C4D4F"/>
                              </w:rPr>
                              <w:t>Part B state staff or authorized representatives prepare a variety of data</w:t>
                            </w:r>
                            <w:r w:rsidRPr="00715349">
                              <w:rPr>
                                <w:rFonts w:ascii="Calibri" w:hAnsi="Calibri"/>
                                <w:color w:val="4C4D4F"/>
                                <w:spacing w:val="-6"/>
                              </w:rPr>
                              <w:t xml:space="preserve"> </w:t>
                            </w:r>
                            <w:r w:rsidRPr="00715349">
                              <w:rPr>
                                <w:rFonts w:ascii="Calibri" w:hAnsi="Calibri"/>
                                <w:color w:val="4C4D4F"/>
                              </w:rPr>
                              <w:t>products.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products are</w:t>
                            </w:r>
                            <w:r w:rsidRPr="00715349">
                              <w:rPr>
                                <w:rFonts w:ascii="Calibri" w:hAnsi="Calibri"/>
                                <w:color w:val="055D8B"/>
                                <w:spacing w:val="-1"/>
                              </w:rPr>
                              <w:t xml:space="preserve"> </w:t>
                            </w:r>
                            <w:r w:rsidRPr="00715349">
                              <w:rPr>
                                <w:rFonts w:ascii="Calibri" w:hAnsi="Calibri"/>
                                <w:color w:val="055D8B"/>
                              </w:rPr>
                              <w:t>available?</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does the SEA decide which products are</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Who (role) provides input on product</w:t>
                            </w:r>
                            <w:r w:rsidRPr="00715349">
                              <w:rPr>
                                <w:rFonts w:ascii="Calibri" w:hAnsi="Calibri"/>
                                <w:color w:val="055D8B"/>
                                <w:spacing w:val="-1"/>
                              </w:rPr>
                              <w:t xml:space="preserve"> </w:t>
                            </w:r>
                            <w:r w:rsidRPr="00715349">
                              <w:rPr>
                                <w:rFonts w:ascii="Calibri" w:hAnsi="Calibri"/>
                                <w:color w:val="055D8B"/>
                              </w:rPr>
                              <w:t>need?</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Who (role) provides feedback on clarity and helpfulness of</w:t>
                            </w:r>
                            <w:r w:rsidRPr="00715349">
                              <w:rPr>
                                <w:rFonts w:ascii="Calibri" w:hAnsi="Calibri"/>
                                <w:color w:val="055D8B"/>
                                <w:spacing w:val="-2"/>
                              </w:rPr>
                              <w:t xml:space="preserve"> </w:t>
                            </w:r>
                            <w:r w:rsidRPr="00715349">
                              <w:rPr>
                                <w:rFonts w:ascii="Calibri" w:hAnsi="Calibri"/>
                                <w:color w:val="055D8B"/>
                              </w:rPr>
                              <w:t>product?</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are the data products made available to internal and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formats are available to support understanding of</w:t>
                            </w:r>
                            <w:r w:rsidRPr="00715349">
                              <w:rPr>
                                <w:rFonts w:ascii="Calibri" w:hAnsi="Calibri"/>
                                <w:color w:val="055D8B"/>
                                <w:spacing w:val="-2"/>
                              </w:rPr>
                              <w:t xml:space="preserve"> </w:t>
                            </w:r>
                            <w:r w:rsidRPr="00715349">
                              <w:rPr>
                                <w:rFonts w:ascii="Calibri" w:hAnsi="Calibri"/>
                                <w:color w:val="055D8B"/>
                              </w:rPr>
                              <w:t>data?</w:t>
                            </w:r>
                          </w:p>
                          <w:p w:rsidR="00055E7C" w:rsidRPr="00715349" w:rsidRDefault="00055E7C">
                            <w:pPr>
                              <w:pStyle w:val="BodyText"/>
                              <w:numPr>
                                <w:ilvl w:val="0"/>
                                <w:numId w:val="42"/>
                              </w:numPr>
                              <w:tabs>
                                <w:tab w:val="left" w:pos="370"/>
                              </w:tabs>
                              <w:spacing w:before="12" w:line="206" w:lineRule="auto"/>
                              <w:ind w:right="495"/>
                              <w:rPr>
                                <w:rFonts w:ascii="Calibri" w:hAnsi="Calibri"/>
                              </w:rPr>
                            </w:pPr>
                            <w:r w:rsidRPr="00715349">
                              <w:rPr>
                                <w:rFonts w:ascii="Calibri" w:hAnsi="Calibri"/>
                                <w:color w:val="4C4D4F"/>
                              </w:rPr>
                              <w:t>Part B state staff or authorized representatives include documentation or information in data products as needed for citing data, accurate interpretation, use of the information (e.g.,</w:t>
                            </w:r>
                            <w:r w:rsidRPr="00715349">
                              <w:rPr>
                                <w:rFonts w:ascii="Calibri" w:hAnsi="Calibri"/>
                                <w:color w:val="4C4D4F"/>
                                <w:spacing w:val="-22"/>
                              </w:rPr>
                              <w:t xml:space="preserve"> </w:t>
                            </w:r>
                            <w:r w:rsidRPr="00715349">
                              <w:rPr>
                                <w:rFonts w:ascii="Calibri" w:hAnsi="Calibri"/>
                                <w:color w:val="4C4D4F"/>
                              </w:rPr>
                              <w:t>querying parameters, changes to data elements or collection protocols), and whom to contact for more information about the data product or</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42"/>
                              </w:numPr>
                              <w:tabs>
                                <w:tab w:val="left" w:pos="540"/>
                              </w:tabs>
                              <w:spacing w:line="223" w:lineRule="exact"/>
                              <w:rPr>
                                <w:rFonts w:ascii="Calibri" w:hAnsi="Calibri"/>
                              </w:rPr>
                            </w:pPr>
                            <w:r w:rsidRPr="00715349">
                              <w:rPr>
                                <w:rFonts w:ascii="Calibri" w:hAnsi="Calibri"/>
                                <w:color w:val="055D8B"/>
                              </w:rPr>
                              <w:t>What supports are in place to ensure that data are cited</w:t>
                            </w:r>
                            <w:r w:rsidRPr="00715349">
                              <w:rPr>
                                <w:rFonts w:ascii="Calibri" w:hAnsi="Calibri"/>
                                <w:color w:val="055D8B"/>
                                <w:spacing w:val="-3"/>
                              </w:rPr>
                              <w:t xml:space="preserve"> </w:t>
                            </w:r>
                            <w:r w:rsidRPr="00715349">
                              <w:rPr>
                                <w:rFonts w:ascii="Calibri" w:hAnsi="Calibri"/>
                                <w:color w:val="055D8B"/>
                              </w:rPr>
                              <w:t>accurately?</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do users know who to contact with</w:t>
                            </w:r>
                            <w:r w:rsidRPr="00715349">
                              <w:rPr>
                                <w:rFonts w:ascii="Calibri" w:hAnsi="Calibri"/>
                                <w:color w:val="055D8B"/>
                                <w:spacing w:val="-1"/>
                              </w:rPr>
                              <w:t xml:space="preserve"> </w:t>
                            </w:r>
                            <w:r w:rsidRPr="00715349">
                              <w:rPr>
                                <w:rFonts w:ascii="Calibri" w:hAnsi="Calibri"/>
                                <w:color w:val="055D8B"/>
                              </w:rPr>
                              <w:t>questions?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guidance exists regarding the proper use of data? How is it</w:t>
                            </w:r>
                            <w:r w:rsidRPr="00715349">
                              <w:rPr>
                                <w:rFonts w:ascii="Calibri" w:hAnsi="Calibri"/>
                                <w:color w:val="055D8B"/>
                                <w:spacing w:val="-5"/>
                              </w:rPr>
                              <w:t xml:space="preserve"> </w:t>
                            </w:r>
                            <w:r w:rsidRPr="00715349">
                              <w:rPr>
                                <w:rFonts w:ascii="Calibri" w:hAnsi="Calibri"/>
                                <w:color w:val="055D8B"/>
                              </w:rPr>
                              <w:t>communicated?</w:t>
                            </w:r>
                          </w:p>
                          <w:p w:rsidR="00055E7C" w:rsidRPr="00715349" w:rsidRDefault="00055E7C">
                            <w:pPr>
                              <w:pStyle w:val="BodyText"/>
                              <w:numPr>
                                <w:ilvl w:val="1"/>
                                <w:numId w:val="42"/>
                              </w:numPr>
                              <w:tabs>
                                <w:tab w:val="left" w:pos="540"/>
                              </w:tabs>
                              <w:spacing w:before="12" w:line="206" w:lineRule="auto"/>
                              <w:ind w:right="587"/>
                              <w:rPr>
                                <w:rFonts w:ascii="Calibri" w:hAnsi="Calibri"/>
                              </w:rPr>
                            </w:pPr>
                            <w:r w:rsidRPr="00715349">
                              <w:rPr>
                                <w:rFonts w:ascii="Calibri" w:hAnsi="Calibri"/>
                                <w:color w:val="055D8B"/>
                              </w:rPr>
                              <w:t>Who (role) is responsible for communicating the intended purpose of the data to internal</w:t>
                            </w:r>
                            <w:r w:rsidRPr="00715349">
                              <w:rPr>
                                <w:rFonts w:ascii="Calibri" w:hAnsi="Calibri"/>
                                <w:color w:val="055D8B"/>
                                <w:spacing w:val="-21"/>
                              </w:rPr>
                              <w:t xml:space="preserve"> </w:t>
                            </w:r>
                            <w:r w:rsidRPr="00715349">
                              <w:rPr>
                                <w:rFonts w:ascii="Calibri" w:hAnsi="Calibri"/>
                                <w:color w:val="055D8B"/>
                              </w:rPr>
                              <w:t>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42"/>
                              </w:numPr>
                              <w:tabs>
                                <w:tab w:val="left" w:pos="540"/>
                              </w:tabs>
                              <w:spacing w:line="246" w:lineRule="exact"/>
                              <w:rPr>
                                <w:rFonts w:ascii="Calibri" w:hAnsi="Calibri"/>
                              </w:rPr>
                            </w:pPr>
                            <w:r w:rsidRPr="00715349">
                              <w:rPr>
                                <w:rFonts w:ascii="Calibri" w:hAnsi="Calibri"/>
                                <w:color w:val="055D8B"/>
                              </w:rPr>
                              <w:t>What is the protocol for responding to misuse of</w:t>
                            </w:r>
                            <w:r w:rsidRPr="00715349">
                              <w:rPr>
                                <w:rFonts w:ascii="Calibri" w:hAnsi="Calibri"/>
                                <w:color w:val="055D8B"/>
                                <w:spacing w:val="-2"/>
                              </w:rPr>
                              <w:t xml:space="preserve"> </w:t>
                            </w:r>
                            <w:r w:rsidRPr="00715349">
                              <w:rPr>
                                <w:rFonts w:ascii="Calibri" w:hAnsi="Calibri"/>
                                <w:color w:val="055D8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572" type="#_x0000_t202" style="position:absolute;margin-left:115.25pt;margin-top:484.3pt;width:443.65pt;height:208.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" filled="f" stroked="f">
                <v:textbox inset="0,0,0,0">
                  <w:txbxContent>
                    <w:p w:rsidR="00055E7C" w:rsidRPr="00715349" w:rsidRDefault="00055E7C">
                      <w:pPr>
                        <w:pStyle w:val="BodyText"/>
                        <w:numPr>
                          <w:ilvl w:val="0"/>
                          <w:numId w:val="42"/>
                        </w:numPr>
                        <w:tabs>
                          <w:tab w:val="left" w:pos="370"/>
                        </w:tabs>
                        <w:spacing w:before="9" w:line="260" w:lineRule="exact"/>
                        <w:rPr>
                          <w:rFonts w:ascii="Calibri" w:hAnsi="Calibri"/>
                        </w:rPr>
                      </w:pPr>
                      <w:r w:rsidRPr="00715349">
                        <w:rPr>
                          <w:rFonts w:ascii="Calibri" w:hAnsi="Calibri"/>
                          <w:color w:val="4C4D4F"/>
                        </w:rPr>
                        <w:t>Part B state staff or authorized representatives prepare a variety of data</w:t>
                      </w:r>
                      <w:r w:rsidRPr="00715349">
                        <w:rPr>
                          <w:rFonts w:ascii="Calibri" w:hAnsi="Calibri"/>
                          <w:color w:val="4C4D4F"/>
                          <w:spacing w:val="-6"/>
                        </w:rPr>
                        <w:t xml:space="preserve"> </w:t>
                      </w:r>
                      <w:r w:rsidRPr="00715349">
                        <w:rPr>
                          <w:rFonts w:ascii="Calibri" w:hAnsi="Calibri"/>
                          <w:color w:val="4C4D4F"/>
                        </w:rPr>
                        <w:t>products.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products are</w:t>
                      </w:r>
                      <w:r w:rsidRPr="00715349">
                        <w:rPr>
                          <w:rFonts w:ascii="Calibri" w:hAnsi="Calibri"/>
                          <w:color w:val="055D8B"/>
                          <w:spacing w:val="-1"/>
                        </w:rPr>
                        <w:t xml:space="preserve"> </w:t>
                      </w:r>
                      <w:r w:rsidRPr="00715349">
                        <w:rPr>
                          <w:rFonts w:ascii="Calibri" w:hAnsi="Calibri"/>
                          <w:color w:val="055D8B"/>
                        </w:rPr>
                        <w:t>available?</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does the SEA decide which products are</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Who (role) provides input on product</w:t>
                      </w:r>
                      <w:r w:rsidRPr="00715349">
                        <w:rPr>
                          <w:rFonts w:ascii="Calibri" w:hAnsi="Calibri"/>
                          <w:color w:val="055D8B"/>
                          <w:spacing w:val="-1"/>
                        </w:rPr>
                        <w:t xml:space="preserve"> </w:t>
                      </w:r>
                      <w:r w:rsidRPr="00715349">
                        <w:rPr>
                          <w:rFonts w:ascii="Calibri" w:hAnsi="Calibri"/>
                          <w:color w:val="055D8B"/>
                        </w:rPr>
                        <w:t>need?</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Who (role) provides feedback on clarity and helpfulness of</w:t>
                      </w:r>
                      <w:r w:rsidRPr="00715349">
                        <w:rPr>
                          <w:rFonts w:ascii="Calibri" w:hAnsi="Calibri"/>
                          <w:color w:val="055D8B"/>
                          <w:spacing w:val="-2"/>
                        </w:rPr>
                        <w:t xml:space="preserve"> </w:t>
                      </w:r>
                      <w:r w:rsidRPr="00715349">
                        <w:rPr>
                          <w:rFonts w:ascii="Calibri" w:hAnsi="Calibri"/>
                          <w:color w:val="055D8B"/>
                        </w:rPr>
                        <w:t>product?</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are the data products made available to internal and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formats are available to support understanding of</w:t>
                      </w:r>
                      <w:r w:rsidRPr="00715349">
                        <w:rPr>
                          <w:rFonts w:ascii="Calibri" w:hAnsi="Calibri"/>
                          <w:color w:val="055D8B"/>
                          <w:spacing w:val="-2"/>
                        </w:rPr>
                        <w:t xml:space="preserve"> </w:t>
                      </w:r>
                      <w:r w:rsidRPr="00715349">
                        <w:rPr>
                          <w:rFonts w:ascii="Calibri" w:hAnsi="Calibri"/>
                          <w:color w:val="055D8B"/>
                        </w:rPr>
                        <w:t>data?</w:t>
                      </w:r>
                    </w:p>
                    <w:p w:rsidR="00055E7C" w:rsidRPr="00715349" w:rsidRDefault="00055E7C">
                      <w:pPr>
                        <w:pStyle w:val="BodyText"/>
                        <w:numPr>
                          <w:ilvl w:val="0"/>
                          <w:numId w:val="42"/>
                        </w:numPr>
                        <w:tabs>
                          <w:tab w:val="left" w:pos="370"/>
                        </w:tabs>
                        <w:spacing w:before="12" w:line="206" w:lineRule="auto"/>
                        <w:ind w:right="495"/>
                        <w:rPr>
                          <w:rFonts w:ascii="Calibri" w:hAnsi="Calibri"/>
                        </w:rPr>
                      </w:pPr>
                      <w:r w:rsidRPr="00715349">
                        <w:rPr>
                          <w:rFonts w:ascii="Calibri" w:hAnsi="Calibri"/>
                          <w:color w:val="4C4D4F"/>
                        </w:rPr>
                        <w:t>Part B state staff or authorized representatives include documentation or information in data products as needed for citing data, accurate interpretation, use of the information (e.g.,</w:t>
                      </w:r>
                      <w:r w:rsidRPr="00715349">
                        <w:rPr>
                          <w:rFonts w:ascii="Calibri" w:hAnsi="Calibri"/>
                          <w:color w:val="4C4D4F"/>
                          <w:spacing w:val="-22"/>
                        </w:rPr>
                        <w:t xml:space="preserve"> </w:t>
                      </w:r>
                      <w:r w:rsidRPr="00715349">
                        <w:rPr>
                          <w:rFonts w:ascii="Calibri" w:hAnsi="Calibri"/>
                          <w:color w:val="4C4D4F"/>
                        </w:rPr>
                        <w:t>querying parameters, changes to data elements or collection protocols), and whom to contact for more information about the data product or</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42"/>
                        </w:numPr>
                        <w:tabs>
                          <w:tab w:val="left" w:pos="540"/>
                        </w:tabs>
                        <w:spacing w:line="223" w:lineRule="exact"/>
                        <w:rPr>
                          <w:rFonts w:ascii="Calibri" w:hAnsi="Calibri"/>
                        </w:rPr>
                      </w:pPr>
                      <w:r w:rsidRPr="00715349">
                        <w:rPr>
                          <w:rFonts w:ascii="Calibri" w:hAnsi="Calibri"/>
                          <w:color w:val="055D8B"/>
                        </w:rPr>
                        <w:t>What supports are in place to ensure that data are cited</w:t>
                      </w:r>
                      <w:r w:rsidRPr="00715349">
                        <w:rPr>
                          <w:rFonts w:ascii="Calibri" w:hAnsi="Calibri"/>
                          <w:color w:val="055D8B"/>
                          <w:spacing w:val="-3"/>
                        </w:rPr>
                        <w:t xml:space="preserve"> </w:t>
                      </w:r>
                      <w:r w:rsidRPr="00715349">
                        <w:rPr>
                          <w:rFonts w:ascii="Calibri" w:hAnsi="Calibri"/>
                          <w:color w:val="055D8B"/>
                        </w:rPr>
                        <w:t>accurately?</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do users know who to contact with</w:t>
                      </w:r>
                      <w:r w:rsidRPr="00715349">
                        <w:rPr>
                          <w:rFonts w:ascii="Calibri" w:hAnsi="Calibri"/>
                          <w:color w:val="055D8B"/>
                          <w:spacing w:val="-1"/>
                        </w:rPr>
                        <w:t xml:space="preserve"> </w:t>
                      </w:r>
                      <w:r w:rsidRPr="00715349">
                        <w:rPr>
                          <w:rFonts w:ascii="Calibri" w:hAnsi="Calibri"/>
                          <w:color w:val="055D8B"/>
                        </w:rPr>
                        <w:t>questions?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guidance exists regarding the proper use of data? How is it</w:t>
                      </w:r>
                      <w:r w:rsidRPr="00715349">
                        <w:rPr>
                          <w:rFonts w:ascii="Calibri" w:hAnsi="Calibri"/>
                          <w:color w:val="055D8B"/>
                          <w:spacing w:val="-5"/>
                        </w:rPr>
                        <w:t xml:space="preserve"> </w:t>
                      </w:r>
                      <w:r w:rsidRPr="00715349">
                        <w:rPr>
                          <w:rFonts w:ascii="Calibri" w:hAnsi="Calibri"/>
                          <w:color w:val="055D8B"/>
                        </w:rPr>
                        <w:t>communicated?</w:t>
                      </w:r>
                    </w:p>
                    <w:p w:rsidR="00055E7C" w:rsidRPr="00715349" w:rsidRDefault="00055E7C">
                      <w:pPr>
                        <w:pStyle w:val="BodyText"/>
                        <w:numPr>
                          <w:ilvl w:val="1"/>
                          <w:numId w:val="42"/>
                        </w:numPr>
                        <w:tabs>
                          <w:tab w:val="left" w:pos="540"/>
                        </w:tabs>
                        <w:spacing w:before="12" w:line="206" w:lineRule="auto"/>
                        <w:ind w:right="587"/>
                        <w:rPr>
                          <w:rFonts w:ascii="Calibri" w:hAnsi="Calibri"/>
                        </w:rPr>
                      </w:pPr>
                      <w:r w:rsidRPr="00715349">
                        <w:rPr>
                          <w:rFonts w:ascii="Calibri" w:hAnsi="Calibri"/>
                          <w:color w:val="055D8B"/>
                        </w:rPr>
                        <w:t>Who (role) is responsible for communicating the intended purpose of the data to internal</w:t>
                      </w:r>
                      <w:r w:rsidRPr="00715349">
                        <w:rPr>
                          <w:rFonts w:ascii="Calibri" w:hAnsi="Calibri"/>
                          <w:color w:val="055D8B"/>
                          <w:spacing w:val="-21"/>
                        </w:rPr>
                        <w:t xml:space="preserve"> </w:t>
                      </w:r>
                      <w:r w:rsidRPr="00715349">
                        <w:rPr>
                          <w:rFonts w:ascii="Calibri" w:hAnsi="Calibri"/>
                          <w:color w:val="055D8B"/>
                        </w:rPr>
                        <w:t>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42"/>
                        </w:numPr>
                        <w:tabs>
                          <w:tab w:val="left" w:pos="540"/>
                        </w:tabs>
                        <w:spacing w:line="246" w:lineRule="exact"/>
                        <w:rPr>
                          <w:rFonts w:ascii="Calibri" w:hAnsi="Calibri"/>
                        </w:rPr>
                      </w:pPr>
                      <w:r w:rsidRPr="00715349">
                        <w:rPr>
                          <w:rFonts w:ascii="Calibri" w:hAnsi="Calibri"/>
                          <w:color w:val="055D8B"/>
                        </w:rPr>
                        <w:t>What is the protocol for responding to misuse of</w:t>
                      </w:r>
                      <w:r w:rsidRPr="00715349">
                        <w:rPr>
                          <w:rFonts w:ascii="Calibri" w:hAnsi="Calibri"/>
                          <w:color w:val="055D8B"/>
                          <w:spacing w:val="-2"/>
                        </w:rPr>
                        <w:t xml:space="preserve"> </w:t>
                      </w:r>
                      <w:r w:rsidRPr="00715349">
                        <w:rPr>
                          <w:rFonts w:ascii="Calibri" w:hAnsi="Calibri"/>
                          <w:color w:val="055D8B"/>
                        </w:rPr>
                        <w:t>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819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42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573" type="#_x0000_t202" style="position:absolute;margin-left:54pt;margin-top:57.6pt;width:7in;height:12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DyE0ri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9552" behindDoc="1" locked="0" layoutInCell="1" allowOverlap="1" wp14:anchorId="47BE2E61" wp14:editId="660628C6">
                <wp:simplePos x="0" y="0"/>
                <wp:positionH relativeFrom="margin">
                  <wp:posOffset>482600</wp:posOffset>
                </wp:positionH>
                <wp:positionV relativeFrom="paragraph">
                  <wp:posOffset>5546725</wp:posOffset>
                </wp:positionV>
                <wp:extent cx="6409944" cy="2486025"/>
                <wp:effectExtent l="0" t="0" r="10160" b="28575"/>
                <wp:wrapNone/>
                <wp:docPr id="1664" name="Group 1664"/>
                <wp:cNvGraphicFramePr/>
                <a:graphic xmlns:a="http://schemas.openxmlformats.org/drawingml/2006/main">
                  <a:graphicData uri="http://schemas.microsoft.com/office/word/2010/wordprocessingGroup">
                    <wpg:wgp>
                      <wpg:cNvGrpSpPr/>
                      <wpg:grpSpPr>
                        <a:xfrm>
                          <a:off x="0" y="0"/>
                          <a:ext cx="6409944" cy="2486025"/>
                          <a:chOff x="0" y="0"/>
                          <a:chExt cx="6400800" cy="3248025"/>
                        </a:xfrm>
                      </wpg:grpSpPr>
                      <wps:wsp>
                        <wps:cNvPr id="1665" name="Rectangle 166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Straight Connector 166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BD618D" id="Group 1664" o:spid="_x0000_s1026" style="position:absolute;margin-left:38pt;margin-top:436.75pt;width:504.7pt;height:195.75pt;z-index:-1608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">
                <v:rect id="Rectangle 166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" filled="f" strokecolor="black [3213]" strokeweight=".5pt"/>
                <v:line id="Straight Connector 166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g">
            <w:drawing>
              <wp:anchor distT="0" distB="0" distL="114300" distR="114300" simplePos="0" relativeHeight="252118528" behindDoc="1" locked="0" layoutInCell="1" allowOverlap="1" wp14:anchorId="47BE2E61" wp14:editId="660628C6">
                <wp:simplePos x="0" y="0"/>
                <wp:positionH relativeFrom="page">
                  <wp:posOffset>685800</wp:posOffset>
                </wp:positionH>
                <wp:positionV relativeFrom="paragraph">
                  <wp:posOffset>1450975</wp:posOffset>
                </wp:positionV>
                <wp:extent cx="6409944" cy="3711575"/>
                <wp:effectExtent l="0" t="0" r="10160" b="41275"/>
                <wp:wrapNone/>
                <wp:docPr id="1661" name="Group 1661"/>
                <wp:cNvGraphicFramePr/>
                <a:graphic xmlns:a="http://schemas.openxmlformats.org/drawingml/2006/main">
                  <a:graphicData uri="http://schemas.microsoft.com/office/word/2010/wordprocessingGroup">
                    <wpg:wgp>
                      <wpg:cNvGrpSpPr/>
                      <wpg:grpSpPr>
                        <a:xfrm>
                          <a:off x="0" y="0"/>
                          <a:ext cx="6409944" cy="3711575"/>
                          <a:chOff x="0" y="0"/>
                          <a:chExt cx="6400800" cy="3248025"/>
                        </a:xfrm>
                      </wpg:grpSpPr>
                      <wps:wsp>
                        <wps:cNvPr id="1662" name="Rectangle 166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 name="Straight Connector 166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D34945" id="Group 1661" o:spid="_x0000_s1026" style="position:absolute;margin-left:54pt;margin-top:114.25pt;width:504.7pt;height:292.25pt;z-index:-1813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">
                <v:rect id="Rectangle 166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" filled="f" strokecolor="black [3213]" strokeweight=".5pt"/>
                <v:line id="Straight Connector 166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850240" behindDoc="1" locked="0" layoutInCell="1" allowOverlap="1">
                <wp:simplePos x="0" y="0"/>
                <wp:positionH relativeFrom="page">
                  <wp:posOffset>685800</wp:posOffset>
                </wp:positionH>
                <wp:positionV relativeFrom="page">
                  <wp:posOffset>1647825</wp:posOffset>
                </wp:positionV>
                <wp:extent cx="6409055" cy="4508500"/>
                <wp:effectExtent l="0" t="0" r="10795" b="25400"/>
                <wp:wrapNone/>
                <wp:docPr id="40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508500"/>
                          <a:chOff x="1085" y="2586"/>
                          <a:chExt cx="10093" cy="7100"/>
                        </a:xfrm>
                      </wpg:grpSpPr>
                      <wps:wsp>
                        <wps:cNvPr id="403" name="Freeform 414"/>
                        <wps:cNvSpPr>
                          <a:spLocks/>
                        </wps:cNvSpPr>
                        <wps:spPr bwMode="auto">
                          <a:xfrm>
                            <a:off x="1085" y="2586"/>
                            <a:ext cx="10093" cy="62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405" name="Freeform 412"/>
                        <wps:cNvSpPr>
                          <a:spLocks/>
                        </wps:cNvSpPr>
                        <wps:spPr bwMode="auto">
                          <a:xfrm>
                            <a:off x="1085" y="9061"/>
                            <a:ext cx="10093" cy="625"/>
                          </a:xfrm>
                          <a:custGeom>
                            <a:avLst/>
                            <a:gdLst>
                              <a:gd name="T0" fmla="+- 0 11178 1085"/>
                              <a:gd name="T1" fmla="*/ T0 w 10093"/>
                              <a:gd name="T2" fmla="+- 0 9061 9061"/>
                              <a:gd name="T3" fmla="*/ 9061 h 625"/>
                              <a:gd name="T4" fmla="+- 0 2305 1085"/>
                              <a:gd name="T5" fmla="*/ T4 w 10093"/>
                              <a:gd name="T6" fmla="+- 0 9061 9061"/>
                              <a:gd name="T7" fmla="*/ 9061 h 625"/>
                              <a:gd name="T8" fmla="+- 0 1085 1085"/>
                              <a:gd name="T9" fmla="*/ T8 w 10093"/>
                              <a:gd name="T10" fmla="+- 0 9061 9061"/>
                              <a:gd name="T11" fmla="*/ 9061 h 625"/>
                              <a:gd name="T12" fmla="+- 0 1085 1085"/>
                              <a:gd name="T13" fmla="*/ T12 w 10093"/>
                              <a:gd name="T14" fmla="+- 0 9686 9061"/>
                              <a:gd name="T15" fmla="*/ 9686 h 625"/>
                              <a:gd name="T16" fmla="+- 0 2305 1085"/>
                              <a:gd name="T17" fmla="*/ T16 w 10093"/>
                              <a:gd name="T18" fmla="+- 0 9686 9061"/>
                              <a:gd name="T19" fmla="*/ 9686 h 625"/>
                              <a:gd name="T20" fmla="+- 0 11178 1085"/>
                              <a:gd name="T21" fmla="*/ T20 w 10093"/>
                              <a:gd name="T22" fmla="+- 0 9686 9061"/>
                              <a:gd name="T23" fmla="*/ 9686 h 625"/>
                              <a:gd name="T24" fmla="+- 0 11178 1085"/>
                              <a:gd name="T25" fmla="*/ T24 w 10093"/>
                              <a:gd name="T26" fmla="+- 0 9061 9061"/>
                              <a:gd name="T27" fmla="*/ 906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88498" id="Group 397" o:spid="_x0000_s1026" style="position:absolute;margin-left:54pt;margin-top:129.75pt;width:504.65pt;height:355pt;z-index:-141440;mso-position-horizontal-relative:page;mso-position-vertical-relative:page" coordorigin="1085,2586" coordsize="10093,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">
                <v:shape id="Freeform 414" o:spid="_x0000_s1027" style="position:absolute;left:1085;top:2586;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" path="m10093,l1220,,,,,625r1220,l10093,625r,-625e" fillcolor="#007f74" strokeweight=".5pt">
                  <v:path arrowok="t" o:connecttype="custom" o:connectlocs="10093,2586;1220,2586;0,2586;0,3211;1220,3211;10093,3211;10093,2586" o:connectangles="0,0,0,0,0,0,0"/>
                </v:shape>
                <v:shape id="Freeform 412" o:spid="_x0000_s1028" style="position:absolute;left:1085;top:9061;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" path="m10093,l1220,,,,,625r1220,l10093,625r,-625e" fillcolor="#007f74" strokeweight=".5pt">
                  <v:path arrowok="t" o:connecttype="custom" o:connectlocs="10093,9061;1220,9061;0,9061;0,9686;1220,9686;10093,9686;10093,9061"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84921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42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DE3B3" id="Line 415" o:spid="_x0000_s1026" style="position:absolute;z-index:-14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p7ltMy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5126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40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6E1B72">
                              <w:rPr>
                                <w:rFonts w:asciiTheme="minorHAnsi" w:hAnsiTheme="minorHAnsi" w:cstheme="minorHAnsi"/>
                                <w:b/>
                                <w:color w:val="808285"/>
                                <w:sz w:val="18"/>
                              </w:rPr>
                              <w:t xml:space="preserve"> 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574" type="#_x0000_t202" style="position:absolute;margin-left:53pt;margin-top:47.1pt;width:299pt;height:13.2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Totg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XCHU6L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6E1B72">
                        <w:rPr>
                          <w:rFonts w:asciiTheme="minorHAnsi" w:hAnsiTheme="minorHAnsi" w:cstheme="minorHAnsi"/>
                          <w:b/>
                          <w:color w:val="808285"/>
                          <w:sz w:val="18"/>
                        </w:rPr>
                        <w:t xml:space="preserve"> 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2288" behindDoc="1" locked="0" layoutInCell="1" allowOverlap="1">
                <wp:simplePos x="0" y="0"/>
                <wp:positionH relativeFrom="page">
                  <wp:posOffset>673100</wp:posOffset>
                </wp:positionH>
                <wp:positionV relativeFrom="page">
                  <wp:posOffset>1316355</wp:posOffset>
                </wp:positionV>
                <wp:extent cx="5105400" cy="245745"/>
                <wp:effectExtent l="0" t="1905" r="3175" b="0"/>
                <wp:wrapNone/>
                <wp:docPr id="40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575" type="#_x0000_t202" style="position:absolute;margin-left:53pt;margin-top:103.65pt;width:402pt;height:19.35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wtQIAALY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331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2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576" type="#_x0000_t202" style="position:absolute;margin-left:53pt;margin-top:746.5pt;width:79pt;height:13.2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YeMMDL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2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433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9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577" type="#_x0000_t202" style="position:absolute;margin-left:547.7pt;margin-top:746.85pt;width:11.4pt;height:12.85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b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MzJb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5360"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39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578" type="#_x0000_t202" style="position:absolute;margin-left:54.25pt;margin-top:129.3pt;width:61pt;height:31.25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C9sw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6384"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39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DU3: </w:t>
                            </w:r>
                            <w:r w:rsidRPr="00715349">
                              <w:rPr>
                                <w:rFonts w:ascii="Calibri" w:hAnsi="Calibri"/>
                                <w:color w:val="FFFFFF"/>
                              </w:rPr>
                              <w:t>Part B state staff or authorized representatives prepare data products that promote understanding of the data and inform decision-making.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579" type="#_x0000_t202" style="position:absolute;margin-left:115.25pt;margin-top:129.3pt;width:443.65pt;height:31.2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Am2QxjtQIA&#10;ALY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DU3: </w:t>
                      </w:r>
                      <w:r w:rsidRPr="00715349">
                        <w:rPr>
                          <w:rFonts w:ascii="Calibri" w:hAnsi="Calibri"/>
                          <w:color w:val="FFFFFF"/>
                        </w:rPr>
                        <w:t>Part B state staff or authorized representatives prepare data products that promote understanding of the data and inform decision-making.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7408" behindDoc="1" locked="0" layoutInCell="1" allowOverlap="1">
                <wp:simplePos x="0" y="0"/>
                <wp:positionH relativeFrom="page">
                  <wp:posOffset>688975</wp:posOffset>
                </wp:positionH>
                <wp:positionV relativeFrom="page">
                  <wp:posOffset>2038985</wp:posOffset>
                </wp:positionV>
                <wp:extent cx="774700" cy="3714750"/>
                <wp:effectExtent l="3175" t="635" r="3175" b="0"/>
                <wp:wrapNone/>
                <wp:docPr id="3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1D652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580" type="#_x0000_t202" style="position:absolute;margin-left:54.25pt;margin-top:160.55pt;width:61pt;height:292.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" filled="f" stroked="f">
                <v:textbox inset="0,0,0,0">
                  <w:txbxContent>
                    <w:p w:rsidR="00055E7C" w:rsidRDefault="00055E7C" w:rsidP="001D652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8432" behindDoc="1" locked="0" layoutInCell="1" allowOverlap="1">
                <wp:simplePos x="0" y="0"/>
                <wp:positionH relativeFrom="page">
                  <wp:posOffset>1463675</wp:posOffset>
                </wp:positionH>
                <wp:positionV relativeFrom="page">
                  <wp:posOffset>2038985</wp:posOffset>
                </wp:positionV>
                <wp:extent cx="5634355" cy="3714750"/>
                <wp:effectExtent l="0" t="635" r="0" b="0"/>
                <wp:wrapNone/>
                <wp:docPr id="39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42"/>
                              </w:numPr>
                              <w:tabs>
                                <w:tab w:val="left" w:pos="370"/>
                              </w:tabs>
                              <w:spacing w:before="42" w:line="206" w:lineRule="auto"/>
                              <w:ind w:right="602"/>
                              <w:rPr>
                                <w:rFonts w:ascii="Calibri" w:hAnsi="Calibri"/>
                              </w:rPr>
                            </w:pPr>
                            <w:r w:rsidRPr="00715349">
                              <w:rPr>
                                <w:rFonts w:ascii="Calibri" w:hAnsi="Calibri"/>
                                <w:color w:val="4C4D4F"/>
                              </w:rPr>
                              <w:t>Part B state staff or authorized representatives ensure that personally identifiable information</w:t>
                            </w:r>
                            <w:r w:rsidRPr="00715349">
                              <w:rPr>
                                <w:rFonts w:ascii="Calibri" w:hAnsi="Calibri"/>
                                <w:color w:val="4C4D4F"/>
                                <w:spacing w:val="-25"/>
                              </w:rPr>
                              <w:t xml:space="preserve"> </w:t>
                            </w:r>
                            <w:r w:rsidRPr="00715349">
                              <w:rPr>
                                <w:rFonts w:ascii="Calibri" w:hAnsi="Calibri"/>
                                <w:color w:val="4C4D4F"/>
                              </w:rPr>
                              <w:t>is protected in all data products in accordance with federal and state</w:t>
                            </w:r>
                            <w:r w:rsidRPr="00715349">
                              <w:rPr>
                                <w:rFonts w:ascii="Calibri" w:hAnsi="Calibri"/>
                                <w:color w:val="4C4D4F"/>
                                <w:spacing w:val="-9"/>
                              </w:rPr>
                              <w:t xml:space="preserve"> </w:t>
                            </w:r>
                            <w:r w:rsidRPr="00715349">
                              <w:rPr>
                                <w:rFonts w:ascii="Calibri" w:hAnsi="Calibri"/>
                                <w:color w:val="4C4D4F"/>
                              </w:rPr>
                              <w:t>requirements.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data suppression protections are in place to ensure that PII is</w:t>
                            </w:r>
                            <w:r w:rsidRPr="00715349">
                              <w:rPr>
                                <w:rFonts w:ascii="Calibri" w:hAnsi="Calibri"/>
                                <w:color w:val="055D8B"/>
                                <w:spacing w:val="-5"/>
                              </w:rPr>
                              <w:t xml:space="preserve"> </w:t>
                            </w:r>
                            <w:r w:rsidRPr="00715349">
                              <w:rPr>
                                <w:rFonts w:ascii="Calibri" w:hAnsi="Calibri"/>
                                <w:color w:val="055D8B"/>
                              </w:rPr>
                              <w:t>protected?</w:t>
                            </w:r>
                          </w:p>
                          <w:p w:rsidR="00055E7C" w:rsidRPr="00715349" w:rsidRDefault="00055E7C">
                            <w:pPr>
                              <w:pStyle w:val="BodyText"/>
                              <w:numPr>
                                <w:ilvl w:val="1"/>
                                <w:numId w:val="40"/>
                              </w:numPr>
                              <w:tabs>
                                <w:tab w:val="left" w:pos="540"/>
                              </w:tabs>
                              <w:spacing w:before="12" w:line="206" w:lineRule="auto"/>
                              <w:ind w:right="432"/>
                              <w:rPr>
                                <w:rFonts w:ascii="Calibri" w:hAnsi="Calibri"/>
                              </w:rPr>
                            </w:pPr>
                            <w:r w:rsidRPr="00715349">
                              <w:rPr>
                                <w:rFonts w:ascii="Calibri" w:hAnsi="Calibri"/>
                                <w:color w:val="055D8B"/>
                              </w:rPr>
                              <w:t>What organizational resources or assets (e.g., hardware and software) exist to ensure</w:t>
                            </w:r>
                            <w:r w:rsidRPr="00715349">
                              <w:rPr>
                                <w:rFonts w:ascii="Calibri" w:hAnsi="Calibri"/>
                                <w:color w:val="055D8B"/>
                                <w:spacing w:val="-30"/>
                              </w:rPr>
                              <w:t xml:space="preserve"> </w:t>
                            </w:r>
                            <w:r w:rsidRPr="00715349">
                              <w:rPr>
                                <w:rFonts w:ascii="Calibri" w:hAnsi="Calibri"/>
                                <w:color w:val="055D8B"/>
                              </w:rPr>
                              <w:t>protection of</w:t>
                            </w:r>
                            <w:r w:rsidRPr="00715349">
                              <w:rPr>
                                <w:rFonts w:ascii="Calibri" w:hAnsi="Calibri"/>
                                <w:color w:val="055D8B"/>
                                <w:spacing w:val="-1"/>
                              </w:rPr>
                              <w:t xml:space="preserve"> </w:t>
                            </w:r>
                            <w:r w:rsidRPr="00715349">
                              <w:rPr>
                                <w:rFonts w:ascii="Calibri" w:hAnsi="Calibri"/>
                                <w:color w:val="055D8B"/>
                              </w:rPr>
                              <w:t>information?</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training and certification (e.g., Institutional Review Board) exists to authorize data</w:t>
                            </w:r>
                            <w:r w:rsidRPr="00715349">
                              <w:rPr>
                                <w:rFonts w:ascii="Calibri" w:hAnsi="Calibri"/>
                                <w:color w:val="055D8B"/>
                                <w:spacing w:val="-8"/>
                              </w:rPr>
                              <w:t xml:space="preserve"> </w:t>
                            </w:r>
                            <w:r w:rsidRPr="00715349">
                              <w:rPr>
                                <w:rFonts w:ascii="Calibri" w:hAnsi="Calibri"/>
                                <w:color w:val="055D8B"/>
                              </w:rPr>
                              <w:t>users?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is the frequency for training and certification</w:t>
                            </w:r>
                            <w:r w:rsidRPr="00715349">
                              <w:rPr>
                                <w:rFonts w:ascii="Calibri" w:hAnsi="Calibri"/>
                                <w:color w:val="055D8B"/>
                                <w:spacing w:val="-1"/>
                              </w:rPr>
                              <w:t xml:space="preserve"> </w:t>
                            </w:r>
                            <w:r w:rsidRPr="00715349">
                              <w:rPr>
                                <w:rFonts w:ascii="Calibri" w:hAnsi="Calibri"/>
                                <w:color w:val="055D8B"/>
                              </w:rPr>
                              <w:t>renewal?</w:t>
                            </w:r>
                          </w:p>
                          <w:p w:rsidR="00055E7C" w:rsidRPr="00715349" w:rsidRDefault="00055E7C" w:rsidP="00D35715">
                            <w:pPr>
                              <w:pStyle w:val="BodyText"/>
                              <w:numPr>
                                <w:ilvl w:val="0"/>
                                <w:numId w:val="42"/>
                              </w:numPr>
                              <w:tabs>
                                <w:tab w:val="left" w:pos="370"/>
                              </w:tabs>
                              <w:spacing w:before="12" w:line="206" w:lineRule="auto"/>
                              <w:ind w:right="97"/>
                              <w:rPr>
                                <w:rFonts w:ascii="Calibri" w:hAnsi="Calibri"/>
                              </w:rPr>
                            </w:pPr>
                            <w:r w:rsidRPr="00715349">
                              <w:rPr>
                                <w:rFonts w:ascii="Calibri" w:hAnsi="Calibri"/>
                                <w:color w:val="4C4D4F"/>
                              </w:rPr>
                              <w:t>Part B state staff or authorized representatives use a variety of approaches (e.g., videos, webinars)</w:t>
                            </w:r>
                            <w:r w:rsidRPr="00715349">
                              <w:rPr>
                                <w:rFonts w:ascii="Calibri" w:hAnsi="Calibri"/>
                                <w:color w:val="4C4D4F"/>
                                <w:spacing w:val="-29"/>
                              </w:rPr>
                              <w:t xml:space="preserve"> </w:t>
                            </w:r>
                            <w:r w:rsidRPr="00715349">
                              <w:rPr>
                                <w:rFonts w:ascii="Calibri" w:hAnsi="Calibri"/>
                                <w:color w:val="4C4D4F"/>
                              </w:rPr>
                              <w:t>and displays (e.g., tables, infographics) to enhance end users’ understanding of the</w:t>
                            </w:r>
                            <w:r w:rsidRPr="00715349">
                              <w:rPr>
                                <w:rFonts w:ascii="Calibri" w:hAnsi="Calibri"/>
                                <w:color w:val="4C4D4F"/>
                                <w:spacing w:val="-25"/>
                              </w:rPr>
                              <w:t xml:space="preserve"> </w:t>
                            </w:r>
                            <w:r w:rsidRPr="00715349">
                              <w:rPr>
                                <w:rFonts w:ascii="Calibri" w:hAnsi="Calibri"/>
                                <w:color w:val="4C4D4F"/>
                              </w:rPr>
                              <w:t>data.</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methods does the SEA use to communicate to a variety of</w:t>
                            </w:r>
                            <w:r w:rsidRPr="00715349">
                              <w:rPr>
                                <w:rFonts w:ascii="Calibri" w:hAnsi="Calibri"/>
                                <w:color w:val="055D8B"/>
                                <w:spacing w:val="-3"/>
                              </w:rPr>
                              <w:t xml:space="preserve"> </w:t>
                            </w:r>
                            <w:r w:rsidRPr="00715349">
                              <w:rPr>
                                <w:rFonts w:ascii="Calibri" w:hAnsi="Calibri"/>
                                <w:color w:val="055D8B"/>
                              </w:rPr>
                              <w:t>audiences?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assurances exist that all products are 508</w:t>
                            </w:r>
                            <w:r w:rsidRPr="00715349">
                              <w:rPr>
                                <w:rFonts w:ascii="Calibri" w:hAnsi="Calibri"/>
                                <w:color w:val="055D8B"/>
                                <w:spacing w:val="-2"/>
                              </w:rPr>
                              <w:t xml:space="preserve"> </w:t>
                            </w:r>
                            <w:r w:rsidRPr="00715349">
                              <w:rPr>
                                <w:rFonts w:ascii="Calibri" w:hAnsi="Calibri"/>
                                <w:color w:val="055D8B"/>
                              </w:rPr>
                              <w:t>compliant?</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Who (role) reviews and approves</w:t>
                            </w:r>
                            <w:r w:rsidRPr="00715349">
                              <w:rPr>
                                <w:rFonts w:ascii="Calibri" w:hAnsi="Calibri"/>
                                <w:color w:val="055D8B"/>
                                <w:spacing w:val="-1"/>
                              </w:rPr>
                              <w:t xml:space="preserve"> </w:t>
                            </w:r>
                            <w:r w:rsidRPr="00715349">
                              <w:rPr>
                                <w:rFonts w:ascii="Calibri" w:hAnsi="Calibri"/>
                                <w:color w:val="055D8B"/>
                              </w:rPr>
                              <w:t>communications?</w:t>
                            </w:r>
                          </w:p>
                          <w:p w:rsidR="00055E7C" w:rsidRPr="00715349" w:rsidRDefault="00055E7C" w:rsidP="00D35715">
                            <w:pPr>
                              <w:pStyle w:val="BodyText"/>
                              <w:numPr>
                                <w:ilvl w:val="0"/>
                                <w:numId w:val="42"/>
                              </w:numPr>
                              <w:tabs>
                                <w:tab w:val="left" w:pos="370"/>
                              </w:tabs>
                              <w:spacing w:before="12" w:line="206" w:lineRule="auto"/>
                              <w:ind w:right="669"/>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their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evaluate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products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quality,</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of products) and use the results to plan or revise</w:t>
                            </w:r>
                            <w:r w:rsidRPr="00715349">
                              <w:rPr>
                                <w:rFonts w:ascii="Calibri" w:hAnsi="Calibri"/>
                                <w:color w:val="4C4D4F"/>
                                <w:spacing w:val="-2"/>
                              </w:rPr>
                              <w:t xml:space="preserve"> </w:t>
                            </w:r>
                            <w:r w:rsidRPr="00715349">
                              <w:rPr>
                                <w:rFonts w:ascii="Calibri" w:hAnsi="Calibri"/>
                                <w:color w:val="4C4D4F"/>
                              </w:rPr>
                              <w:t>products.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are the expectations for the periodic review of data</w:t>
                            </w:r>
                            <w:r w:rsidRPr="00715349">
                              <w:rPr>
                                <w:rFonts w:ascii="Calibri" w:hAnsi="Calibri"/>
                                <w:color w:val="055D8B"/>
                                <w:spacing w:val="-2"/>
                              </w:rPr>
                              <w:t xml:space="preserve"> </w:t>
                            </w:r>
                            <w:r w:rsidRPr="00715349">
                              <w:rPr>
                                <w:rFonts w:ascii="Calibri" w:hAnsi="Calibri"/>
                                <w:color w:val="055D8B"/>
                              </w:rPr>
                              <w:t>products?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standards are used to guide the review of data</w:t>
                            </w:r>
                            <w:r w:rsidRPr="00715349">
                              <w:rPr>
                                <w:rFonts w:ascii="Calibri" w:hAnsi="Calibri"/>
                                <w:color w:val="055D8B"/>
                                <w:spacing w:val="-2"/>
                              </w:rPr>
                              <w:t xml:space="preserve"> </w:t>
                            </w:r>
                            <w:r w:rsidRPr="00715349">
                              <w:rPr>
                                <w:rFonts w:ascii="Calibri" w:hAnsi="Calibri"/>
                                <w:color w:val="055D8B"/>
                              </w:rPr>
                              <w:t>products?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internal and external stakeholders/users are involved in the</w:t>
                            </w:r>
                            <w:r w:rsidRPr="00715349">
                              <w:rPr>
                                <w:rFonts w:ascii="Calibri" w:hAnsi="Calibri"/>
                                <w:color w:val="055D8B"/>
                                <w:spacing w:val="-3"/>
                              </w:rPr>
                              <w:t xml:space="preserve"> </w:t>
                            </w:r>
                            <w:r w:rsidRPr="00715349">
                              <w:rPr>
                                <w:rFonts w:ascii="Calibri" w:hAnsi="Calibri"/>
                                <w:color w:val="055D8B"/>
                              </w:rPr>
                              <w:t>review?</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How is the effectiveness of data products</w:t>
                            </w:r>
                            <w:r w:rsidRPr="00715349">
                              <w:rPr>
                                <w:rFonts w:ascii="Calibri" w:hAnsi="Calibri"/>
                                <w:color w:val="055D8B"/>
                                <w:spacing w:val="-1"/>
                              </w:rPr>
                              <w:t xml:space="preserve"> </w:t>
                            </w:r>
                            <w:r w:rsidRPr="00715349">
                              <w:rPr>
                                <w:rFonts w:ascii="Calibri" w:hAnsi="Calibri"/>
                                <w:color w:val="055D8B"/>
                              </w:rPr>
                              <w:t>evaluated?</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How is the usage of data products</w:t>
                            </w:r>
                            <w:r w:rsidRPr="00715349">
                              <w:rPr>
                                <w:rFonts w:ascii="Calibri" w:hAnsi="Calibri"/>
                                <w:color w:val="055D8B"/>
                                <w:spacing w:val="-1"/>
                              </w:rPr>
                              <w:t xml:space="preserve"> </w:t>
                            </w:r>
                            <w:r w:rsidRPr="00715349">
                              <w:rPr>
                                <w:rFonts w:ascii="Calibri" w:hAnsi="Calibri"/>
                                <w:color w:val="055D8B"/>
                              </w:rPr>
                              <w:t>evaluated?</w:t>
                            </w:r>
                          </w:p>
                          <w:p w:rsidR="00055E7C" w:rsidRPr="00715349" w:rsidRDefault="00055E7C" w:rsidP="00D35715">
                            <w:pPr>
                              <w:pStyle w:val="BodyText"/>
                              <w:numPr>
                                <w:ilvl w:val="0"/>
                                <w:numId w:val="42"/>
                              </w:numPr>
                              <w:tabs>
                                <w:tab w:val="left" w:pos="370"/>
                              </w:tabs>
                              <w:spacing w:before="12" w:line="206" w:lineRule="auto"/>
                              <w:ind w:right="91"/>
                              <w:rPr>
                                <w:rFonts w:ascii="Calibri" w:hAnsi="Calibri"/>
                              </w:rPr>
                            </w:pPr>
                            <w:r w:rsidRPr="00715349">
                              <w:rPr>
                                <w:rFonts w:ascii="Calibri" w:hAnsi="Calibri"/>
                                <w:color w:val="4C4D4F"/>
                              </w:rPr>
                              <w:t>Part B state staff or authorized representatives make training and technical assistance available to 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on</w:t>
                            </w:r>
                            <w:r w:rsidRPr="00715349">
                              <w:rPr>
                                <w:rFonts w:ascii="Calibri" w:hAnsi="Calibri"/>
                                <w:color w:val="4C4D4F"/>
                                <w:spacing w:val="-3"/>
                              </w:rPr>
                              <w:t xml:space="preserve"> </w:t>
                            </w:r>
                            <w:r w:rsidRPr="00715349">
                              <w:rPr>
                                <w:rFonts w:ascii="Calibri" w:hAnsi="Calibri"/>
                                <w:color w:val="4C4D4F"/>
                              </w:rPr>
                              <w:t>personally</w:t>
                            </w:r>
                            <w:r w:rsidRPr="00715349">
                              <w:rPr>
                                <w:rFonts w:ascii="Calibri" w:hAnsi="Calibri"/>
                                <w:color w:val="4C4D4F"/>
                                <w:spacing w:val="-3"/>
                              </w:rPr>
                              <w:t xml:space="preserve"> </w:t>
                            </w:r>
                            <w:r w:rsidRPr="00715349">
                              <w:rPr>
                                <w:rFonts w:ascii="Calibri" w:hAnsi="Calibri"/>
                                <w:color w:val="4C4D4F"/>
                              </w:rPr>
                              <w:t>identifiable</w:t>
                            </w:r>
                            <w:r w:rsidRPr="00715349">
                              <w:rPr>
                                <w:rFonts w:ascii="Calibri" w:hAnsi="Calibri"/>
                                <w:color w:val="4C4D4F"/>
                                <w:spacing w:val="-3"/>
                              </w:rPr>
                              <w:t xml:space="preserve"> </w:t>
                            </w:r>
                            <w:r w:rsidRPr="00715349">
                              <w:rPr>
                                <w:rFonts w:ascii="Calibri" w:hAnsi="Calibri"/>
                                <w:color w:val="4C4D4F"/>
                              </w:rPr>
                              <w:t>information</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related</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requirements.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types of training and support are available to LEA users to protect</w:t>
                            </w:r>
                            <w:r w:rsidRPr="00715349">
                              <w:rPr>
                                <w:rFonts w:ascii="Calibri" w:hAnsi="Calibri"/>
                                <w:color w:val="055D8B"/>
                                <w:spacing w:val="-3"/>
                              </w:rPr>
                              <w:t xml:space="preserve"> </w:t>
                            </w:r>
                            <w:r w:rsidRPr="00715349">
                              <w:rPr>
                                <w:rFonts w:ascii="Calibri" w:hAnsi="Calibri"/>
                                <w:color w:val="055D8B"/>
                              </w:rPr>
                              <w:t>PII?</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 xml:space="preserve">How does training and </w:t>
                            </w:r>
                            <w:r w:rsidRPr="00715349">
                              <w:rPr>
                                <w:rFonts w:ascii="Calibri" w:hAnsi="Calibri"/>
                                <w:color w:val="055D8B"/>
                                <w:spacing w:val="-8"/>
                              </w:rPr>
                              <w:t xml:space="preserve">TA </w:t>
                            </w:r>
                            <w:r w:rsidRPr="00715349">
                              <w:rPr>
                                <w:rFonts w:ascii="Calibri" w:hAnsi="Calibri"/>
                                <w:color w:val="055D8B"/>
                              </w:rPr>
                              <w:t>prepare SEA and LEA staff to respond to disclosure of</w:t>
                            </w:r>
                            <w:r w:rsidRPr="00715349">
                              <w:rPr>
                                <w:rFonts w:ascii="Calibri" w:hAnsi="Calibri"/>
                                <w:color w:val="055D8B"/>
                                <w:spacing w:val="-7"/>
                              </w:rPr>
                              <w:t xml:space="preserve"> </w:t>
                            </w:r>
                            <w:r w:rsidRPr="00715349">
                              <w:rPr>
                                <w:rFonts w:ascii="Calibri" w:hAnsi="Calibri"/>
                                <w:color w:val="055D8B"/>
                              </w:rPr>
                              <w:t>PII?</w:t>
                            </w:r>
                          </w:p>
                          <w:p w:rsidR="00055E7C" w:rsidRPr="00715349" w:rsidRDefault="00055E7C">
                            <w:pPr>
                              <w:pStyle w:val="BodyText"/>
                              <w:numPr>
                                <w:ilvl w:val="1"/>
                                <w:numId w:val="40"/>
                              </w:numPr>
                              <w:tabs>
                                <w:tab w:val="left" w:pos="540"/>
                              </w:tabs>
                              <w:spacing w:line="260" w:lineRule="exact"/>
                              <w:rPr>
                                <w:rFonts w:ascii="Calibri" w:hAnsi="Calibri"/>
                              </w:rPr>
                            </w:pPr>
                            <w:r w:rsidRPr="00715349">
                              <w:rPr>
                                <w:rFonts w:ascii="Calibri" w:hAnsi="Calibri"/>
                                <w:color w:val="055D8B"/>
                              </w:rPr>
                              <w:t>What is the ongoing support available to LEA users? How do they access</w:t>
                            </w:r>
                            <w:r w:rsidRPr="00715349">
                              <w:rPr>
                                <w:rFonts w:ascii="Calibri" w:hAnsi="Calibri"/>
                                <w:color w:val="055D8B"/>
                                <w:spacing w:val="-2"/>
                              </w:rPr>
                              <w:t xml:space="preserve"> </w:t>
                            </w:r>
                            <w:r w:rsidRPr="00715349">
                              <w:rPr>
                                <w:rFonts w:ascii="Calibri" w:hAnsi="Calibri"/>
                                <w:color w:val="055D8B"/>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581" type="#_x0000_t202" style="position:absolute;margin-left:115.25pt;margin-top:160.55pt;width:443.65pt;height:292.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" filled="f" stroked="f">
                <v:textbox inset="0,0,0,0">
                  <w:txbxContent>
                    <w:p w:rsidR="00055E7C" w:rsidRPr="00715349" w:rsidRDefault="00055E7C" w:rsidP="00D35715">
                      <w:pPr>
                        <w:pStyle w:val="BodyText"/>
                        <w:numPr>
                          <w:ilvl w:val="0"/>
                          <w:numId w:val="42"/>
                        </w:numPr>
                        <w:tabs>
                          <w:tab w:val="left" w:pos="370"/>
                        </w:tabs>
                        <w:spacing w:before="42" w:line="206" w:lineRule="auto"/>
                        <w:ind w:right="602"/>
                        <w:rPr>
                          <w:rFonts w:ascii="Calibri" w:hAnsi="Calibri"/>
                        </w:rPr>
                      </w:pPr>
                      <w:r w:rsidRPr="00715349">
                        <w:rPr>
                          <w:rFonts w:ascii="Calibri" w:hAnsi="Calibri"/>
                          <w:color w:val="4C4D4F"/>
                        </w:rPr>
                        <w:t>Part B state staff or authorized representatives ensure that personally identifiable information</w:t>
                      </w:r>
                      <w:r w:rsidRPr="00715349">
                        <w:rPr>
                          <w:rFonts w:ascii="Calibri" w:hAnsi="Calibri"/>
                          <w:color w:val="4C4D4F"/>
                          <w:spacing w:val="-25"/>
                        </w:rPr>
                        <w:t xml:space="preserve"> </w:t>
                      </w:r>
                      <w:r w:rsidRPr="00715349">
                        <w:rPr>
                          <w:rFonts w:ascii="Calibri" w:hAnsi="Calibri"/>
                          <w:color w:val="4C4D4F"/>
                        </w:rPr>
                        <w:t>is protected in all data products in accordance with federal and state</w:t>
                      </w:r>
                      <w:r w:rsidRPr="00715349">
                        <w:rPr>
                          <w:rFonts w:ascii="Calibri" w:hAnsi="Calibri"/>
                          <w:color w:val="4C4D4F"/>
                          <w:spacing w:val="-9"/>
                        </w:rPr>
                        <w:t xml:space="preserve"> </w:t>
                      </w:r>
                      <w:r w:rsidRPr="00715349">
                        <w:rPr>
                          <w:rFonts w:ascii="Calibri" w:hAnsi="Calibri"/>
                          <w:color w:val="4C4D4F"/>
                        </w:rPr>
                        <w:t>requirements.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data suppression protections are in place to ensure that PII is</w:t>
                      </w:r>
                      <w:r w:rsidRPr="00715349">
                        <w:rPr>
                          <w:rFonts w:ascii="Calibri" w:hAnsi="Calibri"/>
                          <w:color w:val="055D8B"/>
                          <w:spacing w:val="-5"/>
                        </w:rPr>
                        <w:t xml:space="preserve"> </w:t>
                      </w:r>
                      <w:r w:rsidRPr="00715349">
                        <w:rPr>
                          <w:rFonts w:ascii="Calibri" w:hAnsi="Calibri"/>
                          <w:color w:val="055D8B"/>
                        </w:rPr>
                        <w:t>protected?</w:t>
                      </w:r>
                    </w:p>
                    <w:p w:rsidR="00055E7C" w:rsidRPr="00715349" w:rsidRDefault="00055E7C">
                      <w:pPr>
                        <w:pStyle w:val="BodyText"/>
                        <w:numPr>
                          <w:ilvl w:val="1"/>
                          <w:numId w:val="40"/>
                        </w:numPr>
                        <w:tabs>
                          <w:tab w:val="left" w:pos="540"/>
                        </w:tabs>
                        <w:spacing w:before="12" w:line="206" w:lineRule="auto"/>
                        <w:ind w:right="432"/>
                        <w:rPr>
                          <w:rFonts w:ascii="Calibri" w:hAnsi="Calibri"/>
                        </w:rPr>
                      </w:pPr>
                      <w:r w:rsidRPr="00715349">
                        <w:rPr>
                          <w:rFonts w:ascii="Calibri" w:hAnsi="Calibri"/>
                          <w:color w:val="055D8B"/>
                        </w:rPr>
                        <w:t>What organizational resources or assets (e.g., hardware and software) exist to ensure</w:t>
                      </w:r>
                      <w:r w:rsidRPr="00715349">
                        <w:rPr>
                          <w:rFonts w:ascii="Calibri" w:hAnsi="Calibri"/>
                          <w:color w:val="055D8B"/>
                          <w:spacing w:val="-30"/>
                        </w:rPr>
                        <w:t xml:space="preserve"> </w:t>
                      </w:r>
                      <w:r w:rsidRPr="00715349">
                        <w:rPr>
                          <w:rFonts w:ascii="Calibri" w:hAnsi="Calibri"/>
                          <w:color w:val="055D8B"/>
                        </w:rPr>
                        <w:t>protection of</w:t>
                      </w:r>
                      <w:r w:rsidRPr="00715349">
                        <w:rPr>
                          <w:rFonts w:ascii="Calibri" w:hAnsi="Calibri"/>
                          <w:color w:val="055D8B"/>
                          <w:spacing w:val="-1"/>
                        </w:rPr>
                        <w:t xml:space="preserve"> </w:t>
                      </w:r>
                      <w:r w:rsidRPr="00715349">
                        <w:rPr>
                          <w:rFonts w:ascii="Calibri" w:hAnsi="Calibri"/>
                          <w:color w:val="055D8B"/>
                        </w:rPr>
                        <w:t>information?</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training and certification (e.g., Institutional Review Board) exists to authorize data</w:t>
                      </w:r>
                      <w:r w:rsidRPr="00715349">
                        <w:rPr>
                          <w:rFonts w:ascii="Calibri" w:hAnsi="Calibri"/>
                          <w:color w:val="055D8B"/>
                          <w:spacing w:val="-8"/>
                        </w:rPr>
                        <w:t xml:space="preserve"> </w:t>
                      </w:r>
                      <w:r w:rsidRPr="00715349">
                        <w:rPr>
                          <w:rFonts w:ascii="Calibri" w:hAnsi="Calibri"/>
                          <w:color w:val="055D8B"/>
                        </w:rPr>
                        <w:t>users?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is the frequency for training and certification</w:t>
                      </w:r>
                      <w:r w:rsidRPr="00715349">
                        <w:rPr>
                          <w:rFonts w:ascii="Calibri" w:hAnsi="Calibri"/>
                          <w:color w:val="055D8B"/>
                          <w:spacing w:val="-1"/>
                        </w:rPr>
                        <w:t xml:space="preserve"> </w:t>
                      </w:r>
                      <w:r w:rsidRPr="00715349">
                        <w:rPr>
                          <w:rFonts w:ascii="Calibri" w:hAnsi="Calibri"/>
                          <w:color w:val="055D8B"/>
                        </w:rPr>
                        <w:t>renewal?</w:t>
                      </w:r>
                    </w:p>
                    <w:p w:rsidR="00055E7C" w:rsidRPr="00715349" w:rsidRDefault="00055E7C" w:rsidP="00D35715">
                      <w:pPr>
                        <w:pStyle w:val="BodyText"/>
                        <w:numPr>
                          <w:ilvl w:val="0"/>
                          <w:numId w:val="42"/>
                        </w:numPr>
                        <w:tabs>
                          <w:tab w:val="left" w:pos="370"/>
                        </w:tabs>
                        <w:spacing w:before="12" w:line="206" w:lineRule="auto"/>
                        <w:ind w:right="97"/>
                        <w:rPr>
                          <w:rFonts w:ascii="Calibri" w:hAnsi="Calibri"/>
                        </w:rPr>
                      </w:pPr>
                      <w:r w:rsidRPr="00715349">
                        <w:rPr>
                          <w:rFonts w:ascii="Calibri" w:hAnsi="Calibri"/>
                          <w:color w:val="4C4D4F"/>
                        </w:rPr>
                        <w:t>Part B state staff or authorized representatives use a variety of approaches (e.g., videos, webinars)</w:t>
                      </w:r>
                      <w:r w:rsidRPr="00715349">
                        <w:rPr>
                          <w:rFonts w:ascii="Calibri" w:hAnsi="Calibri"/>
                          <w:color w:val="4C4D4F"/>
                          <w:spacing w:val="-29"/>
                        </w:rPr>
                        <w:t xml:space="preserve"> </w:t>
                      </w:r>
                      <w:r w:rsidRPr="00715349">
                        <w:rPr>
                          <w:rFonts w:ascii="Calibri" w:hAnsi="Calibri"/>
                          <w:color w:val="4C4D4F"/>
                        </w:rPr>
                        <w:t>and displays (e.g., tables, infographics) to enhance end users’ understanding of the</w:t>
                      </w:r>
                      <w:r w:rsidRPr="00715349">
                        <w:rPr>
                          <w:rFonts w:ascii="Calibri" w:hAnsi="Calibri"/>
                          <w:color w:val="4C4D4F"/>
                          <w:spacing w:val="-25"/>
                        </w:rPr>
                        <w:t xml:space="preserve"> </w:t>
                      </w:r>
                      <w:r w:rsidRPr="00715349">
                        <w:rPr>
                          <w:rFonts w:ascii="Calibri" w:hAnsi="Calibri"/>
                          <w:color w:val="4C4D4F"/>
                        </w:rPr>
                        <w:t>data.</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methods does the SEA use to communicate to a variety of</w:t>
                      </w:r>
                      <w:r w:rsidRPr="00715349">
                        <w:rPr>
                          <w:rFonts w:ascii="Calibri" w:hAnsi="Calibri"/>
                          <w:color w:val="055D8B"/>
                          <w:spacing w:val="-3"/>
                        </w:rPr>
                        <w:t xml:space="preserve"> </w:t>
                      </w:r>
                      <w:r w:rsidRPr="00715349">
                        <w:rPr>
                          <w:rFonts w:ascii="Calibri" w:hAnsi="Calibri"/>
                          <w:color w:val="055D8B"/>
                        </w:rPr>
                        <w:t>audiences?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assurances exist that all products are 508</w:t>
                      </w:r>
                      <w:r w:rsidRPr="00715349">
                        <w:rPr>
                          <w:rFonts w:ascii="Calibri" w:hAnsi="Calibri"/>
                          <w:color w:val="055D8B"/>
                          <w:spacing w:val="-2"/>
                        </w:rPr>
                        <w:t xml:space="preserve"> </w:t>
                      </w:r>
                      <w:r w:rsidRPr="00715349">
                        <w:rPr>
                          <w:rFonts w:ascii="Calibri" w:hAnsi="Calibri"/>
                          <w:color w:val="055D8B"/>
                        </w:rPr>
                        <w:t>compliant?</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Who (role) reviews and approves</w:t>
                      </w:r>
                      <w:r w:rsidRPr="00715349">
                        <w:rPr>
                          <w:rFonts w:ascii="Calibri" w:hAnsi="Calibri"/>
                          <w:color w:val="055D8B"/>
                          <w:spacing w:val="-1"/>
                        </w:rPr>
                        <w:t xml:space="preserve"> </w:t>
                      </w:r>
                      <w:r w:rsidRPr="00715349">
                        <w:rPr>
                          <w:rFonts w:ascii="Calibri" w:hAnsi="Calibri"/>
                          <w:color w:val="055D8B"/>
                        </w:rPr>
                        <w:t>communications?</w:t>
                      </w:r>
                    </w:p>
                    <w:p w:rsidR="00055E7C" w:rsidRPr="00715349" w:rsidRDefault="00055E7C" w:rsidP="00D35715">
                      <w:pPr>
                        <w:pStyle w:val="BodyText"/>
                        <w:numPr>
                          <w:ilvl w:val="0"/>
                          <w:numId w:val="42"/>
                        </w:numPr>
                        <w:tabs>
                          <w:tab w:val="left" w:pos="370"/>
                        </w:tabs>
                        <w:spacing w:before="12" w:line="206" w:lineRule="auto"/>
                        <w:ind w:right="669"/>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their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evaluate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products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quality,</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of products) and use the results to plan or revise</w:t>
                      </w:r>
                      <w:r w:rsidRPr="00715349">
                        <w:rPr>
                          <w:rFonts w:ascii="Calibri" w:hAnsi="Calibri"/>
                          <w:color w:val="4C4D4F"/>
                          <w:spacing w:val="-2"/>
                        </w:rPr>
                        <w:t xml:space="preserve"> </w:t>
                      </w:r>
                      <w:r w:rsidRPr="00715349">
                        <w:rPr>
                          <w:rFonts w:ascii="Calibri" w:hAnsi="Calibri"/>
                          <w:color w:val="4C4D4F"/>
                        </w:rPr>
                        <w:t>products.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are the expectations for the periodic review of data</w:t>
                      </w:r>
                      <w:r w:rsidRPr="00715349">
                        <w:rPr>
                          <w:rFonts w:ascii="Calibri" w:hAnsi="Calibri"/>
                          <w:color w:val="055D8B"/>
                          <w:spacing w:val="-2"/>
                        </w:rPr>
                        <w:t xml:space="preserve"> </w:t>
                      </w:r>
                      <w:r w:rsidRPr="00715349">
                        <w:rPr>
                          <w:rFonts w:ascii="Calibri" w:hAnsi="Calibri"/>
                          <w:color w:val="055D8B"/>
                        </w:rPr>
                        <w:t>products?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standards are used to guide the review of data</w:t>
                      </w:r>
                      <w:r w:rsidRPr="00715349">
                        <w:rPr>
                          <w:rFonts w:ascii="Calibri" w:hAnsi="Calibri"/>
                          <w:color w:val="055D8B"/>
                          <w:spacing w:val="-2"/>
                        </w:rPr>
                        <w:t xml:space="preserve"> </w:t>
                      </w:r>
                      <w:r w:rsidRPr="00715349">
                        <w:rPr>
                          <w:rFonts w:ascii="Calibri" w:hAnsi="Calibri"/>
                          <w:color w:val="055D8B"/>
                        </w:rPr>
                        <w:t>products?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internal and external stakeholders/users are involved in the</w:t>
                      </w:r>
                      <w:r w:rsidRPr="00715349">
                        <w:rPr>
                          <w:rFonts w:ascii="Calibri" w:hAnsi="Calibri"/>
                          <w:color w:val="055D8B"/>
                          <w:spacing w:val="-3"/>
                        </w:rPr>
                        <w:t xml:space="preserve"> </w:t>
                      </w:r>
                      <w:r w:rsidRPr="00715349">
                        <w:rPr>
                          <w:rFonts w:ascii="Calibri" w:hAnsi="Calibri"/>
                          <w:color w:val="055D8B"/>
                        </w:rPr>
                        <w:t>review?</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How is the effectiveness of data products</w:t>
                      </w:r>
                      <w:r w:rsidRPr="00715349">
                        <w:rPr>
                          <w:rFonts w:ascii="Calibri" w:hAnsi="Calibri"/>
                          <w:color w:val="055D8B"/>
                          <w:spacing w:val="-1"/>
                        </w:rPr>
                        <w:t xml:space="preserve"> </w:t>
                      </w:r>
                      <w:r w:rsidRPr="00715349">
                        <w:rPr>
                          <w:rFonts w:ascii="Calibri" w:hAnsi="Calibri"/>
                          <w:color w:val="055D8B"/>
                        </w:rPr>
                        <w:t>evaluated?</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How is the usage of data products</w:t>
                      </w:r>
                      <w:r w:rsidRPr="00715349">
                        <w:rPr>
                          <w:rFonts w:ascii="Calibri" w:hAnsi="Calibri"/>
                          <w:color w:val="055D8B"/>
                          <w:spacing w:val="-1"/>
                        </w:rPr>
                        <w:t xml:space="preserve"> </w:t>
                      </w:r>
                      <w:r w:rsidRPr="00715349">
                        <w:rPr>
                          <w:rFonts w:ascii="Calibri" w:hAnsi="Calibri"/>
                          <w:color w:val="055D8B"/>
                        </w:rPr>
                        <w:t>evaluated?</w:t>
                      </w:r>
                    </w:p>
                    <w:p w:rsidR="00055E7C" w:rsidRPr="00715349" w:rsidRDefault="00055E7C" w:rsidP="00D35715">
                      <w:pPr>
                        <w:pStyle w:val="BodyText"/>
                        <w:numPr>
                          <w:ilvl w:val="0"/>
                          <w:numId w:val="42"/>
                        </w:numPr>
                        <w:tabs>
                          <w:tab w:val="left" w:pos="370"/>
                        </w:tabs>
                        <w:spacing w:before="12" w:line="206" w:lineRule="auto"/>
                        <w:ind w:right="91"/>
                        <w:rPr>
                          <w:rFonts w:ascii="Calibri" w:hAnsi="Calibri"/>
                        </w:rPr>
                      </w:pPr>
                      <w:r w:rsidRPr="00715349">
                        <w:rPr>
                          <w:rFonts w:ascii="Calibri" w:hAnsi="Calibri"/>
                          <w:color w:val="4C4D4F"/>
                        </w:rPr>
                        <w:t>Part B state staff or authorized representatives make training and technical assistance available to 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on</w:t>
                      </w:r>
                      <w:r w:rsidRPr="00715349">
                        <w:rPr>
                          <w:rFonts w:ascii="Calibri" w:hAnsi="Calibri"/>
                          <w:color w:val="4C4D4F"/>
                          <w:spacing w:val="-3"/>
                        </w:rPr>
                        <w:t xml:space="preserve"> </w:t>
                      </w:r>
                      <w:r w:rsidRPr="00715349">
                        <w:rPr>
                          <w:rFonts w:ascii="Calibri" w:hAnsi="Calibri"/>
                          <w:color w:val="4C4D4F"/>
                        </w:rPr>
                        <w:t>personally</w:t>
                      </w:r>
                      <w:r w:rsidRPr="00715349">
                        <w:rPr>
                          <w:rFonts w:ascii="Calibri" w:hAnsi="Calibri"/>
                          <w:color w:val="4C4D4F"/>
                          <w:spacing w:val="-3"/>
                        </w:rPr>
                        <w:t xml:space="preserve"> </w:t>
                      </w:r>
                      <w:r w:rsidRPr="00715349">
                        <w:rPr>
                          <w:rFonts w:ascii="Calibri" w:hAnsi="Calibri"/>
                          <w:color w:val="4C4D4F"/>
                        </w:rPr>
                        <w:t>identifiable</w:t>
                      </w:r>
                      <w:r w:rsidRPr="00715349">
                        <w:rPr>
                          <w:rFonts w:ascii="Calibri" w:hAnsi="Calibri"/>
                          <w:color w:val="4C4D4F"/>
                          <w:spacing w:val="-3"/>
                        </w:rPr>
                        <w:t xml:space="preserve"> </w:t>
                      </w:r>
                      <w:r w:rsidRPr="00715349">
                        <w:rPr>
                          <w:rFonts w:ascii="Calibri" w:hAnsi="Calibri"/>
                          <w:color w:val="4C4D4F"/>
                        </w:rPr>
                        <w:t>information</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related</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requirements.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types of training and support are available to LEA users to protect</w:t>
                      </w:r>
                      <w:r w:rsidRPr="00715349">
                        <w:rPr>
                          <w:rFonts w:ascii="Calibri" w:hAnsi="Calibri"/>
                          <w:color w:val="055D8B"/>
                          <w:spacing w:val="-3"/>
                        </w:rPr>
                        <w:t xml:space="preserve"> </w:t>
                      </w:r>
                      <w:r w:rsidRPr="00715349">
                        <w:rPr>
                          <w:rFonts w:ascii="Calibri" w:hAnsi="Calibri"/>
                          <w:color w:val="055D8B"/>
                        </w:rPr>
                        <w:t>PII?</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 xml:space="preserve">How does training and </w:t>
                      </w:r>
                      <w:r w:rsidRPr="00715349">
                        <w:rPr>
                          <w:rFonts w:ascii="Calibri" w:hAnsi="Calibri"/>
                          <w:color w:val="055D8B"/>
                          <w:spacing w:val="-8"/>
                        </w:rPr>
                        <w:t xml:space="preserve">TA </w:t>
                      </w:r>
                      <w:r w:rsidRPr="00715349">
                        <w:rPr>
                          <w:rFonts w:ascii="Calibri" w:hAnsi="Calibri"/>
                          <w:color w:val="055D8B"/>
                        </w:rPr>
                        <w:t>prepare SEA and LEA staff to respond to disclosure of</w:t>
                      </w:r>
                      <w:r w:rsidRPr="00715349">
                        <w:rPr>
                          <w:rFonts w:ascii="Calibri" w:hAnsi="Calibri"/>
                          <w:color w:val="055D8B"/>
                          <w:spacing w:val="-7"/>
                        </w:rPr>
                        <w:t xml:space="preserve"> </w:t>
                      </w:r>
                      <w:r w:rsidRPr="00715349">
                        <w:rPr>
                          <w:rFonts w:ascii="Calibri" w:hAnsi="Calibri"/>
                          <w:color w:val="055D8B"/>
                        </w:rPr>
                        <w:t>PII?</w:t>
                      </w:r>
                    </w:p>
                    <w:p w:rsidR="00055E7C" w:rsidRPr="00715349" w:rsidRDefault="00055E7C">
                      <w:pPr>
                        <w:pStyle w:val="BodyText"/>
                        <w:numPr>
                          <w:ilvl w:val="1"/>
                          <w:numId w:val="40"/>
                        </w:numPr>
                        <w:tabs>
                          <w:tab w:val="left" w:pos="540"/>
                        </w:tabs>
                        <w:spacing w:line="260" w:lineRule="exact"/>
                        <w:rPr>
                          <w:rFonts w:ascii="Calibri" w:hAnsi="Calibri"/>
                        </w:rPr>
                      </w:pPr>
                      <w:r w:rsidRPr="00715349">
                        <w:rPr>
                          <w:rFonts w:ascii="Calibri" w:hAnsi="Calibri"/>
                          <w:color w:val="055D8B"/>
                        </w:rPr>
                        <w:t>What is the ongoing support available to LEA users? How do they access</w:t>
                      </w:r>
                      <w:r w:rsidRPr="00715349">
                        <w:rPr>
                          <w:rFonts w:ascii="Calibri" w:hAnsi="Calibri"/>
                          <w:color w:val="055D8B"/>
                          <w:spacing w:val="-2"/>
                        </w:rPr>
                        <w:t xml:space="preserve"> </w:t>
                      </w:r>
                      <w:r w:rsidRPr="00715349">
                        <w:rPr>
                          <w:rFonts w:ascii="Calibri" w:hAnsi="Calibri"/>
                          <w:color w:val="055D8B"/>
                        </w:rPr>
                        <w:t>it?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9456" behindDoc="1" locked="0" layoutInCell="1" allowOverlap="1">
                <wp:simplePos x="0" y="0"/>
                <wp:positionH relativeFrom="page">
                  <wp:posOffset>688975</wp:posOffset>
                </wp:positionH>
                <wp:positionV relativeFrom="page">
                  <wp:posOffset>5753735</wp:posOffset>
                </wp:positionV>
                <wp:extent cx="774700" cy="396875"/>
                <wp:effectExtent l="3175" t="635" r="3175" b="2540"/>
                <wp:wrapNone/>
                <wp:docPr id="39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582" type="#_x0000_t202" style="position:absolute;margin-left:54.25pt;margin-top:453.05pt;width:61pt;height:31.25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8G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0480" behindDoc="1" locked="0" layoutInCell="1" allowOverlap="1">
                <wp:simplePos x="0" y="0"/>
                <wp:positionH relativeFrom="page">
                  <wp:posOffset>1463675</wp:posOffset>
                </wp:positionH>
                <wp:positionV relativeFrom="page">
                  <wp:posOffset>5753735</wp:posOffset>
                </wp:positionV>
                <wp:extent cx="5634355" cy="396875"/>
                <wp:effectExtent l="0" t="635" r="0" b="2540"/>
                <wp:wrapNone/>
                <wp:docPr id="39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DU4: </w:t>
                            </w:r>
                            <w:r w:rsidRPr="00715349">
                              <w:rPr>
                                <w:rFonts w:ascii="Calibri" w:hAnsi="Calibri"/>
                                <w:color w:val="FFFFFF"/>
                              </w:rPr>
                              <w:t>Part B state staff disseminate data products to users to meet their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583" type="#_x0000_t202" style="position:absolute;margin-left:115.25pt;margin-top:453.05pt;width:443.65pt;height:31.2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EgtQ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" filled="f" stroked="f">
                <v:textbox inset="0,0,0,0">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DU4: </w:t>
                      </w:r>
                      <w:r w:rsidRPr="00715349">
                        <w:rPr>
                          <w:rFonts w:ascii="Calibri" w:hAnsi="Calibri"/>
                          <w:color w:val="FFFFFF"/>
                        </w:rPr>
                        <w:t>Part B state staff disseminate data products to users to meet their needs.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1504" behindDoc="1" locked="0" layoutInCell="1" allowOverlap="1">
                <wp:simplePos x="0" y="0"/>
                <wp:positionH relativeFrom="page">
                  <wp:posOffset>688975</wp:posOffset>
                </wp:positionH>
                <wp:positionV relativeFrom="page">
                  <wp:posOffset>6150610</wp:posOffset>
                </wp:positionV>
                <wp:extent cx="774700" cy="2495550"/>
                <wp:effectExtent l="3175" t="0" r="3175" b="2540"/>
                <wp:wrapNone/>
                <wp:docPr id="39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584" type="#_x0000_t202" style="position:absolute;margin-left:54.25pt;margin-top:484.3pt;width:61pt;height:196.5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Gu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OoDycdNOmBjhrdihFdxpGp0NCrFAzvezDVIyig0zZb1d+J8rtCXKwbwnf0RkoxNJRUEKFvXrrP&#10;nk44yoBsh0+iAkdkr4UFGmvZmfJBQRCgQySPp+6YYEq4XC7DpQeaElRBmERRZN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2528" behindDoc="1" locked="0" layoutInCell="1" allowOverlap="1">
                <wp:simplePos x="0" y="0"/>
                <wp:positionH relativeFrom="page">
                  <wp:posOffset>1463675</wp:posOffset>
                </wp:positionH>
                <wp:positionV relativeFrom="page">
                  <wp:posOffset>6150610</wp:posOffset>
                </wp:positionV>
                <wp:extent cx="5634355" cy="2495550"/>
                <wp:effectExtent l="0" t="0" r="0" b="2540"/>
                <wp:wrapNone/>
                <wp:docPr id="38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38"/>
                              </w:numPr>
                              <w:tabs>
                                <w:tab w:val="left" w:pos="370"/>
                              </w:tabs>
                              <w:spacing w:before="42" w:line="206" w:lineRule="auto"/>
                              <w:ind w:right="506"/>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variety</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methods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dashboards,</w:t>
                            </w:r>
                            <w:r w:rsidRPr="00715349">
                              <w:rPr>
                                <w:rFonts w:ascii="Calibri" w:hAnsi="Calibri"/>
                                <w:color w:val="4C4D4F"/>
                                <w:spacing w:val="-3"/>
                              </w:rPr>
                              <w:t xml:space="preserve"> </w:t>
                            </w:r>
                            <w:r w:rsidRPr="00715349">
                              <w:rPr>
                                <w:rFonts w:ascii="Calibri" w:hAnsi="Calibri"/>
                                <w:color w:val="4C4D4F"/>
                              </w:rPr>
                              <w:t>issue</w:t>
                            </w:r>
                            <w:r w:rsidRPr="00715349">
                              <w:rPr>
                                <w:rFonts w:ascii="Calibri" w:hAnsi="Calibri"/>
                                <w:color w:val="4C4D4F"/>
                                <w:spacing w:val="-3"/>
                              </w:rPr>
                              <w:t xml:space="preserve"> </w:t>
                            </w:r>
                            <w:r w:rsidRPr="00715349">
                              <w:rPr>
                                <w:rFonts w:ascii="Calibri" w:hAnsi="Calibri"/>
                                <w:color w:val="4C4D4F"/>
                              </w:rPr>
                              <w:t>briefs,</w:t>
                            </w:r>
                            <w:r w:rsidRPr="00715349">
                              <w:rPr>
                                <w:rFonts w:ascii="Calibri" w:hAnsi="Calibri"/>
                                <w:color w:val="4C4D4F"/>
                                <w:spacing w:val="-3"/>
                              </w:rPr>
                              <w:t xml:space="preserve"> </w:t>
                            </w:r>
                            <w:r w:rsidRPr="00715349">
                              <w:rPr>
                                <w:rFonts w:ascii="Calibri" w:hAnsi="Calibri"/>
                                <w:color w:val="4C4D4F"/>
                              </w:rPr>
                              <w:t>websites)</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disseminate data</w:t>
                            </w:r>
                            <w:r w:rsidRPr="00715349">
                              <w:rPr>
                                <w:rFonts w:ascii="Calibri" w:hAnsi="Calibri"/>
                                <w:color w:val="4C4D4F"/>
                                <w:spacing w:val="-1"/>
                              </w:rPr>
                              <w:t xml:space="preserve"> </w:t>
                            </w:r>
                            <w:r w:rsidRPr="00715349">
                              <w:rPr>
                                <w:rFonts w:ascii="Calibri" w:hAnsi="Calibri"/>
                                <w:color w:val="4C4D4F"/>
                              </w:rPr>
                              <w:t>products.</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What methods does the SEA use to ensure data products are accessible to a wide range of</w:t>
                            </w:r>
                            <w:r w:rsidRPr="00715349">
                              <w:rPr>
                                <w:rFonts w:ascii="Calibri" w:hAnsi="Calibri"/>
                                <w:color w:val="055D8B"/>
                                <w:spacing w:val="-14"/>
                              </w:rPr>
                              <w:t xml:space="preserve"> </w:t>
                            </w:r>
                            <w:r w:rsidRPr="00715349">
                              <w:rPr>
                                <w:rFonts w:ascii="Calibri" w:hAnsi="Calibri"/>
                                <w:color w:val="055D8B"/>
                              </w:rPr>
                              <w:t>users?</w:t>
                            </w:r>
                          </w:p>
                          <w:p w:rsidR="00055E7C" w:rsidRPr="00715349" w:rsidRDefault="00055E7C">
                            <w:pPr>
                              <w:pStyle w:val="BodyText"/>
                              <w:numPr>
                                <w:ilvl w:val="1"/>
                                <w:numId w:val="38"/>
                              </w:numPr>
                              <w:tabs>
                                <w:tab w:val="left" w:pos="540"/>
                              </w:tabs>
                              <w:spacing w:before="12" w:line="206" w:lineRule="auto"/>
                              <w:ind w:right="272"/>
                              <w:rPr>
                                <w:rFonts w:ascii="Calibri" w:hAnsi="Calibri"/>
                              </w:rPr>
                            </w:pPr>
                            <w:r w:rsidRPr="00715349">
                              <w:rPr>
                                <w:rFonts w:ascii="Calibri" w:hAnsi="Calibri"/>
                                <w:color w:val="055D8B"/>
                              </w:rPr>
                              <w:t>How do users and stakeholders (both internal and external) provide feedback about the</w:t>
                            </w:r>
                            <w:r w:rsidRPr="00715349">
                              <w:rPr>
                                <w:rFonts w:ascii="Calibri" w:hAnsi="Calibri"/>
                                <w:color w:val="055D8B"/>
                                <w:spacing w:val="-14"/>
                              </w:rPr>
                              <w:t xml:space="preserve"> </w:t>
                            </w:r>
                            <w:r w:rsidRPr="00715349">
                              <w:rPr>
                                <w:rFonts w:ascii="Calibri" w:hAnsi="Calibri"/>
                                <w:color w:val="055D8B"/>
                              </w:rPr>
                              <w:t>methods the SEA is currently using and/or</w:t>
                            </w:r>
                            <w:r w:rsidRPr="00715349">
                              <w:rPr>
                                <w:rFonts w:ascii="Calibri" w:hAnsi="Calibri"/>
                                <w:color w:val="055D8B"/>
                                <w:spacing w:val="-1"/>
                              </w:rPr>
                              <w:t xml:space="preserve"> </w:t>
                            </w:r>
                            <w:r w:rsidRPr="00715349">
                              <w:rPr>
                                <w:rFonts w:ascii="Calibri" w:hAnsi="Calibri"/>
                                <w:color w:val="055D8B"/>
                              </w:rPr>
                              <w:t>considering?</w:t>
                            </w:r>
                          </w:p>
                          <w:p w:rsidR="00055E7C" w:rsidRPr="00715349" w:rsidRDefault="00055E7C">
                            <w:pPr>
                              <w:pStyle w:val="BodyText"/>
                              <w:numPr>
                                <w:ilvl w:val="0"/>
                                <w:numId w:val="38"/>
                              </w:numPr>
                              <w:tabs>
                                <w:tab w:val="left" w:pos="370"/>
                              </w:tabs>
                              <w:spacing w:line="206" w:lineRule="auto"/>
                              <w:ind w:right="156"/>
                              <w:rPr>
                                <w:rFonts w:ascii="Calibri" w:hAnsi="Calibri"/>
                              </w:rPr>
                            </w:pPr>
                            <w:r w:rsidRPr="00715349">
                              <w:rPr>
                                <w:rFonts w:ascii="Calibri" w:hAnsi="Calibri"/>
                                <w:color w:val="4C4D4F"/>
                              </w:rPr>
                              <w:t>Part B state staff’s dissemination of data products includes sufficient information to interpret and</w:t>
                            </w:r>
                            <w:r w:rsidRPr="00715349">
                              <w:rPr>
                                <w:rFonts w:ascii="Calibri" w:hAnsi="Calibri"/>
                                <w:color w:val="4C4D4F"/>
                                <w:spacing w:val="-23"/>
                              </w:rPr>
                              <w:t xml:space="preserve"> </w:t>
                            </w:r>
                            <w:r w:rsidRPr="00715349">
                              <w:rPr>
                                <w:rFonts w:ascii="Calibri" w:hAnsi="Calibri"/>
                                <w:color w:val="4C4D4F"/>
                              </w:rPr>
                              <w:t>use the data</w:t>
                            </w:r>
                            <w:r w:rsidRPr="00715349">
                              <w:rPr>
                                <w:rFonts w:ascii="Calibri" w:hAnsi="Calibri"/>
                                <w:color w:val="4C4D4F"/>
                                <w:spacing w:val="-1"/>
                              </w:rPr>
                              <w:t xml:space="preserve"> </w:t>
                            </w:r>
                            <w:r w:rsidRPr="00715349">
                              <w:rPr>
                                <w:rFonts w:ascii="Calibri" w:hAnsi="Calibri"/>
                                <w:color w:val="4C4D4F"/>
                              </w:rPr>
                              <w:t>appropriately.</w:t>
                            </w:r>
                          </w:p>
                          <w:p w:rsidR="00055E7C" w:rsidRPr="00715349" w:rsidRDefault="00055E7C">
                            <w:pPr>
                              <w:pStyle w:val="BodyText"/>
                              <w:numPr>
                                <w:ilvl w:val="1"/>
                                <w:numId w:val="38"/>
                              </w:numPr>
                              <w:tabs>
                                <w:tab w:val="left" w:pos="540"/>
                              </w:tabs>
                              <w:spacing w:line="206" w:lineRule="auto"/>
                              <w:ind w:right="341"/>
                              <w:rPr>
                                <w:rFonts w:ascii="Calibri" w:hAnsi="Calibri"/>
                              </w:rPr>
                            </w:pPr>
                            <w:r w:rsidRPr="00715349">
                              <w:rPr>
                                <w:rFonts w:ascii="Calibri" w:hAnsi="Calibri"/>
                                <w:color w:val="055D8B"/>
                              </w:rPr>
                              <w:t>How does the SEA ensure that products are designed to promote understanding of data</w:t>
                            </w:r>
                            <w:r w:rsidRPr="00715349">
                              <w:rPr>
                                <w:rFonts w:ascii="Calibri" w:hAnsi="Calibri"/>
                                <w:color w:val="055D8B"/>
                                <w:spacing w:val="-19"/>
                              </w:rPr>
                              <w:t xml:space="preserve"> </w:t>
                            </w:r>
                            <w:r w:rsidRPr="00715349">
                              <w:rPr>
                                <w:rFonts w:ascii="Calibri" w:hAnsi="Calibri"/>
                                <w:color w:val="055D8B"/>
                              </w:rPr>
                              <w:t>analysis and interpretation among a variety of</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What content (e.g., Annual Performance Report) is routinely</w:t>
                            </w:r>
                            <w:r w:rsidRPr="00715349">
                              <w:rPr>
                                <w:rFonts w:ascii="Calibri" w:hAnsi="Calibri"/>
                                <w:color w:val="055D8B"/>
                                <w:spacing w:val="-3"/>
                              </w:rPr>
                              <w:t xml:space="preserve"> </w:t>
                            </w:r>
                            <w:r w:rsidRPr="00715349">
                              <w:rPr>
                                <w:rFonts w:ascii="Calibri" w:hAnsi="Calibri"/>
                                <w:color w:val="055D8B"/>
                              </w:rPr>
                              <w:t>distributed?</w:t>
                            </w:r>
                          </w:p>
                          <w:p w:rsidR="00055E7C" w:rsidRPr="00715349" w:rsidRDefault="00055E7C">
                            <w:pPr>
                              <w:pStyle w:val="BodyText"/>
                              <w:numPr>
                                <w:ilvl w:val="1"/>
                                <w:numId w:val="38"/>
                              </w:numPr>
                              <w:tabs>
                                <w:tab w:val="left" w:pos="540"/>
                              </w:tabs>
                              <w:spacing w:before="7" w:line="206" w:lineRule="auto"/>
                              <w:ind w:right="591"/>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tools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evaluated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improved?</w:t>
                            </w:r>
                            <w:r w:rsidRPr="00715349">
                              <w:rPr>
                                <w:rFonts w:ascii="Calibri" w:hAnsi="Calibri"/>
                                <w:color w:val="055D8B"/>
                                <w:spacing w:val="-11"/>
                              </w:rPr>
                              <w:t xml:space="preserve"> </w:t>
                            </w: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products</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 collection</w:t>
                            </w:r>
                            <w:r w:rsidRPr="00715349">
                              <w:rPr>
                                <w:rFonts w:ascii="Calibri" w:hAnsi="Calibri"/>
                                <w:color w:val="055D8B"/>
                                <w:spacing w:val="-1"/>
                              </w:rPr>
                              <w:t xml:space="preserve"> </w:t>
                            </w:r>
                            <w:r w:rsidRPr="00715349">
                              <w:rPr>
                                <w:rFonts w:ascii="Calibri" w:hAnsi="Calibri"/>
                                <w:color w:val="055D8B"/>
                              </w:rPr>
                              <w:t>documentation?</w:t>
                            </w:r>
                          </w:p>
                          <w:p w:rsidR="00055E7C" w:rsidRPr="00715349" w:rsidRDefault="00055E7C">
                            <w:pPr>
                              <w:pStyle w:val="BodyText"/>
                              <w:numPr>
                                <w:ilvl w:val="0"/>
                                <w:numId w:val="38"/>
                              </w:numPr>
                              <w:tabs>
                                <w:tab w:val="left" w:pos="370"/>
                              </w:tabs>
                              <w:spacing w:line="206" w:lineRule="auto"/>
                              <w:ind w:right="153"/>
                              <w:rPr>
                                <w:rFonts w:ascii="Calibri" w:hAnsi="Calibri"/>
                              </w:rPr>
                            </w:pPr>
                            <w:r w:rsidRPr="00715349">
                              <w:rPr>
                                <w:rFonts w:ascii="Calibri" w:hAnsi="Calibri"/>
                                <w:color w:val="4C4D4F"/>
                              </w:rPr>
                              <w:t>Part B state staff’s dissemination procedures include providing data sources the opportunity to</w:t>
                            </w:r>
                            <w:r w:rsidRPr="00715349">
                              <w:rPr>
                                <w:rFonts w:ascii="Calibri" w:hAnsi="Calibri"/>
                                <w:color w:val="4C4D4F"/>
                                <w:spacing w:val="-23"/>
                              </w:rPr>
                              <w:t xml:space="preserve"> </w:t>
                            </w:r>
                            <w:r w:rsidRPr="00715349">
                              <w:rPr>
                                <w:rFonts w:ascii="Calibri" w:hAnsi="Calibri"/>
                                <w:color w:val="4C4D4F"/>
                              </w:rPr>
                              <w:t>verify the accuracy of the data prior to release of data products to the general public, as</w:t>
                            </w:r>
                            <w:r w:rsidRPr="00715349">
                              <w:rPr>
                                <w:rFonts w:ascii="Calibri" w:hAnsi="Calibri"/>
                                <w:color w:val="4C4D4F"/>
                                <w:spacing w:val="-12"/>
                              </w:rPr>
                              <w:t xml:space="preserve"> </w:t>
                            </w:r>
                            <w:r w:rsidRPr="00715349">
                              <w:rPr>
                                <w:rFonts w:ascii="Calibri" w:hAnsi="Calibri"/>
                                <w:color w:val="4C4D4F"/>
                              </w:rPr>
                              <w:t>appropriate.</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8"/>
                              </w:rPr>
                              <w:t xml:space="preserve"> </w:t>
                            </w:r>
                            <w:r w:rsidRPr="00715349">
                              <w:rPr>
                                <w:rFonts w:ascii="Calibri" w:hAnsi="Calibri"/>
                                <w:color w:val="055D8B"/>
                              </w:rPr>
                              <w:t>does</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SEA</w:t>
                            </w:r>
                            <w:r w:rsidRPr="00715349">
                              <w:rPr>
                                <w:rFonts w:ascii="Calibri" w:hAnsi="Calibri"/>
                                <w:color w:val="055D8B"/>
                                <w:spacing w:val="-8"/>
                              </w:rPr>
                              <w:t xml:space="preserve"> </w:t>
                            </w:r>
                            <w:r w:rsidRPr="00715349">
                              <w:rPr>
                                <w:rFonts w:ascii="Calibri" w:hAnsi="Calibri"/>
                                <w:color w:val="055D8B"/>
                              </w:rPr>
                              <w:t>verify</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original</w:t>
                            </w:r>
                            <w:r w:rsidRPr="00715349">
                              <w:rPr>
                                <w:rFonts w:ascii="Calibri" w:hAnsi="Calibri"/>
                                <w:color w:val="055D8B"/>
                                <w:spacing w:val="-8"/>
                              </w:rPr>
                              <w:t xml:space="preserve"> </w:t>
                            </w:r>
                            <w:r w:rsidRPr="00715349">
                              <w:rPr>
                                <w:rFonts w:ascii="Calibri" w:hAnsi="Calibri"/>
                                <w:color w:val="055D8B"/>
                              </w:rPr>
                              <w:t>source</w:t>
                            </w:r>
                            <w:r w:rsidRPr="00715349">
                              <w:rPr>
                                <w:rFonts w:ascii="Calibri" w:hAnsi="Calibri"/>
                                <w:color w:val="055D8B"/>
                                <w:spacing w:val="-8"/>
                              </w:rPr>
                              <w:t xml:space="preserve"> </w:t>
                            </w:r>
                            <w:r w:rsidRPr="00715349">
                              <w:rPr>
                                <w:rFonts w:ascii="Calibri" w:hAnsi="Calibri"/>
                                <w:color w:val="055D8B"/>
                              </w:rPr>
                              <w:t>(e.g.,</w:t>
                            </w:r>
                            <w:r w:rsidRPr="00715349">
                              <w:rPr>
                                <w:rFonts w:ascii="Calibri" w:hAnsi="Calibri"/>
                                <w:color w:val="055D8B"/>
                                <w:spacing w:val="-8"/>
                              </w:rPr>
                              <w:t xml:space="preserve"> </w:t>
                            </w:r>
                            <w:r w:rsidRPr="00715349">
                              <w:rPr>
                                <w:rFonts w:ascii="Calibri" w:hAnsi="Calibri"/>
                                <w:color w:val="055D8B"/>
                              </w:rPr>
                              <w:t>LEA)</w:t>
                            </w:r>
                            <w:r w:rsidRPr="00715349">
                              <w:rPr>
                                <w:rFonts w:ascii="Calibri" w:hAnsi="Calibri"/>
                                <w:color w:val="055D8B"/>
                                <w:spacing w:val="-8"/>
                              </w:rPr>
                              <w:t xml:space="preserve"> </w:t>
                            </w:r>
                            <w:r w:rsidRPr="00715349">
                              <w:rPr>
                                <w:rFonts w:ascii="Calibri" w:hAnsi="Calibri"/>
                                <w:color w:val="055D8B"/>
                              </w:rPr>
                              <w:t>before</w:t>
                            </w:r>
                            <w:r w:rsidRPr="00715349">
                              <w:rPr>
                                <w:rFonts w:ascii="Calibri" w:hAnsi="Calibri"/>
                                <w:color w:val="055D8B"/>
                                <w:spacing w:val="-8"/>
                              </w:rPr>
                              <w:t xml:space="preserve"> </w:t>
                            </w:r>
                            <w:r w:rsidRPr="00715349">
                              <w:rPr>
                                <w:rFonts w:ascii="Calibri" w:hAnsi="Calibri"/>
                                <w:color w:val="055D8B"/>
                              </w:rPr>
                              <w:t>making</w:t>
                            </w:r>
                            <w:r w:rsidRPr="00715349">
                              <w:rPr>
                                <w:rFonts w:ascii="Calibri" w:hAnsi="Calibri"/>
                                <w:color w:val="055D8B"/>
                                <w:spacing w:val="-8"/>
                              </w:rPr>
                              <w:t xml:space="preserve"> </w:t>
                            </w:r>
                            <w:r w:rsidRPr="00715349">
                              <w:rPr>
                                <w:rFonts w:ascii="Calibri" w:hAnsi="Calibri"/>
                                <w:color w:val="055D8B"/>
                              </w:rPr>
                              <w:t>it</w:t>
                            </w:r>
                            <w:r w:rsidRPr="00715349">
                              <w:rPr>
                                <w:rFonts w:ascii="Calibri" w:hAnsi="Calibri"/>
                                <w:color w:val="055D8B"/>
                                <w:spacing w:val="-8"/>
                              </w:rPr>
                              <w:t xml:space="preserve"> </w:t>
                            </w:r>
                            <w:r w:rsidRPr="00715349">
                              <w:rPr>
                                <w:rFonts w:ascii="Calibri" w:hAnsi="Calibri"/>
                                <w:color w:val="055D8B"/>
                              </w:rPr>
                              <w:t>available</w:t>
                            </w:r>
                            <w:r w:rsidRPr="00715349">
                              <w:rPr>
                                <w:rFonts w:ascii="Calibri" w:hAnsi="Calibri"/>
                                <w:color w:val="055D8B"/>
                                <w:spacing w:val="-8"/>
                              </w:rPr>
                              <w:t xml:space="preserve"> </w:t>
                            </w:r>
                            <w:r w:rsidRPr="00715349">
                              <w:rPr>
                                <w:rFonts w:ascii="Calibri" w:hAnsi="Calibri"/>
                                <w:color w:val="055D8B"/>
                              </w:rPr>
                              <w:t>publicly?</w:t>
                            </w:r>
                          </w:p>
                          <w:p w:rsidR="00055E7C" w:rsidRPr="00715349" w:rsidRDefault="00055E7C">
                            <w:pPr>
                              <w:pStyle w:val="BodyText"/>
                              <w:numPr>
                                <w:ilvl w:val="1"/>
                                <w:numId w:val="38"/>
                              </w:numPr>
                              <w:tabs>
                                <w:tab w:val="left" w:pos="540"/>
                              </w:tabs>
                              <w:spacing w:line="260" w:lineRule="exact"/>
                              <w:rPr>
                                <w:rFonts w:ascii="Calibri" w:hAnsi="Calibri"/>
                              </w:rPr>
                            </w:pPr>
                            <w:r w:rsidRPr="00715349">
                              <w:rPr>
                                <w:rFonts w:ascii="Calibri" w:hAnsi="Calibri"/>
                                <w:color w:val="055D8B"/>
                              </w:rPr>
                              <w:t>What resources provide guidance on verifying</w:t>
                            </w:r>
                            <w:r w:rsidRPr="00715349">
                              <w:rPr>
                                <w:rFonts w:ascii="Calibri" w:hAnsi="Calibri"/>
                                <w:color w:val="055D8B"/>
                                <w:spacing w:val="-2"/>
                              </w:rPr>
                              <w:t xml:space="preserve"> </w:t>
                            </w:r>
                            <w:r w:rsidRPr="00715349">
                              <w:rPr>
                                <w:rFonts w:ascii="Calibri" w:hAnsi="Calibri"/>
                                <w:color w:val="055D8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585" type="#_x0000_t202" style="position:absolute;margin-left:115.25pt;margin-top:484.3pt;width:443.65pt;height:196.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VuAIAALc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" filled="f" stroked="f">
                <v:textbox inset="0,0,0,0">
                  <w:txbxContent>
                    <w:p w:rsidR="00055E7C" w:rsidRPr="00715349" w:rsidRDefault="00055E7C">
                      <w:pPr>
                        <w:pStyle w:val="BodyText"/>
                        <w:numPr>
                          <w:ilvl w:val="0"/>
                          <w:numId w:val="38"/>
                        </w:numPr>
                        <w:tabs>
                          <w:tab w:val="left" w:pos="370"/>
                        </w:tabs>
                        <w:spacing w:before="42" w:line="206" w:lineRule="auto"/>
                        <w:ind w:right="506"/>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variety</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methods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dashboards,</w:t>
                      </w:r>
                      <w:r w:rsidRPr="00715349">
                        <w:rPr>
                          <w:rFonts w:ascii="Calibri" w:hAnsi="Calibri"/>
                          <w:color w:val="4C4D4F"/>
                          <w:spacing w:val="-3"/>
                        </w:rPr>
                        <w:t xml:space="preserve"> </w:t>
                      </w:r>
                      <w:r w:rsidRPr="00715349">
                        <w:rPr>
                          <w:rFonts w:ascii="Calibri" w:hAnsi="Calibri"/>
                          <w:color w:val="4C4D4F"/>
                        </w:rPr>
                        <w:t>issue</w:t>
                      </w:r>
                      <w:r w:rsidRPr="00715349">
                        <w:rPr>
                          <w:rFonts w:ascii="Calibri" w:hAnsi="Calibri"/>
                          <w:color w:val="4C4D4F"/>
                          <w:spacing w:val="-3"/>
                        </w:rPr>
                        <w:t xml:space="preserve"> </w:t>
                      </w:r>
                      <w:r w:rsidRPr="00715349">
                        <w:rPr>
                          <w:rFonts w:ascii="Calibri" w:hAnsi="Calibri"/>
                          <w:color w:val="4C4D4F"/>
                        </w:rPr>
                        <w:t>briefs,</w:t>
                      </w:r>
                      <w:r w:rsidRPr="00715349">
                        <w:rPr>
                          <w:rFonts w:ascii="Calibri" w:hAnsi="Calibri"/>
                          <w:color w:val="4C4D4F"/>
                          <w:spacing w:val="-3"/>
                        </w:rPr>
                        <w:t xml:space="preserve"> </w:t>
                      </w:r>
                      <w:r w:rsidRPr="00715349">
                        <w:rPr>
                          <w:rFonts w:ascii="Calibri" w:hAnsi="Calibri"/>
                          <w:color w:val="4C4D4F"/>
                        </w:rPr>
                        <w:t>websites)</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disseminate data</w:t>
                      </w:r>
                      <w:r w:rsidRPr="00715349">
                        <w:rPr>
                          <w:rFonts w:ascii="Calibri" w:hAnsi="Calibri"/>
                          <w:color w:val="4C4D4F"/>
                          <w:spacing w:val="-1"/>
                        </w:rPr>
                        <w:t xml:space="preserve"> </w:t>
                      </w:r>
                      <w:r w:rsidRPr="00715349">
                        <w:rPr>
                          <w:rFonts w:ascii="Calibri" w:hAnsi="Calibri"/>
                          <w:color w:val="4C4D4F"/>
                        </w:rPr>
                        <w:t>products.</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What methods does the SEA use to ensure data products are accessible to a wide range of</w:t>
                      </w:r>
                      <w:r w:rsidRPr="00715349">
                        <w:rPr>
                          <w:rFonts w:ascii="Calibri" w:hAnsi="Calibri"/>
                          <w:color w:val="055D8B"/>
                          <w:spacing w:val="-14"/>
                        </w:rPr>
                        <w:t xml:space="preserve"> </w:t>
                      </w:r>
                      <w:r w:rsidRPr="00715349">
                        <w:rPr>
                          <w:rFonts w:ascii="Calibri" w:hAnsi="Calibri"/>
                          <w:color w:val="055D8B"/>
                        </w:rPr>
                        <w:t>users?</w:t>
                      </w:r>
                    </w:p>
                    <w:p w:rsidR="00055E7C" w:rsidRPr="00715349" w:rsidRDefault="00055E7C">
                      <w:pPr>
                        <w:pStyle w:val="BodyText"/>
                        <w:numPr>
                          <w:ilvl w:val="1"/>
                          <w:numId w:val="38"/>
                        </w:numPr>
                        <w:tabs>
                          <w:tab w:val="left" w:pos="540"/>
                        </w:tabs>
                        <w:spacing w:before="12" w:line="206" w:lineRule="auto"/>
                        <w:ind w:right="272"/>
                        <w:rPr>
                          <w:rFonts w:ascii="Calibri" w:hAnsi="Calibri"/>
                        </w:rPr>
                      </w:pPr>
                      <w:r w:rsidRPr="00715349">
                        <w:rPr>
                          <w:rFonts w:ascii="Calibri" w:hAnsi="Calibri"/>
                          <w:color w:val="055D8B"/>
                        </w:rPr>
                        <w:t>How do users and stakeholders (both internal and external) provide feedback about the</w:t>
                      </w:r>
                      <w:r w:rsidRPr="00715349">
                        <w:rPr>
                          <w:rFonts w:ascii="Calibri" w:hAnsi="Calibri"/>
                          <w:color w:val="055D8B"/>
                          <w:spacing w:val="-14"/>
                        </w:rPr>
                        <w:t xml:space="preserve"> </w:t>
                      </w:r>
                      <w:r w:rsidRPr="00715349">
                        <w:rPr>
                          <w:rFonts w:ascii="Calibri" w:hAnsi="Calibri"/>
                          <w:color w:val="055D8B"/>
                        </w:rPr>
                        <w:t>methods the SEA is currently using and/or</w:t>
                      </w:r>
                      <w:r w:rsidRPr="00715349">
                        <w:rPr>
                          <w:rFonts w:ascii="Calibri" w:hAnsi="Calibri"/>
                          <w:color w:val="055D8B"/>
                          <w:spacing w:val="-1"/>
                        </w:rPr>
                        <w:t xml:space="preserve"> </w:t>
                      </w:r>
                      <w:r w:rsidRPr="00715349">
                        <w:rPr>
                          <w:rFonts w:ascii="Calibri" w:hAnsi="Calibri"/>
                          <w:color w:val="055D8B"/>
                        </w:rPr>
                        <w:t>considering?</w:t>
                      </w:r>
                    </w:p>
                    <w:p w:rsidR="00055E7C" w:rsidRPr="00715349" w:rsidRDefault="00055E7C">
                      <w:pPr>
                        <w:pStyle w:val="BodyText"/>
                        <w:numPr>
                          <w:ilvl w:val="0"/>
                          <w:numId w:val="38"/>
                        </w:numPr>
                        <w:tabs>
                          <w:tab w:val="left" w:pos="370"/>
                        </w:tabs>
                        <w:spacing w:line="206" w:lineRule="auto"/>
                        <w:ind w:right="156"/>
                        <w:rPr>
                          <w:rFonts w:ascii="Calibri" w:hAnsi="Calibri"/>
                        </w:rPr>
                      </w:pPr>
                      <w:r w:rsidRPr="00715349">
                        <w:rPr>
                          <w:rFonts w:ascii="Calibri" w:hAnsi="Calibri"/>
                          <w:color w:val="4C4D4F"/>
                        </w:rPr>
                        <w:t>Part B state staff’s dissemination of data products includes sufficient information to interpret and</w:t>
                      </w:r>
                      <w:r w:rsidRPr="00715349">
                        <w:rPr>
                          <w:rFonts w:ascii="Calibri" w:hAnsi="Calibri"/>
                          <w:color w:val="4C4D4F"/>
                          <w:spacing w:val="-23"/>
                        </w:rPr>
                        <w:t xml:space="preserve"> </w:t>
                      </w:r>
                      <w:r w:rsidRPr="00715349">
                        <w:rPr>
                          <w:rFonts w:ascii="Calibri" w:hAnsi="Calibri"/>
                          <w:color w:val="4C4D4F"/>
                        </w:rPr>
                        <w:t>use the data</w:t>
                      </w:r>
                      <w:r w:rsidRPr="00715349">
                        <w:rPr>
                          <w:rFonts w:ascii="Calibri" w:hAnsi="Calibri"/>
                          <w:color w:val="4C4D4F"/>
                          <w:spacing w:val="-1"/>
                        </w:rPr>
                        <w:t xml:space="preserve"> </w:t>
                      </w:r>
                      <w:r w:rsidRPr="00715349">
                        <w:rPr>
                          <w:rFonts w:ascii="Calibri" w:hAnsi="Calibri"/>
                          <w:color w:val="4C4D4F"/>
                        </w:rPr>
                        <w:t>appropriately.</w:t>
                      </w:r>
                    </w:p>
                    <w:p w:rsidR="00055E7C" w:rsidRPr="00715349" w:rsidRDefault="00055E7C">
                      <w:pPr>
                        <w:pStyle w:val="BodyText"/>
                        <w:numPr>
                          <w:ilvl w:val="1"/>
                          <w:numId w:val="38"/>
                        </w:numPr>
                        <w:tabs>
                          <w:tab w:val="left" w:pos="540"/>
                        </w:tabs>
                        <w:spacing w:line="206" w:lineRule="auto"/>
                        <w:ind w:right="341"/>
                        <w:rPr>
                          <w:rFonts w:ascii="Calibri" w:hAnsi="Calibri"/>
                        </w:rPr>
                      </w:pPr>
                      <w:r w:rsidRPr="00715349">
                        <w:rPr>
                          <w:rFonts w:ascii="Calibri" w:hAnsi="Calibri"/>
                          <w:color w:val="055D8B"/>
                        </w:rPr>
                        <w:t>How does the SEA ensure that products are designed to promote understanding of data</w:t>
                      </w:r>
                      <w:r w:rsidRPr="00715349">
                        <w:rPr>
                          <w:rFonts w:ascii="Calibri" w:hAnsi="Calibri"/>
                          <w:color w:val="055D8B"/>
                          <w:spacing w:val="-19"/>
                        </w:rPr>
                        <w:t xml:space="preserve"> </w:t>
                      </w:r>
                      <w:r w:rsidRPr="00715349">
                        <w:rPr>
                          <w:rFonts w:ascii="Calibri" w:hAnsi="Calibri"/>
                          <w:color w:val="055D8B"/>
                        </w:rPr>
                        <w:t>analysis and interpretation among a variety of</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What content (e.g., Annual Performance Report) is routinely</w:t>
                      </w:r>
                      <w:r w:rsidRPr="00715349">
                        <w:rPr>
                          <w:rFonts w:ascii="Calibri" w:hAnsi="Calibri"/>
                          <w:color w:val="055D8B"/>
                          <w:spacing w:val="-3"/>
                        </w:rPr>
                        <w:t xml:space="preserve"> </w:t>
                      </w:r>
                      <w:r w:rsidRPr="00715349">
                        <w:rPr>
                          <w:rFonts w:ascii="Calibri" w:hAnsi="Calibri"/>
                          <w:color w:val="055D8B"/>
                        </w:rPr>
                        <w:t>distributed?</w:t>
                      </w:r>
                    </w:p>
                    <w:p w:rsidR="00055E7C" w:rsidRPr="00715349" w:rsidRDefault="00055E7C">
                      <w:pPr>
                        <w:pStyle w:val="BodyText"/>
                        <w:numPr>
                          <w:ilvl w:val="1"/>
                          <w:numId w:val="38"/>
                        </w:numPr>
                        <w:tabs>
                          <w:tab w:val="left" w:pos="540"/>
                        </w:tabs>
                        <w:spacing w:before="7" w:line="206" w:lineRule="auto"/>
                        <w:ind w:right="591"/>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tools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evaluated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improved?</w:t>
                      </w:r>
                      <w:r w:rsidRPr="00715349">
                        <w:rPr>
                          <w:rFonts w:ascii="Calibri" w:hAnsi="Calibri"/>
                          <w:color w:val="055D8B"/>
                          <w:spacing w:val="-11"/>
                        </w:rPr>
                        <w:t xml:space="preserve"> </w:t>
                      </w: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products</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 collection</w:t>
                      </w:r>
                      <w:r w:rsidRPr="00715349">
                        <w:rPr>
                          <w:rFonts w:ascii="Calibri" w:hAnsi="Calibri"/>
                          <w:color w:val="055D8B"/>
                          <w:spacing w:val="-1"/>
                        </w:rPr>
                        <w:t xml:space="preserve"> </w:t>
                      </w:r>
                      <w:r w:rsidRPr="00715349">
                        <w:rPr>
                          <w:rFonts w:ascii="Calibri" w:hAnsi="Calibri"/>
                          <w:color w:val="055D8B"/>
                        </w:rPr>
                        <w:t>documentation?</w:t>
                      </w:r>
                    </w:p>
                    <w:p w:rsidR="00055E7C" w:rsidRPr="00715349" w:rsidRDefault="00055E7C">
                      <w:pPr>
                        <w:pStyle w:val="BodyText"/>
                        <w:numPr>
                          <w:ilvl w:val="0"/>
                          <w:numId w:val="38"/>
                        </w:numPr>
                        <w:tabs>
                          <w:tab w:val="left" w:pos="370"/>
                        </w:tabs>
                        <w:spacing w:line="206" w:lineRule="auto"/>
                        <w:ind w:right="153"/>
                        <w:rPr>
                          <w:rFonts w:ascii="Calibri" w:hAnsi="Calibri"/>
                        </w:rPr>
                      </w:pPr>
                      <w:r w:rsidRPr="00715349">
                        <w:rPr>
                          <w:rFonts w:ascii="Calibri" w:hAnsi="Calibri"/>
                          <w:color w:val="4C4D4F"/>
                        </w:rPr>
                        <w:t>Part B state staff’s dissemination procedures include providing data sources the opportunity to</w:t>
                      </w:r>
                      <w:r w:rsidRPr="00715349">
                        <w:rPr>
                          <w:rFonts w:ascii="Calibri" w:hAnsi="Calibri"/>
                          <w:color w:val="4C4D4F"/>
                          <w:spacing w:val="-23"/>
                        </w:rPr>
                        <w:t xml:space="preserve"> </w:t>
                      </w:r>
                      <w:r w:rsidRPr="00715349">
                        <w:rPr>
                          <w:rFonts w:ascii="Calibri" w:hAnsi="Calibri"/>
                          <w:color w:val="4C4D4F"/>
                        </w:rPr>
                        <w:t>verify the accuracy of the data prior to release of data products to the general public, as</w:t>
                      </w:r>
                      <w:r w:rsidRPr="00715349">
                        <w:rPr>
                          <w:rFonts w:ascii="Calibri" w:hAnsi="Calibri"/>
                          <w:color w:val="4C4D4F"/>
                          <w:spacing w:val="-12"/>
                        </w:rPr>
                        <w:t xml:space="preserve"> </w:t>
                      </w:r>
                      <w:r w:rsidRPr="00715349">
                        <w:rPr>
                          <w:rFonts w:ascii="Calibri" w:hAnsi="Calibri"/>
                          <w:color w:val="4C4D4F"/>
                        </w:rPr>
                        <w:t>appropriate.</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8"/>
                        </w:rPr>
                        <w:t xml:space="preserve"> </w:t>
                      </w:r>
                      <w:r w:rsidRPr="00715349">
                        <w:rPr>
                          <w:rFonts w:ascii="Calibri" w:hAnsi="Calibri"/>
                          <w:color w:val="055D8B"/>
                        </w:rPr>
                        <w:t>does</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SEA</w:t>
                      </w:r>
                      <w:r w:rsidRPr="00715349">
                        <w:rPr>
                          <w:rFonts w:ascii="Calibri" w:hAnsi="Calibri"/>
                          <w:color w:val="055D8B"/>
                          <w:spacing w:val="-8"/>
                        </w:rPr>
                        <w:t xml:space="preserve"> </w:t>
                      </w:r>
                      <w:r w:rsidRPr="00715349">
                        <w:rPr>
                          <w:rFonts w:ascii="Calibri" w:hAnsi="Calibri"/>
                          <w:color w:val="055D8B"/>
                        </w:rPr>
                        <w:t>verify</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original</w:t>
                      </w:r>
                      <w:r w:rsidRPr="00715349">
                        <w:rPr>
                          <w:rFonts w:ascii="Calibri" w:hAnsi="Calibri"/>
                          <w:color w:val="055D8B"/>
                          <w:spacing w:val="-8"/>
                        </w:rPr>
                        <w:t xml:space="preserve"> </w:t>
                      </w:r>
                      <w:r w:rsidRPr="00715349">
                        <w:rPr>
                          <w:rFonts w:ascii="Calibri" w:hAnsi="Calibri"/>
                          <w:color w:val="055D8B"/>
                        </w:rPr>
                        <w:t>source</w:t>
                      </w:r>
                      <w:r w:rsidRPr="00715349">
                        <w:rPr>
                          <w:rFonts w:ascii="Calibri" w:hAnsi="Calibri"/>
                          <w:color w:val="055D8B"/>
                          <w:spacing w:val="-8"/>
                        </w:rPr>
                        <w:t xml:space="preserve"> </w:t>
                      </w:r>
                      <w:r w:rsidRPr="00715349">
                        <w:rPr>
                          <w:rFonts w:ascii="Calibri" w:hAnsi="Calibri"/>
                          <w:color w:val="055D8B"/>
                        </w:rPr>
                        <w:t>(e.g.,</w:t>
                      </w:r>
                      <w:r w:rsidRPr="00715349">
                        <w:rPr>
                          <w:rFonts w:ascii="Calibri" w:hAnsi="Calibri"/>
                          <w:color w:val="055D8B"/>
                          <w:spacing w:val="-8"/>
                        </w:rPr>
                        <w:t xml:space="preserve"> </w:t>
                      </w:r>
                      <w:r w:rsidRPr="00715349">
                        <w:rPr>
                          <w:rFonts w:ascii="Calibri" w:hAnsi="Calibri"/>
                          <w:color w:val="055D8B"/>
                        </w:rPr>
                        <w:t>LEA)</w:t>
                      </w:r>
                      <w:r w:rsidRPr="00715349">
                        <w:rPr>
                          <w:rFonts w:ascii="Calibri" w:hAnsi="Calibri"/>
                          <w:color w:val="055D8B"/>
                          <w:spacing w:val="-8"/>
                        </w:rPr>
                        <w:t xml:space="preserve"> </w:t>
                      </w:r>
                      <w:r w:rsidRPr="00715349">
                        <w:rPr>
                          <w:rFonts w:ascii="Calibri" w:hAnsi="Calibri"/>
                          <w:color w:val="055D8B"/>
                        </w:rPr>
                        <w:t>before</w:t>
                      </w:r>
                      <w:r w:rsidRPr="00715349">
                        <w:rPr>
                          <w:rFonts w:ascii="Calibri" w:hAnsi="Calibri"/>
                          <w:color w:val="055D8B"/>
                          <w:spacing w:val="-8"/>
                        </w:rPr>
                        <w:t xml:space="preserve"> </w:t>
                      </w:r>
                      <w:r w:rsidRPr="00715349">
                        <w:rPr>
                          <w:rFonts w:ascii="Calibri" w:hAnsi="Calibri"/>
                          <w:color w:val="055D8B"/>
                        </w:rPr>
                        <w:t>making</w:t>
                      </w:r>
                      <w:r w:rsidRPr="00715349">
                        <w:rPr>
                          <w:rFonts w:ascii="Calibri" w:hAnsi="Calibri"/>
                          <w:color w:val="055D8B"/>
                          <w:spacing w:val="-8"/>
                        </w:rPr>
                        <w:t xml:space="preserve"> </w:t>
                      </w:r>
                      <w:r w:rsidRPr="00715349">
                        <w:rPr>
                          <w:rFonts w:ascii="Calibri" w:hAnsi="Calibri"/>
                          <w:color w:val="055D8B"/>
                        </w:rPr>
                        <w:t>it</w:t>
                      </w:r>
                      <w:r w:rsidRPr="00715349">
                        <w:rPr>
                          <w:rFonts w:ascii="Calibri" w:hAnsi="Calibri"/>
                          <w:color w:val="055D8B"/>
                          <w:spacing w:val="-8"/>
                        </w:rPr>
                        <w:t xml:space="preserve"> </w:t>
                      </w:r>
                      <w:r w:rsidRPr="00715349">
                        <w:rPr>
                          <w:rFonts w:ascii="Calibri" w:hAnsi="Calibri"/>
                          <w:color w:val="055D8B"/>
                        </w:rPr>
                        <w:t>available</w:t>
                      </w:r>
                      <w:r w:rsidRPr="00715349">
                        <w:rPr>
                          <w:rFonts w:ascii="Calibri" w:hAnsi="Calibri"/>
                          <w:color w:val="055D8B"/>
                          <w:spacing w:val="-8"/>
                        </w:rPr>
                        <w:t xml:space="preserve"> </w:t>
                      </w:r>
                      <w:r w:rsidRPr="00715349">
                        <w:rPr>
                          <w:rFonts w:ascii="Calibri" w:hAnsi="Calibri"/>
                          <w:color w:val="055D8B"/>
                        </w:rPr>
                        <w:t>publicly?</w:t>
                      </w:r>
                    </w:p>
                    <w:p w:rsidR="00055E7C" w:rsidRPr="00715349" w:rsidRDefault="00055E7C">
                      <w:pPr>
                        <w:pStyle w:val="BodyText"/>
                        <w:numPr>
                          <w:ilvl w:val="1"/>
                          <w:numId w:val="38"/>
                        </w:numPr>
                        <w:tabs>
                          <w:tab w:val="left" w:pos="540"/>
                        </w:tabs>
                        <w:spacing w:line="260" w:lineRule="exact"/>
                        <w:rPr>
                          <w:rFonts w:ascii="Calibri" w:hAnsi="Calibri"/>
                        </w:rPr>
                      </w:pPr>
                      <w:r w:rsidRPr="00715349">
                        <w:rPr>
                          <w:rFonts w:ascii="Calibri" w:hAnsi="Calibri"/>
                          <w:color w:val="055D8B"/>
                        </w:rPr>
                        <w:t>What resources provide guidance on verifying</w:t>
                      </w:r>
                      <w:r w:rsidRPr="00715349">
                        <w:rPr>
                          <w:rFonts w:ascii="Calibri" w:hAnsi="Calibri"/>
                          <w:color w:val="055D8B"/>
                          <w:spacing w:val="-2"/>
                        </w:rPr>
                        <w:t xml:space="preserve"> </w:t>
                      </w:r>
                      <w:r w:rsidRPr="00715349">
                        <w:rPr>
                          <w:rFonts w:ascii="Calibri" w:hAnsi="Calibri"/>
                          <w:color w:val="055D8B"/>
                        </w:rPr>
                        <w:t>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355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38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586" type="#_x0000_t202" style="position:absolute;margin-left:54pt;margin-top:57.6pt;width:7in;height:12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PqNgdC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1600" behindDoc="1" locked="0" layoutInCell="1" allowOverlap="1" wp14:anchorId="47BE2E61" wp14:editId="660628C6">
                <wp:simplePos x="0" y="0"/>
                <wp:positionH relativeFrom="page">
                  <wp:posOffset>685800</wp:posOffset>
                </wp:positionH>
                <wp:positionV relativeFrom="paragraph">
                  <wp:posOffset>3765550</wp:posOffset>
                </wp:positionV>
                <wp:extent cx="6409944" cy="4772025"/>
                <wp:effectExtent l="0" t="0" r="10160" b="28575"/>
                <wp:wrapNone/>
                <wp:docPr id="1670" name="Group 1670"/>
                <wp:cNvGraphicFramePr/>
                <a:graphic xmlns:a="http://schemas.openxmlformats.org/drawingml/2006/main">
                  <a:graphicData uri="http://schemas.microsoft.com/office/word/2010/wordprocessingGroup">
                    <wpg:wgp>
                      <wpg:cNvGrpSpPr/>
                      <wpg:grpSpPr>
                        <a:xfrm>
                          <a:off x="0" y="0"/>
                          <a:ext cx="6409944" cy="4772025"/>
                          <a:chOff x="0" y="0"/>
                          <a:chExt cx="6400800" cy="3248025"/>
                        </a:xfrm>
                      </wpg:grpSpPr>
                      <wps:wsp>
                        <wps:cNvPr id="1671" name="Rectangle 167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 name="Straight Connector 167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8AE582" id="Group 1670" o:spid="_x0000_s1026" style="position:absolute;margin-left:54pt;margin-top:296.5pt;width:504.7pt;height:375.75pt;z-index:-1199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">
                <v:rect id="Rectangle 167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" filled="f" strokecolor="black [3213]" strokeweight=".5pt"/>
                <v:line id="Straight Connector 167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20576" behindDoc="1" locked="0" layoutInCell="1" allowOverlap="1" wp14:anchorId="47BE2E61" wp14:editId="660628C6">
                <wp:simplePos x="0" y="0"/>
                <wp:positionH relativeFrom="margin">
                  <wp:posOffset>485775</wp:posOffset>
                </wp:positionH>
                <wp:positionV relativeFrom="paragraph">
                  <wp:posOffset>1475740</wp:posOffset>
                </wp:positionV>
                <wp:extent cx="6409944" cy="1400175"/>
                <wp:effectExtent l="0" t="0" r="10160" b="28575"/>
                <wp:wrapNone/>
                <wp:docPr id="1667" name="Group 1667"/>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1668" name="Rectangle 166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Straight Connector 166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474206" id="Group 1667" o:spid="_x0000_s1026" style="position:absolute;margin-left:38.25pt;margin-top:116.2pt;width:504.7pt;height:110.25pt;z-index:-14040;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">
                <v:rect id="Rectangle 166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" filled="f" strokecolor="black [3213]" strokeweight=".5pt"/>
                <v:line id="Straight Connector 166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865600" behindDoc="1" locked="0" layoutInCell="1" allowOverlap="1">
                <wp:simplePos x="0" y="0"/>
                <wp:positionH relativeFrom="column">
                  <wp:posOffset>482600</wp:posOffset>
                </wp:positionH>
                <wp:positionV relativeFrom="paragraph">
                  <wp:posOffset>1079500</wp:posOffset>
                </wp:positionV>
                <wp:extent cx="6409055" cy="396875"/>
                <wp:effectExtent l="0" t="0" r="10795" b="22225"/>
                <wp:wrapNone/>
                <wp:docPr id="37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640 2640"/>
                            <a:gd name="T3" fmla="*/ 2640 h 625"/>
                            <a:gd name="T4" fmla="+- 0 2305 1085"/>
                            <a:gd name="T5" fmla="*/ T4 w 10093"/>
                            <a:gd name="T6" fmla="+- 0 2640 2640"/>
                            <a:gd name="T7" fmla="*/ 2640 h 625"/>
                            <a:gd name="T8" fmla="+- 0 1085 1085"/>
                            <a:gd name="T9" fmla="*/ T8 w 10093"/>
                            <a:gd name="T10" fmla="+- 0 2640 2640"/>
                            <a:gd name="T11" fmla="*/ 2640 h 625"/>
                            <a:gd name="T12" fmla="+- 0 1085 1085"/>
                            <a:gd name="T13" fmla="*/ T12 w 10093"/>
                            <a:gd name="T14" fmla="+- 0 3265 2640"/>
                            <a:gd name="T15" fmla="*/ 3265 h 625"/>
                            <a:gd name="T16" fmla="+- 0 2305 1085"/>
                            <a:gd name="T17" fmla="*/ T16 w 10093"/>
                            <a:gd name="T18" fmla="+- 0 3265 2640"/>
                            <a:gd name="T19" fmla="*/ 3265 h 625"/>
                            <a:gd name="T20" fmla="+- 0 11178 1085"/>
                            <a:gd name="T21" fmla="*/ T20 w 10093"/>
                            <a:gd name="T22" fmla="+- 0 3265 2640"/>
                            <a:gd name="T23" fmla="*/ 3265 h 625"/>
                            <a:gd name="T24" fmla="+- 0 11178 1085"/>
                            <a:gd name="T25" fmla="*/ T24 w 10093"/>
                            <a:gd name="T26" fmla="+- 0 2640 2640"/>
                            <a:gd name="T27" fmla="*/ 264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49F55FD" id="Freeform 381" o:spid="_x0000_s1026" style="position:absolute;z-index:-140032;visibility:visible;mso-wrap-style:square;mso-wrap-distance-left:9pt;mso-wrap-distance-top:0;mso-wrap-distance-right:9pt;mso-wrap-distance-bottom:0;mso-position-horizontal:absolute;mso-position-horizontal-relative:text;mso-position-vertical:absolute;mso-position-vertical-relative:text;v-text-anchor:top" points="542.65pt,85pt,99pt,85pt,38pt,85pt,38pt,116.25pt,99pt,116.25pt,542.65pt,116.25pt,542.65pt,8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" fillcolor="#007f74" strokeweight=".5pt">
                <v:path arrowok="t" o:connecttype="custom" o:connectlocs="6409055,1676400;774700,1676400;0,1676400;0,2073275;774700,2073275;6409055,2073275;6409055,1676400" o:connectangles="0,0,0,0,0,0,0"/>
              </v:polyline>
            </w:pict>
          </mc:Fallback>
        </mc:AlternateContent>
      </w:r>
      <w:r>
        <w:rPr>
          <w:rFonts w:ascii="Calibri" w:hAnsi="Calibri"/>
          <w:noProof/>
          <w:lang w:bidi="ar-SA"/>
        </w:rPr>
        <mc:AlternateContent>
          <mc:Choice Requires="wps">
            <w:drawing>
              <wp:anchor distT="0" distB="0" distL="114300" distR="114300" simplePos="0" relativeHeight="251866624" behindDoc="1" locked="0" layoutInCell="1" allowOverlap="1">
                <wp:simplePos x="0" y="0"/>
                <wp:positionH relativeFrom="column">
                  <wp:posOffset>482600</wp:posOffset>
                </wp:positionH>
                <wp:positionV relativeFrom="paragraph">
                  <wp:posOffset>3375025</wp:posOffset>
                </wp:positionV>
                <wp:extent cx="6409055" cy="396875"/>
                <wp:effectExtent l="0" t="0" r="10795" b="22225"/>
                <wp:wrapNone/>
                <wp:docPr id="368"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6260 6260"/>
                            <a:gd name="T3" fmla="*/ 6260 h 625"/>
                            <a:gd name="T4" fmla="+- 0 2305 1085"/>
                            <a:gd name="T5" fmla="*/ T4 w 10093"/>
                            <a:gd name="T6" fmla="+- 0 6260 6260"/>
                            <a:gd name="T7" fmla="*/ 6260 h 625"/>
                            <a:gd name="T8" fmla="+- 0 1085 1085"/>
                            <a:gd name="T9" fmla="*/ T8 w 10093"/>
                            <a:gd name="T10" fmla="+- 0 6260 6260"/>
                            <a:gd name="T11" fmla="*/ 6260 h 625"/>
                            <a:gd name="T12" fmla="+- 0 1085 1085"/>
                            <a:gd name="T13" fmla="*/ T12 w 10093"/>
                            <a:gd name="T14" fmla="+- 0 6885 6260"/>
                            <a:gd name="T15" fmla="*/ 6885 h 625"/>
                            <a:gd name="T16" fmla="+- 0 2305 1085"/>
                            <a:gd name="T17" fmla="*/ T16 w 10093"/>
                            <a:gd name="T18" fmla="+- 0 6885 6260"/>
                            <a:gd name="T19" fmla="*/ 6885 h 625"/>
                            <a:gd name="T20" fmla="+- 0 11178 1085"/>
                            <a:gd name="T21" fmla="*/ T20 w 10093"/>
                            <a:gd name="T22" fmla="+- 0 6885 6260"/>
                            <a:gd name="T23" fmla="*/ 6885 h 625"/>
                            <a:gd name="T24" fmla="+- 0 11178 1085"/>
                            <a:gd name="T25" fmla="*/ T24 w 10093"/>
                            <a:gd name="T26" fmla="+- 0 6260 6260"/>
                            <a:gd name="T27" fmla="*/ 626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2C1573C" id="Freeform 371" o:spid="_x0000_s1026" style="position:absolute;z-index:-138984;visibility:visible;mso-wrap-style:square;mso-wrap-distance-left:9pt;mso-wrap-distance-top:0;mso-wrap-distance-right:9pt;mso-wrap-distance-bottom:0;mso-position-horizontal:absolute;mso-position-horizontal-relative:text;mso-position-vertical:absolute;mso-position-vertical-relative:text;v-text-anchor:top" points="542.65pt,265.75pt,99pt,265.75pt,38pt,265.75pt,38pt,297pt,99pt,297pt,542.65pt,297pt,542.65pt,265.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" fillcolor="#007f74" strokeweight=".5pt">
                <v:path arrowok="t" o:connecttype="custom" o:connectlocs="6409055,3975100;774700,3975100;0,3975100;0,4371975;774700,4371975;6409055,4371975;6409055,39751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6457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38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69301" id="Line 382" o:spid="_x0000_s1026" style="position:absolute;z-index:-14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Mz8VmS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6764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36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587" type="#_x0000_t202" style="position:absolute;margin-left:53pt;margin-top:47.1pt;width:299pt;height:13.2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BsuvpftQIAALYF&#10;AAAOAAAAAAAAAAAAAAAAAC4CAABkcnMvZTJvRG9jLnhtbFBLAQItABQABgAIAAAAIQD/kTa43gAA&#10;AAoBAAAPAAAAAAAAAAAAAAAAAA8FAABkcnMvZG93bnJldi54bWxQSwUGAAAAAAQABADzAAAAGgYA&#10;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8672" behindDoc="1" locked="0" layoutInCell="1" allowOverlap="1">
                <wp:simplePos x="0" y="0"/>
                <wp:positionH relativeFrom="page">
                  <wp:posOffset>673100</wp:posOffset>
                </wp:positionH>
                <wp:positionV relativeFrom="page">
                  <wp:posOffset>1316355</wp:posOffset>
                </wp:positionV>
                <wp:extent cx="5105400" cy="245745"/>
                <wp:effectExtent l="0" t="1905" r="3175" b="0"/>
                <wp:wrapNone/>
                <wp:docPr id="36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588" type="#_x0000_t202" style="position:absolute;margin-left:53pt;margin-top:103.65pt;width:402pt;height:19.35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XL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9696" behindDoc="1" locked="0" layoutInCell="1" allowOverlap="1">
                <wp:simplePos x="0" y="0"/>
                <wp:positionH relativeFrom="page">
                  <wp:posOffset>673100</wp:posOffset>
                </wp:positionH>
                <wp:positionV relativeFrom="page">
                  <wp:posOffset>3615055</wp:posOffset>
                </wp:positionV>
                <wp:extent cx="4648835" cy="245745"/>
                <wp:effectExtent l="0" t="0" r="2540" b="0"/>
                <wp:wrapNone/>
                <wp:docPr id="36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5" w:name="Section_3:_Using_Data_and_Promoting_Capa"/>
                            <w:bookmarkEnd w:id="25"/>
                            <w:r w:rsidRPr="00715349">
                              <w:rPr>
                                <w:rFonts w:ascii="Calibri" w:hAnsi="Calibri"/>
                                <w:b/>
                                <w:color w:val="055D8B"/>
                                <w:sz w:val="28"/>
                              </w:rPr>
                              <w:t>Section 3: Using Data and Promoting Capacity for 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589" type="#_x0000_t202" style="position:absolute;margin-left:53pt;margin-top:284.65pt;width:366.05pt;height:19.3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4utQIAALYFAAAOAAAAZHJzL2Uyb0RvYy54bWysVG1vmzAQ/j5p/8HydwokhgI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bookmarkStart w:id="50" w:name="Section_3:_Using_Data_and_Promoting_Capa"/>
                      <w:bookmarkEnd w:id="50"/>
                      <w:r w:rsidRPr="00715349">
                        <w:rPr>
                          <w:rFonts w:ascii="Calibri" w:hAnsi="Calibri"/>
                          <w:b/>
                          <w:color w:val="055D8B"/>
                          <w:sz w:val="28"/>
                        </w:rPr>
                        <w:t>Section 3: Using Data and Promoting Capacity for 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072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6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2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590" type="#_x0000_t202" style="position:absolute;margin-left:53pt;margin-top:746.5pt;width:79pt;height:13.2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I+tgIAALY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PZXUj6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2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174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6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591" type="#_x0000_t202" style="position:absolute;margin-left:547.7pt;margin-top:746.85pt;width:11.4pt;height:12.8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Eb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ezsEb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2768" behindDoc="1" locked="0" layoutInCell="1" allowOverlap="1">
                <wp:simplePos x="0" y="0"/>
                <wp:positionH relativeFrom="page">
                  <wp:posOffset>688975</wp:posOffset>
                </wp:positionH>
                <wp:positionV relativeFrom="page">
                  <wp:posOffset>3975100</wp:posOffset>
                </wp:positionV>
                <wp:extent cx="774700" cy="396875"/>
                <wp:effectExtent l="3175" t="3175" r="3175" b="0"/>
                <wp:wrapNone/>
                <wp:docPr id="36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592" type="#_x0000_t202" style="position:absolute;margin-left:54.25pt;margin-top:313pt;width:61pt;height:31.2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3792" behindDoc="1" locked="0" layoutInCell="1" allowOverlap="1">
                <wp:simplePos x="0" y="0"/>
                <wp:positionH relativeFrom="page">
                  <wp:posOffset>1463675</wp:posOffset>
                </wp:positionH>
                <wp:positionV relativeFrom="page">
                  <wp:posOffset>3975100</wp:posOffset>
                </wp:positionV>
                <wp:extent cx="5634355" cy="396875"/>
                <wp:effectExtent l="0" t="3175" r="0" b="0"/>
                <wp:wrapNone/>
                <wp:docPr id="35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DU5: </w:t>
                            </w:r>
                            <w:r w:rsidRPr="00715349">
                              <w:rPr>
                                <w:rFonts w:ascii="Calibri" w:hAnsi="Calibri"/>
                                <w:color w:val="FFFFFF"/>
                              </w:rPr>
                              <w:t>Part B state staff use data to inform decisions and provide support to local staff to do the same.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593" type="#_x0000_t202" style="position:absolute;margin-left:115.25pt;margin-top:313pt;width:443.65pt;height:31.25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xItQ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DU5: </w:t>
                      </w:r>
                      <w:r w:rsidRPr="00715349">
                        <w:rPr>
                          <w:rFonts w:ascii="Calibri" w:hAnsi="Calibri"/>
                          <w:color w:val="FFFFFF"/>
                        </w:rPr>
                        <w:t>Part B state staff use data to inform decisions and provide support to local staff to do the same.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4816" behindDoc="1" locked="0" layoutInCell="1" allowOverlap="1">
                <wp:simplePos x="0" y="0"/>
                <wp:positionH relativeFrom="page">
                  <wp:posOffset>688975</wp:posOffset>
                </wp:positionH>
                <wp:positionV relativeFrom="page">
                  <wp:posOffset>4371975</wp:posOffset>
                </wp:positionV>
                <wp:extent cx="774700" cy="4781550"/>
                <wp:effectExtent l="3175" t="0" r="3175" b="0"/>
                <wp:wrapNone/>
                <wp:docPr id="35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78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594" type="#_x0000_t202" style="position:absolute;margin-left:54.25pt;margin-top:344.25pt;width:61pt;height:376.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5840" behindDoc="1" locked="0" layoutInCell="1" allowOverlap="1">
                <wp:simplePos x="0" y="0"/>
                <wp:positionH relativeFrom="page">
                  <wp:posOffset>1463675</wp:posOffset>
                </wp:positionH>
                <wp:positionV relativeFrom="page">
                  <wp:posOffset>4371975</wp:posOffset>
                </wp:positionV>
                <wp:extent cx="5634355" cy="4781550"/>
                <wp:effectExtent l="0" t="0" r="0" b="0"/>
                <wp:wrapNone/>
                <wp:docPr id="35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78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36"/>
                              </w:numPr>
                              <w:tabs>
                                <w:tab w:val="left" w:pos="370"/>
                              </w:tabs>
                              <w:spacing w:before="42" w:line="206" w:lineRule="auto"/>
                              <w:ind w:right="306"/>
                              <w:rPr>
                                <w:rFonts w:ascii="Calibri" w:hAnsi="Calibri"/>
                              </w:rPr>
                            </w:pPr>
                            <w:r w:rsidRPr="00715349">
                              <w:rPr>
                                <w:rFonts w:ascii="Calibri" w:hAnsi="Calibri"/>
                                <w:color w:val="4C4D4F"/>
                              </w:rPr>
                              <w:t>Part</w:t>
                            </w:r>
                            <w:r w:rsidRPr="00715349">
                              <w:rPr>
                                <w:rFonts w:ascii="Calibri" w:hAnsi="Calibri"/>
                                <w:color w:val="4C4D4F"/>
                                <w:spacing w:val="-4"/>
                              </w:rPr>
                              <w:t xml:space="preserve"> </w:t>
                            </w:r>
                            <w:r w:rsidRPr="00715349">
                              <w:rPr>
                                <w:rFonts w:ascii="Calibri" w:hAnsi="Calibri"/>
                                <w:color w:val="4C4D4F"/>
                              </w:rPr>
                              <w:t>B</w:t>
                            </w:r>
                            <w:r w:rsidRPr="00715349">
                              <w:rPr>
                                <w:rFonts w:ascii="Calibri" w:hAnsi="Calibri"/>
                                <w:color w:val="4C4D4F"/>
                                <w:spacing w:val="-4"/>
                              </w:rPr>
                              <w:t xml:space="preserve"> </w:t>
                            </w: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conduct</w:t>
                            </w:r>
                            <w:r w:rsidRPr="00715349">
                              <w:rPr>
                                <w:rFonts w:ascii="Calibri" w:hAnsi="Calibri"/>
                                <w:color w:val="4C4D4F"/>
                                <w:spacing w:val="-4"/>
                              </w:rPr>
                              <w:t xml:space="preserve"> </w:t>
                            </w:r>
                            <w:r w:rsidRPr="00715349">
                              <w:rPr>
                                <w:rFonts w:ascii="Calibri" w:hAnsi="Calibri"/>
                                <w:color w:val="4C4D4F"/>
                              </w:rPr>
                              <w:t>subgroup</w:t>
                            </w:r>
                            <w:r w:rsidRPr="00715349">
                              <w:rPr>
                                <w:rFonts w:ascii="Calibri" w:hAnsi="Calibri"/>
                                <w:color w:val="4C4D4F"/>
                                <w:spacing w:val="-4"/>
                              </w:rPr>
                              <w:t xml:space="preserve"> </w:t>
                            </w:r>
                            <w:r w:rsidRPr="00715349">
                              <w:rPr>
                                <w:rFonts w:ascii="Calibri" w:hAnsi="Calibri"/>
                                <w:color w:val="4C4D4F"/>
                              </w:rPr>
                              <w:t>analysis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geographic</w:t>
                            </w:r>
                            <w:r w:rsidRPr="00715349">
                              <w:rPr>
                                <w:rFonts w:ascii="Calibri" w:hAnsi="Calibri"/>
                                <w:color w:val="4C4D4F"/>
                                <w:spacing w:val="-4"/>
                              </w:rPr>
                              <w:t xml:space="preserve"> </w:t>
                            </w:r>
                            <w:r w:rsidRPr="00715349">
                              <w:rPr>
                                <w:rFonts w:ascii="Calibri" w:hAnsi="Calibri"/>
                                <w:color w:val="4C4D4F"/>
                              </w:rPr>
                              <w:t>locality,</w:t>
                            </w:r>
                            <w:r w:rsidRPr="00715349">
                              <w:rPr>
                                <w:rFonts w:ascii="Calibri" w:hAnsi="Calibri"/>
                                <w:color w:val="4C4D4F"/>
                                <w:spacing w:val="-4"/>
                              </w:rPr>
                              <w:t xml:space="preserve"> </w:t>
                            </w:r>
                            <w:r w:rsidRPr="00715349">
                              <w:rPr>
                                <w:rFonts w:ascii="Calibri" w:hAnsi="Calibri"/>
                                <w:color w:val="4C4D4F"/>
                              </w:rPr>
                              <w:t>race/ethnicity,</w:t>
                            </w:r>
                            <w:r w:rsidRPr="00715349">
                              <w:rPr>
                                <w:rFonts w:ascii="Calibri" w:hAnsi="Calibri"/>
                                <w:color w:val="4C4D4F"/>
                                <w:spacing w:val="-4"/>
                              </w:rPr>
                              <w:t xml:space="preserve"> </w:t>
                            </w:r>
                            <w:r w:rsidRPr="00715349">
                              <w:rPr>
                                <w:rFonts w:ascii="Calibri" w:hAnsi="Calibri"/>
                                <w:color w:val="4C4D4F"/>
                              </w:rPr>
                              <w:t>disability</w:t>
                            </w:r>
                            <w:r w:rsidRPr="00715349">
                              <w:rPr>
                                <w:rFonts w:ascii="Calibri" w:hAnsi="Calibri"/>
                                <w:color w:val="4C4D4F"/>
                                <w:spacing w:val="-4"/>
                              </w:rPr>
                              <w:t xml:space="preserve"> </w:t>
                            </w:r>
                            <w:r w:rsidRPr="00715349">
                              <w:rPr>
                                <w:rFonts w:ascii="Calibri" w:hAnsi="Calibri"/>
                                <w:color w:val="4C4D4F"/>
                              </w:rPr>
                              <w:t>type, age, gender, or other criteria) as appropriate when interpreting the</w:t>
                            </w:r>
                            <w:r w:rsidRPr="00715349">
                              <w:rPr>
                                <w:rFonts w:ascii="Calibri" w:hAnsi="Calibri"/>
                                <w:color w:val="4C4D4F"/>
                                <w:spacing w:val="-5"/>
                              </w:rPr>
                              <w:t xml:space="preserve"> </w:t>
                            </w:r>
                            <w:r w:rsidRPr="00715349">
                              <w:rPr>
                                <w:rFonts w:ascii="Calibri" w:hAnsi="Calibri"/>
                                <w:color w:val="4C4D4F"/>
                              </w:rPr>
                              <w:t>data.</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does the SEA define its subgroups? What stakeholders are involved in making</w:t>
                            </w:r>
                            <w:r w:rsidRPr="00715349">
                              <w:rPr>
                                <w:rFonts w:ascii="Calibri" w:hAnsi="Calibri"/>
                                <w:color w:val="055D8B"/>
                                <w:spacing w:val="-16"/>
                              </w:rPr>
                              <w:t xml:space="preserve"> </w:t>
                            </w:r>
                            <w:r w:rsidRPr="00715349">
                              <w:rPr>
                                <w:rFonts w:ascii="Calibri" w:hAnsi="Calibri"/>
                                <w:color w:val="055D8B"/>
                              </w:rPr>
                              <w:t>decisions?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What subgroup data does the SEA typically analyze?</w:t>
                            </w:r>
                            <w:r w:rsidRPr="00715349">
                              <w:rPr>
                                <w:rFonts w:ascii="Calibri" w:hAnsi="Calibri"/>
                                <w:color w:val="055D8B"/>
                                <w:spacing w:val="-10"/>
                              </w:rPr>
                              <w:t xml:space="preserve"> </w:t>
                            </w:r>
                            <w:r w:rsidRPr="00715349">
                              <w:rPr>
                                <w:rFonts w:ascii="Calibri" w:hAnsi="Calibri"/>
                                <w:color w:val="055D8B"/>
                              </w:rPr>
                              <w:t>Why?</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Under what circumstances does the SEA disaggregate and analyze data for additional</w:t>
                            </w:r>
                            <w:r w:rsidRPr="00715349">
                              <w:rPr>
                                <w:rFonts w:ascii="Calibri" w:hAnsi="Calibri"/>
                                <w:color w:val="055D8B"/>
                                <w:spacing w:val="-17"/>
                              </w:rPr>
                              <w:t xml:space="preserve"> </w:t>
                            </w:r>
                            <w:r w:rsidRPr="00715349">
                              <w:rPr>
                                <w:rFonts w:ascii="Calibri" w:hAnsi="Calibri"/>
                                <w:color w:val="055D8B"/>
                              </w:rPr>
                              <w:t>subgroups?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How are subgroup analyses used when interpreting data and preparing reports or</w:t>
                            </w:r>
                            <w:r w:rsidRPr="00715349">
                              <w:rPr>
                                <w:rFonts w:ascii="Calibri" w:hAnsi="Calibri"/>
                                <w:color w:val="055D8B"/>
                                <w:spacing w:val="-8"/>
                              </w:rPr>
                              <w:t xml:space="preserve"> </w:t>
                            </w:r>
                            <w:r w:rsidRPr="00715349">
                              <w:rPr>
                                <w:rFonts w:ascii="Calibri" w:hAnsi="Calibri"/>
                                <w:color w:val="055D8B"/>
                              </w:rPr>
                              <w:t>products?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spacing w:val="-4"/>
                              </w:rPr>
                              <w:t>How</w:t>
                            </w:r>
                            <w:r w:rsidRPr="00715349">
                              <w:rPr>
                                <w:rFonts w:ascii="Calibri" w:hAnsi="Calibri"/>
                                <w:color w:val="055D8B"/>
                                <w:spacing w:val="-7"/>
                              </w:rPr>
                              <w:t xml:space="preserve"> </w:t>
                            </w:r>
                            <w:r w:rsidRPr="00715349">
                              <w:rPr>
                                <w:rFonts w:ascii="Calibri" w:hAnsi="Calibri"/>
                                <w:color w:val="055D8B"/>
                                <w:spacing w:val="-3"/>
                              </w:rPr>
                              <w:t>does</w:t>
                            </w:r>
                            <w:r w:rsidRPr="00715349">
                              <w:rPr>
                                <w:rFonts w:ascii="Calibri" w:hAnsi="Calibri"/>
                                <w:color w:val="055D8B"/>
                                <w:spacing w:val="-7"/>
                              </w:rPr>
                              <w:t xml:space="preserve"> </w:t>
                            </w:r>
                            <w:r w:rsidRPr="00715349">
                              <w:rPr>
                                <w:rFonts w:ascii="Calibri" w:hAnsi="Calibri"/>
                                <w:color w:val="055D8B"/>
                                <w:spacing w:val="-3"/>
                              </w:rPr>
                              <w:t>the</w:t>
                            </w:r>
                            <w:r w:rsidRPr="00715349">
                              <w:rPr>
                                <w:rFonts w:ascii="Calibri" w:hAnsi="Calibri"/>
                                <w:color w:val="055D8B"/>
                                <w:spacing w:val="-7"/>
                              </w:rPr>
                              <w:t xml:space="preserve"> </w:t>
                            </w:r>
                            <w:r w:rsidRPr="00715349">
                              <w:rPr>
                                <w:rFonts w:ascii="Calibri" w:hAnsi="Calibri"/>
                                <w:color w:val="055D8B"/>
                                <w:spacing w:val="-3"/>
                              </w:rPr>
                              <w:t>SEA</w:t>
                            </w:r>
                            <w:r w:rsidRPr="00715349">
                              <w:rPr>
                                <w:rFonts w:ascii="Calibri" w:hAnsi="Calibri"/>
                                <w:color w:val="055D8B"/>
                                <w:spacing w:val="-7"/>
                              </w:rPr>
                              <w:t xml:space="preserve"> </w:t>
                            </w:r>
                            <w:r w:rsidRPr="00715349">
                              <w:rPr>
                                <w:rFonts w:ascii="Calibri" w:hAnsi="Calibri"/>
                                <w:color w:val="055D8B"/>
                                <w:spacing w:val="-3"/>
                              </w:rPr>
                              <w:t>use</w:t>
                            </w:r>
                            <w:r w:rsidRPr="00715349">
                              <w:rPr>
                                <w:rFonts w:ascii="Calibri" w:hAnsi="Calibri"/>
                                <w:color w:val="055D8B"/>
                                <w:spacing w:val="-7"/>
                              </w:rPr>
                              <w:t xml:space="preserve"> </w:t>
                            </w:r>
                            <w:r w:rsidRPr="00715349">
                              <w:rPr>
                                <w:rFonts w:ascii="Calibri" w:hAnsi="Calibri"/>
                                <w:color w:val="055D8B"/>
                                <w:spacing w:val="-4"/>
                              </w:rPr>
                              <w:t>subgroup</w:t>
                            </w:r>
                            <w:r w:rsidRPr="00715349">
                              <w:rPr>
                                <w:rFonts w:ascii="Calibri" w:hAnsi="Calibri"/>
                                <w:color w:val="055D8B"/>
                                <w:spacing w:val="-7"/>
                              </w:rPr>
                              <w:t xml:space="preserve"> </w:t>
                            </w:r>
                            <w:r w:rsidRPr="00715349">
                              <w:rPr>
                                <w:rFonts w:ascii="Calibri" w:hAnsi="Calibri"/>
                                <w:color w:val="055D8B"/>
                                <w:spacing w:val="-4"/>
                              </w:rPr>
                              <w:t>analysis</w:t>
                            </w:r>
                            <w:r w:rsidRPr="00715349">
                              <w:rPr>
                                <w:rFonts w:ascii="Calibri" w:hAnsi="Calibri"/>
                                <w:color w:val="055D8B"/>
                                <w:spacing w:val="-7"/>
                              </w:rPr>
                              <w:t xml:space="preserve"> </w:t>
                            </w:r>
                            <w:r w:rsidRPr="00715349">
                              <w:rPr>
                                <w:rFonts w:ascii="Calibri" w:hAnsi="Calibri"/>
                                <w:color w:val="055D8B"/>
                                <w:spacing w:val="-3"/>
                              </w:rPr>
                              <w:t>to</w:t>
                            </w:r>
                            <w:r w:rsidRPr="00715349">
                              <w:rPr>
                                <w:rFonts w:ascii="Calibri" w:hAnsi="Calibri"/>
                                <w:color w:val="055D8B"/>
                                <w:spacing w:val="-7"/>
                              </w:rPr>
                              <w:t xml:space="preserve"> </w:t>
                            </w:r>
                            <w:r w:rsidRPr="00715349">
                              <w:rPr>
                                <w:rFonts w:ascii="Calibri" w:hAnsi="Calibri"/>
                                <w:color w:val="055D8B"/>
                                <w:spacing w:val="-4"/>
                              </w:rPr>
                              <w:t>respond</w:t>
                            </w:r>
                            <w:r w:rsidRPr="00715349">
                              <w:rPr>
                                <w:rFonts w:ascii="Calibri" w:hAnsi="Calibri"/>
                                <w:color w:val="055D8B"/>
                                <w:spacing w:val="-7"/>
                              </w:rPr>
                              <w:t xml:space="preserve"> </w:t>
                            </w:r>
                            <w:r w:rsidRPr="00715349">
                              <w:rPr>
                                <w:rFonts w:ascii="Calibri" w:hAnsi="Calibri"/>
                                <w:color w:val="055D8B"/>
                                <w:spacing w:val="-3"/>
                              </w:rPr>
                              <w:t>to</w:t>
                            </w:r>
                            <w:r w:rsidRPr="00715349">
                              <w:rPr>
                                <w:rFonts w:ascii="Calibri" w:hAnsi="Calibri"/>
                                <w:color w:val="055D8B"/>
                                <w:spacing w:val="-7"/>
                              </w:rPr>
                              <w:t xml:space="preserve"> </w:t>
                            </w:r>
                            <w:r w:rsidRPr="00715349">
                              <w:rPr>
                                <w:rFonts w:ascii="Calibri" w:hAnsi="Calibri"/>
                                <w:color w:val="055D8B"/>
                                <w:spacing w:val="-3"/>
                              </w:rPr>
                              <w:t>OSEP</w:t>
                            </w:r>
                            <w:r w:rsidRPr="00715349">
                              <w:rPr>
                                <w:rFonts w:ascii="Calibri" w:hAnsi="Calibri"/>
                                <w:color w:val="055D8B"/>
                                <w:spacing w:val="-7"/>
                              </w:rPr>
                              <w:t xml:space="preserve"> </w:t>
                            </w:r>
                            <w:r w:rsidRPr="00715349">
                              <w:rPr>
                                <w:rFonts w:ascii="Calibri" w:hAnsi="Calibri"/>
                                <w:color w:val="055D8B"/>
                                <w:spacing w:val="-5"/>
                              </w:rPr>
                              <w:t>requirements</w:t>
                            </w:r>
                            <w:r w:rsidRPr="00715349">
                              <w:rPr>
                                <w:rFonts w:ascii="Calibri" w:hAnsi="Calibri"/>
                                <w:color w:val="055D8B"/>
                                <w:spacing w:val="-7"/>
                              </w:rPr>
                              <w:t xml:space="preserve">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spacing w:val="-4"/>
                              </w:rPr>
                              <w:t>requests</w:t>
                            </w:r>
                            <w:r w:rsidRPr="00715349">
                              <w:rPr>
                                <w:rFonts w:ascii="Calibri" w:hAnsi="Calibri"/>
                                <w:color w:val="055D8B"/>
                                <w:spacing w:val="-7"/>
                              </w:rPr>
                              <w:t xml:space="preserve"> </w:t>
                            </w:r>
                            <w:r w:rsidRPr="00715349">
                              <w:rPr>
                                <w:rFonts w:ascii="Calibri" w:hAnsi="Calibri"/>
                                <w:color w:val="055D8B"/>
                                <w:spacing w:val="-4"/>
                              </w:rPr>
                              <w:t>for</w:t>
                            </w:r>
                            <w:r w:rsidRPr="00715349">
                              <w:rPr>
                                <w:rFonts w:ascii="Calibri" w:hAnsi="Calibri"/>
                                <w:color w:val="055D8B"/>
                                <w:spacing w:val="-7"/>
                              </w:rPr>
                              <w:t xml:space="preserve"> </w:t>
                            </w:r>
                            <w:r w:rsidRPr="00715349">
                              <w:rPr>
                                <w:rFonts w:ascii="Calibri" w:hAnsi="Calibri"/>
                                <w:color w:val="055D8B"/>
                                <w:spacing w:val="-5"/>
                              </w:rPr>
                              <w:t>information?</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What patterns or trends has the SEA identified based on subgroup</w:t>
                            </w:r>
                            <w:r w:rsidRPr="00715349">
                              <w:rPr>
                                <w:rFonts w:ascii="Calibri" w:hAnsi="Calibri"/>
                                <w:color w:val="055D8B"/>
                                <w:spacing w:val="-3"/>
                              </w:rPr>
                              <w:t xml:space="preserve"> </w:t>
                            </w:r>
                            <w:r w:rsidRPr="00715349">
                              <w:rPr>
                                <w:rFonts w:ascii="Calibri" w:hAnsi="Calibri"/>
                                <w:color w:val="055D8B"/>
                              </w:rPr>
                              <w:t>analysis?</w:t>
                            </w:r>
                          </w:p>
                          <w:p w:rsidR="00055E7C" w:rsidRPr="00715349" w:rsidRDefault="00055E7C">
                            <w:pPr>
                              <w:pStyle w:val="BodyText"/>
                              <w:numPr>
                                <w:ilvl w:val="1"/>
                                <w:numId w:val="36"/>
                              </w:numPr>
                              <w:tabs>
                                <w:tab w:val="left" w:pos="540"/>
                              </w:tabs>
                              <w:spacing w:before="12" w:line="206" w:lineRule="auto"/>
                              <w:ind w:right="263"/>
                              <w:rPr>
                                <w:rFonts w:ascii="Calibri" w:hAnsi="Calibri"/>
                              </w:rPr>
                            </w:pPr>
                            <w:r w:rsidRPr="00715349">
                              <w:rPr>
                                <w:rFonts w:ascii="Calibri" w:hAnsi="Calibri"/>
                                <w:color w:val="055D8B"/>
                              </w:rPr>
                              <w:t>What data does the SEA routinely review? What documentation exists to detail the location of</w:t>
                            </w:r>
                            <w:r w:rsidRPr="00715349">
                              <w:rPr>
                                <w:rFonts w:ascii="Calibri" w:hAnsi="Calibri"/>
                                <w:color w:val="055D8B"/>
                                <w:spacing w:val="-25"/>
                              </w:rPr>
                              <w:t xml:space="preserve"> </w:t>
                            </w:r>
                            <w:r w:rsidRPr="00715349">
                              <w:rPr>
                                <w:rFonts w:ascii="Calibri" w:hAnsi="Calibri"/>
                                <w:color w:val="055D8B"/>
                              </w:rPr>
                              <w:t>the data and the format in which it is needed for analysis and</w:t>
                            </w:r>
                            <w:r w:rsidRPr="00715349">
                              <w:rPr>
                                <w:rFonts w:ascii="Calibri" w:hAnsi="Calibri"/>
                                <w:color w:val="055D8B"/>
                                <w:spacing w:val="-4"/>
                              </w:rPr>
                              <w:t xml:space="preserve"> </w:t>
                            </w:r>
                            <w:r w:rsidRPr="00715349">
                              <w:rPr>
                                <w:rFonts w:ascii="Calibri" w:hAnsi="Calibri"/>
                                <w:color w:val="055D8B"/>
                              </w:rPr>
                              <w:t>interpretation?</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Who (role) is responsible for analyzing the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36"/>
                              </w:numPr>
                              <w:tabs>
                                <w:tab w:val="left" w:pos="370"/>
                              </w:tabs>
                              <w:spacing w:before="12" w:line="206" w:lineRule="auto"/>
                              <w:ind w:right="198"/>
                              <w:rPr>
                                <w:rFonts w:ascii="Calibri" w:hAnsi="Calibri"/>
                              </w:rPr>
                            </w:pPr>
                            <w:r w:rsidRPr="00715349">
                              <w:rPr>
                                <w:rFonts w:ascii="Calibri" w:hAnsi="Calibri"/>
                                <w:color w:val="4C4D4F"/>
                              </w:rPr>
                              <w:t>Part B state staff systematically review the findings of data analyses, interpret the findings, and</w:t>
                            </w:r>
                            <w:r w:rsidRPr="00715349">
                              <w:rPr>
                                <w:rFonts w:ascii="Calibri" w:hAnsi="Calibri"/>
                                <w:color w:val="4C4D4F"/>
                                <w:spacing w:val="-28"/>
                              </w:rPr>
                              <w:t xml:space="preserve"> </w:t>
                            </w:r>
                            <w:r w:rsidRPr="00715349">
                              <w:rPr>
                                <w:rFonts w:ascii="Calibri" w:hAnsi="Calibri"/>
                                <w:color w:val="4C4D4F"/>
                              </w:rPr>
                              <w:t>make decisions based on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36"/>
                              </w:numPr>
                              <w:tabs>
                                <w:tab w:val="left" w:pos="540"/>
                              </w:tabs>
                              <w:spacing w:line="206" w:lineRule="auto"/>
                              <w:ind w:right="339"/>
                              <w:rPr>
                                <w:rFonts w:ascii="Calibri" w:hAnsi="Calibri"/>
                              </w:rPr>
                            </w:pPr>
                            <w:r w:rsidRPr="00715349">
                              <w:rPr>
                                <w:rFonts w:ascii="Calibri" w:hAnsi="Calibri"/>
                                <w:color w:val="055D8B"/>
                              </w:rPr>
                              <w:t>What protocols or plans are established for reviewing and interpreting findings of data</w:t>
                            </w:r>
                            <w:r w:rsidRPr="00715349">
                              <w:rPr>
                                <w:rFonts w:ascii="Calibri" w:hAnsi="Calibri"/>
                                <w:color w:val="055D8B"/>
                                <w:spacing w:val="-25"/>
                              </w:rPr>
                              <w:t xml:space="preserve"> </w:t>
                            </w:r>
                            <w:r w:rsidRPr="00715349">
                              <w:rPr>
                                <w:rFonts w:ascii="Calibri" w:hAnsi="Calibri"/>
                                <w:color w:val="055D8B"/>
                              </w:rPr>
                              <w:t>analyses? What stakeholders were involved in creating these protocols or</w:t>
                            </w:r>
                            <w:r w:rsidRPr="00715349">
                              <w:rPr>
                                <w:rFonts w:ascii="Calibri" w:hAnsi="Calibri"/>
                                <w:color w:val="055D8B"/>
                                <w:spacing w:val="-4"/>
                              </w:rPr>
                              <w:t xml:space="preserve"> </w:t>
                            </w:r>
                            <w:r w:rsidRPr="00715349">
                              <w:rPr>
                                <w:rFonts w:ascii="Calibri" w:hAnsi="Calibri"/>
                                <w:color w:val="055D8B"/>
                              </w:rPr>
                              <w:t>plans?</w:t>
                            </w:r>
                          </w:p>
                          <w:p w:rsidR="00055E7C" w:rsidRPr="00715349" w:rsidRDefault="00055E7C">
                            <w:pPr>
                              <w:pStyle w:val="BodyText"/>
                              <w:numPr>
                                <w:ilvl w:val="1"/>
                                <w:numId w:val="36"/>
                              </w:numPr>
                              <w:tabs>
                                <w:tab w:val="left" w:pos="540"/>
                              </w:tabs>
                              <w:spacing w:line="206" w:lineRule="auto"/>
                              <w:ind w:right="259"/>
                              <w:rPr>
                                <w:rFonts w:ascii="Calibri" w:hAnsi="Calibri"/>
                              </w:rPr>
                            </w:pPr>
                            <w:r w:rsidRPr="00715349">
                              <w:rPr>
                                <w:rFonts w:ascii="Calibri" w:hAnsi="Calibri"/>
                                <w:color w:val="055D8B"/>
                                <w:spacing w:val="-4"/>
                              </w:rPr>
                              <w:t>For</w:t>
                            </w:r>
                            <w:r w:rsidRPr="00715349">
                              <w:rPr>
                                <w:rFonts w:ascii="Calibri" w:hAnsi="Calibri"/>
                                <w:color w:val="055D8B"/>
                                <w:spacing w:val="-12"/>
                              </w:rPr>
                              <w:t xml:space="preserve"> </w:t>
                            </w:r>
                            <w:r w:rsidRPr="00715349">
                              <w:rPr>
                                <w:rFonts w:ascii="Calibri" w:hAnsi="Calibri"/>
                                <w:color w:val="055D8B"/>
                              </w:rPr>
                              <w:t>which</w:t>
                            </w:r>
                            <w:r w:rsidRPr="00715349">
                              <w:rPr>
                                <w:rFonts w:ascii="Calibri" w:hAnsi="Calibri"/>
                                <w:color w:val="055D8B"/>
                                <w:spacing w:val="-12"/>
                              </w:rPr>
                              <w:t xml:space="preserve"> </w:t>
                            </w:r>
                            <w:r w:rsidRPr="00715349">
                              <w:rPr>
                                <w:rFonts w:ascii="Calibri" w:hAnsi="Calibri"/>
                                <w:color w:val="055D8B"/>
                              </w:rPr>
                              <w:t>audiences</w:t>
                            </w:r>
                            <w:r w:rsidRPr="00715349">
                              <w:rPr>
                                <w:rFonts w:ascii="Calibri" w:hAnsi="Calibri"/>
                                <w:color w:val="055D8B"/>
                                <w:spacing w:val="-12"/>
                              </w:rPr>
                              <w:t xml:space="preserve"> </w:t>
                            </w:r>
                            <w:r w:rsidRPr="00715349">
                              <w:rPr>
                                <w:rFonts w:ascii="Calibri" w:hAnsi="Calibri"/>
                                <w:color w:val="055D8B"/>
                                <w:spacing w:val="-2"/>
                              </w:rPr>
                              <w:t>are</w:t>
                            </w:r>
                            <w:r w:rsidRPr="00715349">
                              <w:rPr>
                                <w:rFonts w:ascii="Calibri" w:hAnsi="Calibri"/>
                                <w:color w:val="055D8B"/>
                                <w:spacing w:val="-12"/>
                              </w:rPr>
                              <w:t xml:space="preserve"> </w:t>
                            </w:r>
                            <w:r w:rsidRPr="00715349">
                              <w:rPr>
                                <w:rFonts w:ascii="Calibri" w:hAnsi="Calibri"/>
                                <w:color w:val="055D8B"/>
                              </w:rPr>
                              <w:t>data</w:t>
                            </w:r>
                            <w:r w:rsidRPr="00715349">
                              <w:rPr>
                                <w:rFonts w:ascii="Calibri" w:hAnsi="Calibri"/>
                                <w:color w:val="055D8B"/>
                                <w:spacing w:val="-12"/>
                              </w:rPr>
                              <w:t xml:space="preserve"> </w:t>
                            </w:r>
                            <w:r w:rsidRPr="00715349">
                              <w:rPr>
                                <w:rFonts w:ascii="Calibri" w:hAnsi="Calibri"/>
                                <w:color w:val="055D8B"/>
                              </w:rPr>
                              <w:t>analyses</w:t>
                            </w:r>
                            <w:r w:rsidRPr="00715349">
                              <w:rPr>
                                <w:rFonts w:ascii="Calibri" w:hAnsi="Calibri"/>
                                <w:color w:val="055D8B"/>
                                <w:spacing w:val="-12"/>
                              </w:rPr>
                              <w:t xml:space="preserve"> </w:t>
                            </w:r>
                            <w:r w:rsidRPr="00715349">
                              <w:rPr>
                                <w:rFonts w:ascii="Calibri" w:hAnsi="Calibri"/>
                                <w:color w:val="055D8B"/>
                              </w:rPr>
                              <w:t>conducted?</w:t>
                            </w:r>
                            <w:r w:rsidRPr="00715349">
                              <w:rPr>
                                <w:rFonts w:ascii="Calibri" w:hAnsi="Calibri"/>
                                <w:color w:val="055D8B"/>
                                <w:spacing w:val="-18"/>
                              </w:rPr>
                              <w:t xml:space="preserve"> </w:t>
                            </w:r>
                            <w:r w:rsidRPr="00715349">
                              <w:rPr>
                                <w:rFonts w:ascii="Calibri" w:hAnsi="Calibri"/>
                                <w:color w:val="055D8B"/>
                                <w:spacing w:val="-3"/>
                              </w:rPr>
                              <w:t>Why?</w:t>
                            </w:r>
                            <w:r w:rsidRPr="00715349">
                              <w:rPr>
                                <w:rFonts w:ascii="Calibri" w:hAnsi="Calibri"/>
                                <w:color w:val="055D8B"/>
                                <w:spacing w:val="-12"/>
                              </w:rPr>
                              <w:t xml:space="preserve"> </w:t>
                            </w:r>
                            <w:r w:rsidRPr="00715349">
                              <w:rPr>
                                <w:rFonts w:ascii="Calibri" w:hAnsi="Calibri"/>
                                <w:color w:val="055D8B"/>
                              </w:rPr>
                              <w:t>(audiences</w:t>
                            </w:r>
                            <w:r w:rsidRPr="00715349">
                              <w:rPr>
                                <w:rFonts w:ascii="Calibri" w:hAnsi="Calibri"/>
                                <w:color w:val="055D8B"/>
                                <w:spacing w:val="-12"/>
                              </w:rPr>
                              <w:t xml:space="preserve"> </w:t>
                            </w:r>
                            <w:r w:rsidRPr="00715349">
                              <w:rPr>
                                <w:rFonts w:ascii="Calibri" w:hAnsi="Calibri"/>
                                <w:color w:val="055D8B"/>
                              </w:rPr>
                              <w:t>can</w:t>
                            </w:r>
                            <w:r w:rsidRPr="00715349">
                              <w:rPr>
                                <w:rFonts w:ascii="Calibri" w:hAnsi="Calibri"/>
                                <w:color w:val="055D8B"/>
                                <w:spacing w:val="-12"/>
                              </w:rPr>
                              <w:t xml:space="preserve"> </w:t>
                            </w:r>
                            <w:r w:rsidRPr="00715349">
                              <w:rPr>
                                <w:rFonts w:ascii="Calibri" w:hAnsi="Calibri"/>
                                <w:color w:val="055D8B"/>
                              </w:rPr>
                              <w:t>be</w:t>
                            </w:r>
                            <w:r w:rsidRPr="00715349">
                              <w:rPr>
                                <w:rFonts w:ascii="Calibri" w:hAnsi="Calibri"/>
                                <w:color w:val="055D8B"/>
                                <w:spacing w:val="-12"/>
                              </w:rPr>
                              <w:t xml:space="preserve"> </w:t>
                            </w:r>
                            <w:r w:rsidRPr="00715349">
                              <w:rPr>
                                <w:rFonts w:ascii="Calibri" w:hAnsi="Calibri"/>
                                <w:color w:val="055D8B"/>
                              </w:rPr>
                              <w:t>state-level</w:t>
                            </w:r>
                            <w:r w:rsidRPr="00715349">
                              <w:rPr>
                                <w:rFonts w:ascii="Calibri" w:hAnsi="Calibri"/>
                                <w:color w:val="055D8B"/>
                                <w:spacing w:val="-12"/>
                              </w:rPr>
                              <w:t xml:space="preserve"> </w:t>
                            </w:r>
                            <w:r w:rsidRPr="00715349">
                              <w:rPr>
                                <w:rFonts w:ascii="Calibri" w:hAnsi="Calibri"/>
                                <w:color w:val="055D8B"/>
                                <w:spacing w:val="-2"/>
                              </w:rPr>
                              <w:t xml:space="preserve">stakeholders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spacing w:val="-3"/>
                              </w:rPr>
                              <w:t>interest</w:t>
                            </w:r>
                            <w:r w:rsidRPr="00715349">
                              <w:rPr>
                                <w:rFonts w:ascii="Calibri" w:hAnsi="Calibri"/>
                                <w:color w:val="055D8B"/>
                                <w:spacing w:val="-7"/>
                              </w:rPr>
                              <w:t xml:space="preserve"> </w:t>
                            </w:r>
                            <w:r w:rsidRPr="00715349">
                              <w:rPr>
                                <w:rFonts w:ascii="Calibri" w:hAnsi="Calibri"/>
                                <w:color w:val="055D8B"/>
                                <w:spacing w:val="-3"/>
                              </w:rPr>
                              <w:t>groups</w:t>
                            </w:r>
                            <w:r w:rsidRPr="00715349">
                              <w:rPr>
                                <w:rFonts w:ascii="Calibri" w:hAnsi="Calibri"/>
                                <w:color w:val="055D8B"/>
                                <w:spacing w:val="-7"/>
                              </w:rPr>
                              <w:t xml:space="preserve"> </w:t>
                            </w:r>
                            <w:r w:rsidRPr="00715349">
                              <w:rPr>
                                <w:rFonts w:ascii="Calibri" w:hAnsi="Calibri"/>
                                <w:color w:val="055D8B"/>
                              </w:rPr>
                              <w:t>as</w:t>
                            </w:r>
                            <w:r w:rsidRPr="00715349">
                              <w:rPr>
                                <w:rFonts w:ascii="Calibri" w:hAnsi="Calibri"/>
                                <w:color w:val="055D8B"/>
                                <w:spacing w:val="-7"/>
                              </w:rPr>
                              <w:t xml:space="preserve"> </w:t>
                            </w:r>
                            <w:r w:rsidRPr="00715349">
                              <w:rPr>
                                <w:rFonts w:ascii="Calibri" w:hAnsi="Calibri"/>
                                <w:color w:val="055D8B"/>
                              </w:rPr>
                              <w:t>well</w:t>
                            </w:r>
                            <w:r w:rsidRPr="00715349">
                              <w:rPr>
                                <w:rFonts w:ascii="Calibri" w:hAnsi="Calibri"/>
                                <w:color w:val="055D8B"/>
                                <w:spacing w:val="-7"/>
                              </w:rPr>
                              <w:t xml:space="preserve"> </w:t>
                            </w:r>
                            <w:r w:rsidRPr="00715349">
                              <w:rPr>
                                <w:rFonts w:ascii="Calibri" w:hAnsi="Calibri"/>
                                <w:color w:val="055D8B"/>
                              </w:rPr>
                              <w:t>as</w:t>
                            </w:r>
                            <w:r w:rsidRPr="00715349">
                              <w:rPr>
                                <w:rFonts w:ascii="Calibri" w:hAnsi="Calibri"/>
                                <w:color w:val="055D8B"/>
                                <w:spacing w:val="-7"/>
                              </w:rPr>
                              <w:t xml:space="preserve"> </w:t>
                            </w:r>
                            <w:r w:rsidRPr="00715349">
                              <w:rPr>
                                <w:rFonts w:ascii="Calibri" w:hAnsi="Calibri"/>
                                <w:color w:val="055D8B"/>
                              </w:rPr>
                              <w:t>LEA</w:t>
                            </w:r>
                            <w:r w:rsidRPr="00715349">
                              <w:rPr>
                                <w:rFonts w:ascii="Calibri" w:hAnsi="Calibri"/>
                                <w:color w:val="055D8B"/>
                                <w:spacing w:val="-7"/>
                              </w:rPr>
                              <w:t xml:space="preserve"> </w:t>
                            </w:r>
                            <w:r w:rsidRPr="00715349">
                              <w:rPr>
                                <w:rFonts w:ascii="Calibri" w:hAnsi="Calibri"/>
                                <w:color w:val="055D8B"/>
                              </w:rPr>
                              <w:t>stakeholders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spacing w:val="-3"/>
                              </w:rPr>
                              <w:t>groups;</w:t>
                            </w:r>
                            <w:r w:rsidRPr="00715349">
                              <w:rPr>
                                <w:rFonts w:ascii="Calibri" w:hAnsi="Calibri"/>
                                <w:color w:val="055D8B"/>
                                <w:spacing w:val="-7"/>
                              </w:rPr>
                              <w:t xml:space="preserve"> </w:t>
                            </w:r>
                            <w:r w:rsidRPr="00715349">
                              <w:rPr>
                                <w:rFonts w:ascii="Calibri" w:hAnsi="Calibri"/>
                                <w:color w:val="055D8B"/>
                              </w:rPr>
                              <w:t>both</w:t>
                            </w:r>
                            <w:r w:rsidRPr="00715349">
                              <w:rPr>
                                <w:rFonts w:ascii="Calibri" w:hAnsi="Calibri"/>
                                <w:color w:val="055D8B"/>
                                <w:spacing w:val="-7"/>
                              </w:rPr>
                              <w:t xml:space="preserve"> </w:t>
                            </w:r>
                            <w:r w:rsidRPr="00715349">
                              <w:rPr>
                                <w:rFonts w:ascii="Calibri" w:hAnsi="Calibri"/>
                                <w:color w:val="055D8B"/>
                              </w:rPr>
                              <w:t>internal</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external</w:t>
                            </w:r>
                            <w:r w:rsidRPr="00715349">
                              <w:rPr>
                                <w:rFonts w:ascii="Calibri" w:hAnsi="Calibri"/>
                                <w:color w:val="055D8B"/>
                                <w:spacing w:val="-7"/>
                              </w:rPr>
                              <w:t xml:space="preserve"> </w:t>
                            </w:r>
                            <w:r w:rsidRPr="00715349">
                              <w:rPr>
                                <w:rFonts w:ascii="Calibri" w:hAnsi="Calibri"/>
                                <w:color w:val="055D8B"/>
                                <w:spacing w:val="-3"/>
                              </w:rPr>
                              <w:t>groups.)</w:t>
                            </w:r>
                          </w:p>
                          <w:p w:rsidR="00055E7C" w:rsidRPr="00715349" w:rsidRDefault="00055E7C">
                            <w:pPr>
                              <w:pStyle w:val="BodyText"/>
                              <w:numPr>
                                <w:ilvl w:val="1"/>
                                <w:numId w:val="36"/>
                              </w:numPr>
                              <w:tabs>
                                <w:tab w:val="left" w:pos="540"/>
                              </w:tabs>
                              <w:spacing w:line="206" w:lineRule="auto"/>
                              <w:ind w:right="541"/>
                              <w:rPr>
                                <w:rFonts w:ascii="Calibri" w:hAnsi="Calibri"/>
                              </w:rPr>
                            </w:pPr>
                            <w:r w:rsidRPr="00715349">
                              <w:rPr>
                                <w:rFonts w:ascii="Calibri" w:hAnsi="Calibri"/>
                                <w:color w:val="055D8B"/>
                              </w:rPr>
                              <w:t>How are analyses linked to decision-making? Who (role) is involved in making decisions?</w:t>
                            </w:r>
                            <w:r w:rsidRPr="00715349">
                              <w:rPr>
                                <w:rFonts w:ascii="Calibri" w:hAnsi="Calibri"/>
                                <w:color w:val="055D8B"/>
                                <w:spacing w:val="-31"/>
                              </w:rPr>
                              <w:t xml:space="preserve"> </w:t>
                            </w:r>
                            <w:r w:rsidRPr="00715349">
                              <w:rPr>
                                <w:rFonts w:ascii="Calibri" w:hAnsi="Calibri"/>
                                <w:color w:val="055D8B"/>
                              </w:rPr>
                              <w:t xml:space="preserve">What types of decisions (e.g., personnel allocations, support, and </w:t>
                            </w:r>
                            <w:r w:rsidRPr="00715349">
                              <w:rPr>
                                <w:rFonts w:ascii="Calibri" w:hAnsi="Calibri"/>
                                <w:color w:val="055D8B"/>
                                <w:spacing w:val="-6"/>
                              </w:rPr>
                              <w:t xml:space="preserve">TA) </w:t>
                            </w:r>
                            <w:r w:rsidRPr="00715349">
                              <w:rPr>
                                <w:rFonts w:ascii="Calibri" w:hAnsi="Calibri"/>
                                <w:color w:val="055D8B"/>
                              </w:rPr>
                              <w:t>are linked to data</w:t>
                            </w:r>
                            <w:r w:rsidRPr="00715349">
                              <w:rPr>
                                <w:rFonts w:ascii="Calibri" w:hAnsi="Calibri"/>
                                <w:color w:val="055D8B"/>
                                <w:spacing w:val="-12"/>
                              </w:rPr>
                              <w:t xml:space="preserve"> </w:t>
                            </w:r>
                            <w:r w:rsidRPr="00715349">
                              <w:rPr>
                                <w:rFonts w:ascii="Calibri" w:hAnsi="Calibri"/>
                                <w:color w:val="055D8B"/>
                              </w:rPr>
                              <w:t>analyses?</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are disputes or disagreements regarding findings or interpretation</w:t>
                            </w:r>
                            <w:r w:rsidRPr="00715349">
                              <w:rPr>
                                <w:rFonts w:ascii="Calibri" w:hAnsi="Calibri"/>
                                <w:color w:val="055D8B"/>
                                <w:spacing w:val="-5"/>
                              </w:rPr>
                              <w:t xml:space="preserve"> </w:t>
                            </w:r>
                            <w:r w:rsidRPr="00715349">
                              <w:rPr>
                                <w:rFonts w:ascii="Calibri" w:hAnsi="Calibri"/>
                                <w:color w:val="055D8B"/>
                              </w:rPr>
                              <w:t>handled?</w:t>
                            </w:r>
                          </w:p>
                          <w:p w:rsidR="00055E7C" w:rsidRPr="00715349" w:rsidRDefault="00055E7C">
                            <w:pPr>
                              <w:pStyle w:val="BodyText"/>
                              <w:numPr>
                                <w:ilvl w:val="1"/>
                                <w:numId w:val="36"/>
                              </w:numPr>
                              <w:tabs>
                                <w:tab w:val="left" w:pos="540"/>
                              </w:tabs>
                              <w:spacing w:before="5" w:line="206" w:lineRule="auto"/>
                              <w:ind w:right="102"/>
                              <w:rPr>
                                <w:rFonts w:ascii="Calibri" w:hAnsi="Calibri"/>
                              </w:rPr>
                            </w:pPr>
                            <w:r w:rsidRPr="00715349">
                              <w:rPr>
                                <w:rFonts w:ascii="Calibri" w:hAnsi="Calibri"/>
                                <w:color w:val="055D8B"/>
                              </w:rPr>
                              <w:t xml:space="preserve">How often are data analyzed and reviewed? </w:t>
                            </w:r>
                            <w:r w:rsidRPr="00715349">
                              <w:rPr>
                                <w:rFonts w:ascii="Calibri" w:hAnsi="Calibri"/>
                                <w:color w:val="055D8B"/>
                                <w:spacing w:val="-8"/>
                              </w:rPr>
                              <w:t xml:space="preserve">To </w:t>
                            </w:r>
                            <w:r w:rsidRPr="00715349">
                              <w:rPr>
                                <w:rFonts w:ascii="Calibri" w:hAnsi="Calibri"/>
                                <w:color w:val="055D8B"/>
                              </w:rPr>
                              <w:t>what extent does the SEA have sufficient capacity</w:t>
                            </w:r>
                            <w:r w:rsidRPr="00715349">
                              <w:rPr>
                                <w:rFonts w:ascii="Calibri" w:hAnsi="Calibri"/>
                                <w:color w:val="055D8B"/>
                                <w:spacing w:val="-21"/>
                              </w:rPr>
                              <w:t xml:space="preserve"> </w:t>
                            </w:r>
                            <w:r w:rsidRPr="00715349">
                              <w:rPr>
                                <w:rFonts w:ascii="Calibri" w:hAnsi="Calibri"/>
                                <w:color w:val="055D8B"/>
                              </w:rPr>
                              <w:t>to conduct meaningful</w:t>
                            </w:r>
                            <w:r w:rsidRPr="00715349">
                              <w:rPr>
                                <w:rFonts w:ascii="Calibri" w:hAnsi="Calibri"/>
                                <w:color w:val="055D8B"/>
                                <w:spacing w:val="-1"/>
                              </w:rPr>
                              <w:t xml:space="preserve"> </w:t>
                            </w:r>
                            <w:r w:rsidRPr="00715349">
                              <w:rPr>
                                <w:rFonts w:ascii="Calibri" w:hAnsi="Calibri"/>
                                <w:color w:val="055D8B"/>
                              </w:rPr>
                              <w:t>analyses?</w:t>
                            </w:r>
                          </w:p>
                          <w:p w:rsidR="00055E7C" w:rsidRPr="00715349" w:rsidRDefault="00055E7C">
                            <w:pPr>
                              <w:pStyle w:val="BodyText"/>
                              <w:numPr>
                                <w:ilvl w:val="1"/>
                                <w:numId w:val="36"/>
                              </w:numPr>
                              <w:tabs>
                                <w:tab w:val="left" w:pos="540"/>
                              </w:tabs>
                              <w:spacing w:line="206" w:lineRule="auto"/>
                              <w:ind w:right="18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oversight</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approval</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high</w:t>
                            </w:r>
                            <w:r w:rsidRPr="00715349">
                              <w:rPr>
                                <w:rFonts w:ascii="Calibri" w:hAnsi="Calibri"/>
                                <w:color w:val="055D8B"/>
                                <w:spacing w:val="-3"/>
                              </w:rPr>
                              <w:t xml:space="preserve"> </w:t>
                            </w:r>
                            <w:r w:rsidRPr="00715349">
                              <w:rPr>
                                <w:rFonts w:ascii="Calibri" w:hAnsi="Calibri"/>
                                <w:color w:val="055D8B"/>
                              </w:rPr>
                              <w:t>quality</w:t>
                            </w:r>
                            <w:r w:rsidRPr="00715349">
                              <w:rPr>
                                <w:rFonts w:ascii="Calibri" w:hAnsi="Calibri"/>
                                <w:color w:val="055D8B"/>
                                <w:spacing w:val="-3"/>
                              </w:rPr>
                              <w:t xml:space="preserve"> </w:t>
                            </w:r>
                            <w:r w:rsidRPr="00715349">
                              <w:rPr>
                                <w:rFonts w:ascii="Calibri" w:hAnsi="Calibri"/>
                                <w:color w:val="055D8B"/>
                              </w:rPr>
                              <w:t>analyses?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 verifying or certifying</w:t>
                            </w:r>
                            <w:r w:rsidRPr="00715349">
                              <w:rPr>
                                <w:rFonts w:ascii="Calibri" w:hAnsi="Calibri"/>
                                <w:color w:val="055D8B"/>
                                <w:spacing w:val="-1"/>
                              </w:rPr>
                              <w:t xml:space="preserve"> </w:t>
                            </w:r>
                            <w:r w:rsidRPr="00715349">
                              <w:rPr>
                                <w:rFonts w:ascii="Calibri" w:hAnsi="Calibri"/>
                                <w:color w:val="055D8B"/>
                              </w:rPr>
                              <w:t>findings?</w:t>
                            </w:r>
                          </w:p>
                          <w:p w:rsidR="00055E7C" w:rsidRPr="00715349" w:rsidRDefault="00055E7C">
                            <w:pPr>
                              <w:pStyle w:val="BodyText"/>
                              <w:numPr>
                                <w:ilvl w:val="1"/>
                                <w:numId w:val="36"/>
                              </w:numPr>
                              <w:tabs>
                                <w:tab w:val="left" w:pos="540"/>
                              </w:tabs>
                              <w:spacing w:line="206" w:lineRule="auto"/>
                              <w:ind w:right="202"/>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managing</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analyzing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interpreting the findings? How are these staff trained and</w:t>
                            </w:r>
                            <w:r w:rsidRPr="00715349">
                              <w:rPr>
                                <w:rFonts w:ascii="Calibri" w:hAnsi="Calibri"/>
                                <w:color w:val="055D8B"/>
                                <w:spacing w:val="-1"/>
                              </w:rPr>
                              <w:t xml:space="preserve"> </w:t>
                            </w:r>
                            <w:r w:rsidRPr="00715349">
                              <w:rPr>
                                <w:rFonts w:ascii="Calibri" w:hAnsi="Calibri"/>
                                <w:color w:val="055D8B"/>
                              </w:rPr>
                              <w:t>managed?</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are the steps for managing and analyzing data recorded, for institutional knowledge</w:t>
                            </w:r>
                            <w:r w:rsidRPr="00715349">
                              <w:rPr>
                                <w:rFonts w:ascii="Calibri" w:hAnsi="Calibri"/>
                                <w:color w:val="055D8B"/>
                                <w:spacing w:val="-11"/>
                              </w:rPr>
                              <w:t xml:space="preserve"> </w:t>
                            </w:r>
                            <w:r w:rsidRPr="00715349">
                              <w:rPr>
                                <w:rFonts w:ascii="Calibri" w:hAnsi="Calibri"/>
                                <w:color w:val="055D8B"/>
                              </w:rPr>
                              <w:t>and</w:t>
                            </w:r>
                          </w:p>
                          <w:p w:rsidR="00055E7C" w:rsidRPr="00715349" w:rsidRDefault="00055E7C">
                            <w:pPr>
                              <w:pStyle w:val="BodyText"/>
                              <w:spacing w:before="7" w:line="206" w:lineRule="auto"/>
                              <w:ind w:firstLine="0"/>
                              <w:rPr>
                                <w:rFonts w:ascii="Calibri" w:hAnsi="Calibri"/>
                              </w:rPr>
                            </w:pPr>
                            <w:r w:rsidRPr="00715349">
                              <w:rPr>
                                <w:rFonts w:ascii="Calibri" w:hAnsi="Calibri"/>
                                <w:color w:val="055D8B"/>
                              </w:rPr>
                              <w:t>back-up? How are changes over time (e.g., in variables, variable definitions, coding) accommodated and tracked?</w:t>
                            </w:r>
                          </w:p>
                          <w:p w:rsidR="00055E7C" w:rsidRPr="00715349" w:rsidRDefault="00055E7C">
                            <w:pPr>
                              <w:pStyle w:val="BodyText"/>
                              <w:numPr>
                                <w:ilvl w:val="1"/>
                                <w:numId w:val="36"/>
                              </w:numPr>
                              <w:tabs>
                                <w:tab w:val="left" w:pos="540"/>
                              </w:tabs>
                              <w:spacing w:line="206" w:lineRule="auto"/>
                              <w:ind w:right="364"/>
                              <w:rPr>
                                <w:rFonts w:ascii="Calibri" w:hAnsi="Calibri"/>
                              </w:rPr>
                            </w:pPr>
                            <w:r w:rsidRPr="00715349">
                              <w:rPr>
                                <w:rFonts w:ascii="Calibri" w:hAnsi="Calibri"/>
                                <w:color w:val="055D8B"/>
                              </w:rPr>
                              <w:t>What types of problem-solving processes and/or decision-making protocols does the SEA use</w:t>
                            </w:r>
                            <w:r w:rsidRPr="00715349">
                              <w:rPr>
                                <w:rFonts w:ascii="Calibri" w:hAnsi="Calibri"/>
                                <w:color w:val="055D8B"/>
                                <w:spacing w:val="-14"/>
                              </w:rPr>
                              <w:t xml:space="preserve"> </w:t>
                            </w:r>
                            <w:r w:rsidRPr="00715349">
                              <w:rPr>
                                <w:rFonts w:ascii="Calibri" w:hAnsi="Calibri"/>
                                <w:color w:val="055D8B"/>
                              </w:rPr>
                              <w:t>to support interpretation and decision-making?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595" type="#_x0000_t202" style="position:absolute;margin-left:115.25pt;margin-top:344.25pt;width:443.65pt;height:376.5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Rj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" filled="f" stroked="f">
                <v:textbox inset="0,0,0,0">
                  <w:txbxContent>
                    <w:p w:rsidR="00055E7C" w:rsidRPr="00715349" w:rsidRDefault="00055E7C">
                      <w:pPr>
                        <w:pStyle w:val="BodyText"/>
                        <w:numPr>
                          <w:ilvl w:val="0"/>
                          <w:numId w:val="36"/>
                        </w:numPr>
                        <w:tabs>
                          <w:tab w:val="left" w:pos="370"/>
                        </w:tabs>
                        <w:spacing w:before="42" w:line="206" w:lineRule="auto"/>
                        <w:ind w:right="306"/>
                        <w:rPr>
                          <w:rFonts w:ascii="Calibri" w:hAnsi="Calibri"/>
                        </w:rPr>
                      </w:pPr>
                      <w:r w:rsidRPr="00715349">
                        <w:rPr>
                          <w:rFonts w:ascii="Calibri" w:hAnsi="Calibri"/>
                          <w:color w:val="4C4D4F"/>
                        </w:rPr>
                        <w:t>Part</w:t>
                      </w:r>
                      <w:r w:rsidRPr="00715349">
                        <w:rPr>
                          <w:rFonts w:ascii="Calibri" w:hAnsi="Calibri"/>
                          <w:color w:val="4C4D4F"/>
                          <w:spacing w:val="-4"/>
                        </w:rPr>
                        <w:t xml:space="preserve"> </w:t>
                      </w:r>
                      <w:r w:rsidRPr="00715349">
                        <w:rPr>
                          <w:rFonts w:ascii="Calibri" w:hAnsi="Calibri"/>
                          <w:color w:val="4C4D4F"/>
                        </w:rPr>
                        <w:t>B</w:t>
                      </w:r>
                      <w:r w:rsidRPr="00715349">
                        <w:rPr>
                          <w:rFonts w:ascii="Calibri" w:hAnsi="Calibri"/>
                          <w:color w:val="4C4D4F"/>
                          <w:spacing w:val="-4"/>
                        </w:rPr>
                        <w:t xml:space="preserve"> </w:t>
                      </w: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conduct</w:t>
                      </w:r>
                      <w:r w:rsidRPr="00715349">
                        <w:rPr>
                          <w:rFonts w:ascii="Calibri" w:hAnsi="Calibri"/>
                          <w:color w:val="4C4D4F"/>
                          <w:spacing w:val="-4"/>
                        </w:rPr>
                        <w:t xml:space="preserve"> </w:t>
                      </w:r>
                      <w:r w:rsidRPr="00715349">
                        <w:rPr>
                          <w:rFonts w:ascii="Calibri" w:hAnsi="Calibri"/>
                          <w:color w:val="4C4D4F"/>
                        </w:rPr>
                        <w:t>subgroup</w:t>
                      </w:r>
                      <w:r w:rsidRPr="00715349">
                        <w:rPr>
                          <w:rFonts w:ascii="Calibri" w:hAnsi="Calibri"/>
                          <w:color w:val="4C4D4F"/>
                          <w:spacing w:val="-4"/>
                        </w:rPr>
                        <w:t xml:space="preserve"> </w:t>
                      </w:r>
                      <w:r w:rsidRPr="00715349">
                        <w:rPr>
                          <w:rFonts w:ascii="Calibri" w:hAnsi="Calibri"/>
                          <w:color w:val="4C4D4F"/>
                        </w:rPr>
                        <w:t>analysis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geographic</w:t>
                      </w:r>
                      <w:r w:rsidRPr="00715349">
                        <w:rPr>
                          <w:rFonts w:ascii="Calibri" w:hAnsi="Calibri"/>
                          <w:color w:val="4C4D4F"/>
                          <w:spacing w:val="-4"/>
                        </w:rPr>
                        <w:t xml:space="preserve"> </w:t>
                      </w:r>
                      <w:r w:rsidRPr="00715349">
                        <w:rPr>
                          <w:rFonts w:ascii="Calibri" w:hAnsi="Calibri"/>
                          <w:color w:val="4C4D4F"/>
                        </w:rPr>
                        <w:t>locality,</w:t>
                      </w:r>
                      <w:r w:rsidRPr="00715349">
                        <w:rPr>
                          <w:rFonts w:ascii="Calibri" w:hAnsi="Calibri"/>
                          <w:color w:val="4C4D4F"/>
                          <w:spacing w:val="-4"/>
                        </w:rPr>
                        <w:t xml:space="preserve"> </w:t>
                      </w:r>
                      <w:r w:rsidRPr="00715349">
                        <w:rPr>
                          <w:rFonts w:ascii="Calibri" w:hAnsi="Calibri"/>
                          <w:color w:val="4C4D4F"/>
                        </w:rPr>
                        <w:t>race/ethnicity,</w:t>
                      </w:r>
                      <w:r w:rsidRPr="00715349">
                        <w:rPr>
                          <w:rFonts w:ascii="Calibri" w:hAnsi="Calibri"/>
                          <w:color w:val="4C4D4F"/>
                          <w:spacing w:val="-4"/>
                        </w:rPr>
                        <w:t xml:space="preserve"> </w:t>
                      </w:r>
                      <w:r w:rsidRPr="00715349">
                        <w:rPr>
                          <w:rFonts w:ascii="Calibri" w:hAnsi="Calibri"/>
                          <w:color w:val="4C4D4F"/>
                        </w:rPr>
                        <w:t>disability</w:t>
                      </w:r>
                      <w:r w:rsidRPr="00715349">
                        <w:rPr>
                          <w:rFonts w:ascii="Calibri" w:hAnsi="Calibri"/>
                          <w:color w:val="4C4D4F"/>
                          <w:spacing w:val="-4"/>
                        </w:rPr>
                        <w:t xml:space="preserve"> </w:t>
                      </w:r>
                      <w:r w:rsidRPr="00715349">
                        <w:rPr>
                          <w:rFonts w:ascii="Calibri" w:hAnsi="Calibri"/>
                          <w:color w:val="4C4D4F"/>
                        </w:rPr>
                        <w:t>type, age, gender, or other criteria) as appropriate when interpreting the</w:t>
                      </w:r>
                      <w:r w:rsidRPr="00715349">
                        <w:rPr>
                          <w:rFonts w:ascii="Calibri" w:hAnsi="Calibri"/>
                          <w:color w:val="4C4D4F"/>
                          <w:spacing w:val="-5"/>
                        </w:rPr>
                        <w:t xml:space="preserve"> </w:t>
                      </w:r>
                      <w:r w:rsidRPr="00715349">
                        <w:rPr>
                          <w:rFonts w:ascii="Calibri" w:hAnsi="Calibri"/>
                          <w:color w:val="4C4D4F"/>
                        </w:rPr>
                        <w:t>data.</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does the SEA define its subgroups? What stakeholders are involved in making</w:t>
                      </w:r>
                      <w:r w:rsidRPr="00715349">
                        <w:rPr>
                          <w:rFonts w:ascii="Calibri" w:hAnsi="Calibri"/>
                          <w:color w:val="055D8B"/>
                          <w:spacing w:val="-16"/>
                        </w:rPr>
                        <w:t xml:space="preserve"> </w:t>
                      </w:r>
                      <w:r w:rsidRPr="00715349">
                        <w:rPr>
                          <w:rFonts w:ascii="Calibri" w:hAnsi="Calibri"/>
                          <w:color w:val="055D8B"/>
                        </w:rPr>
                        <w:t>decisions?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What subgroup data does the SEA typically analyze?</w:t>
                      </w:r>
                      <w:r w:rsidRPr="00715349">
                        <w:rPr>
                          <w:rFonts w:ascii="Calibri" w:hAnsi="Calibri"/>
                          <w:color w:val="055D8B"/>
                          <w:spacing w:val="-10"/>
                        </w:rPr>
                        <w:t xml:space="preserve"> </w:t>
                      </w:r>
                      <w:r w:rsidRPr="00715349">
                        <w:rPr>
                          <w:rFonts w:ascii="Calibri" w:hAnsi="Calibri"/>
                          <w:color w:val="055D8B"/>
                        </w:rPr>
                        <w:t>Why?</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Under what circumstances does the SEA disaggregate and analyze data for additional</w:t>
                      </w:r>
                      <w:r w:rsidRPr="00715349">
                        <w:rPr>
                          <w:rFonts w:ascii="Calibri" w:hAnsi="Calibri"/>
                          <w:color w:val="055D8B"/>
                          <w:spacing w:val="-17"/>
                        </w:rPr>
                        <w:t xml:space="preserve"> </w:t>
                      </w:r>
                      <w:r w:rsidRPr="00715349">
                        <w:rPr>
                          <w:rFonts w:ascii="Calibri" w:hAnsi="Calibri"/>
                          <w:color w:val="055D8B"/>
                        </w:rPr>
                        <w:t>subgroups?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How are subgroup analyses used when interpreting data and preparing reports or</w:t>
                      </w:r>
                      <w:r w:rsidRPr="00715349">
                        <w:rPr>
                          <w:rFonts w:ascii="Calibri" w:hAnsi="Calibri"/>
                          <w:color w:val="055D8B"/>
                          <w:spacing w:val="-8"/>
                        </w:rPr>
                        <w:t xml:space="preserve"> </w:t>
                      </w:r>
                      <w:r w:rsidRPr="00715349">
                        <w:rPr>
                          <w:rFonts w:ascii="Calibri" w:hAnsi="Calibri"/>
                          <w:color w:val="055D8B"/>
                        </w:rPr>
                        <w:t>products?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spacing w:val="-4"/>
                        </w:rPr>
                        <w:t>How</w:t>
                      </w:r>
                      <w:r w:rsidRPr="00715349">
                        <w:rPr>
                          <w:rFonts w:ascii="Calibri" w:hAnsi="Calibri"/>
                          <w:color w:val="055D8B"/>
                          <w:spacing w:val="-7"/>
                        </w:rPr>
                        <w:t xml:space="preserve"> </w:t>
                      </w:r>
                      <w:r w:rsidRPr="00715349">
                        <w:rPr>
                          <w:rFonts w:ascii="Calibri" w:hAnsi="Calibri"/>
                          <w:color w:val="055D8B"/>
                          <w:spacing w:val="-3"/>
                        </w:rPr>
                        <w:t>does</w:t>
                      </w:r>
                      <w:r w:rsidRPr="00715349">
                        <w:rPr>
                          <w:rFonts w:ascii="Calibri" w:hAnsi="Calibri"/>
                          <w:color w:val="055D8B"/>
                          <w:spacing w:val="-7"/>
                        </w:rPr>
                        <w:t xml:space="preserve"> </w:t>
                      </w:r>
                      <w:r w:rsidRPr="00715349">
                        <w:rPr>
                          <w:rFonts w:ascii="Calibri" w:hAnsi="Calibri"/>
                          <w:color w:val="055D8B"/>
                          <w:spacing w:val="-3"/>
                        </w:rPr>
                        <w:t>the</w:t>
                      </w:r>
                      <w:r w:rsidRPr="00715349">
                        <w:rPr>
                          <w:rFonts w:ascii="Calibri" w:hAnsi="Calibri"/>
                          <w:color w:val="055D8B"/>
                          <w:spacing w:val="-7"/>
                        </w:rPr>
                        <w:t xml:space="preserve"> </w:t>
                      </w:r>
                      <w:r w:rsidRPr="00715349">
                        <w:rPr>
                          <w:rFonts w:ascii="Calibri" w:hAnsi="Calibri"/>
                          <w:color w:val="055D8B"/>
                          <w:spacing w:val="-3"/>
                        </w:rPr>
                        <w:t>SEA</w:t>
                      </w:r>
                      <w:r w:rsidRPr="00715349">
                        <w:rPr>
                          <w:rFonts w:ascii="Calibri" w:hAnsi="Calibri"/>
                          <w:color w:val="055D8B"/>
                          <w:spacing w:val="-7"/>
                        </w:rPr>
                        <w:t xml:space="preserve"> </w:t>
                      </w:r>
                      <w:r w:rsidRPr="00715349">
                        <w:rPr>
                          <w:rFonts w:ascii="Calibri" w:hAnsi="Calibri"/>
                          <w:color w:val="055D8B"/>
                          <w:spacing w:val="-3"/>
                        </w:rPr>
                        <w:t>use</w:t>
                      </w:r>
                      <w:r w:rsidRPr="00715349">
                        <w:rPr>
                          <w:rFonts w:ascii="Calibri" w:hAnsi="Calibri"/>
                          <w:color w:val="055D8B"/>
                          <w:spacing w:val="-7"/>
                        </w:rPr>
                        <w:t xml:space="preserve"> </w:t>
                      </w:r>
                      <w:r w:rsidRPr="00715349">
                        <w:rPr>
                          <w:rFonts w:ascii="Calibri" w:hAnsi="Calibri"/>
                          <w:color w:val="055D8B"/>
                          <w:spacing w:val="-4"/>
                        </w:rPr>
                        <w:t>subgroup</w:t>
                      </w:r>
                      <w:r w:rsidRPr="00715349">
                        <w:rPr>
                          <w:rFonts w:ascii="Calibri" w:hAnsi="Calibri"/>
                          <w:color w:val="055D8B"/>
                          <w:spacing w:val="-7"/>
                        </w:rPr>
                        <w:t xml:space="preserve"> </w:t>
                      </w:r>
                      <w:r w:rsidRPr="00715349">
                        <w:rPr>
                          <w:rFonts w:ascii="Calibri" w:hAnsi="Calibri"/>
                          <w:color w:val="055D8B"/>
                          <w:spacing w:val="-4"/>
                        </w:rPr>
                        <w:t>analysis</w:t>
                      </w:r>
                      <w:r w:rsidRPr="00715349">
                        <w:rPr>
                          <w:rFonts w:ascii="Calibri" w:hAnsi="Calibri"/>
                          <w:color w:val="055D8B"/>
                          <w:spacing w:val="-7"/>
                        </w:rPr>
                        <w:t xml:space="preserve"> </w:t>
                      </w:r>
                      <w:r w:rsidRPr="00715349">
                        <w:rPr>
                          <w:rFonts w:ascii="Calibri" w:hAnsi="Calibri"/>
                          <w:color w:val="055D8B"/>
                          <w:spacing w:val="-3"/>
                        </w:rPr>
                        <w:t>to</w:t>
                      </w:r>
                      <w:r w:rsidRPr="00715349">
                        <w:rPr>
                          <w:rFonts w:ascii="Calibri" w:hAnsi="Calibri"/>
                          <w:color w:val="055D8B"/>
                          <w:spacing w:val="-7"/>
                        </w:rPr>
                        <w:t xml:space="preserve"> </w:t>
                      </w:r>
                      <w:r w:rsidRPr="00715349">
                        <w:rPr>
                          <w:rFonts w:ascii="Calibri" w:hAnsi="Calibri"/>
                          <w:color w:val="055D8B"/>
                          <w:spacing w:val="-4"/>
                        </w:rPr>
                        <w:t>respond</w:t>
                      </w:r>
                      <w:r w:rsidRPr="00715349">
                        <w:rPr>
                          <w:rFonts w:ascii="Calibri" w:hAnsi="Calibri"/>
                          <w:color w:val="055D8B"/>
                          <w:spacing w:val="-7"/>
                        </w:rPr>
                        <w:t xml:space="preserve"> </w:t>
                      </w:r>
                      <w:r w:rsidRPr="00715349">
                        <w:rPr>
                          <w:rFonts w:ascii="Calibri" w:hAnsi="Calibri"/>
                          <w:color w:val="055D8B"/>
                          <w:spacing w:val="-3"/>
                        </w:rPr>
                        <w:t>to</w:t>
                      </w:r>
                      <w:r w:rsidRPr="00715349">
                        <w:rPr>
                          <w:rFonts w:ascii="Calibri" w:hAnsi="Calibri"/>
                          <w:color w:val="055D8B"/>
                          <w:spacing w:val="-7"/>
                        </w:rPr>
                        <w:t xml:space="preserve"> </w:t>
                      </w:r>
                      <w:r w:rsidRPr="00715349">
                        <w:rPr>
                          <w:rFonts w:ascii="Calibri" w:hAnsi="Calibri"/>
                          <w:color w:val="055D8B"/>
                          <w:spacing w:val="-3"/>
                        </w:rPr>
                        <w:t>OSEP</w:t>
                      </w:r>
                      <w:r w:rsidRPr="00715349">
                        <w:rPr>
                          <w:rFonts w:ascii="Calibri" w:hAnsi="Calibri"/>
                          <w:color w:val="055D8B"/>
                          <w:spacing w:val="-7"/>
                        </w:rPr>
                        <w:t xml:space="preserve"> </w:t>
                      </w:r>
                      <w:r w:rsidRPr="00715349">
                        <w:rPr>
                          <w:rFonts w:ascii="Calibri" w:hAnsi="Calibri"/>
                          <w:color w:val="055D8B"/>
                          <w:spacing w:val="-5"/>
                        </w:rPr>
                        <w:t>requirements</w:t>
                      </w:r>
                      <w:r w:rsidRPr="00715349">
                        <w:rPr>
                          <w:rFonts w:ascii="Calibri" w:hAnsi="Calibri"/>
                          <w:color w:val="055D8B"/>
                          <w:spacing w:val="-7"/>
                        </w:rPr>
                        <w:t xml:space="preserve">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spacing w:val="-4"/>
                        </w:rPr>
                        <w:t>requests</w:t>
                      </w:r>
                      <w:r w:rsidRPr="00715349">
                        <w:rPr>
                          <w:rFonts w:ascii="Calibri" w:hAnsi="Calibri"/>
                          <w:color w:val="055D8B"/>
                          <w:spacing w:val="-7"/>
                        </w:rPr>
                        <w:t xml:space="preserve"> </w:t>
                      </w:r>
                      <w:r w:rsidRPr="00715349">
                        <w:rPr>
                          <w:rFonts w:ascii="Calibri" w:hAnsi="Calibri"/>
                          <w:color w:val="055D8B"/>
                          <w:spacing w:val="-4"/>
                        </w:rPr>
                        <w:t>for</w:t>
                      </w:r>
                      <w:r w:rsidRPr="00715349">
                        <w:rPr>
                          <w:rFonts w:ascii="Calibri" w:hAnsi="Calibri"/>
                          <w:color w:val="055D8B"/>
                          <w:spacing w:val="-7"/>
                        </w:rPr>
                        <w:t xml:space="preserve"> </w:t>
                      </w:r>
                      <w:r w:rsidRPr="00715349">
                        <w:rPr>
                          <w:rFonts w:ascii="Calibri" w:hAnsi="Calibri"/>
                          <w:color w:val="055D8B"/>
                          <w:spacing w:val="-5"/>
                        </w:rPr>
                        <w:t>information?</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What patterns or trends has the SEA identified based on subgroup</w:t>
                      </w:r>
                      <w:r w:rsidRPr="00715349">
                        <w:rPr>
                          <w:rFonts w:ascii="Calibri" w:hAnsi="Calibri"/>
                          <w:color w:val="055D8B"/>
                          <w:spacing w:val="-3"/>
                        </w:rPr>
                        <w:t xml:space="preserve"> </w:t>
                      </w:r>
                      <w:r w:rsidRPr="00715349">
                        <w:rPr>
                          <w:rFonts w:ascii="Calibri" w:hAnsi="Calibri"/>
                          <w:color w:val="055D8B"/>
                        </w:rPr>
                        <w:t>analysis?</w:t>
                      </w:r>
                    </w:p>
                    <w:p w:rsidR="00055E7C" w:rsidRPr="00715349" w:rsidRDefault="00055E7C">
                      <w:pPr>
                        <w:pStyle w:val="BodyText"/>
                        <w:numPr>
                          <w:ilvl w:val="1"/>
                          <w:numId w:val="36"/>
                        </w:numPr>
                        <w:tabs>
                          <w:tab w:val="left" w:pos="540"/>
                        </w:tabs>
                        <w:spacing w:before="12" w:line="206" w:lineRule="auto"/>
                        <w:ind w:right="263"/>
                        <w:rPr>
                          <w:rFonts w:ascii="Calibri" w:hAnsi="Calibri"/>
                        </w:rPr>
                      </w:pPr>
                      <w:r w:rsidRPr="00715349">
                        <w:rPr>
                          <w:rFonts w:ascii="Calibri" w:hAnsi="Calibri"/>
                          <w:color w:val="055D8B"/>
                        </w:rPr>
                        <w:t>What data does the SEA routinely review? What documentation exists to detail the location of</w:t>
                      </w:r>
                      <w:r w:rsidRPr="00715349">
                        <w:rPr>
                          <w:rFonts w:ascii="Calibri" w:hAnsi="Calibri"/>
                          <w:color w:val="055D8B"/>
                          <w:spacing w:val="-25"/>
                        </w:rPr>
                        <w:t xml:space="preserve"> </w:t>
                      </w:r>
                      <w:r w:rsidRPr="00715349">
                        <w:rPr>
                          <w:rFonts w:ascii="Calibri" w:hAnsi="Calibri"/>
                          <w:color w:val="055D8B"/>
                        </w:rPr>
                        <w:t>the data and the format in which it is needed for analysis and</w:t>
                      </w:r>
                      <w:r w:rsidRPr="00715349">
                        <w:rPr>
                          <w:rFonts w:ascii="Calibri" w:hAnsi="Calibri"/>
                          <w:color w:val="055D8B"/>
                          <w:spacing w:val="-4"/>
                        </w:rPr>
                        <w:t xml:space="preserve"> </w:t>
                      </w:r>
                      <w:r w:rsidRPr="00715349">
                        <w:rPr>
                          <w:rFonts w:ascii="Calibri" w:hAnsi="Calibri"/>
                          <w:color w:val="055D8B"/>
                        </w:rPr>
                        <w:t>interpretation?</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Who (role) is responsible for analyzing the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36"/>
                        </w:numPr>
                        <w:tabs>
                          <w:tab w:val="left" w:pos="370"/>
                        </w:tabs>
                        <w:spacing w:before="12" w:line="206" w:lineRule="auto"/>
                        <w:ind w:right="198"/>
                        <w:rPr>
                          <w:rFonts w:ascii="Calibri" w:hAnsi="Calibri"/>
                        </w:rPr>
                      </w:pPr>
                      <w:r w:rsidRPr="00715349">
                        <w:rPr>
                          <w:rFonts w:ascii="Calibri" w:hAnsi="Calibri"/>
                          <w:color w:val="4C4D4F"/>
                        </w:rPr>
                        <w:t>Part B state staff systematically review the findings of data analyses, interpret the findings, and</w:t>
                      </w:r>
                      <w:r w:rsidRPr="00715349">
                        <w:rPr>
                          <w:rFonts w:ascii="Calibri" w:hAnsi="Calibri"/>
                          <w:color w:val="4C4D4F"/>
                          <w:spacing w:val="-28"/>
                        </w:rPr>
                        <w:t xml:space="preserve"> </w:t>
                      </w:r>
                      <w:r w:rsidRPr="00715349">
                        <w:rPr>
                          <w:rFonts w:ascii="Calibri" w:hAnsi="Calibri"/>
                          <w:color w:val="4C4D4F"/>
                        </w:rPr>
                        <w:t>make decisions based on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36"/>
                        </w:numPr>
                        <w:tabs>
                          <w:tab w:val="left" w:pos="540"/>
                        </w:tabs>
                        <w:spacing w:line="206" w:lineRule="auto"/>
                        <w:ind w:right="339"/>
                        <w:rPr>
                          <w:rFonts w:ascii="Calibri" w:hAnsi="Calibri"/>
                        </w:rPr>
                      </w:pPr>
                      <w:r w:rsidRPr="00715349">
                        <w:rPr>
                          <w:rFonts w:ascii="Calibri" w:hAnsi="Calibri"/>
                          <w:color w:val="055D8B"/>
                        </w:rPr>
                        <w:t>What protocols or plans are established for reviewing and interpreting findings of data</w:t>
                      </w:r>
                      <w:r w:rsidRPr="00715349">
                        <w:rPr>
                          <w:rFonts w:ascii="Calibri" w:hAnsi="Calibri"/>
                          <w:color w:val="055D8B"/>
                          <w:spacing w:val="-25"/>
                        </w:rPr>
                        <w:t xml:space="preserve"> </w:t>
                      </w:r>
                      <w:r w:rsidRPr="00715349">
                        <w:rPr>
                          <w:rFonts w:ascii="Calibri" w:hAnsi="Calibri"/>
                          <w:color w:val="055D8B"/>
                        </w:rPr>
                        <w:t>analyses? What stakeholders were involved in creating these protocols or</w:t>
                      </w:r>
                      <w:r w:rsidRPr="00715349">
                        <w:rPr>
                          <w:rFonts w:ascii="Calibri" w:hAnsi="Calibri"/>
                          <w:color w:val="055D8B"/>
                          <w:spacing w:val="-4"/>
                        </w:rPr>
                        <w:t xml:space="preserve"> </w:t>
                      </w:r>
                      <w:r w:rsidRPr="00715349">
                        <w:rPr>
                          <w:rFonts w:ascii="Calibri" w:hAnsi="Calibri"/>
                          <w:color w:val="055D8B"/>
                        </w:rPr>
                        <w:t>plans?</w:t>
                      </w:r>
                    </w:p>
                    <w:p w:rsidR="00055E7C" w:rsidRPr="00715349" w:rsidRDefault="00055E7C">
                      <w:pPr>
                        <w:pStyle w:val="BodyText"/>
                        <w:numPr>
                          <w:ilvl w:val="1"/>
                          <w:numId w:val="36"/>
                        </w:numPr>
                        <w:tabs>
                          <w:tab w:val="left" w:pos="540"/>
                        </w:tabs>
                        <w:spacing w:line="206" w:lineRule="auto"/>
                        <w:ind w:right="259"/>
                        <w:rPr>
                          <w:rFonts w:ascii="Calibri" w:hAnsi="Calibri"/>
                        </w:rPr>
                      </w:pPr>
                      <w:r w:rsidRPr="00715349">
                        <w:rPr>
                          <w:rFonts w:ascii="Calibri" w:hAnsi="Calibri"/>
                          <w:color w:val="055D8B"/>
                          <w:spacing w:val="-4"/>
                        </w:rPr>
                        <w:t>For</w:t>
                      </w:r>
                      <w:r w:rsidRPr="00715349">
                        <w:rPr>
                          <w:rFonts w:ascii="Calibri" w:hAnsi="Calibri"/>
                          <w:color w:val="055D8B"/>
                          <w:spacing w:val="-12"/>
                        </w:rPr>
                        <w:t xml:space="preserve"> </w:t>
                      </w:r>
                      <w:r w:rsidRPr="00715349">
                        <w:rPr>
                          <w:rFonts w:ascii="Calibri" w:hAnsi="Calibri"/>
                          <w:color w:val="055D8B"/>
                        </w:rPr>
                        <w:t>which</w:t>
                      </w:r>
                      <w:r w:rsidRPr="00715349">
                        <w:rPr>
                          <w:rFonts w:ascii="Calibri" w:hAnsi="Calibri"/>
                          <w:color w:val="055D8B"/>
                          <w:spacing w:val="-12"/>
                        </w:rPr>
                        <w:t xml:space="preserve"> </w:t>
                      </w:r>
                      <w:r w:rsidRPr="00715349">
                        <w:rPr>
                          <w:rFonts w:ascii="Calibri" w:hAnsi="Calibri"/>
                          <w:color w:val="055D8B"/>
                        </w:rPr>
                        <w:t>audiences</w:t>
                      </w:r>
                      <w:r w:rsidRPr="00715349">
                        <w:rPr>
                          <w:rFonts w:ascii="Calibri" w:hAnsi="Calibri"/>
                          <w:color w:val="055D8B"/>
                          <w:spacing w:val="-12"/>
                        </w:rPr>
                        <w:t xml:space="preserve"> </w:t>
                      </w:r>
                      <w:r w:rsidRPr="00715349">
                        <w:rPr>
                          <w:rFonts w:ascii="Calibri" w:hAnsi="Calibri"/>
                          <w:color w:val="055D8B"/>
                          <w:spacing w:val="-2"/>
                        </w:rPr>
                        <w:t>are</w:t>
                      </w:r>
                      <w:r w:rsidRPr="00715349">
                        <w:rPr>
                          <w:rFonts w:ascii="Calibri" w:hAnsi="Calibri"/>
                          <w:color w:val="055D8B"/>
                          <w:spacing w:val="-12"/>
                        </w:rPr>
                        <w:t xml:space="preserve"> </w:t>
                      </w:r>
                      <w:r w:rsidRPr="00715349">
                        <w:rPr>
                          <w:rFonts w:ascii="Calibri" w:hAnsi="Calibri"/>
                          <w:color w:val="055D8B"/>
                        </w:rPr>
                        <w:t>data</w:t>
                      </w:r>
                      <w:r w:rsidRPr="00715349">
                        <w:rPr>
                          <w:rFonts w:ascii="Calibri" w:hAnsi="Calibri"/>
                          <w:color w:val="055D8B"/>
                          <w:spacing w:val="-12"/>
                        </w:rPr>
                        <w:t xml:space="preserve"> </w:t>
                      </w:r>
                      <w:r w:rsidRPr="00715349">
                        <w:rPr>
                          <w:rFonts w:ascii="Calibri" w:hAnsi="Calibri"/>
                          <w:color w:val="055D8B"/>
                        </w:rPr>
                        <w:t>analyses</w:t>
                      </w:r>
                      <w:r w:rsidRPr="00715349">
                        <w:rPr>
                          <w:rFonts w:ascii="Calibri" w:hAnsi="Calibri"/>
                          <w:color w:val="055D8B"/>
                          <w:spacing w:val="-12"/>
                        </w:rPr>
                        <w:t xml:space="preserve"> </w:t>
                      </w:r>
                      <w:r w:rsidRPr="00715349">
                        <w:rPr>
                          <w:rFonts w:ascii="Calibri" w:hAnsi="Calibri"/>
                          <w:color w:val="055D8B"/>
                        </w:rPr>
                        <w:t>conducted?</w:t>
                      </w:r>
                      <w:r w:rsidRPr="00715349">
                        <w:rPr>
                          <w:rFonts w:ascii="Calibri" w:hAnsi="Calibri"/>
                          <w:color w:val="055D8B"/>
                          <w:spacing w:val="-18"/>
                        </w:rPr>
                        <w:t xml:space="preserve"> </w:t>
                      </w:r>
                      <w:r w:rsidRPr="00715349">
                        <w:rPr>
                          <w:rFonts w:ascii="Calibri" w:hAnsi="Calibri"/>
                          <w:color w:val="055D8B"/>
                          <w:spacing w:val="-3"/>
                        </w:rPr>
                        <w:t>Why?</w:t>
                      </w:r>
                      <w:r w:rsidRPr="00715349">
                        <w:rPr>
                          <w:rFonts w:ascii="Calibri" w:hAnsi="Calibri"/>
                          <w:color w:val="055D8B"/>
                          <w:spacing w:val="-12"/>
                        </w:rPr>
                        <w:t xml:space="preserve"> </w:t>
                      </w:r>
                      <w:r w:rsidRPr="00715349">
                        <w:rPr>
                          <w:rFonts w:ascii="Calibri" w:hAnsi="Calibri"/>
                          <w:color w:val="055D8B"/>
                        </w:rPr>
                        <w:t>(audiences</w:t>
                      </w:r>
                      <w:r w:rsidRPr="00715349">
                        <w:rPr>
                          <w:rFonts w:ascii="Calibri" w:hAnsi="Calibri"/>
                          <w:color w:val="055D8B"/>
                          <w:spacing w:val="-12"/>
                        </w:rPr>
                        <w:t xml:space="preserve"> </w:t>
                      </w:r>
                      <w:r w:rsidRPr="00715349">
                        <w:rPr>
                          <w:rFonts w:ascii="Calibri" w:hAnsi="Calibri"/>
                          <w:color w:val="055D8B"/>
                        </w:rPr>
                        <w:t>can</w:t>
                      </w:r>
                      <w:r w:rsidRPr="00715349">
                        <w:rPr>
                          <w:rFonts w:ascii="Calibri" w:hAnsi="Calibri"/>
                          <w:color w:val="055D8B"/>
                          <w:spacing w:val="-12"/>
                        </w:rPr>
                        <w:t xml:space="preserve"> </w:t>
                      </w:r>
                      <w:r w:rsidRPr="00715349">
                        <w:rPr>
                          <w:rFonts w:ascii="Calibri" w:hAnsi="Calibri"/>
                          <w:color w:val="055D8B"/>
                        </w:rPr>
                        <w:t>be</w:t>
                      </w:r>
                      <w:r w:rsidRPr="00715349">
                        <w:rPr>
                          <w:rFonts w:ascii="Calibri" w:hAnsi="Calibri"/>
                          <w:color w:val="055D8B"/>
                          <w:spacing w:val="-12"/>
                        </w:rPr>
                        <w:t xml:space="preserve"> </w:t>
                      </w:r>
                      <w:r w:rsidRPr="00715349">
                        <w:rPr>
                          <w:rFonts w:ascii="Calibri" w:hAnsi="Calibri"/>
                          <w:color w:val="055D8B"/>
                        </w:rPr>
                        <w:t>state-level</w:t>
                      </w:r>
                      <w:r w:rsidRPr="00715349">
                        <w:rPr>
                          <w:rFonts w:ascii="Calibri" w:hAnsi="Calibri"/>
                          <w:color w:val="055D8B"/>
                          <w:spacing w:val="-12"/>
                        </w:rPr>
                        <w:t xml:space="preserve"> </w:t>
                      </w:r>
                      <w:r w:rsidRPr="00715349">
                        <w:rPr>
                          <w:rFonts w:ascii="Calibri" w:hAnsi="Calibri"/>
                          <w:color w:val="055D8B"/>
                          <w:spacing w:val="-2"/>
                        </w:rPr>
                        <w:t xml:space="preserve">stakeholders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spacing w:val="-3"/>
                        </w:rPr>
                        <w:t>interest</w:t>
                      </w:r>
                      <w:r w:rsidRPr="00715349">
                        <w:rPr>
                          <w:rFonts w:ascii="Calibri" w:hAnsi="Calibri"/>
                          <w:color w:val="055D8B"/>
                          <w:spacing w:val="-7"/>
                        </w:rPr>
                        <w:t xml:space="preserve"> </w:t>
                      </w:r>
                      <w:r w:rsidRPr="00715349">
                        <w:rPr>
                          <w:rFonts w:ascii="Calibri" w:hAnsi="Calibri"/>
                          <w:color w:val="055D8B"/>
                          <w:spacing w:val="-3"/>
                        </w:rPr>
                        <w:t>groups</w:t>
                      </w:r>
                      <w:r w:rsidRPr="00715349">
                        <w:rPr>
                          <w:rFonts w:ascii="Calibri" w:hAnsi="Calibri"/>
                          <w:color w:val="055D8B"/>
                          <w:spacing w:val="-7"/>
                        </w:rPr>
                        <w:t xml:space="preserve"> </w:t>
                      </w:r>
                      <w:r w:rsidRPr="00715349">
                        <w:rPr>
                          <w:rFonts w:ascii="Calibri" w:hAnsi="Calibri"/>
                          <w:color w:val="055D8B"/>
                        </w:rPr>
                        <w:t>as</w:t>
                      </w:r>
                      <w:r w:rsidRPr="00715349">
                        <w:rPr>
                          <w:rFonts w:ascii="Calibri" w:hAnsi="Calibri"/>
                          <w:color w:val="055D8B"/>
                          <w:spacing w:val="-7"/>
                        </w:rPr>
                        <w:t xml:space="preserve"> </w:t>
                      </w:r>
                      <w:r w:rsidRPr="00715349">
                        <w:rPr>
                          <w:rFonts w:ascii="Calibri" w:hAnsi="Calibri"/>
                          <w:color w:val="055D8B"/>
                        </w:rPr>
                        <w:t>well</w:t>
                      </w:r>
                      <w:r w:rsidRPr="00715349">
                        <w:rPr>
                          <w:rFonts w:ascii="Calibri" w:hAnsi="Calibri"/>
                          <w:color w:val="055D8B"/>
                          <w:spacing w:val="-7"/>
                        </w:rPr>
                        <w:t xml:space="preserve"> </w:t>
                      </w:r>
                      <w:r w:rsidRPr="00715349">
                        <w:rPr>
                          <w:rFonts w:ascii="Calibri" w:hAnsi="Calibri"/>
                          <w:color w:val="055D8B"/>
                        </w:rPr>
                        <w:t>as</w:t>
                      </w:r>
                      <w:r w:rsidRPr="00715349">
                        <w:rPr>
                          <w:rFonts w:ascii="Calibri" w:hAnsi="Calibri"/>
                          <w:color w:val="055D8B"/>
                          <w:spacing w:val="-7"/>
                        </w:rPr>
                        <w:t xml:space="preserve"> </w:t>
                      </w:r>
                      <w:r w:rsidRPr="00715349">
                        <w:rPr>
                          <w:rFonts w:ascii="Calibri" w:hAnsi="Calibri"/>
                          <w:color w:val="055D8B"/>
                        </w:rPr>
                        <w:t>LEA</w:t>
                      </w:r>
                      <w:r w:rsidRPr="00715349">
                        <w:rPr>
                          <w:rFonts w:ascii="Calibri" w:hAnsi="Calibri"/>
                          <w:color w:val="055D8B"/>
                          <w:spacing w:val="-7"/>
                        </w:rPr>
                        <w:t xml:space="preserve"> </w:t>
                      </w:r>
                      <w:r w:rsidRPr="00715349">
                        <w:rPr>
                          <w:rFonts w:ascii="Calibri" w:hAnsi="Calibri"/>
                          <w:color w:val="055D8B"/>
                        </w:rPr>
                        <w:t>stakeholders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spacing w:val="-3"/>
                        </w:rPr>
                        <w:t>groups;</w:t>
                      </w:r>
                      <w:r w:rsidRPr="00715349">
                        <w:rPr>
                          <w:rFonts w:ascii="Calibri" w:hAnsi="Calibri"/>
                          <w:color w:val="055D8B"/>
                          <w:spacing w:val="-7"/>
                        </w:rPr>
                        <w:t xml:space="preserve"> </w:t>
                      </w:r>
                      <w:r w:rsidRPr="00715349">
                        <w:rPr>
                          <w:rFonts w:ascii="Calibri" w:hAnsi="Calibri"/>
                          <w:color w:val="055D8B"/>
                        </w:rPr>
                        <w:t>both</w:t>
                      </w:r>
                      <w:r w:rsidRPr="00715349">
                        <w:rPr>
                          <w:rFonts w:ascii="Calibri" w:hAnsi="Calibri"/>
                          <w:color w:val="055D8B"/>
                          <w:spacing w:val="-7"/>
                        </w:rPr>
                        <w:t xml:space="preserve"> </w:t>
                      </w:r>
                      <w:r w:rsidRPr="00715349">
                        <w:rPr>
                          <w:rFonts w:ascii="Calibri" w:hAnsi="Calibri"/>
                          <w:color w:val="055D8B"/>
                        </w:rPr>
                        <w:t>internal</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external</w:t>
                      </w:r>
                      <w:r w:rsidRPr="00715349">
                        <w:rPr>
                          <w:rFonts w:ascii="Calibri" w:hAnsi="Calibri"/>
                          <w:color w:val="055D8B"/>
                          <w:spacing w:val="-7"/>
                        </w:rPr>
                        <w:t xml:space="preserve"> </w:t>
                      </w:r>
                      <w:r w:rsidRPr="00715349">
                        <w:rPr>
                          <w:rFonts w:ascii="Calibri" w:hAnsi="Calibri"/>
                          <w:color w:val="055D8B"/>
                          <w:spacing w:val="-3"/>
                        </w:rPr>
                        <w:t>groups.)</w:t>
                      </w:r>
                    </w:p>
                    <w:p w:rsidR="00055E7C" w:rsidRPr="00715349" w:rsidRDefault="00055E7C">
                      <w:pPr>
                        <w:pStyle w:val="BodyText"/>
                        <w:numPr>
                          <w:ilvl w:val="1"/>
                          <w:numId w:val="36"/>
                        </w:numPr>
                        <w:tabs>
                          <w:tab w:val="left" w:pos="540"/>
                        </w:tabs>
                        <w:spacing w:line="206" w:lineRule="auto"/>
                        <w:ind w:right="541"/>
                        <w:rPr>
                          <w:rFonts w:ascii="Calibri" w:hAnsi="Calibri"/>
                        </w:rPr>
                      </w:pPr>
                      <w:r w:rsidRPr="00715349">
                        <w:rPr>
                          <w:rFonts w:ascii="Calibri" w:hAnsi="Calibri"/>
                          <w:color w:val="055D8B"/>
                        </w:rPr>
                        <w:t>How are analyses linked to decision-making? Who (role) is involved in making decisions?</w:t>
                      </w:r>
                      <w:r w:rsidRPr="00715349">
                        <w:rPr>
                          <w:rFonts w:ascii="Calibri" w:hAnsi="Calibri"/>
                          <w:color w:val="055D8B"/>
                          <w:spacing w:val="-31"/>
                        </w:rPr>
                        <w:t xml:space="preserve"> </w:t>
                      </w:r>
                      <w:r w:rsidRPr="00715349">
                        <w:rPr>
                          <w:rFonts w:ascii="Calibri" w:hAnsi="Calibri"/>
                          <w:color w:val="055D8B"/>
                        </w:rPr>
                        <w:t xml:space="preserve">What types of decisions (e.g., personnel allocations, support, and </w:t>
                      </w:r>
                      <w:r w:rsidRPr="00715349">
                        <w:rPr>
                          <w:rFonts w:ascii="Calibri" w:hAnsi="Calibri"/>
                          <w:color w:val="055D8B"/>
                          <w:spacing w:val="-6"/>
                        </w:rPr>
                        <w:t xml:space="preserve">TA) </w:t>
                      </w:r>
                      <w:r w:rsidRPr="00715349">
                        <w:rPr>
                          <w:rFonts w:ascii="Calibri" w:hAnsi="Calibri"/>
                          <w:color w:val="055D8B"/>
                        </w:rPr>
                        <w:t>are linked to data</w:t>
                      </w:r>
                      <w:r w:rsidRPr="00715349">
                        <w:rPr>
                          <w:rFonts w:ascii="Calibri" w:hAnsi="Calibri"/>
                          <w:color w:val="055D8B"/>
                          <w:spacing w:val="-12"/>
                        </w:rPr>
                        <w:t xml:space="preserve"> </w:t>
                      </w:r>
                      <w:r w:rsidRPr="00715349">
                        <w:rPr>
                          <w:rFonts w:ascii="Calibri" w:hAnsi="Calibri"/>
                          <w:color w:val="055D8B"/>
                        </w:rPr>
                        <w:t>analyses?</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are disputes or disagreements regarding findings or interpretation</w:t>
                      </w:r>
                      <w:r w:rsidRPr="00715349">
                        <w:rPr>
                          <w:rFonts w:ascii="Calibri" w:hAnsi="Calibri"/>
                          <w:color w:val="055D8B"/>
                          <w:spacing w:val="-5"/>
                        </w:rPr>
                        <w:t xml:space="preserve"> </w:t>
                      </w:r>
                      <w:r w:rsidRPr="00715349">
                        <w:rPr>
                          <w:rFonts w:ascii="Calibri" w:hAnsi="Calibri"/>
                          <w:color w:val="055D8B"/>
                        </w:rPr>
                        <w:t>handled?</w:t>
                      </w:r>
                    </w:p>
                    <w:p w:rsidR="00055E7C" w:rsidRPr="00715349" w:rsidRDefault="00055E7C">
                      <w:pPr>
                        <w:pStyle w:val="BodyText"/>
                        <w:numPr>
                          <w:ilvl w:val="1"/>
                          <w:numId w:val="36"/>
                        </w:numPr>
                        <w:tabs>
                          <w:tab w:val="left" w:pos="540"/>
                        </w:tabs>
                        <w:spacing w:before="5" w:line="206" w:lineRule="auto"/>
                        <w:ind w:right="102"/>
                        <w:rPr>
                          <w:rFonts w:ascii="Calibri" w:hAnsi="Calibri"/>
                        </w:rPr>
                      </w:pPr>
                      <w:r w:rsidRPr="00715349">
                        <w:rPr>
                          <w:rFonts w:ascii="Calibri" w:hAnsi="Calibri"/>
                          <w:color w:val="055D8B"/>
                        </w:rPr>
                        <w:t xml:space="preserve">How often are data analyzed and reviewed? </w:t>
                      </w:r>
                      <w:r w:rsidRPr="00715349">
                        <w:rPr>
                          <w:rFonts w:ascii="Calibri" w:hAnsi="Calibri"/>
                          <w:color w:val="055D8B"/>
                          <w:spacing w:val="-8"/>
                        </w:rPr>
                        <w:t xml:space="preserve">To </w:t>
                      </w:r>
                      <w:r w:rsidRPr="00715349">
                        <w:rPr>
                          <w:rFonts w:ascii="Calibri" w:hAnsi="Calibri"/>
                          <w:color w:val="055D8B"/>
                        </w:rPr>
                        <w:t>what extent does the SEA have sufficient capacity</w:t>
                      </w:r>
                      <w:r w:rsidRPr="00715349">
                        <w:rPr>
                          <w:rFonts w:ascii="Calibri" w:hAnsi="Calibri"/>
                          <w:color w:val="055D8B"/>
                          <w:spacing w:val="-21"/>
                        </w:rPr>
                        <w:t xml:space="preserve"> </w:t>
                      </w:r>
                      <w:r w:rsidRPr="00715349">
                        <w:rPr>
                          <w:rFonts w:ascii="Calibri" w:hAnsi="Calibri"/>
                          <w:color w:val="055D8B"/>
                        </w:rPr>
                        <w:t>to conduct meaningful</w:t>
                      </w:r>
                      <w:r w:rsidRPr="00715349">
                        <w:rPr>
                          <w:rFonts w:ascii="Calibri" w:hAnsi="Calibri"/>
                          <w:color w:val="055D8B"/>
                          <w:spacing w:val="-1"/>
                        </w:rPr>
                        <w:t xml:space="preserve"> </w:t>
                      </w:r>
                      <w:r w:rsidRPr="00715349">
                        <w:rPr>
                          <w:rFonts w:ascii="Calibri" w:hAnsi="Calibri"/>
                          <w:color w:val="055D8B"/>
                        </w:rPr>
                        <w:t>analyses?</w:t>
                      </w:r>
                    </w:p>
                    <w:p w:rsidR="00055E7C" w:rsidRPr="00715349" w:rsidRDefault="00055E7C">
                      <w:pPr>
                        <w:pStyle w:val="BodyText"/>
                        <w:numPr>
                          <w:ilvl w:val="1"/>
                          <w:numId w:val="36"/>
                        </w:numPr>
                        <w:tabs>
                          <w:tab w:val="left" w:pos="540"/>
                        </w:tabs>
                        <w:spacing w:line="206" w:lineRule="auto"/>
                        <w:ind w:right="18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oversight</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approval</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high</w:t>
                      </w:r>
                      <w:r w:rsidRPr="00715349">
                        <w:rPr>
                          <w:rFonts w:ascii="Calibri" w:hAnsi="Calibri"/>
                          <w:color w:val="055D8B"/>
                          <w:spacing w:val="-3"/>
                        </w:rPr>
                        <w:t xml:space="preserve"> </w:t>
                      </w:r>
                      <w:r w:rsidRPr="00715349">
                        <w:rPr>
                          <w:rFonts w:ascii="Calibri" w:hAnsi="Calibri"/>
                          <w:color w:val="055D8B"/>
                        </w:rPr>
                        <w:t>quality</w:t>
                      </w:r>
                      <w:r w:rsidRPr="00715349">
                        <w:rPr>
                          <w:rFonts w:ascii="Calibri" w:hAnsi="Calibri"/>
                          <w:color w:val="055D8B"/>
                          <w:spacing w:val="-3"/>
                        </w:rPr>
                        <w:t xml:space="preserve"> </w:t>
                      </w:r>
                      <w:r w:rsidRPr="00715349">
                        <w:rPr>
                          <w:rFonts w:ascii="Calibri" w:hAnsi="Calibri"/>
                          <w:color w:val="055D8B"/>
                        </w:rPr>
                        <w:t>analyses?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 verifying or certifying</w:t>
                      </w:r>
                      <w:r w:rsidRPr="00715349">
                        <w:rPr>
                          <w:rFonts w:ascii="Calibri" w:hAnsi="Calibri"/>
                          <w:color w:val="055D8B"/>
                          <w:spacing w:val="-1"/>
                        </w:rPr>
                        <w:t xml:space="preserve"> </w:t>
                      </w:r>
                      <w:r w:rsidRPr="00715349">
                        <w:rPr>
                          <w:rFonts w:ascii="Calibri" w:hAnsi="Calibri"/>
                          <w:color w:val="055D8B"/>
                        </w:rPr>
                        <w:t>findings?</w:t>
                      </w:r>
                    </w:p>
                    <w:p w:rsidR="00055E7C" w:rsidRPr="00715349" w:rsidRDefault="00055E7C">
                      <w:pPr>
                        <w:pStyle w:val="BodyText"/>
                        <w:numPr>
                          <w:ilvl w:val="1"/>
                          <w:numId w:val="36"/>
                        </w:numPr>
                        <w:tabs>
                          <w:tab w:val="left" w:pos="540"/>
                        </w:tabs>
                        <w:spacing w:line="206" w:lineRule="auto"/>
                        <w:ind w:right="202"/>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managing</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analyzing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interpreting the findings? How are these staff trained and</w:t>
                      </w:r>
                      <w:r w:rsidRPr="00715349">
                        <w:rPr>
                          <w:rFonts w:ascii="Calibri" w:hAnsi="Calibri"/>
                          <w:color w:val="055D8B"/>
                          <w:spacing w:val="-1"/>
                        </w:rPr>
                        <w:t xml:space="preserve"> </w:t>
                      </w:r>
                      <w:r w:rsidRPr="00715349">
                        <w:rPr>
                          <w:rFonts w:ascii="Calibri" w:hAnsi="Calibri"/>
                          <w:color w:val="055D8B"/>
                        </w:rPr>
                        <w:t>managed?</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are the steps for managing and analyzing data recorded, for institutional knowledge</w:t>
                      </w:r>
                      <w:r w:rsidRPr="00715349">
                        <w:rPr>
                          <w:rFonts w:ascii="Calibri" w:hAnsi="Calibri"/>
                          <w:color w:val="055D8B"/>
                          <w:spacing w:val="-11"/>
                        </w:rPr>
                        <w:t xml:space="preserve"> </w:t>
                      </w:r>
                      <w:r w:rsidRPr="00715349">
                        <w:rPr>
                          <w:rFonts w:ascii="Calibri" w:hAnsi="Calibri"/>
                          <w:color w:val="055D8B"/>
                        </w:rPr>
                        <w:t>and</w:t>
                      </w:r>
                    </w:p>
                    <w:p w:rsidR="00055E7C" w:rsidRPr="00715349" w:rsidRDefault="00055E7C">
                      <w:pPr>
                        <w:pStyle w:val="BodyText"/>
                        <w:spacing w:before="7" w:line="206" w:lineRule="auto"/>
                        <w:ind w:firstLine="0"/>
                        <w:rPr>
                          <w:rFonts w:ascii="Calibri" w:hAnsi="Calibri"/>
                        </w:rPr>
                      </w:pPr>
                      <w:r w:rsidRPr="00715349">
                        <w:rPr>
                          <w:rFonts w:ascii="Calibri" w:hAnsi="Calibri"/>
                          <w:color w:val="055D8B"/>
                        </w:rPr>
                        <w:t>back-up? How are changes over time (e.g., in variables, variable definitions, coding) accommodated and tracked?</w:t>
                      </w:r>
                    </w:p>
                    <w:p w:rsidR="00055E7C" w:rsidRPr="00715349" w:rsidRDefault="00055E7C">
                      <w:pPr>
                        <w:pStyle w:val="BodyText"/>
                        <w:numPr>
                          <w:ilvl w:val="1"/>
                          <w:numId w:val="36"/>
                        </w:numPr>
                        <w:tabs>
                          <w:tab w:val="left" w:pos="540"/>
                        </w:tabs>
                        <w:spacing w:line="206" w:lineRule="auto"/>
                        <w:ind w:right="364"/>
                        <w:rPr>
                          <w:rFonts w:ascii="Calibri" w:hAnsi="Calibri"/>
                        </w:rPr>
                      </w:pPr>
                      <w:r w:rsidRPr="00715349">
                        <w:rPr>
                          <w:rFonts w:ascii="Calibri" w:hAnsi="Calibri"/>
                          <w:color w:val="055D8B"/>
                        </w:rPr>
                        <w:t>What types of problem-solving processes and/or decision-making protocols does the SEA use</w:t>
                      </w:r>
                      <w:r w:rsidRPr="00715349">
                        <w:rPr>
                          <w:rFonts w:ascii="Calibri" w:hAnsi="Calibri"/>
                          <w:color w:val="055D8B"/>
                          <w:spacing w:val="-14"/>
                        </w:rPr>
                        <w:t xml:space="preserve"> </w:t>
                      </w:r>
                      <w:r w:rsidRPr="00715349">
                        <w:rPr>
                          <w:rFonts w:ascii="Calibri" w:hAnsi="Calibri"/>
                          <w:color w:val="055D8B"/>
                        </w:rPr>
                        <w:t>to support interpretation and decision-making?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6864" behindDoc="1" locked="0" layoutInCell="1" allowOverlap="1">
                <wp:simplePos x="0" y="0"/>
                <wp:positionH relativeFrom="page">
                  <wp:posOffset>688975</wp:posOffset>
                </wp:positionH>
                <wp:positionV relativeFrom="page">
                  <wp:posOffset>1676400</wp:posOffset>
                </wp:positionV>
                <wp:extent cx="774700" cy="396875"/>
                <wp:effectExtent l="3175" t="0" r="3175" b="3175"/>
                <wp:wrapNone/>
                <wp:docPr id="356"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596" type="#_x0000_t202" style="position:absolute;margin-left:54.25pt;margin-top:132pt;width:61pt;height:31.25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7888" behindDoc="1" locked="0" layoutInCell="1" allowOverlap="1">
                <wp:simplePos x="0" y="0"/>
                <wp:positionH relativeFrom="page">
                  <wp:posOffset>1463675</wp:posOffset>
                </wp:positionH>
                <wp:positionV relativeFrom="page">
                  <wp:posOffset>1676400</wp:posOffset>
                </wp:positionV>
                <wp:extent cx="5634355" cy="396875"/>
                <wp:effectExtent l="0" t="0" r="0" b="3175"/>
                <wp:wrapNone/>
                <wp:docPr id="35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DU4: </w:t>
                            </w:r>
                            <w:r w:rsidRPr="00715349">
                              <w:rPr>
                                <w:rFonts w:ascii="Calibri" w:hAnsi="Calibri"/>
                                <w:color w:val="FFFFFF"/>
                              </w:rPr>
                              <w:t>Part B state staff disseminate data products to users to meet their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597" type="#_x0000_t202" style="position:absolute;margin-left:115.25pt;margin-top:132pt;width:443.65pt;height:31.25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" filled="f" stroked="f">
                <v:textbox inset="0,0,0,0">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DU4: </w:t>
                      </w:r>
                      <w:r w:rsidRPr="00715349">
                        <w:rPr>
                          <w:rFonts w:ascii="Calibri" w:hAnsi="Calibri"/>
                          <w:color w:val="FFFFFF"/>
                        </w:rPr>
                        <w:t>Part B state staff disseminate data products to users to meet their needs.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8912" behindDoc="1" locked="0" layoutInCell="1" allowOverlap="1">
                <wp:simplePos x="0" y="0"/>
                <wp:positionH relativeFrom="page">
                  <wp:posOffset>688975</wp:posOffset>
                </wp:positionH>
                <wp:positionV relativeFrom="page">
                  <wp:posOffset>2073275</wp:posOffset>
                </wp:positionV>
                <wp:extent cx="774700" cy="1428750"/>
                <wp:effectExtent l="3175" t="0" r="3175" b="3175"/>
                <wp:wrapNone/>
                <wp:docPr id="35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1D652D" w:rsidRDefault="00055E7C" w:rsidP="00847607">
                            <w:pPr>
                              <w:pStyle w:val="BodyText"/>
                              <w:numPr>
                                <w:ilvl w:val="1"/>
                                <w:numId w:val="44"/>
                              </w:numPr>
                              <w:tabs>
                                <w:tab w:val="left" w:pos="540"/>
                              </w:tabs>
                              <w:spacing w:line="225" w:lineRule="exact"/>
                              <w:ind w:left="360"/>
                              <w:rPr>
                                <w:rFonts w:ascii="Calibri" w:hAnsi="Calibri"/>
                              </w:rPr>
                            </w:pPr>
                            <w:r w:rsidRPr="001D652D">
                              <w:rPr>
                                <w:rFonts w:ascii="Calibri" w:hAnsi="Calibri"/>
                                <w:color w:val="055D8B"/>
                              </w:rPr>
                              <w:t>Guiding Questions 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598" type="#_x0000_t202" style="position:absolute;margin-left:54.25pt;margin-top:163.25pt;width:61pt;height:112.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KltwIAALYFAAAOAAAAZHJzL2Uyb0RvYy54bWysVMlu2zAQvRfoPxC8K1pCW5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1D652D" w:rsidRDefault="00055E7C" w:rsidP="00847607">
                      <w:pPr>
                        <w:pStyle w:val="BodyText"/>
                        <w:numPr>
                          <w:ilvl w:val="1"/>
                          <w:numId w:val="44"/>
                        </w:numPr>
                        <w:tabs>
                          <w:tab w:val="left" w:pos="540"/>
                        </w:tabs>
                        <w:spacing w:line="225" w:lineRule="exact"/>
                        <w:ind w:left="360"/>
                        <w:rPr>
                          <w:rFonts w:ascii="Calibri" w:hAnsi="Calibri"/>
                        </w:rPr>
                      </w:pPr>
                      <w:r w:rsidRPr="001D652D">
                        <w:rPr>
                          <w:rFonts w:ascii="Calibri" w:hAnsi="Calibri"/>
                          <w:color w:val="055D8B"/>
                        </w:rPr>
                        <w:t>Guiding Questions in blue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9936" behindDoc="1" locked="0" layoutInCell="1" allowOverlap="1">
                <wp:simplePos x="0" y="0"/>
                <wp:positionH relativeFrom="page">
                  <wp:posOffset>1463675</wp:posOffset>
                </wp:positionH>
                <wp:positionV relativeFrom="page">
                  <wp:posOffset>2073275</wp:posOffset>
                </wp:positionV>
                <wp:extent cx="5634355" cy="1428750"/>
                <wp:effectExtent l="0" t="0" r="0" b="3175"/>
                <wp:wrapNone/>
                <wp:docPr id="35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38"/>
                              </w:numPr>
                              <w:tabs>
                                <w:tab w:val="left" w:pos="370"/>
                              </w:tabs>
                              <w:spacing w:before="42" w:line="206" w:lineRule="auto"/>
                              <w:ind w:right="250"/>
                              <w:rPr>
                                <w:rFonts w:ascii="Calibri" w:hAnsi="Calibri"/>
                              </w:rPr>
                            </w:pPr>
                            <w:r w:rsidRPr="00715349">
                              <w:rPr>
                                <w:rFonts w:ascii="Calibri" w:hAnsi="Calibri"/>
                                <w:color w:val="4C4D4F"/>
                              </w:rPr>
                              <w:t>Part B state staff periodically evaluate the effectiveness of the dissemination strategies and revise</w:t>
                            </w:r>
                            <w:r w:rsidRPr="00715349">
                              <w:rPr>
                                <w:rFonts w:ascii="Calibri" w:hAnsi="Calibri"/>
                                <w:color w:val="4C4D4F"/>
                                <w:spacing w:val="-22"/>
                              </w:rPr>
                              <w:t xml:space="preserve"> </w:t>
                            </w:r>
                            <w:r w:rsidRPr="00715349">
                              <w:rPr>
                                <w:rFonts w:ascii="Calibri" w:hAnsi="Calibri"/>
                                <w:color w:val="4C4D4F"/>
                              </w:rPr>
                              <w:t>as necessary.</w:t>
                            </w:r>
                          </w:p>
                          <w:p w:rsidR="00055E7C" w:rsidRPr="00715349" w:rsidRDefault="00055E7C">
                            <w:pPr>
                              <w:pStyle w:val="BodyText"/>
                              <w:numPr>
                                <w:ilvl w:val="1"/>
                                <w:numId w:val="34"/>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evaluate</w:t>
                            </w:r>
                            <w:r w:rsidRPr="00715349">
                              <w:rPr>
                                <w:rFonts w:ascii="Calibri" w:hAnsi="Calibri"/>
                                <w:color w:val="055D8B"/>
                                <w:spacing w:val="-7"/>
                              </w:rPr>
                              <w:t xml:space="preserve"> </w:t>
                            </w:r>
                            <w:r w:rsidRPr="00715349">
                              <w:rPr>
                                <w:rFonts w:ascii="Calibri" w:hAnsi="Calibri"/>
                                <w:color w:val="055D8B"/>
                              </w:rPr>
                              <w:t>its</w:t>
                            </w:r>
                            <w:r w:rsidRPr="00715349">
                              <w:rPr>
                                <w:rFonts w:ascii="Calibri" w:hAnsi="Calibri"/>
                                <w:color w:val="055D8B"/>
                                <w:spacing w:val="-7"/>
                              </w:rPr>
                              <w:t xml:space="preserve"> </w:t>
                            </w:r>
                            <w:r w:rsidRPr="00715349">
                              <w:rPr>
                                <w:rFonts w:ascii="Calibri" w:hAnsi="Calibri"/>
                                <w:color w:val="055D8B"/>
                              </w:rPr>
                              <w:t>distribution</w:t>
                            </w:r>
                            <w:r w:rsidRPr="00715349">
                              <w:rPr>
                                <w:rFonts w:ascii="Calibri" w:hAnsi="Calibri"/>
                                <w:color w:val="055D8B"/>
                                <w:spacing w:val="-7"/>
                              </w:rPr>
                              <w:t xml:space="preserve"> </w:t>
                            </w:r>
                            <w:r w:rsidRPr="00715349">
                              <w:rPr>
                                <w:rFonts w:ascii="Calibri" w:hAnsi="Calibri"/>
                                <w:color w:val="055D8B"/>
                              </w:rPr>
                              <w:t>strategies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products</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LEAs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other</w:t>
                            </w:r>
                            <w:r w:rsidRPr="00715349">
                              <w:rPr>
                                <w:rFonts w:ascii="Calibri" w:hAnsi="Calibri"/>
                                <w:color w:val="055D8B"/>
                                <w:spacing w:val="-7"/>
                              </w:rPr>
                              <w:t xml:space="preserve"> </w:t>
                            </w:r>
                            <w:r w:rsidRPr="00715349">
                              <w:rPr>
                                <w:rFonts w:ascii="Calibri" w:hAnsi="Calibri"/>
                                <w:color w:val="055D8B"/>
                              </w:rPr>
                              <w:t>stakeholders?</w:t>
                            </w:r>
                          </w:p>
                          <w:p w:rsidR="00055E7C" w:rsidRPr="00715349" w:rsidRDefault="00055E7C">
                            <w:pPr>
                              <w:pStyle w:val="BodyText"/>
                              <w:numPr>
                                <w:ilvl w:val="1"/>
                                <w:numId w:val="34"/>
                              </w:numPr>
                              <w:tabs>
                                <w:tab w:val="left" w:pos="540"/>
                              </w:tabs>
                              <w:spacing w:line="240" w:lineRule="exact"/>
                              <w:rPr>
                                <w:rFonts w:ascii="Calibri" w:hAnsi="Calibri"/>
                              </w:rPr>
                            </w:pPr>
                            <w:r w:rsidRPr="00715349">
                              <w:rPr>
                                <w:rFonts w:ascii="Calibri" w:hAnsi="Calibri"/>
                                <w:color w:val="055D8B"/>
                              </w:rPr>
                              <w:t>How often does the SEA review and update strategies and</w:t>
                            </w:r>
                            <w:r w:rsidRPr="00715349">
                              <w:rPr>
                                <w:rFonts w:ascii="Calibri" w:hAnsi="Calibri"/>
                                <w:color w:val="055D8B"/>
                                <w:spacing w:val="-3"/>
                              </w:rPr>
                              <w:t xml:space="preserve"> </w:t>
                            </w:r>
                            <w:r w:rsidRPr="00715349">
                              <w:rPr>
                                <w:rFonts w:ascii="Calibri" w:hAnsi="Calibri"/>
                                <w:color w:val="055D8B"/>
                              </w:rPr>
                              <w:t>products?</w:t>
                            </w:r>
                          </w:p>
                          <w:p w:rsidR="00055E7C" w:rsidRPr="00715349" w:rsidRDefault="00055E7C">
                            <w:pPr>
                              <w:pStyle w:val="BodyText"/>
                              <w:numPr>
                                <w:ilvl w:val="1"/>
                                <w:numId w:val="34"/>
                              </w:numPr>
                              <w:tabs>
                                <w:tab w:val="left" w:pos="540"/>
                              </w:tabs>
                              <w:spacing w:line="260" w:lineRule="exact"/>
                              <w:rPr>
                                <w:rFonts w:ascii="Calibri" w:hAnsi="Calibri"/>
                              </w:rPr>
                            </w:pPr>
                            <w:r w:rsidRPr="00715349">
                              <w:rPr>
                                <w:rFonts w:ascii="Calibri" w:hAnsi="Calibri"/>
                                <w:color w:val="055D8B"/>
                              </w:rPr>
                              <w:t>What</w:t>
                            </w:r>
                            <w:r w:rsidRPr="00715349">
                              <w:rPr>
                                <w:rFonts w:ascii="Calibri" w:hAnsi="Calibri"/>
                                <w:color w:val="055D8B"/>
                                <w:spacing w:val="-10"/>
                              </w:rPr>
                              <w:t xml:space="preserve"> </w:t>
                            </w:r>
                            <w:r w:rsidRPr="00715349">
                              <w:rPr>
                                <w:rFonts w:ascii="Calibri" w:hAnsi="Calibri"/>
                                <w:color w:val="055D8B"/>
                              </w:rPr>
                              <w:t>internal</w:t>
                            </w:r>
                            <w:r w:rsidRPr="00715349">
                              <w:rPr>
                                <w:rFonts w:ascii="Calibri" w:hAnsi="Calibri"/>
                                <w:color w:val="055D8B"/>
                                <w:spacing w:val="-10"/>
                              </w:rPr>
                              <w:t xml:space="preserve"> </w:t>
                            </w:r>
                            <w:r w:rsidRPr="00715349">
                              <w:rPr>
                                <w:rFonts w:ascii="Calibri" w:hAnsi="Calibri"/>
                                <w:color w:val="055D8B"/>
                              </w:rPr>
                              <w:t>and</w:t>
                            </w:r>
                            <w:r w:rsidRPr="00715349">
                              <w:rPr>
                                <w:rFonts w:ascii="Calibri" w:hAnsi="Calibri"/>
                                <w:color w:val="055D8B"/>
                                <w:spacing w:val="-10"/>
                              </w:rPr>
                              <w:t xml:space="preserve"> </w:t>
                            </w:r>
                            <w:r w:rsidRPr="00715349">
                              <w:rPr>
                                <w:rFonts w:ascii="Calibri" w:hAnsi="Calibri"/>
                                <w:color w:val="055D8B"/>
                              </w:rPr>
                              <w:t>external</w:t>
                            </w:r>
                            <w:r w:rsidRPr="00715349">
                              <w:rPr>
                                <w:rFonts w:ascii="Calibri" w:hAnsi="Calibri"/>
                                <w:color w:val="055D8B"/>
                                <w:spacing w:val="-10"/>
                              </w:rPr>
                              <w:t xml:space="preserve"> </w:t>
                            </w:r>
                            <w:r w:rsidRPr="00715349">
                              <w:rPr>
                                <w:rFonts w:ascii="Calibri" w:hAnsi="Calibri"/>
                                <w:color w:val="055D8B"/>
                              </w:rPr>
                              <w:t>stakeholders/users</w:t>
                            </w:r>
                            <w:r w:rsidRPr="00715349">
                              <w:rPr>
                                <w:rFonts w:ascii="Calibri" w:hAnsi="Calibri"/>
                                <w:color w:val="055D8B"/>
                                <w:spacing w:val="-10"/>
                              </w:rPr>
                              <w:t xml:space="preserve"> </w:t>
                            </w:r>
                            <w:r w:rsidRPr="00715349">
                              <w:rPr>
                                <w:rFonts w:ascii="Calibri" w:hAnsi="Calibri"/>
                                <w:color w:val="055D8B"/>
                                <w:spacing w:val="-2"/>
                              </w:rPr>
                              <w:t>are</w:t>
                            </w:r>
                            <w:r w:rsidRPr="00715349">
                              <w:rPr>
                                <w:rFonts w:ascii="Calibri" w:hAnsi="Calibri"/>
                                <w:color w:val="055D8B"/>
                                <w:spacing w:val="-10"/>
                              </w:rPr>
                              <w:t xml:space="preserve"> </w:t>
                            </w:r>
                            <w:r w:rsidRPr="00715349">
                              <w:rPr>
                                <w:rFonts w:ascii="Calibri" w:hAnsi="Calibri"/>
                                <w:color w:val="055D8B"/>
                                <w:spacing w:val="-3"/>
                              </w:rPr>
                              <w:t>involved</w:t>
                            </w:r>
                            <w:r w:rsidRPr="00715349">
                              <w:rPr>
                                <w:rFonts w:ascii="Calibri" w:hAnsi="Calibri"/>
                                <w:color w:val="055D8B"/>
                                <w:spacing w:val="-10"/>
                              </w:rPr>
                              <w:t xml:space="preserve"> </w:t>
                            </w:r>
                            <w:r w:rsidRPr="00715349">
                              <w:rPr>
                                <w:rFonts w:ascii="Calibri" w:hAnsi="Calibri"/>
                                <w:color w:val="055D8B"/>
                              </w:rPr>
                              <w:t>in</w:t>
                            </w:r>
                            <w:r w:rsidRPr="00715349">
                              <w:rPr>
                                <w:rFonts w:ascii="Calibri" w:hAnsi="Calibri"/>
                                <w:color w:val="055D8B"/>
                                <w:spacing w:val="-10"/>
                              </w:rPr>
                              <w:t xml:space="preserve"> </w:t>
                            </w:r>
                            <w:r w:rsidRPr="00715349">
                              <w:rPr>
                                <w:rFonts w:ascii="Calibri" w:hAnsi="Calibri"/>
                                <w:color w:val="055D8B"/>
                              </w:rPr>
                              <w:t>evaluation</w:t>
                            </w:r>
                            <w:r w:rsidRPr="00715349">
                              <w:rPr>
                                <w:rFonts w:ascii="Calibri" w:hAnsi="Calibri"/>
                                <w:color w:val="055D8B"/>
                                <w:spacing w:val="-10"/>
                              </w:rPr>
                              <w:t xml:space="preserve"> </w:t>
                            </w:r>
                            <w:r w:rsidRPr="00715349">
                              <w:rPr>
                                <w:rFonts w:ascii="Calibri" w:hAnsi="Calibri"/>
                                <w:color w:val="055D8B"/>
                              </w:rPr>
                              <w:t>of</w:t>
                            </w:r>
                            <w:r w:rsidRPr="00715349">
                              <w:rPr>
                                <w:rFonts w:ascii="Calibri" w:hAnsi="Calibri"/>
                                <w:color w:val="055D8B"/>
                                <w:spacing w:val="-10"/>
                              </w:rPr>
                              <w:t xml:space="preserve"> </w:t>
                            </w:r>
                            <w:r w:rsidRPr="00715349">
                              <w:rPr>
                                <w:rFonts w:ascii="Calibri" w:hAnsi="Calibri"/>
                                <w:color w:val="055D8B"/>
                                <w:spacing w:val="-3"/>
                              </w:rPr>
                              <w:t>strategies</w:t>
                            </w:r>
                            <w:r w:rsidRPr="00715349">
                              <w:rPr>
                                <w:rFonts w:ascii="Calibri" w:hAnsi="Calibri"/>
                                <w:color w:val="055D8B"/>
                                <w:spacing w:val="-10"/>
                              </w:rPr>
                              <w:t xml:space="preserve"> </w:t>
                            </w:r>
                            <w:r w:rsidRPr="00715349">
                              <w:rPr>
                                <w:rFonts w:ascii="Calibri" w:hAnsi="Calibri"/>
                                <w:color w:val="055D8B"/>
                              </w:rPr>
                              <w:t>and</w:t>
                            </w:r>
                            <w:r w:rsidRPr="00715349">
                              <w:rPr>
                                <w:rFonts w:ascii="Calibri" w:hAnsi="Calibri"/>
                                <w:color w:val="055D8B"/>
                                <w:spacing w:val="-10"/>
                              </w:rPr>
                              <w:t xml:space="preserve"> </w:t>
                            </w:r>
                            <w:r w:rsidRPr="00715349">
                              <w:rPr>
                                <w:rFonts w:ascii="Calibri" w:hAnsi="Calibri"/>
                                <w:color w:val="055D8B"/>
                              </w:rPr>
                              <w:t>products?</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599" type="#_x0000_t202" style="position:absolute;margin-left:115.25pt;margin-top:163.25pt;width:443.65pt;height:112.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4twIAALc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" filled="f" stroked="f">
                <v:textbox inset="0,0,0,0">
                  <w:txbxContent>
                    <w:p w:rsidR="00055E7C" w:rsidRPr="00715349" w:rsidRDefault="00055E7C" w:rsidP="00D35715">
                      <w:pPr>
                        <w:pStyle w:val="BodyText"/>
                        <w:numPr>
                          <w:ilvl w:val="0"/>
                          <w:numId w:val="38"/>
                        </w:numPr>
                        <w:tabs>
                          <w:tab w:val="left" w:pos="370"/>
                        </w:tabs>
                        <w:spacing w:before="42" w:line="206" w:lineRule="auto"/>
                        <w:ind w:right="250"/>
                        <w:rPr>
                          <w:rFonts w:ascii="Calibri" w:hAnsi="Calibri"/>
                        </w:rPr>
                      </w:pPr>
                      <w:r w:rsidRPr="00715349">
                        <w:rPr>
                          <w:rFonts w:ascii="Calibri" w:hAnsi="Calibri"/>
                          <w:color w:val="4C4D4F"/>
                        </w:rPr>
                        <w:t>Part B state staff periodically evaluate the effectiveness of the dissemination strategies and revise</w:t>
                      </w:r>
                      <w:r w:rsidRPr="00715349">
                        <w:rPr>
                          <w:rFonts w:ascii="Calibri" w:hAnsi="Calibri"/>
                          <w:color w:val="4C4D4F"/>
                          <w:spacing w:val="-22"/>
                        </w:rPr>
                        <w:t xml:space="preserve"> </w:t>
                      </w:r>
                      <w:r w:rsidRPr="00715349">
                        <w:rPr>
                          <w:rFonts w:ascii="Calibri" w:hAnsi="Calibri"/>
                          <w:color w:val="4C4D4F"/>
                        </w:rPr>
                        <w:t>as necessary.</w:t>
                      </w:r>
                    </w:p>
                    <w:p w:rsidR="00055E7C" w:rsidRPr="00715349" w:rsidRDefault="00055E7C">
                      <w:pPr>
                        <w:pStyle w:val="BodyText"/>
                        <w:numPr>
                          <w:ilvl w:val="1"/>
                          <w:numId w:val="34"/>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evaluate</w:t>
                      </w:r>
                      <w:r w:rsidRPr="00715349">
                        <w:rPr>
                          <w:rFonts w:ascii="Calibri" w:hAnsi="Calibri"/>
                          <w:color w:val="055D8B"/>
                          <w:spacing w:val="-7"/>
                        </w:rPr>
                        <w:t xml:space="preserve"> </w:t>
                      </w:r>
                      <w:r w:rsidRPr="00715349">
                        <w:rPr>
                          <w:rFonts w:ascii="Calibri" w:hAnsi="Calibri"/>
                          <w:color w:val="055D8B"/>
                        </w:rPr>
                        <w:t>its</w:t>
                      </w:r>
                      <w:r w:rsidRPr="00715349">
                        <w:rPr>
                          <w:rFonts w:ascii="Calibri" w:hAnsi="Calibri"/>
                          <w:color w:val="055D8B"/>
                          <w:spacing w:val="-7"/>
                        </w:rPr>
                        <w:t xml:space="preserve"> </w:t>
                      </w:r>
                      <w:r w:rsidRPr="00715349">
                        <w:rPr>
                          <w:rFonts w:ascii="Calibri" w:hAnsi="Calibri"/>
                          <w:color w:val="055D8B"/>
                        </w:rPr>
                        <w:t>distribution</w:t>
                      </w:r>
                      <w:r w:rsidRPr="00715349">
                        <w:rPr>
                          <w:rFonts w:ascii="Calibri" w:hAnsi="Calibri"/>
                          <w:color w:val="055D8B"/>
                          <w:spacing w:val="-7"/>
                        </w:rPr>
                        <w:t xml:space="preserve"> </w:t>
                      </w:r>
                      <w:r w:rsidRPr="00715349">
                        <w:rPr>
                          <w:rFonts w:ascii="Calibri" w:hAnsi="Calibri"/>
                          <w:color w:val="055D8B"/>
                        </w:rPr>
                        <w:t>strategies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products</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LEAs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other</w:t>
                      </w:r>
                      <w:r w:rsidRPr="00715349">
                        <w:rPr>
                          <w:rFonts w:ascii="Calibri" w:hAnsi="Calibri"/>
                          <w:color w:val="055D8B"/>
                          <w:spacing w:val="-7"/>
                        </w:rPr>
                        <w:t xml:space="preserve"> </w:t>
                      </w:r>
                      <w:r w:rsidRPr="00715349">
                        <w:rPr>
                          <w:rFonts w:ascii="Calibri" w:hAnsi="Calibri"/>
                          <w:color w:val="055D8B"/>
                        </w:rPr>
                        <w:t>stakeholders?</w:t>
                      </w:r>
                    </w:p>
                    <w:p w:rsidR="00055E7C" w:rsidRPr="00715349" w:rsidRDefault="00055E7C">
                      <w:pPr>
                        <w:pStyle w:val="BodyText"/>
                        <w:numPr>
                          <w:ilvl w:val="1"/>
                          <w:numId w:val="34"/>
                        </w:numPr>
                        <w:tabs>
                          <w:tab w:val="left" w:pos="540"/>
                        </w:tabs>
                        <w:spacing w:line="240" w:lineRule="exact"/>
                        <w:rPr>
                          <w:rFonts w:ascii="Calibri" w:hAnsi="Calibri"/>
                        </w:rPr>
                      </w:pPr>
                      <w:r w:rsidRPr="00715349">
                        <w:rPr>
                          <w:rFonts w:ascii="Calibri" w:hAnsi="Calibri"/>
                          <w:color w:val="055D8B"/>
                        </w:rPr>
                        <w:t>How often does the SEA review and update strategies and</w:t>
                      </w:r>
                      <w:r w:rsidRPr="00715349">
                        <w:rPr>
                          <w:rFonts w:ascii="Calibri" w:hAnsi="Calibri"/>
                          <w:color w:val="055D8B"/>
                          <w:spacing w:val="-3"/>
                        </w:rPr>
                        <w:t xml:space="preserve"> </w:t>
                      </w:r>
                      <w:r w:rsidRPr="00715349">
                        <w:rPr>
                          <w:rFonts w:ascii="Calibri" w:hAnsi="Calibri"/>
                          <w:color w:val="055D8B"/>
                        </w:rPr>
                        <w:t>products?</w:t>
                      </w:r>
                    </w:p>
                    <w:p w:rsidR="00055E7C" w:rsidRPr="00715349" w:rsidRDefault="00055E7C">
                      <w:pPr>
                        <w:pStyle w:val="BodyText"/>
                        <w:numPr>
                          <w:ilvl w:val="1"/>
                          <w:numId w:val="34"/>
                        </w:numPr>
                        <w:tabs>
                          <w:tab w:val="left" w:pos="540"/>
                        </w:tabs>
                        <w:spacing w:line="260" w:lineRule="exact"/>
                        <w:rPr>
                          <w:rFonts w:ascii="Calibri" w:hAnsi="Calibri"/>
                        </w:rPr>
                      </w:pPr>
                      <w:r w:rsidRPr="00715349">
                        <w:rPr>
                          <w:rFonts w:ascii="Calibri" w:hAnsi="Calibri"/>
                          <w:color w:val="055D8B"/>
                        </w:rPr>
                        <w:t>What</w:t>
                      </w:r>
                      <w:r w:rsidRPr="00715349">
                        <w:rPr>
                          <w:rFonts w:ascii="Calibri" w:hAnsi="Calibri"/>
                          <w:color w:val="055D8B"/>
                          <w:spacing w:val="-10"/>
                        </w:rPr>
                        <w:t xml:space="preserve"> </w:t>
                      </w:r>
                      <w:r w:rsidRPr="00715349">
                        <w:rPr>
                          <w:rFonts w:ascii="Calibri" w:hAnsi="Calibri"/>
                          <w:color w:val="055D8B"/>
                        </w:rPr>
                        <w:t>internal</w:t>
                      </w:r>
                      <w:r w:rsidRPr="00715349">
                        <w:rPr>
                          <w:rFonts w:ascii="Calibri" w:hAnsi="Calibri"/>
                          <w:color w:val="055D8B"/>
                          <w:spacing w:val="-10"/>
                        </w:rPr>
                        <w:t xml:space="preserve"> </w:t>
                      </w:r>
                      <w:r w:rsidRPr="00715349">
                        <w:rPr>
                          <w:rFonts w:ascii="Calibri" w:hAnsi="Calibri"/>
                          <w:color w:val="055D8B"/>
                        </w:rPr>
                        <w:t>and</w:t>
                      </w:r>
                      <w:r w:rsidRPr="00715349">
                        <w:rPr>
                          <w:rFonts w:ascii="Calibri" w:hAnsi="Calibri"/>
                          <w:color w:val="055D8B"/>
                          <w:spacing w:val="-10"/>
                        </w:rPr>
                        <w:t xml:space="preserve"> </w:t>
                      </w:r>
                      <w:r w:rsidRPr="00715349">
                        <w:rPr>
                          <w:rFonts w:ascii="Calibri" w:hAnsi="Calibri"/>
                          <w:color w:val="055D8B"/>
                        </w:rPr>
                        <w:t>external</w:t>
                      </w:r>
                      <w:r w:rsidRPr="00715349">
                        <w:rPr>
                          <w:rFonts w:ascii="Calibri" w:hAnsi="Calibri"/>
                          <w:color w:val="055D8B"/>
                          <w:spacing w:val="-10"/>
                        </w:rPr>
                        <w:t xml:space="preserve"> </w:t>
                      </w:r>
                      <w:r w:rsidRPr="00715349">
                        <w:rPr>
                          <w:rFonts w:ascii="Calibri" w:hAnsi="Calibri"/>
                          <w:color w:val="055D8B"/>
                        </w:rPr>
                        <w:t>stakeholders/users</w:t>
                      </w:r>
                      <w:r w:rsidRPr="00715349">
                        <w:rPr>
                          <w:rFonts w:ascii="Calibri" w:hAnsi="Calibri"/>
                          <w:color w:val="055D8B"/>
                          <w:spacing w:val="-10"/>
                        </w:rPr>
                        <w:t xml:space="preserve"> </w:t>
                      </w:r>
                      <w:r w:rsidRPr="00715349">
                        <w:rPr>
                          <w:rFonts w:ascii="Calibri" w:hAnsi="Calibri"/>
                          <w:color w:val="055D8B"/>
                          <w:spacing w:val="-2"/>
                        </w:rPr>
                        <w:t>are</w:t>
                      </w:r>
                      <w:r w:rsidRPr="00715349">
                        <w:rPr>
                          <w:rFonts w:ascii="Calibri" w:hAnsi="Calibri"/>
                          <w:color w:val="055D8B"/>
                          <w:spacing w:val="-10"/>
                        </w:rPr>
                        <w:t xml:space="preserve"> </w:t>
                      </w:r>
                      <w:r w:rsidRPr="00715349">
                        <w:rPr>
                          <w:rFonts w:ascii="Calibri" w:hAnsi="Calibri"/>
                          <w:color w:val="055D8B"/>
                          <w:spacing w:val="-3"/>
                        </w:rPr>
                        <w:t>involved</w:t>
                      </w:r>
                      <w:r w:rsidRPr="00715349">
                        <w:rPr>
                          <w:rFonts w:ascii="Calibri" w:hAnsi="Calibri"/>
                          <w:color w:val="055D8B"/>
                          <w:spacing w:val="-10"/>
                        </w:rPr>
                        <w:t xml:space="preserve"> </w:t>
                      </w:r>
                      <w:r w:rsidRPr="00715349">
                        <w:rPr>
                          <w:rFonts w:ascii="Calibri" w:hAnsi="Calibri"/>
                          <w:color w:val="055D8B"/>
                        </w:rPr>
                        <w:t>in</w:t>
                      </w:r>
                      <w:r w:rsidRPr="00715349">
                        <w:rPr>
                          <w:rFonts w:ascii="Calibri" w:hAnsi="Calibri"/>
                          <w:color w:val="055D8B"/>
                          <w:spacing w:val="-10"/>
                        </w:rPr>
                        <w:t xml:space="preserve"> </w:t>
                      </w:r>
                      <w:r w:rsidRPr="00715349">
                        <w:rPr>
                          <w:rFonts w:ascii="Calibri" w:hAnsi="Calibri"/>
                          <w:color w:val="055D8B"/>
                        </w:rPr>
                        <w:t>evaluation</w:t>
                      </w:r>
                      <w:r w:rsidRPr="00715349">
                        <w:rPr>
                          <w:rFonts w:ascii="Calibri" w:hAnsi="Calibri"/>
                          <w:color w:val="055D8B"/>
                          <w:spacing w:val="-10"/>
                        </w:rPr>
                        <w:t xml:space="preserve"> </w:t>
                      </w:r>
                      <w:r w:rsidRPr="00715349">
                        <w:rPr>
                          <w:rFonts w:ascii="Calibri" w:hAnsi="Calibri"/>
                          <w:color w:val="055D8B"/>
                        </w:rPr>
                        <w:t>of</w:t>
                      </w:r>
                      <w:r w:rsidRPr="00715349">
                        <w:rPr>
                          <w:rFonts w:ascii="Calibri" w:hAnsi="Calibri"/>
                          <w:color w:val="055D8B"/>
                          <w:spacing w:val="-10"/>
                        </w:rPr>
                        <w:t xml:space="preserve"> </w:t>
                      </w:r>
                      <w:r w:rsidRPr="00715349">
                        <w:rPr>
                          <w:rFonts w:ascii="Calibri" w:hAnsi="Calibri"/>
                          <w:color w:val="055D8B"/>
                          <w:spacing w:val="-3"/>
                        </w:rPr>
                        <w:t>strategies</w:t>
                      </w:r>
                      <w:r w:rsidRPr="00715349">
                        <w:rPr>
                          <w:rFonts w:ascii="Calibri" w:hAnsi="Calibri"/>
                          <w:color w:val="055D8B"/>
                          <w:spacing w:val="-10"/>
                        </w:rPr>
                        <w:t xml:space="preserve"> </w:t>
                      </w:r>
                      <w:r w:rsidRPr="00715349">
                        <w:rPr>
                          <w:rFonts w:ascii="Calibri" w:hAnsi="Calibri"/>
                          <w:color w:val="055D8B"/>
                        </w:rPr>
                        <w:t>and</w:t>
                      </w:r>
                      <w:r w:rsidRPr="00715349">
                        <w:rPr>
                          <w:rFonts w:ascii="Calibri" w:hAnsi="Calibri"/>
                          <w:color w:val="055D8B"/>
                          <w:spacing w:val="-10"/>
                        </w:rPr>
                        <w:t xml:space="preserve"> </w:t>
                      </w:r>
                      <w:r w:rsidRPr="00715349">
                        <w:rPr>
                          <w:rFonts w:ascii="Calibri" w:hAnsi="Calibri"/>
                          <w:color w:val="055D8B"/>
                        </w:rPr>
                        <w:t>products?</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096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35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600" type="#_x0000_t202" style="position:absolute;margin-left:54pt;margin-top:57.6pt;width:7in;height:12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A3jfQi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2624" behindDoc="1" locked="0" layoutInCell="1" allowOverlap="1" wp14:anchorId="47BE2E61" wp14:editId="660628C6">
                <wp:simplePos x="0" y="0"/>
                <wp:positionH relativeFrom="page">
                  <wp:posOffset>685800</wp:posOffset>
                </wp:positionH>
                <wp:positionV relativeFrom="paragraph">
                  <wp:posOffset>1441450</wp:posOffset>
                </wp:positionV>
                <wp:extent cx="6409944" cy="7077075"/>
                <wp:effectExtent l="0" t="0" r="10160" b="28575"/>
                <wp:wrapNone/>
                <wp:docPr id="1676" name="Group 1676"/>
                <wp:cNvGraphicFramePr/>
                <a:graphic xmlns:a="http://schemas.openxmlformats.org/drawingml/2006/main">
                  <a:graphicData uri="http://schemas.microsoft.com/office/word/2010/wordprocessingGroup">
                    <wpg:wgp>
                      <wpg:cNvGrpSpPr/>
                      <wpg:grpSpPr>
                        <a:xfrm>
                          <a:off x="0" y="0"/>
                          <a:ext cx="6409944" cy="7077075"/>
                          <a:chOff x="0" y="0"/>
                          <a:chExt cx="6400800" cy="3248025"/>
                        </a:xfrm>
                      </wpg:grpSpPr>
                      <wps:wsp>
                        <wps:cNvPr id="1677" name="Rectangle 167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 name="Straight Connector 167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580A7A" id="Group 1676" o:spid="_x0000_s1026" style="position:absolute;margin-left:54pt;margin-top:113.5pt;width:504.7pt;height:557.25pt;z-index:-994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">
                <v:rect id="Rectangle 167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" filled="f" strokecolor="black [3213]" strokeweight=".5pt"/>
                <v:line id="Straight Connector 167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883008" behindDoc="1" locked="0" layoutInCell="1" allowOverlap="1">
                <wp:simplePos x="0" y="0"/>
                <wp:positionH relativeFrom="column">
                  <wp:posOffset>492125</wp:posOffset>
                </wp:positionH>
                <wp:positionV relativeFrom="paragraph">
                  <wp:posOffset>1050925</wp:posOffset>
                </wp:positionV>
                <wp:extent cx="6409055" cy="396875"/>
                <wp:effectExtent l="0" t="0" r="10795" b="22225"/>
                <wp:wrapNone/>
                <wp:docPr id="34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9525">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40EB4859" id="Freeform 345" o:spid="_x0000_s1026" style="position:absolute;z-index:-137552;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14pt,99.75pt,114pt,543.4pt,114pt,543.4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" fillcolor="#007f74" strokecolor="black [3213]">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8198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35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99D0F" id="Line 346" o:spid="_x0000_s1026" style="position:absolute;z-index:-13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&#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f7K3l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840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34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601" type="#_x0000_t202" style="position:absolute;margin-left:53pt;margin-top:47.1pt;width:299pt;height:13.2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5056" behindDoc="1" locked="0" layoutInCell="1" allowOverlap="1">
                <wp:simplePos x="0" y="0"/>
                <wp:positionH relativeFrom="page">
                  <wp:posOffset>673100</wp:posOffset>
                </wp:positionH>
                <wp:positionV relativeFrom="page">
                  <wp:posOffset>1316355</wp:posOffset>
                </wp:positionV>
                <wp:extent cx="5601970" cy="245745"/>
                <wp:effectExtent l="0" t="1905" r="1905" b="0"/>
                <wp:wrapNone/>
                <wp:docPr id="33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602" type="#_x0000_t202" style="position:absolute;margin-left:53pt;margin-top:103.65pt;width:441.1pt;height:19.3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hS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60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3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2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603" type="#_x0000_t202" style="position:absolute;margin-left:53pt;margin-top:746.5pt;width:79pt;height:13.2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FBPyPW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3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710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3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604" type="#_x0000_t202" style="position:absolute;margin-left:547.7pt;margin-top:746.85pt;width:11.4pt;height:12.8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hCswIAALU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qyOhC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8128"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33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605" type="#_x0000_t202" style="position:absolute;margin-left:54.25pt;margin-top:129.3pt;width:61pt;height:31.25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9152"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33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DU5: </w:t>
                            </w:r>
                            <w:r w:rsidRPr="00715349">
                              <w:rPr>
                                <w:rFonts w:ascii="Calibri" w:hAnsi="Calibri"/>
                                <w:color w:val="FFFFFF"/>
                              </w:rPr>
                              <w:t>Part B state staff use data to inform decisions and provide support to local staff to do the same.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606" type="#_x0000_t202" style="position:absolute;margin-left:115.25pt;margin-top:129.3pt;width:443.65pt;height:31.25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ttAIAALY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DU5: </w:t>
                      </w:r>
                      <w:r w:rsidRPr="00715349">
                        <w:rPr>
                          <w:rFonts w:ascii="Calibri" w:hAnsi="Calibri"/>
                          <w:color w:val="FFFFFF"/>
                        </w:rPr>
                        <w:t>Part B state staff use data to inform decisions and provide support to local staff to do the same.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0176" behindDoc="1" locked="0" layoutInCell="1" allowOverlap="1">
                <wp:simplePos x="0" y="0"/>
                <wp:positionH relativeFrom="page">
                  <wp:posOffset>688975</wp:posOffset>
                </wp:positionH>
                <wp:positionV relativeFrom="page">
                  <wp:posOffset>2038985</wp:posOffset>
                </wp:positionV>
                <wp:extent cx="774700" cy="7067550"/>
                <wp:effectExtent l="3175" t="635" r="3175" b="0"/>
                <wp:wrapNone/>
                <wp:docPr id="33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607" type="#_x0000_t202" style="position:absolute;margin-left:54.25pt;margin-top:160.55pt;width:61pt;height:556.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1200" behindDoc="1" locked="0" layoutInCell="1" allowOverlap="1">
                <wp:simplePos x="0" y="0"/>
                <wp:positionH relativeFrom="page">
                  <wp:posOffset>1463675</wp:posOffset>
                </wp:positionH>
                <wp:positionV relativeFrom="page">
                  <wp:posOffset>2038985</wp:posOffset>
                </wp:positionV>
                <wp:extent cx="5634355" cy="7067550"/>
                <wp:effectExtent l="0" t="635" r="0" b="0"/>
                <wp:wrapNone/>
                <wp:docPr id="33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36"/>
                              </w:numPr>
                              <w:tabs>
                                <w:tab w:val="left" w:pos="370"/>
                              </w:tabs>
                              <w:spacing w:before="42" w:line="206" w:lineRule="auto"/>
                              <w:ind w:right="214"/>
                              <w:rPr>
                                <w:rFonts w:ascii="Calibri" w:hAnsi="Calibri"/>
                              </w:rPr>
                            </w:pPr>
                            <w:r w:rsidRPr="00715349">
                              <w:rPr>
                                <w:rFonts w:ascii="Calibri" w:hAnsi="Calibri"/>
                                <w:color w:val="4C4D4F"/>
                              </w:rPr>
                              <w:t>Part B local staff systematically review the findings of data analyses, interpret the findings, and</w:t>
                            </w:r>
                            <w:r w:rsidRPr="00715349">
                              <w:rPr>
                                <w:rFonts w:ascii="Calibri" w:hAnsi="Calibri"/>
                                <w:color w:val="4C4D4F"/>
                                <w:spacing w:val="-25"/>
                              </w:rPr>
                              <w:t xml:space="preserve"> </w:t>
                            </w:r>
                            <w:r w:rsidRPr="00715349">
                              <w:rPr>
                                <w:rFonts w:ascii="Calibri" w:hAnsi="Calibri"/>
                                <w:color w:val="4C4D4F"/>
                              </w:rPr>
                              <w:t>make decisions based on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32"/>
                              </w:numPr>
                              <w:tabs>
                                <w:tab w:val="left" w:pos="540"/>
                              </w:tabs>
                              <w:spacing w:line="206" w:lineRule="auto"/>
                              <w:ind w:right="267"/>
                              <w:rPr>
                                <w:rFonts w:ascii="Calibri" w:hAnsi="Calibri"/>
                              </w:rPr>
                            </w:pPr>
                            <w:r w:rsidRPr="00715349">
                              <w:rPr>
                                <w:rFonts w:ascii="Calibri" w:hAnsi="Calibri"/>
                                <w:color w:val="055D8B"/>
                              </w:rPr>
                              <w:t>What data does the LEA routinely review? What documentation exists to detail the location of</w:t>
                            </w:r>
                            <w:r w:rsidRPr="00715349">
                              <w:rPr>
                                <w:rFonts w:ascii="Calibri" w:hAnsi="Calibri"/>
                                <w:color w:val="055D8B"/>
                                <w:spacing w:val="-25"/>
                              </w:rPr>
                              <w:t xml:space="preserve"> </w:t>
                            </w:r>
                            <w:r w:rsidRPr="00715349">
                              <w:rPr>
                                <w:rFonts w:ascii="Calibri" w:hAnsi="Calibri"/>
                                <w:color w:val="055D8B"/>
                              </w:rPr>
                              <w:t>the data and the format in which it is needed for analysis and</w:t>
                            </w:r>
                            <w:r w:rsidRPr="00715349">
                              <w:rPr>
                                <w:rFonts w:ascii="Calibri" w:hAnsi="Calibri"/>
                                <w:color w:val="055D8B"/>
                                <w:spacing w:val="-4"/>
                              </w:rPr>
                              <w:t xml:space="preserve"> </w:t>
                            </w:r>
                            <w:r w:rsidRPr="00715349">
                              <w:rPr>
                                <w:rFonts w:ascii="Calibri" w:hAnsi="Calibri"/>
                                <w:color w:val="055D8B"/>
                              </w:rPr>
                              <w:t>interpretation?</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Which LEA staff (role) are responsible for</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spacing w:line="240" w:lineRule="exact"/>
                              <w:ind w:left="517" w:firstLine="0"/>
                              <w:rPr>
                                <w:rFonts w:ascii="Calibri" w:hAnsi="Calibri"/>
                              </w:rPr>
                            </w:pPr>
                            <w:r w:rsidRPr="00715349">
                              <w:rPr>
                                <w:rFonts w:ascii="Calibri" w:hAnsi="Calibri"/>
                                <w:color w:val="055D8B"/>
                              </w:rPr>
                              <w:t>— Management (e.g., cleaning data, screening for outliers and missing data)?</w:t>
                            </w:r>
                          </w:p>
                          <w:p w:rsidR="00055E7C" w:rsidRPr="00715349" w:rsidRDefault="00055E7C">
                            <w:pPr>
                              <w:pStyle w:val="BodyText"/>
                              <w:spacing w:line="240" w:lineRule="exact"/>
                              <w:ind w:left="517" w:firstLine="0"/>
                              <w:rPr>
                                <w:rFonts w:ascii="Calibri" w:hAnsi="Calibri"/>
                              </w:rPr>
                            </w:pPr>
                            <w:r w:rsidRPr="00715349">
                              <w:rPr>
                                <w:rFonts w:ascii="Calibri" w:hAnsi="Calibri"/>
                                <w:color w:val="055D8B"/>
                              </w:rPr>
                              <w:t>— Compilation (e.g., coding or recoding data, creating composite variables)?</w:t>
                            </w:r>
                          </w:p>
                          <w:p w:rsidR="00055E7C" w:rsidRPr="00715349" w:rsidRDefault="00055E7C">
                            <w:pPr>
                              <w:pStyle w:val="BodyText"/>
                              <w:numPr>
                                <w:ilvl w:val="2"/>
                                <w:numId w:val="32"/>
                              </w:numPr>
                              <w:tabs>
                                <w:tab w:val="left" w:pos="743"/>
                              </w:tabs>
                              <w:spacing w:line="240" w:lineRule="exact"/>
                              <w:rPr>
                                <w:rFonts w:ascii="Calibri" w:hAnsi="Calibri"/>
                              </w:rPr>
                            </w:pPr>
                            <w:r w:rsidRPr="00715349">
                              <w:rPr>
                                <w:rFonts w:ascii="Calibri" w:hAnsi="Calibri"/>
                                <w:color w:val="055D8B"/>
                              </w:rPr>
                              <w:t>Analysis?</w:t>
                            </w:r>
                          </w:p>
                          <w:p w:rsidR="00055E7C" w:rsidRPr="00715349" w:rsidRDefault="00055E7C">
                            <w:pPr>
                              <w:pStyle w:val="BodyText"/>
                              <w:numPr>
                                <w:ilvl w:val="2"/>
                                <w:numId w:val="32"/>
                              </w:numPr>
                              <w:tabs>
                                <w:tab w:val="left" w:pos="743"/>
                              </w:tabs>
                              <w:spacing w:line="240" w:lineRule="exact"/>
                              <w:rPr>
                                <w:rFonts w:ascii="Calibri" w:hAnsi="Calibri"/>
                              </w:rPr>
                            </w:pPr>
                            <w:r w:rsidRPr="00715349">
                              <w:rPr>
                                <w:rFonts w:ascii="Calibri" w:hAnsi="Calibri"/>
                                <w:color w:val="055D8B"/>
                              </w:rPr>
                              <w:t>Interpretation?</w:t>
                            </w:r>
                          </w:p>
                          <w:p w:rsidR="00055E7C" w:rsidRPr="00715349" w:rsidRDefault="00055E7C">
                            <w:pPr>
                              <w:pStyle w:val="BodyText"/>
                              <w:numPr>
                                <w:ilvl w:val="1"/>
                                <w:numId w:val="32"/>
                              </w:numPr>
                              <w:tabs>
                                <w:tab w:val="left" w:pos="540"/>
                              </w:tabs>
                              <w:spacing w:before="9" w:line="206" w:lineRule="auto"/>
                              <w:ind w:right="452"/>
                              <w:rPr>
                                <w:rFonts w:ascii="Calibri" w:hAnsi="Calibri"/>
                              </w:rPr>
                            </w:pPr>
                            <w:r w:rsidRPr="00715349">
                              <w:rPr>
                                <w:rFonts w:ascii="Calibri" w:hAnsi="Calibri"/>
                                <w:color w:val="055D8B"/>
                              </w:rPr>
                              <w:t>How does the SEA support these LEA staff (e.g., training, individual technical assistance,</w:t>
                            </w:r>
                            <w:r w:rsidRPr="00715349">
                              <w:rPr>
                                <w:rFonts w:ascii="Calibri" w:hAnsi="Calibri"/>
                                <w:color w:val="055D8B"/>
                                <w:spacing w:val="-18"/>
                              </w:rPr>
                              <w:t xml:space="preserve"> </w:t>
                            </w:r>
                            <w:r w:rsidRPr="00715349">
                              <w:rPr>
                                <w:rFonts w:ascii="Calibri" w:hAnsi="Calibri"/>
                                <w:color w:val="055D8B"/>
                              </w:rPr>
                              <w:t>written guidance,</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32"/>
                              </w:numPr>
                              <w:tabs>
                                <w:tab w:val="left" w:pos="540"/>
                              </w:tabs>
                              <w:spacing w:line="206" w:lineRule="auto"/>
                              <w:ind w:right="698"/>
                              <w:rPr>
                                <w:rFonts w:ascii="Calibri" w:hAnsi="Calibri"/>
                              </w:rPr>
                            </w:pPr>
                            <w:r w:rsidRPr="00715349">
                              <w:rPr>
                                <w:rFonts w:ascii="Calibri" w:hAnsi="Calibri"/>
                                <w:color w:val="055D8B"/>
                              </w:rPr>
                              <w:t>How does the SEA support LEA staff in conducting different analyses of data? In</w:t>
                            </w:r>
                            <w:r w:rsidRPr="00715349">
                              <w:rPr>
                                <w:rFonts w:ascii="Calibri" w:hAnsi="Calibri"/>
                                <w:color w:val="055D8B"/>
                                <w:spacing w:val="-12"/>
                              </w:rPr>
                              <w:t xml:space="preserve"> </w:t>
                            </w:r>
                            <w:r w:rsidRPr="00715349">
                              <w:rPr>
                                <w:rFonts w:ascii="Calibri" w:hAnsi="Calibri"/>
                                <w:color w:val="055D8B"/>
                              </w:rPr>
                              <w:t>interpreting the</w:t>
                            </w:r>
                            <w:r w:rsidRPr="00715349">
                              <w:rPr>
                                <w:rFonts w:ascii="Calibri" w:hAnsi="Calibri"/>
                                <w:color w:val="055D8B"/>
                                <w:spacing w:val="-1"/>
                              </w:rPr>
                              <w:t xml:space="preserve"> </w:t>
                            </w:r>
                            <w:r w:rsidRPr="00715349">
                              <w:rPr>
                                <w:rFonts w:ascii="Calibri" w:hAnsi="Calibri"/>
                                <w:color w:val="055D8B"/>
                              </w:rPr>
                              <w:t>findings?</w:t>
                            </w:r>
                          </w:p>
                          <w:p w:rsidR="00055E7C" w:rsidRPr="00715349" w:rsidRDefault="00055E7C">
                            <w:pPr>
                              <w:pStyle w:val="BodyText"/>
                              <w:numPr>
                                <w:ilvl w:val="1"/>
                                <w:numId w:val="32"/>
                              </w:numPr>
                              <w:tabs>
                                <w:tab w:val="left" w:pos="540"/>
                              </w:tabs>
                              <w:spacing w:line="206" w:lineRule="auto"/>
                              <w:ind w:right="97"/>
                              <w:rPr>
                                <w:rFonts w:ascii="Calibri" w:hAnsi="Calibri"/>
                              </w:rPr>
                            </w:pPr>
                            <w:r w:rsidRPr="00715349">
                              <w:rPr>
                                <w:rFonts w:ascii="Calibri" w:hAnsi="Calibri"/>
                                <w:color w:val="055D8B"/>
                              </w:rPr>
                              <w:t xml:space="preserve">How does the SEA support LEA staff in tracking the steps used to manage and analyze data? </w:t>
                            </w:r>
                            <w:r w:rsidRPr="00715349">
                              <w:rPr>
                                <w:rFonts w:ascii="Calibri" w:hAnsi="Calibri"/>
                                <w:color w:val="055D8B"/>
                                <w:spacing w:val="-8"/>
                              </w:rPr>
                              <w:t xml:space="preserve">To </w:t>
                            </w:r>
                            <w:r w:rsidRPr="00715349">
                              <w:rPr>
                                <w:rFonts w:ascii="Calibri" w:hAnsi="Calibri"/>
                                <w:color w:val="055D8B"/>
                              </w:rPr>
                              <w:t xml:space="preserve">what extent does the SEA provide training, </w:t>
                            </w:r>
                            <w:r w:rsidRPr="00715349">
                              <w:rPr>
                                <w:rFonts w:ascii="Calibri" w:hAnsi="Calibri"/>
                                <w:color w:val="055D8B"/>
                                <w:spacing w:val="-5"/>
                              </w:rPr>
                              <w:t xml:space="preserve">TA, </w:t>
                            </w:r>
                            <w:r w:rsidRPr="00715349">
                              <w:rPr>
                                <w:rFonts w:ascii="Calibri" w:hAnsi="Calibri"/>
                                <w:color w:val="055D8B"/>
                              </w:rPr>
                              <w:t>etc., for LEA staff on the importance of maintaining</w:t>
                            </w:r>
                            <w:r w:rsidRPr="00715349">
                              <w:rPr>
                                <w:rFonts w:ascii="Calibri" w:hAnsi="Calibri"/>
                                <w:color w:val="055D8B"/>
                                <w:spacing w:val="-23"/>
                              </w:rPr>
                              <w:t xml:space="preserve"> </w:t>
                            </w:r>
                            <w:r w:rsidRPr="00715349">
                              <w:rPr>
                                <w:rFonts w:ascii="Calibri" w:hAnsi="Calibri"/>
                                <w:color w:val="055D8B"/>
                              </w:rPr>
                              <w:t>a record of the steps followed in completing</w:t>
                            </w:r>
                            <w:r w:rsidRPr="00715349">
                              <w:rPr>
                                <w:rFonts w:ascii="Calibri" w:hAnsi="Calibri"/>
                                <w:color w:val="055D8B"/>
                                <w:spacing w:val="-2"/>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06" w:lineRule="auto"/>
                              <w:ind w:right="800"/>
                              <w:rPr>
                                <w:rFonts w:ascii="Calibri" w:hAnsi="Calibri"/>
                              </w:rPr>
                            </w:pPr>
                            <w:r w:rsidRPr="00715349">
                              <w:rPr>
                                <w:rFonts w:ascii="Calibri" w:hAnsi="Calibri"/>
                                <w:color w:val="055D8B"/>
                                <w:spacing w:val="-8"/>
                              </w:rPr>
                              <w:t xml:space="preserve">To </w:t>
                            </w:r>
                            <w:r w:rsidRPr="00715349">
                              <w:rPr>
                                <w:rFonts w:ascii="Calibri" w:hAnsi="Calibri"/>
                                <w:color w:val="055D8B"/>
                              </w:rPr>
                              <w:t>what extent does the SEA support LEA staff and stakeholders in using findings to inform decision-making?</w:t>
                            </w:r>
                          </w:p>
                          <w:p w:rsidR="00055E7C" w:rsidRPr="00715349" w:rsidRDefault="00055E7C">
                            <w:pPr>
                              <w:pStyle w:val="BodyText"/>
                              <w:numPr>
                                <w:ilvl w:val="1"/>
                                <w:numId w:val="32"/>
                              </w:numPr>
                              <w:tabs>
                                <w:tab w:val="left" w:pos="540"/>
                              </w:tabs>
                              <w:spacing w:line="206" w:lineRule="auto"/>
                              <w:ind w:right="368"/>
                              <w:rPr>
                                <w:rFonts w:ascii="Calibri" w:hAnsi="Calibri"/>
                              </w:rPr>
                            </w:pPr>
                            <w:r w:rsidRPr="00715349">
                              <w:rPr>
                                <w:rFonts w:ascii="Calibri" w:hAnsi="Calibri"/>
                                <w:color w:val="055D8B"/>
                              </w:rPr>
                              <w:t>What types of problem-solving processes and/or decision-making protocols does the LEA use</w:t>
                            </w:r>
                            <w:r w:rsidRPr="00715349">
                              <w:rPr>
                                <w:rFonts w:ascii="Calibri" w:hAnsi="Calibri"/>
                                <w:color w:val="055D8B"/>
                                <w:spacing w:val="-14"/>
                              </w:rPr>
                              <w:t xml:space="preserve"> </w:t>
                            </w:r>
                            <w:r w:rsidRPr="00715349">
                              <w:rPr>
                                <w:rFonts w:ascii="Calibri" w:hAnsi="Calibri"/>
                                <w:color w:val="055D8B"/>
                              </w:rPr>
                              <w:t>to support interpretation and decision-making?</w:t>
                            </w:r>
                          </w:p>
                          <w:p w:rsidR="00055E7C" w:rsidRPr="00715349" w:rsidRDefault="00055E7C" w:rsidP="00D35715">
                            <w:pPr>
                              <w:pStyle w:val="BodyText"/>
                              <w:numPr>
                                <w:ilvl w:val="0"/>
                                <w:numId w:val="36"/>
                              </w:numPr>
                              <w:tabs>
                                <w:tab w:val="left" w:pos="370"/>
                              </w:tabs>
                              <w:spacing w:line="206" w:lineRule="auto"/>
                              <w:ind w:right="440"/>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evaluate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use</w:t>
                            </w:r>
                            <w:r w:rsidRPr="00715349">
                              <w:rPr>
                                <w:rFonts w:ascii="Calibri" w:hAnsi="Calibri"/>
                                <w:color w:val="4C4D4F"/>
                                <w:spacing w:val="-2"/>
                              </w:rPr>
                              <w:t xml:space="preserve"> </w:t>
                            </w:r>
                            <w:r w:rsidRPr="00715349">
                              <w:rPr>
                                <w:rFonts w:ascii="Calibri" w:hAnsi="Calibri"/>
                                <w:color w:val="4C4D4F"/>
                              </w:rPr>
                              <w:t>at</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local</w:t>
                            </w:r>
                            <w:r w:rsidRPr="00715349">
                              <w:rPr>
                                <w:rFonts w:ascii="Calibri" w:hAnsi="Calibri"/>
                                <w:color w:val="4C4D4F"/>
                                <w:spacing w:val="-2"/>
                              </w:rPr>
                              <w:t xml:space="preserve"> </w:t>
                            </w:r>
                            <w:r w:rsidRPr="00715349">
                              <w:rPr>
                                <w:rFonts w:ascii="Calibri" w:hAnsi="Calibri"/>
                                <w:color w:val="4C4D4F"/>
                              </w:rPr>
                              <w:t>levels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support</w:t>
                            </w:r>
                            <w:r w:rsidRPr="00715349">
                              <w:rPr>
                                <w:rFonts w:ascii="Calibri" w:hAnsi="Calibri"/>
                                <w:color w:val="4C4D4F"/>
                                <w:spacing w:val="-2"/>
                              </w:rPr>
                              <w:t xml:space="preserve"> </w:t>
                            </w:r>
                            <w:r w:rsidRPr="00715349">
                              <w:rPr>
                                <w:rFonts w:ascii="Calibri" w:hAnsi="Calibri"/>
                                <w:color w:val="4C4D4F"/>
                              </w:rPr>
                              <w:t>accountability,</w:t>
                            </w:r>
                            <w:r w:rsidRPr="00715349">
                              <w:rPr>
                                <w:rFonts w:ascii="Calibri" w:hAnsi="Calibri"/>
                                <w:color w:val="4C4D4F"/>
                                <w:spacing w:val="-2"/>
                              </w:rPr>
                              <w:t xml:space="preserve"> </w:t>
                            </w:r>
                            <w:r w:rsidRPr="00715349">
                              <w:rPr>
                                <w:rFonts w:ascii="Calibri" w:hAnsi="Calibri"/>
                                <w:color w:val="4C4D4F"/>
                              </w:rPr>
                              <w:t>program improvement, and program</w:t>
                            </w:r>
                            <w:r w:rsidRPr="00715349">
                              <w:rPr>
                                <w:rFonts w:ascii="Calibri" w:hAnsi="Calibri"/>
                                <w:color w:val="4C4D4F"/>
                                <w:spacing w:val="-1"/>
                              </w:rPr>
                              <w:t xml:space="preserve"> </w:t>
                            </w:r>
                            <w:r w:rsidRPr="00715349">
                              <w:rPr>
                                <w:rFonts w:ascii="Calibri" w:hAnsi="Calibri"/>
                                <w:color w:val="4C4D4F"/>
                              </w:rPr>
                              <w:t>operations.</w:t>
                            </w:r>
                          </w:p>
                          <w:p w:rsidR="00055E7C" w:rsidRPr="00715349" w:rsidRDefault="00055E7C">
                            <w:pPr>
                              <w:pStyle w:val="BodyText"/>
                              <w:numPr>
                                <w:ilvl w:val="1"/>
                                <w:numId w:val="32"/>
                              </w:numPr>
                              <w:tabs>
                                <w:tab w:val="left" w:pos="540"/>
                              </w:tabs>
                              <w:spacing w:line="206" w:lineRule="auto"/>
                              <w:ind w:right="145"/>
                              <w:rPr>
                                <w:rFonts w:ascii="Calibri" w:hAnsi="Calibri"/>
                              </w:rPr>
                            </w:pPr>
                            <w:r w:rsidRPr="00715349">
                              <w:rPr>
                                <w:rFonts w:ascii="Calibri" w:hAnsi="Calibri"/>
                                <w:color w:val="055D8B"/>
                              </w:rPr>
                              <w:t xml:space="preserve">How do SEA Part B staff communicate to other SEA and LEA staff about the reports or findings it needs to review? What methods (e.g., email, hard </w:t>
                            </w:r>
                            <w:r w:rsidRPr="00715349">
                              <w:rPr>
                                <w:rFonts w:ascii="Calibri" w:hAnsi="Calibri"/>
                                <w:color w:val="055D8B"/>
                                <w:spacing w:val="-3"/>
                              </w:rPr>
                              <w:t xml:space="preserve">copy, </w:t>
                            </w:r>
                            <w:r w:rsidRPr="00715349">
                              <w:rPr>
                                <w:rFonts w:ascii="Calibri" w:hAnsi="Calibri"/>
                                <w:color w:val="055D8B"/>
                              </w:rPr>
                              <w:t>shared database) are used to share SEA</w:t>
                            </w:r>
                            <w:r w:rsidRPr="00715349">
                              <w:rPr>
                                <w:rFonts w:ascii="Calibri" w:hAnsi="Calibri"/>
                                <w:color w:val="055D8B"/>
                                <w:spacing w:val="-30"/>
                              </w:rPr>
                              <w:t xml:space="preserve"> </w:t>
                            </w:r>
                            <w:r w:rsidRPr="00715349">
                              <w:rPr>
                                <w:rFonts w:ascii="Calibri" w:hAnsi="Calibri"/>
                                <w:color w:val="055D8B"/>
                              </w:rPr>
                              <w:t>and LEA reports or findings with the SEA staff?</w:t>
                            </w:r>
                          </w:p>
                          <w:p w:rsidR="00055E7C" w:rsidRPr="00715349" w:rsidRDefault="00055E7C">
                            <w:pPr>
                              <w:pStyle w:val="BodyText"/>
                              <w:numPr>
                                <w:ilvl w:val="1"/>
                                <w:numId w:val="32"/>
                              </w:numPr>
                              <w:tabs>
                                <w:tab w:val="left" w:pos="540"/>
                              </w:tabs>
                              <w:spacing w:line="206" w:lineRule="auto"/>
                              <w:ind w:right="482"/>
                              <w:rPr>
                                <w:rFonts w:ascii="Calibri" w:hAnsi="Calibri"/>
                              </w:rPr>
                            </w:pPr>
                            <w:r w:rsidRPr="00715349">
                              <w:rPr>
                                <w:rFonts w:ascii="Calibri" w:hAnsi="Calibri"/>
                                <w:color w:val="055D8B"/>
                              </w:rPr>
                              <w:t>How do SEA Part B staff review data use practices and products to inform accountability</w:t>
                            </w:r>
                            <w:r w:rsidRPr="00715349">
                              <w:rPr>
                                <w:rFonts w:ascii="Calibri" w:hAnsi="Calibri"/>
                                <w:color w:val="055D8B"/>
                                <w:spacing w:val="-17"/>
                              </w:rPr>
                              <w:t xml:space="preserve"> </w:t>
                            </w:r>
                            <w:r w:rsidRPr="00715349">
                              <w:rPr>
                                <w:rFonts w:ascii="Calibri" w:hAnsi="Calibri"/>
                                <w:color w:val="055D8B"/>
                              </w:rPr>
                              <w:t>efforts and improvements to the program and operations? How often does the SEA review practices and products?</w:t>
                            </w:r>
                          </w:p>
                          <w:p w:rsidR="00055E7C" w:rsidRPr="00715349" w:rsidRDefault="00055E7C">
                            <w:pPr>
                              <w:pStyle w:val="BodyText"/>
                              <w:numPr>
                                <w:ilvl w:val="1"/>
                                <w:numId w:val="32"/>
                              </w:numPr>
                              <w:tabs>
                                <w:tab w:val="left" w:pos="540"/>
                              </w:tabs>
                              <w:spacing w:line="225" w:lineRule="exact"/>
                              <w:rPr>
                                <w:rFonts w:ascii="Calibri" w:hAnsi="Calibri"/>
                              </w:rPr>
                            </w:pPr>
                            <w:r w:rsidRPr="00715349">
                              <w:rPr>
                                <w:rFonts w:ascii="Calibri" w:hAnsi="Calibri"/>
                                <w:color w:val="055D8B"/>
                              </w:rPr>
                              <w:t>How do SEA Part B staff conduct a review of data practices and products (e.g., protocol,</w:t>
                            </w:r>
                            <w:r w:rsidRPr="00715349">
                              <w:rPr>
                                <w:rFonts w:ascii="Calibri" w:hAnsi="Calibri"/>
                                <w:color w:val="055D8B"/>
                                <w:spacing w:val="-14"/>
                              </w:rPr>
                              <w:t xml:space="preserve"> </w:t>
                            </w:r>
                            <w:r w:rsidRPr="00715349">
                              <w:rPr>
                                <w:rFonts w:ascii="Calibri" w:hAnsi="Calibri"/>
                                <w:color w:val="055D8B"/>
                              </w:rPr>
                              <w:t>plan)?</w:t>
                            </w:r>
                          </w:p>
                          <w:p w:rsidR="00055E7C" w:rsidRPr="00715349" w:rsidRDefault="00055E7C">
                            <w:pPr>
                              <w:pStyle w:val="BodyText"/>
                              <w:numPr>
                                <w:ilvl w:val="1"/>
                                <w:numId w:val="32"/>
                              </w:numPr>
                              <w:tabs>
                                <w:tab w:val="left" w:pos="540"/>
                              </w:tabs>
                              <w:spacing w:line="240" w:lineRule="exact"/>
                              <w:rPr>
                                <w:rFonts w:ascii="Calibri" w:hAnsi="Calibri"/>
                              </w:rPr>
                            </w:pPr>
                            <w:r w:rsidRPr="00715349">
                              <w:rPr>
                                <w:rFonts w:ascii="Calibri" w:hAnsi="Calibri"/>
                                <w:color w:val="055D8B"/>
                              </w:rPr>
                              <w:t>How do SEA Part B staff determine the quality of data use practices across the</w:t>
                            </w:r>
                            <w:r w:rsidRPr="00715349">
                              <w:rPr>
                                <w:rFonts w:ascii="Calibri" w:hAnsi="Calibri"/>
                                <w:color w:val="055D8B"/>
                                <w:spacing w:val="-5"/>
                              </w:rPr>
                              <w:t xml:space="preserve"> </w:t>
                            </w:r>
                            <w:r w:rsidRPr="00715349">
                              <w:rPr>
                                <w:rFonts w:ascii="Calibri" w:hAnsi="Calibri"/>
                                <w:color w:val="055D8B"/>
                              </w:rPr>
                              <w:t>state?</w:t>
                            </w:r>
                          </w:p>
                          <w:p w:rsidR="00055E7C" w:rsidRPr="00715349" w:rsidRDefault="00055E7C">
                            <w:pPr>
                              <w:pStyle w:val="BodyText"/>
                              <w:numPr>
                                <w:ilvl w:val="1"/>
                                <w:numId w:val="32"/>
                              </w:numPr>
                              <w:tabs>
                                <w:tab w:val="left" w:pos="540"/>
                              </w:tabs>
                              <w:spacing w:line="240" w:lineRule="exact"/>
                              <w:rPr>
                                <w:rFonts w:ascii="Calibri" w:hAnsi="Calibri"/>
                              </w:rPr>
                            </w:pPr>
                            <w:r w:rsidRPr="00715349">
                              <w:rPr>
                                <w:rFonts w:ascii="Calibri" w:hAnsi="Calibri"/>
                                <w:color w:val="055D8B"/>
                              </w:rPr>
                              <w:t>How do SEA Part B staff work to understand data use across the</w:t>
                            </w:r>
                            <w:r w:rsidRPr="00715349">
                              <w:rPr>
                                <w:rFonts w:ascii="Calibri" w:hAnsi="Calibri"/>
                                <w:color w:val="055D8B"/>
                                <w:spacing w:val="-3"/>
                              </w:rPr>
                              <w:t xml:space="preserve"> </w:t>
                            </w:r>
                            <w:r w:rsidRPr="00715349">
                              <w:rPr>
                                <w:rFonts w:ascii="Calibri" w:hAnsi="Calibri"/>
                                <w:color w:val="055D8B"/>
                              </w:rPr>
                              <w:t>state?</w:t>
                            </w:r>
                          </w:p>
                          <w:p w:rsidR="00055E7C" w:rsidRPr="00715349" w:rsidRDefault="00055E7C">
                            <w:pPr>
                              <w:pStyle w:val="BodyText"/>
                              <w:numPr>
                                <w:ilvl w:val="1"/>
                                <w:numId w:val="32"/>
                              </w:numPr>
                              <w:tabs>
                                <w:tab w:val="left" w:pos="540"/>
                              </w:tabs>
                              <w:spacing w:line="206" w:lineRule="auto"/>
                              <w:ind w:right="270"/>
                              <w:rPr>
                                <w:rFonts w:ascii="Calibri" w:hAnsi="Calibri"/>
                              </w:rPr>
                            </w:pPr>
                            <w:r w:rsidRPr="00715349">
                              <w:rPr>
                                <w:rFonts w:ascii="Calibri" w:hAnsi="Calibri"/>
                                <w:color w:val="055D8B"/>
                              </w:rPr>
                              <w:t>How does the SEA support LEA staff use of fidelity and outcome data, problem-solving</w:t>
                            </w:r>
                            <w:r w:rsidRPr="00715349">
                              <w:rPr>
                                <w:rFonts w:ascii="Calibri" w:hAnsi="Calibri"/>
                                <w:color w:val="055D8B"/>
                                <w:spacing w:val="-14"/>
                              </w:rPr>
                              <w:t xml:space="preserve"> </w:t>
                            </w:r>
                            <w:r w:rsidRPr="00715349">
                              <w:rPr>
                                <w:rFonts w:ascii="Calibri" w:hAnsi="Calibri"/>
                                <w:color w:val="055D8B"/>
                              </w:rPr>
                              <w:t>processes, and/or decision-making</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How do SEA staff know what data LEAs are routinely using for</w:t>
                            </w:r>
                            <w:r w:rsidRPr="00715349">
                              <w:rPr>
                                <w:rFonts w:ascii="Calibri" w:hAnsi="Calibri"/>
                                <w:color w:val="055D8B"/>
                                <w:spacing w:val="-3"/>
                              </w:rPr>
                              <w:t xml:space="preserve"> </w:t>
                            </w:r>
                            <w:r w:rsidRPr="00715349">
                              <w:rPr>
                                <w:rFonts w:ascii="Calibri" w:hAnsi="Calibri"/>
                                <w:color w:val="055D8B"/>
                              </w:rPr>
                              <w:t>decision-making?</w:t>
                            </w:r>
                          </w:p>
                          <w:p w:rsidR="00055E7C" w:rsidRPr="00715349" w:rsidRDefault="00055E7C" w:rsidP="00D35715">
                            <w:pPr>
                              <w:pStyle w:val="BodyText"/>
                              <w:numPr>
                                <w:ilvl w:val="0"/>
                                <w:numId w:val="36"/>
                              </w:numPr>
                              <w:tabs>
                                <w:tab w:val="left" w:pos="370"/>
                              </w:tabs>
                              <w:spacing w:before="6" w:line="206" w:lineRule="auto"/>
                              <w:ind w:right="643"/>
                              <w:rPr>
                                <w:rFonts w:ascii="Calibri" w:hAnsi="Calibri"/>
                              </w:rPr>
                            </w:pPr>
                            <w:r w:rsidRPr="00715349">
                              <w:rPr>
                                <w:rFonts w:ascii="Calibri" w:hAnsi="Calibri"/>
                                <w:color w:val="4C4D4F"/>
                              </w:rPr>
                              <w:t>Part B state staff provide data and technical assistance to local staff to help them</w:t>
                            </w:r>
                            <w:r w:rsidRPr="00715349">
                              <w:rPr>
                                <w:rFonts w:ascii="Calibri" w:hAnsi="Calibri"/>
                                <w:color w:val="4C4D4F"/>
                                <w:spacing w:val="-23"/>
                              </w:rPr>
                              <w:t xml:space="preserve"> </w:t>
                            </w:r>
                            <w:r w:rsidRPr="00715349">
                              <w:rPr>
                                <w:rFonts w:ascii="Calibri" w:hAnsi="Calibri"/>
                                <w:color w:val="4C4D4F"/>
                              </w:rPr>
                              <w:t>systematically review the data analyses for findings, interpret the findings, and make decisions based</w:t>
                            </w:r>
                            <w:r w:rsidRPr="00715349">
                              <w:rPr>
                                <w:rFonts w:ascii="Calibri" w:hAnsi="Calibri"/>
                                <w:color w:val="4C4D4F"/>
                                <w:spacing w:val="-11"/>
                              </w:rPr>
                              <w:t xml:space="preserve"> </w:t>
                            </w:r>
                            <w:r w:rsidRPr="00715349">
                              <w:rPr>
                                <w:rFonts w:ascii="Calibri" w:hAnsi="Calibri"/>
                                <w:color w:val="4C4D4F"/>
                              </w:rPr>
                              <w:t>on</w:t>
                            </w:r>
                          </w:p>
                          <w:p w:rsidR="00055E7C" w:rsidRPr="00715349" w:rsidRDefault="00055E7C">
                            <w:pPr>
                              <w:pStyle w:val="BodyText"/>
                              <w:spacing w:line="226" w:lineRule="exact"/>
                              <w:ind w:left="370" w:firstLine="0"/>
                              <w:rPr>
                                <w:rFonts w:ascii="Calibri" w:hAnsi="Calibri"/>
                              </w:rPr>
                            </w:pPr>
                            <w:r w:rsidRPr="00715349">
                              <w:rPr>
                                <w:rFonts w:ascii="Calibri" w:hAnsi="Calibri"/>
                                <w:color w:val="4C4D4F"/>
                              </w:rPr>
                              <w:t>the findings.</w:t>
                            </w:r>
                          </w:p>
                          <w:p w:rsidR="00055E7C" w:rsidRPr="00715349" w:rsidRDefault="00055E7C">
                            <w:pPr>
                              <w:pStyle w:val="BodyText"/>
                              <w:numPr>
                                <w:ilvl w:val="1"/>
                                <w:numId w:val="32"/>
                              </w:numPr>
                              <w:tabs>
                                <w:tab w:val="left" w:pos="540"/>
                              </w:tabs>
                              <w:spacing w:before="12" w:line="206" w:lineRule="auto"/>
                              <w:ind w:right="538"/>
                              <w:rPr>
                                <w:rFonts w:ascii="Calibri" w:hAnsi="Calibri"/>
                              </w:rPr>
                            </w:pPr>
                            <w:r w:rsidRPr="00715349">
                              <w:rPr>
                                <w:rFonts w:ascii="Calibri" w:hAnsi="Calibri"/>
                                <w:color w:val="055D8B"/>
                              </w:rPr>
                              <w:t>What supports do SEA staff provide to LEA staff for data analyses, interpretation, and</w:t>
                            </w:r>
                            <w:r w:rsidRPr="00715349">
                              <w:rPr>
                                <w:rFonts w:ascii="Calibri" w:hAnsi="Calibri"/>
                                <w:color w:val="055D8B"/>
                                <w:spacing w:val="-20"/>
                              </w:rPr>
                              <w:t xml:space="preserve"> </w:t>
                            </w:r>
                            <w:r w:rsidRPr="00715349">
                              <w:rPr>
                                <w:rFonts w:ascii="Calibri" w:hAnsi="Calibri"/>
                                <w:color w:val="055D8B"/>
                              </w:rPr>
                              <w:t>decision- making (including overall and subgroup</w:t>
                            </w:r>
                            <w:r w:rsidRPr="00715349">
                              <w:rPr>
                                <w:rFonts w:ascii="Calibri" w:hAnsi="Calibri"/>
                                <w:color w:val="055D8B"/>
                                <w:spacing w:val="-1"/>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How does the SEA help LEA staff interpret the results of state-level</w:t>
                            </w:r>
                            <w:r w:rsidRPr="00715349">
                              <w:rPr>
                                <w:rFonts w:ascii="Calibri" w:hAnsi="Calibri"/>
                                <w:color w:val="055D8B"/>
                                <w:spacing w:val="-3"/>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before="12" w:line="206" w:lineRule="auto"/>
                              <w:ind w:right="896"/>
                              <w:rPr>
                                <w:rFonts w:ascii="Calibri" w:hAnsi="Calibri"/>
                              </w:rPr>
                            </w:pPr>
                            <w:r w:rsidRPr="00715349">
                              <w:rPr>
                                <w:rFonts w:ascii="Calibri" w:hAnsi="Calibri"/>
                                <w:color w:val="055D8B"/>
                              </w:rPr>
                              <w:t>How does the SEA support LEAs in helping LEA stakeholders understand the analyses and interpretation of data (including overall and subgroup</w:t>
                            </w:r>
                            <w:r w:rsidRPr="00715349">
                              <w:rPr>
                                <w:rFonts w:ascii="Calibri" w:hAnsi="Calibri"/>
                                <w:color w:val="055D8B"/>
                                <w:spacing w:val="-3"/>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06" w:lineRule="auto"/>
                              <w:ind w:right="508"/>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technical</w:t>
                            </w:r>
                            <w:r w:rsidRPr="00715349">
                              <w:rPr>
                                <w:rFonts w:ascii="Calibri" w:hAnsi="Calibri"/>
                                <w:color w:val="055D8B"/>
                                <w:spacing w:val="-3"/>
                              </w:rPr>
                              <w:t xml:space="preserve"> </w:t>
                            </w:r>
                            <w:r w:rsidRPr="00715349">
                              <w:rPr>
                                <w:rFonts w:ascii="Calibri" w:hAnsi="Calibri"/>
                                <w:color w:val="055D8B"/>
                              </w:rPr>
                              <w:t>assistance</w:t>
                            </w:r>
                            <w:r w:rsidRPr="00715349">
                              <w:rPr>
                                <w:rFonts w:ascii="Calibri" w:hAnsi="Calibri"/>
                                <w:color w:val="055D8B"/>
                                <w:spacing w:val="-3"/>
                              </w:rPr>
                              <w:t xml:space="preserve"> </w:t>
                            </w:r>
                            <w:r w:rsidRPr="00715349">
                              <w:rPr>
                                <w:rFonts w:ascii="Calibri" w:hAnsi="Calibri"/>
                                <w:color w:val="055D8B"/>
                              </w:rPr>
                              <w:t>provided</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online</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person</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individualized</w:t>
                            </w:r>
                            <w:r w:rsidRPr="00715349">
                              <w:rPr>
                                <w:rFonts w:ascii="Calibri" w:hAnsi="Calibri"/>
                                <w:color w:val="055D8B"/>
                                <w:spacing w:val="-11"/>
                              </w:rPr>
                              <w:t xml:space="preserve"> </w:t>
                            </w:r>
                            <w:r w:rsidRPr="00715349">
                              <w:rPr>
                                <w:rFonts w:ascii="Calibri" w:hAnsi="Calibri"/>
                                <w:color w:val="055D8B"/>
                                <w:spacing w:val="-5"/>
                              </w:rPr>
                              <w:t xml:space="preserve">TA, </w:t>
                            </w:r>
                            <w:r w:rsidRPr="00715349">
                              <w:rPr>
                                <w:rFonts w:ascii="Calibri" w:hAnsi="Calibri"/>
                                <w:color w:val="055D8B"/>
                              </w:rPr>
                              <w:t>written guidance or protocol documents, peer support, or</w:t>
                            </w:r>
                            <w:r w:rsidRPr="00715349">
                              <w:rPr>
                                <w:rFonts w:ascii="Calibri" w:hAnsi="Calibri"/>
                                <w:color w:val="055D8B"/>
                                <w:spacing w:val="-2"/>
                              </w:rPr>
                              <w:t xml:space="preserve"> </w:t>
                            </w:r>
                            <w:r w:rsidRPr="00715349">
                              <w:rPr>
                                <w:rFonts w:ascii="Calibri" w:hAnsi="Calibri"/>
                                <w:color w:val="055D8B"/>
                              </w:rPr>
                              <w:t>coaching)?</w:t>
                            </w:r>
                          </w:p>
                          <w:p w:rsidR="00055E7C" w:rsidRPr="00715349" w:rsidRDefault="00055E7C">
                            <w:pPr>
                              <w:pStyle w:val="BodyText"/>
                              <w:numPr>
                                <w:ilvl w:val="1"/>
                                <w:numId w:val="32"/>
                              </w:numPr>
                              <w:tabs>
                                <w:tab w:val="left" w:pos="540"/>
                              </w:tabs>
                              <w:spacing w:line="206" w:lineRule="auto"/>
                              <w:ind w:right="653"/>
                              <w:rPr>
                                <w:rFonts w:ascii="Calibri" w:hAnsi="Calibri"/>
                              </w:rPr>
                            </w:pPr>
                            <w:r w:rsidRPr="00715349">
                              <w:rPr>
                                <w:rFonts w:ascii="Calibri" w:hAnsi="Calibri"/>
                                <w:color w:val="055D8B"/>
                              </w:rPr>
                              <w:t>What training, technical assistance, and coaching support does the SEA provide for</w:t>
                            </w:r>
                            <w:r w:rsidRPr="00715349">
                              <w:rPr>
                                <w:rFonts w:ascii="Calibri" w:hAnsi="Calibri"/>
                                <w:color w:val="055D8B"/>
                                <w:spacing w:val="-22"/>
                              </w:rPr>
                              <w:t xml:space="preserve"> </w:t>
                            </w:r>
                            <w:r w:rsidRPr="00715349">
                              <w:rPr>
                                <w:rFonts w:ascii="Calibri" w:hAnsi="Calibri"/>
                                <w:color w:val="055D8B"/>
                              </w:rPr>
                              <w:t>problem- solving processes and decision-making</w:t>
                            </w:r>
                            <w:r w:rsidRPr="00715349">
                              <w:rPr>
                                <w:rFonts w:ascii="Calibri" w:hAnsi="Calibri"/>
                                <w:color w:val="055D8B"/>
                                <w:spacing w:val="-1"/>
                              </w:rPr>
                              <w:t xml:space="preserve"> </w:t>
                            </w:r>
                            <w:r w:rsidRPr="00715349">
                              <w:rPr>
                                <w:rFonts w:ascii="Calibri" w:hAnsi="Calibri"/>
                                <w:color w:val="055D8B"/>
                              </w:rPr>
                              <w:t>protocols?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608" type="#_x0000_t202" style="position:absolute;margin-left:115.25pt;margin-top:160.55pt;width:443.65pt;height:556.5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JD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" filled="f" stroked="f">
                <v:textbox inset="0,0,0,0">
                  <w:txbxContent>
                    <w:p w:rsidR="00055E7C" w:rsidRPr="00715349" w:rsidRDefault="00055E7C" w:rsidP="00D35715">
                      <w:pPr>
                        <w:pStyle w:val="BodyText"/>
                        <w:numPr>
                          <w:ilvl w:val="0"/>
                          <w:numId w:val="36"/>
                        </w:numPr>
                        <w:tabs>
                          <w:tab w:val="left" w:pos="370"/>
                        </w:tabs>
                        <w:spacing w:before="42" w:line="206" w:lineRule="auto"/>
                        <w:ind w:right="214"/>
                        <w:rPr>
                          <w:rFonts w:ascii="Calibri" w:hAnsi="Calibri"/>
                        </w:rPr>
                      </w:pPr>
                      <w:r w:rsidRPr="00715349">
                        <w:rPr>
                          <w:rFonts w:ascii="Calibri" w:hAnsi="Calibri"/>
                          <w:color w:val="4C4D4F"/>
                        </w:rPr>
                        <w:t>Part B local staff systematically review the findings of data analyses, interpret the findings, and</w:t>
                      </w:r>
                      <w:r w:rsidRPr="00715349">
                        <w:rPr>
                          <w:rFonts w:ascii="Calibri" w:hAnsi="Calibri"/>
                          <w:color w:val="4C4D4F"/>
                          <w:spacing w:val="-25"/>
                        </w:rPr>
                        <w:t xml:space="preserve"> </w:t>
                      </w:r>
                      <w:r w:rsidRPr="00715349">
                        <w:rPr>
                          <w:rFonts w:ascii="Calibri" w:hAnsi="Calibri"/>
                          <w:color w:val="4C4D4F"/>
                        </w:rPr>
                        <w:t>make decisions based on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32"/>
                        </w:numPr>
                        <w:tabs>
                          <w:tab w:val="left" w:pos="540"/>
                        </w:tabs>
                        <w:spacing w:line="206" w:lineRule="auto"/>
                        <w:ind w:right="267"/>
                        <w:rPr>
                          <w:rFonts w:ascii="Calibri" w:hAnsi="Calibri"/>
                        </w:rPr>
                      </w:pPr>
                      <w:r w:rsidRPr="00715349">
                        <w:rPr>
                          <w:rFonts w:ascii="Calibri" w:hAnsi="Calibri"/>
                          <w:color w:val="055D8B"/>
                        </w:rPr>
                        <w:t>What data does the LEA routinely review? What documentation exists to detail the location of</w:t>
                      </w:r>
                      <w:r w:rsidRPr="00715349">
                        <w:rPr>
                          <w:rFonts w:ascii="Calibri" w:hAnsi="Calibri"/>
                          <w:color w:val="055D8B"/>
                          <w:spacing w:val="-25"/>
                        </w:rPr>
                        <w:t xml:space="preserve"> </w:t>
                      </w:r>
                      <w:r w:rsidRPr="00715349">
                        <w:rPr>
                          <w:rFonts w:ascii="Calibri" w:hAnsi="Calibri"/>
                          <w:color w:val="055D8B"/>
                        </w:rPr>
                        <w:t>the data and the format in which it is needed for analysis and</w:t>
                      </w:r>
                      <w:r w:rsidRPr="00715349">
                        <w:rPr>
                          <w:rFonts w:ascii="Calibri" w:hAnsi="Calibri"/>
                          <w:color w:val="055D8B"/>
                          <w:spacing w:val="-4"/>
                        </w:rPr>
                        <w:t xml:space="preserve"> </w:t>
                      </w:r>
                      <w:r w:rsidRPr="00715349">
                        <w:rPr>
                          <w:rFonts w:ascii="Calibri" w:hAnsi="Calibri"/>
                          <w:color w:val="055D8B"/>
                        </w:rPr>
                        <w:t>interpretation?</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Which LEA staff (role) are responsible for</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spacing w:line="240" w:lineRule="exact"/>
                        <w:ind w:left="517" w:firstLine="0"/>
                        <w:rPr>
                          <w:rFonts w:ascii="Calibri" w:hAnsi="Calibri"/>
                        </w:rPr>
                      </w:pPr>
                      <w:r w:rsidRPr="00715349">
                        <w:rPr>
                          <w:rFonts w:ascii="Calibri" w:hAnsi="Calibri"/>
                          <w:color w:val="055D8B"/>
                        </w:rPr>
                        <w:t>— Management (e.g., cleaning data, screening for outliers and missing data)?</w:t>
                      </w:r>
                    </w:p>
                    <w:p w:rsidR="00055E7C" w:rsidRPr="00715349" w:rsidRDefault="00055E7C">
                      <w:pPr>
                        <w:pStyle w:val="BodyText"/>
                        <w:spacing w:line="240" w:lineRule="exact"/>
                        <w:ind w:left="517" w:firstLine="0"/>
                        <w:rPr>
                          <w:rFonts w:ascii="Calibri" w:hAnsi="Calibri"/>
                        </w:rPr>
                      </w:pPr>
                      <w:r w:rsidRPr="00715349">
                        <w:rPr>
                          <w:rFonts w:ascii="Calibri" w:hAnsi="Calibri"/>
                          <w:color w:val="055D8B"/>
                        </w:rPr>
                        <w:t>— Compilation (e.g., coding or recoding data, creating composite variables)?</w:t>
                      </w:r>
                    </w:p>
                    <w:p w:rsidR="00055E7C" w:rsidRPr="00715349" w:rsidRDefault="00055E7C">
                      <w:pPr>
                        <w:pStyle w:val="BodyText"/>
                        <w:numPr>
                          <w:ilvl w:val="2"/>
                          <w:numId w:val="32"/>
                        </w:numPr>
                        <w:tabs>
                          <w:tab w:val="left" w:pos="743"/>
                        </w:tabs>
                        <w:spacing w:line="240" w:lineRule="exact"/>
                        <w:rPr>
                          <w:rFonts w:ascii="Calibri" w:hAnsi="Calibri"/>
                        </w:rPr>
                      </w:pPr>
                      <w:r w:rsidRPr="00715349">
                        <w:rPr>
                          <w:rFonts w:ascii="Calibri" w:hAnsi="Calibri"/>
                          <w:color w:val="055D8B"/>
                        </w:rPr>
                        <w:t>Analysis?</w:t>
                      </w:r>
                    </w:p>
                    <w:p w:rsidR="00055E7C" w:rsidRPr="00715349" w:rsidRDefault="00055E7C">
                      <w:pPr>
                        <w:pStyle w:val="BodyText"/>
                        <w:numPr>
                          <w:ilvl w:val="2"/>
                          <w:numId w:val="32"/>
                        </w:numPr>
                        <w:tabs>
                          <w:tab w:val="left" w:pos="743"/>
                        </w:tabs>
                        <w:spacing w:line="240" w:lineRule="exact"/>
                        <w:rPr>
                          <w:rFonts w:ascii="Calibri" w:hAnsi="Calibri"/>
                        </w:rPr>
                      </w:pPr>
                      <w:r w:rsidRPr="00715349">
                        <w:rPr>
                          <w:rFonts w:ascii="Calibri" w:hAnsi="Calibri"/>
                          <w:color w:val="055D8B"/>
                        </w:rPr>
                        <w:t>Interpretation?</w:t>
                      </w:r>
                    </w:p>
                    <w:p w:rsidR="00055E7C" w:rsidRPr="00715349" w:rsidRDefault="00055E7C">
                      <w:pPr>
                        <w:pStyle w:val="BodyText"/>
                        <w:numPr>
                          <w:ilvl w:val="1"/>
                          <w:numId w:val="32"/>
                        </w:numPr>
                        <w:tabs>
                          <w:tab w:val="left" w:pos="540"/>
                        </w:tabs>
                        <w:spacing w:before="9" w:line="206" w:lineRule="auto"/>
                        <w:ind w:right="452"/>
                        <w:rPr>
                          <w:rFonts w:ascii="Calibri" w:hAnsi="Calibri"/>
                        </w:rPr>
                      </w:pPr>
                      <w:r w:rsidRPr="00715349">
                        <w:rPr>
                          <w:rFonts w:ascii="Calibri" w:hAnsi="Calibri"/>
                          <w:color w:val="055D8B"/>
                        </w:rPr>
                        <w:t>How does the SEA support these LEA staff (e.g., training, individual technical assistance,</w:t>
                      </w:r>
                      <w:r w:rsidRPr="00715349">
                        <w:rPr>
                          <w:rFonts w:ascii="Calibri" w:hAnsi="Calibri"/>
                          <w:color w:val="055D8B"/>
                          <w:spacing w:val="-18"/>
                        </w:rPr>
                        <w:t xml:space="preserve"> </w:t>
                      </w:r>
                      <w:r w:rsidRPr="00715349">
                        <w:rPr>
                          <w:rFonts w:ascii="Calibri" w:hAnsi="Calibri"/>
                          <w:color w:val="055D8B"/>
                        </w:rPr>
                        <w:t>written guidance,</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32"/>
                        </w:numPr>
                        <w:tabs>
                          <w:tab w:val="left" w:pos="540"/>
                        </w:tabs>
                        <w:spacing w:line="206" w:lineRule="auto"/>
                        <w:ind w:right="698"/>
                        <w:rPr>
                          <w:rFonts w:ascii="Calibri" w:hAnsi="Calibri"/>
                        </w:rPr>
                      </w:pPr>
                      <w:r w:rsidRPr="00715349">
                        <w:rPr>
                          <w:rFonts w:ascii="Calibri" w:hAnsi="Calibri"/>
                          <w:color w:val="055D8B"/>
                        </w:rPr>
                        <w:t>How does the SEA support LEA staff in conducting different analyses of data? In</w:t>
                      </w:r>
                      <w:r w:rsidRPr="00715349">
                        <w:rPr>
                          <w:rFonts w:ascii="Calibri" w:hAnsi="Calibri"/>
                          <w:color w:val="055D8B"/>
                          <w:spacing w:val="-12"/>
                        </w:rPr>
                        <w:t xml:space="preserve"> </w:t>
                      </w:r>
                      <w:r w:rsidRPr="00715349">
                        <w:rPr>
                          <w:rFonts w:ascii="Calibri" w:hAnsi="Calibri"/>
                          <w:color w:val="055D8B"/>
                        </w:rPr>
                        <w:t>interpreting the</w:t>
                      </w:r>
                      <w:r w:rsidRPr="00715349">
                        <w:rPr>
                          <w:rFonts w:ascii="Calibri" w:hAnsi="Calibri"/>
                          <w:color w:val="055D8B"/>
                          <w:spacing w:val="-1"/>
                        </w:rPr>
                        <w:t xml:space="preserve"> </w:t>
                      </w:r>
                      <w:r w:rsidRPr="00715349">
                        <w:rPr>
                          <w:rFonts w:ascii="Calibri" w:hAnsi="Calibri"/>
                          <w:color w:val="055D8B"/>
                        </w:rPr>
                        <w:t>findings?</w:t>
                      </w:r>
                    </w:p>
                    <w:p w:rsidR="00055E7C" w:rsidRPr="00715349" w:rsidRDefault="00055E7C">
                      <w:pPr>
                        <w:pStyle w:val="BodyText"/>
                        <w:numPr>
                          <w:ilvl w:val="1"/>
                          <w:numId w:val="32"/>
                        </w:numPr>
                        <w:tabs>
                          <w:tab w:val="left" w:pos="540"/>
                        </w:tabs>
                        <w:spacing w:line="206" w:lineRule="auto"/>
                        <w:ind w:right="97"/>
                        <w:rPr>
                          <w:rFonts w:ascii="Calibri" w:hAnsi="Calibri"/>
                        </w:rPr>
                      </w:pPr>
                      <w:r w:rsidRPr="00715349">
                        <w:rPr>
                          <w:rFonts w:ascii="Calibri" w:hAnsi="Calibri"/>
                          <w:color w:val="055D8B"/>
                        </w:rPr>
                        <w:t xml:space="preserve">How does the SEA support LEA staff in tracking the steps used to manage and analyze data? </w:t>
                      </w:r>
                      <w:r w:rsidRPr="00715349">
                        <w:rPr>
                          <w:rFonts w:ascii="Calibri" w:hAnsi="Calibri"/>
                          <w:color w:val="055D8B"/>
                          <w:spacing w:val="-8"/>
                        </w:rPr>
                        <w:t xml:space="preserve">To </w:t>
                      </w:r>
                      <w:r w:rsidRPr="00715349">
                        <w:rPr>
                          <w:rFonts w:ascii="Calibri" w:hAnsi="Calibri"/>
                          <w:color w:val="055D8B"/>
                        </w:rPr>
                        <w:t xml:space="preserve">what extent does the SEA provide training, </w:t>
                      </w:r>
                      <w:r w:rsidRPr="00715349">
                        <w:rPr>
                          <w:rFonts w:ascii="Calibri" w:hAnsi="Calibri"/>
                          <w:color w:val="055D8B"/>
                          <w:spacing w:val="-5"/>
                        </w:rPr>
                        <w:t xml:space="preserve">TA, </w:t>
                      </w:r>
                      <w:r w:rsidRPr="00715349">
                        <w:rPr>
                          <w:rFonts w:ascii="Calibri" w:hAnsi="Calibri"/>
                          <w:color w:val="055D8B"/>
                        </w:rPr>
                        <w:t>etc., for LEA staff on the importance of maintaining</w:t>
                      </w:r>
                      <w:r w:rsidRPr="00715349">
                        <w:rPr>
                          <w:rFonts w:ascii="Calibri" w:hAnsi="Calibri"/>
                          <w:color w:val="055D8B"/>
                          <w:spacing w:val="-23"/>
                        </w:rPr>
                        <w:t xml:space="preserve"> </w:t>
                      </w:r>
                      <w:r w:rsidRPr="00715349">
                        <w:rPr>
                          <w:rFonts w:ascii="Calibri" w:hAnsi="Calibri"/>
                          <w:color w:val="055D8B"/>
                        </w:rPr>
                        <w:t>a record of the steps followed in completing</w:t>
                      </w:r>
                      <w:r w:rsidRPr="00715349">
                        <w:rPr>
                          <w:rFonts w:ascii="Calibri" w:hAnsi="Calibri"/>
                          <w:color w:val="055D8B"/>
                          <w:spacing w:val="-2"/>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06" w:lineRule="auto"/>
                        <w:ind w:right="800"/>
                        <w:rPr>
                          <w:rFonts w:ascii="Calibri" w:hAnsi="Calibri"/>
                        </w:rPr>
                      </w:pPr>
                      <w:r w:rsidRPr="00715349">
                        <w:rPr>
                          <w:rFonts w:ascii="Calibri" w:hAnsi="Calibri"/>
                          <w:color w:val="055D8B"/>
                          <w:spacing w:val="-8"/>
                        </w:rPr>
                        <w:t xml:space="preserve">To </w:t>
                      </w:r>
                      <w:r w:rsidRPr="00715349">
                        <w:rPr>
                          <w:rFonts w:ascii="Calibri" w:hAnsi="Calibri"/>
                          <w:color w:val="055D8B"/>
                        </w:rPr>
                        <w:t>what extent does the SEA support LEA staff and stakeholders in using findings to inform decision-making?</w:t>
                      </w:r>
                    </w:p>
                    <w:p w:rsidR="00055E7C" w:rsidRPr="00715349" w:rsidRDefault="00055E7C">
                      <w:pPr>
                        <w:pStyle w:val="BodyText"/>
                        <w:numPr>
                          <w:ilvl w:val="1"/>
                          <w:numId w:val="32"/>
                        </w:numPr>
                        <w:tabs>
                          <w:tab w:val="left" w:pos="540"/>
                        </w:tabs>
                        <w:spacing w:line="206" w:lineRule="auto"/>
                        <w:ind w:right="368"/>
                        <w:rPr>
                          <w:rFonts w:ascii="Calibri" w:hAnsi="Calibri"/>
                        </w:rPr>
                      </w:pPr>
                      <w:r w:rsidRPr="00715349">
                        <w:rPr>
                          <w:rFonts w:ascii="Calibri" w:hAnsi="Calibri"/>
                          <w:color w:val="055D8B"/>
                        </w:rPr>
                        <w:t>What types of problem-solving processes and/or decision-making protocols does the LEA use</w:t>
                      </w:r>
                      <w:r w:rsidRPr="00715349">
                        <w:rPr>
                          <w:rFonts w:ascii="Calibri" w:hAnsi="Calibri"/>
                          <w:color w:val="055D8B"/>
                          <w:spacing w:val="-14"/>
                        </w:rPr>
                        <w:t xml:space="preserve"> </w:t>
                      </w:r>
                      <w:r w:rsidRPr="00715349">
                        <w:rPr>
                          <w:rFonts w:ascii="Calibri" w:hAnsi="Calibri"/>
                          <w:color w:val="055D8B"/>
                        </w:rPr>
                        <w:t>to support interpretation and decision-making?</w:t>
                      </w:r>
                    </w:p>
                    <w:p w:rsidR="00055E7C" w:rsidRPr="00715349" w:rsidRDefault="00055E7C" w:rsidP="00D35715">
                      <w:pPr>
                        <w:pStyle w:val="BodyText"/>
                        <w:numPr>
                          <w:ilvl w:val="0"/>
                          <w:numId w:val="36"/>
                        </w:numPr>
                        <w:tabs>
                          <w:tab w:val="left" w:pos="370"/>
                        </w:tabs>
                        <w:spacing w:line="206" w:lineRule="auto"/>
                        <w:ind w:right="440"/>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evaluate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use</w:t>
                      </w:r>
                      <w:r w:rsidRPr="00715349">
                        <w:rPr>
                          <w:rFonts w:ascii="Calibri" w:hAnsi="Calibri"/>
                          <w:color w:val="4C4D4F"/>
                          <w:spacing w:val="-2"/>
                        </w:rPr>
                        <w:t xml:space="preserve"> </w:t>
                      </w:r>
                      <w:r w:rsidRPr="00715349">
                        <w:rPr>
                          <w:rFonts w:ascii="Calibri" w:hAnsi="Calibri"/>
                          <w:color w:val="4C4D4F"/>
                        </w:rPr>
                        <w:t>at</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local</w:t>
                      </w:r>
                      <w:r w:rsidRPr="00715349">
                        <w:rPr>
                          <w:rFonts w:ascii="Calibri" w:hAnsi="Calibri"/>
                          <w:color w:val="4C4D4F"/>
                          <w:spacing w:val="-2"/>
                        </w:rPr>
                        <w:t xml:space="preserve"> </w:t>
                      </w:r>
                      <w:r w:rsidRPr="00715349">
                        <w:rPr>
                          <w:rFonts w:ascii="Calibri" w:hAnsi="Calibri"/>
                          <w:color w:val="4C4D4F"/>
                        </w:rPr>
                        <w:t>levels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support</w:t>
                      </w:r>
                      <w:r w:rsidRPr="00715349">
                        <w:rPr>
                          <w:rFonts w:ascii="Calibri" w:hAnsi="Calibri"/>
                          <w:color w:val="4C4D4F"/>
                          <w:spacing w:val="-2"/>
                        </w:rPr>
                        <w:t xml:space="preserve"> </w:t>
                      </w:r>
                      <w:r w:rsidRPr="00715349">
                        <w:rPr>
                          <w:rFonts w:ascii="Calibri" w:hAnsi="Calibri"/>
                          <w:color w:val="4C4D4F"/>
                        </w:rPr>
                        <w:t>accountability,</w:t>
                      </w:r>
                      <w:r w:rsidRPr="00715349">
                        <w:rPr>
                          <w:rFonts w:ascii="Calibri" w:hAnsi="Calibri"/>
                          <w:color w:val="4C4D4F"/>
                          <w:spacing w:val="-2"/>
                        </w:rPr>
                        <w:t xml:space="preserve"> </w:t>
                      </w:r>
                      <w:r w:rsidRPr="00715349">
                        <w:rPr>
                          <w:rFonts w:ascii="Calibri" w:hAnsi="Calibri"/>
                          <w:color w:val="4C4D4F"/>
                        </w:rPr>
                        <w:t>program improvement, and program</w:t>
                      </w:r>
                      <w:r w:rsidRPr="00715349">
                        <w:rPr>
                          <w:rFonts w:ascii="Calibri" w:hAnsi="Calibri"/>
                          <w:color w:val="4C4D4F"/>
                          <w:spacing w:val="-1"/>
                        </w:rPr>
                        <w:t xml:space="preserve"> </w:t>
                      </w:r>
                      <w:r w:rsidRPr="00715349">
                        <w:rPr>
                          <w:rFonts w:ascii="Calibri" w:hAnsi="Calibri"/>
                          <w:color w:val="4C4D4F"/>
                        </w:rPr>
                        <w:t>operations.</w:t>
                      </w:r>
                    </w:p>
                    <w:p w:rsidR="00055E7C" w:rsidRPr="00715349" w:rsidRDefault="00055E7C">
                      <w:pPr>
                        <w:pStyle w:val="BodyText"/>
                        <w:numPr>
                          <w:ilvl w:val="1"/>
                          <w:numId w:val="32"/>
                        </w:numPr>
                        <w:tabs>
                          <w:tab w:val="left" w:pos="540"/>
                        </w:tabs>
                        <w:spacing w:line="206" w:lineRule="auto"/>
                        <w:ind w:right="145"/>
                        <w:rPr>
                          <w:rFonts w:ascii="Calibri" w:hAnsi="Calibri"/>
                        </w:rPr>
                      </w:pPr>
                      <w:r w:rsidRPr="00715349">
                        <w:rPr>
                          <w:rFonts w:ascii="Calibri" w:hAnsi="Calibri"/>
                          <w:color w:val="055D8B"/>
                        </w:rPr>
                        <w:t xml:space="preserve">How do SEA Part B staff communicate to other SEA and LEA staff about the reports or findings it needs to review? What methods (e.g., email, hard </w:t>
                      </w:r>
                      <w:r w:rsidRPr="00715349">
                        <w:rPr>
                          <w:rFonts w:ascii="Calibri" w:hAnsi="Calibri"/>
                          <w:color w:val="055D8B"/>
                          <w:spacing w:val="-3"/>
                        </w:rPr>
                        <w:t xml:space="preserve">copy, </w:t>
                      </w:r>
                      <w:r w:rsidRPr="00715349">
                        <w:rPr>
                          <w:rFonts w:ascii="Calibri" w:hAnsi="Calibri"/>
                          <w:color w:val="055D8B"/>
                        </w:rPr>
                        <w:t>shared database) are used to share SEA</w:t>
                      </w:r>
                      <w:r w:rsidRPr="00715349">
                        <w:rPr>
                          <w:rFonts w:ascii="Calibri" w:hAnsi="Calibri"/>
                          <w:color w:val="055D8B"/>
                          <w:spacing w:val="-30"/>
                        </w:rPr>
                        <w:t xml:space="preserve"> </w:t>
                      </w:r>
                      <w:r w:rsidRPr="00715349">
                        <w:rPr>
                          <w:rFonts w:ascii="Calibri" w:hAnsi="Calibri"/>
                          <w:color w:val="055D8B"/>
                        </w:rPr>
                        <w:t>and LEA reports or findings with the SEA staff?</w:t>
                      </w:r>
                    </w:p>
                    <w:p w:rsidR="00055E7C" w:rsidRPr="00715349" w:rsidRDefault="00055E7C">
                      <w:pPr>
                        <w:pStyle w:val="BodyText"/>
                        <w:numPr>
                          <w:ilvl w:val="1"/>
                          <w:numId w:val="32"/>
                        </w:numPr>
                        <w:tabs>
                          <w:tab w:val="left" w:pos="540"/>
                        </w:tabs>
                        <w:spacing w:line="206" w:lineRule="auto"/>
                        <w:ind w:right="482"/>
                        <w:rPr>
                          <w:rFonts w:ascii="Calibri" w:hAnsi="Calibri"/>
                        </w:rPr>
                      </w:pPr>
                      <w:r w:rsidRPr="00715349">
                        <w:rPr>
                          <w:rFonts w:ascii="Calibri" w:hAnsi="Calibri"/>
                          <w:color w:val="055D8B"/>
                        </w:rPr>
                        <w:t>How do SEA Part B staff review data use practices and products to inform accountability</w:t>
                      </w:r>
                      <w:r w:rsidRPr="00715349">
                        <w:rPr>
                          <w:rFonts w:ascii="Calibri" w:hAnsi="Calibri"/>
                          <w:color w:val="055D8B"/>
                          <w:spacing w:val="-17"/>
                        </w:rPr>
                        <w:t xml:space="preserve"> </w:t>
                      </w:r>
                      <w:r w:rsidRPr="00715349">
                        <w:rPr>
                          <w:rFonts w:ascii="Calibri" w:hAnsi="Calibri"/>
                          <w:color w:val="055D8B"/>
                        </w:rPr>
                        <w:t>efforts and improvements to the program and operations? How often does the SEA review practices and products?</w:t>
                      </w:r>
                    </w:p>
                    <w:p w:rsidR="00055E7C" w:rsidRPr="00715349" w:rsidRDefault="00055E7C">
                      <w:pPr>
                        <w:pStyle w:val="BodyText"/>
                        <w:numPr>
                          <w:ilvl w:val="1"/>
                          <w:numId w:val="32"/>
                        </w:numPr>
                        <w:tabs>
                          <w:tab w:val="left" w:pos="540"/>
                        </w:tabs>
                        <w:spacing w:line="225" w:lineRule="exact"/>
                        <w:rPr>
                          <w:rFonts w:ascii="Calibri" w:hAnsi="Calibri"/>
                        </w:rPr>
                      </w:pPr>
                      <w:r w:rsidRPr="00715349">
                        <w:rPr>
                          <w:rFonts w:ascii="Calibri" w:hAnsi="Calibri"/>
                          <w:color w:val="055D8B"/>
                        </w:rPr>
                        <w:t>How do SEA Part B staff conduct a review of data practices and products (e.g., protocol,</w:t>
                      </w:r>
                      <w:r w:rsidRPr="00715349">
                        <w:rPr>
                          <w:rFonts w:ascii="Calibri" w:hAnsi="Calibri"/>
                          <w:color w:val="055D8B"/>
                          <w:spacing w:val="-14"/>
                        </w:rPr>
                        <w:t xml:space="preserve"> </w:t>
                      </w:r>
                      <w:r w:rsidRPr="00715349">
                        <w:rPr>
                          <w:rFonts w:ascii="Calibri" w:hAnsi="Calibri"/>
                          <w:color w:val="055D8B"/>
                        </w:rPr>
                        <w:t>plan)?</w:t>
                      </w:r>
                    </w:p>
                    <w:p w:rsidR="00055E7C" w:rsidRPr="00715349" w:rsidRDefault="00055E7C">
                      <w:pPr>
                        <w:pStyle w:val="BodyText"/>
                        <w:numPr>
                          <w:ilvl w:val="1"/>
                          <w:numId w:val="32"/>
                        </w:numPr>
                        <w:tabs>
                          <w:tab w:val="left" w:pos="540"/>
                        </w:tabs>
                        <w:spacing w:line="240" w:lineRule="exact"/>
                        <w:rPr>
                          <w:rFonts w:ascii="Calibri" w:hAnsi="Calibri"/>
                        </w:rPr>
                      </w:pPr>
                      <w:r w:rsidRPr="00715349">
                        <w:rPr>
                          <w:rFonts w:ascii="Calibri" w:hAnsi="Calibri"/>
                          <w:color w:val="055D8B"/>
                        </w:rPr>
                        <w:t>How do SEA Part B staff determine the quality of data use practices across the</w:t>
                      </w:r>
                      <w:r w:rsidRPr="00715349">
                        <w:rPr>
                          <w:rFonts w:ascii="Calibri" w:hAnsi="Calibri"/>
                          <w:color w:val="055D8B"/>
                          <w:spacing w:val="-5"/>
                        </w:rPr>
                        <w:t xml:space="preserve"> </w:t>
                      </w:r>
                      <w:r w:rsidRPr="00715349">
                        <w:rPr>
                          <w:rFonts w:ascii="Calibri" w:hAnsi="Calibri"/>
                          <w:color w:val="055D8B"/>
                        </w:rPr>
                        <w:t>state?</w:t>
                      </w:r>
                    </w:p>
                    <w:p w:rsidR="00055E7C" w:rsidRPr="00715349" w:rsidRDefault="00055E7C">
                      <w:pPr>
                        <w:pStyle w:val="BodyText"/>
                        <w:numPr>
                          <w:ilvl w:val="1"/>
                          <w:numId w:val="32"/>
                        </w:numPr>
                        <w:tabs>
                          <w:tab w:val="left" w:pos="540"/>
                        </w:tabs>
                        <w:spacing w:line="240" w:lineRule="exact"/>
                        <w:rPr>
                          <w:rFonts w:ascii="Calibri" w:hAnsi="Calibri"/>
                        </w:rPr>
                      </w:pPr>
                      <w:r w:rsidRPr="00715349">
                        <w:rPr>
                          <w:rFonts w:ascii="Calibri" w:hAnsi="Calibri"/>
                          <w:color w:val="055D8B"/>
                        </w:rPr>
                        <w:t>How do SEA Part B staff work to understand data use across the</w:t>
                      </w:r>
                      <w:r w:rsidRPr="00715349">
                        <w:rPr>
                          <w:rFonts w:ascii="Calibri" w:hAnsi="Calibri"/>
                          <w:color w:val="055D8B"/>
                          <w:spacing w:val="-3"/>
                        </w:rPr>
                        <w:t xml:space="preserve"> </w:t>
                      </w:r>
                      <w:r w:rsidRPr="00715349">
                        <w:rPr>
                          <w:rFonts w:ascii="Calibri" w:hAnsi="Calibri"/>
                          <w:color w:val="055D8B"/>
                        </w:rPr>
                        <w:t>state?</w:t>
                      </w:r>
                    </w:p>
                    <w:p w:rsidR="00055E7C" w:rsidRPr="00715349" w:rsidRDefault="00055E7C">
                      <w:pPr>
                        <w:pStyle w:val="BodyText"/>
                        <w:numPr>
                          <w:ilvl w:val="1"/>
                          <w:numId w:val="32"/>
                        </w:numPr>
                        <w:tabs>
                          <w:tab w:val="left" w:pos="540"/>
                        </w:tabs>
                        <w:spacing w:line="206" w:lineRule="auto"/>
                        <w:ind w:right="270"/>
                        <w:rPr>
                          <w:rFonts w:ascii="Calibri" w:hAnsi="Calibri"/>
                        </w:rPr>
                      </w:pPr>
                      <w:r w:rsidRPr="00715349">
                        <w:rPr>
                          <w:rFonts w:ascii="Calibri" w:hAnsi="Calibri"/>
                          <w:color w:val="055D8B"/>
                        </w:rPr>
                        <w:t>How does the SEA support LEA staff use of fidelity and outcome data, problem-solving</w:t>
                      </w:r>
                      <w:r w:rsidRPr="00715349">
                        <w:rPr>
                          <w:rFonts w:ascii="Calibri" w:hAnsi="Calibri"/>
                          <w:color w:val="055D8B"/>
                          <w:spacing w:val="-14"/>
                        </w:rPr>
                        <w:t xml:space="preserve"> </w:t>
                      </w:r>
                      <w:r w:rsidRPr="00715349">
                        <w:rPr>
                          <w:rFonts w:ascii="Calibri" w:hAnsi="Calibri"/>
                          <w:color w:val="055D8B"/>
                        </w:rPr>
                        <w:t>processes, and/or decision-making</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How do SEA staff know what data LEAs are routinely using for</w:t>
                      </w:r>
                      <w:r w:rsidRPr="00715349">
                        <w:rPr>
                          <w:rFonts w:ascii="Calibri" w:hAnsi="Calibri"/>
                          <w:color w:val="055D8B"/>
                          <w:spacing w:val="-3"/>
                        </w:rPr>
                        <w:t xml:space="preserve"> </w:t>
                      </w:r>
                      <w:r w:rsidRPr="00715349">
                        <w:rPr>
                          <w:rFonts w:ascii="Calibri" w:hAnsi="Calibri"/>
                          <w:color w:val="055D8B"/>
                        </w:rPr>
                        <w:t>decision-making?</w:t>
                      </w:r>
                    </w:p>
                    <w:p w:rsidR="00055E7C" w:rsidRPr="00715349" w:rsidRDefault="00055E7C" w:rsidP="00D35715">
                      <w:pPr>
                        <w:pStyle w:val="BodyText"/>
                        <w:numPr>
                          <w:ilvl w:val="0"/>
                          <w:numId w:val="36"/>
                        </w:numPr>
                        <w:tabs>
                          <w:tab w:val="left" w:pos="370"/>
                        </w:tabs>
                        <w:spacing w:before="6" w:line="206" w:lineRule="auto"/>
                        <w:ind w:right="643"/>
                        <w:rPr>
                          <w:rFonts w:ascii="Calibri" w:hAnsi="Calibri"/>
                        </w:rPr>
                      </w:pPr>
                      <w:r w:rsidRPr="00715349">
                        <w:rPr>
                          <w:rFonts w:ascii="Calibri" w:hAnsi="Calibri"/>
                          <w:color w:val="4C4D4F"/>
                        </w:rPr>
                        <w:t>Part B state staff provide data and technical assistance to local staff to help them</w:t>
                      </w:r>
                      <w:r w:rsidRPr="00715349">
                        <w:rPr>
                          <w:rFonts w:ascii="Calibri" w:hAnsi="Calibri"/>
                          <w:color w:val="4C4D4F"/>
                          <w:spacing w:val="-23"/>
                        </w:rPr>
                        <w:t xml:space="preserve"> </w:t>
                      </w:r>
                      <w:r w:rsidRPr="00715349">
                        <w:rPr>
                          <w:rFonts w:ascii="Calibri" w:hAnsi="Calibri"/>
                          <w:color w:val="4C4D4F"/>
                        </w:rPr>
                        <w:t>systematically review the data analyses for findings, interpret the findings, and make decisions based</w:t>
                      </w:r>
                      <w:r w:rsidRPr="00715349">
                        <w:rPr>
                          <w:rFonts w:ascii="Calibri" w:hAnsi="Calibri"/>
                          <w:color w:val="4C4D4F"/>
                          <w:spacing w:val="-11"/>
                        </w:rPr>
                        <w:t xml:space="preserve"> </w:t>
                      </w:r>
                      <w:r w:rsidRPr="00715349">
                        <w:rPr>
                          <w:rFonts w:ascii="Calibri" w:hAnsi="Calibri"/>
                          <w:color w:val="4C4D4F"/>
                        </w:rPr>
                        <w:t>on</w:t>
                      </w:r>
                    </w:p>
                    <w:p w:rsidR="00055E7C" w:rsidRPr="00715349" w:rsidRDefault="00055E7C">
                      <w:pPr>
                        <w:pStyle w:val="BodyText"/>
                        <w:spacing w:line="226" w:lineRule="exact"/>
                        <w:ind w:left="370" w:firstLine="0"/>
                        <w:rPr>
                          <w:rFonts w:ascii="Calibri" w:hAnsi="Calibri"/>
                        </w:rPr>
                      </w:pPr>
                      <w:r w:rsidRPr="00715349">
                        <w:rPr>
                          <w:rFonts w:ascii="Calibri" w:hAnsi="Calibri"/>
                          <w:color w:val="4C4D4F"/>
                        </w:rPr>
                        <w:t>the findings.</w:t>
                      </w:r>
                    </w:p>
                    <w:p w:rsidR="00055E7C" w:rsidRPr="00715349" w:rsidRDefault="00055E7C">
                      <w:pPr>
                        <w:pStyle w:val="BodyText"/>
                        <w:numPr>
                          <w:ilvl w:val="1"/>
                          <w:numId w:val="32"/>
                        </w:numPr>
                        <w:tabs>
                          <w:tab w:val="left" w:pos="540"/>
                        </w:tabs>
                        <w:spacing w:before="12" w:line="206" w:lineRule="auto"/>
                        <w:ind w:right="538"/>
                        <w:rPr>
                          <w:rFonts w:ascii="Calibri" w:hAnsi="Calibri"/>
                        </w:rPr>
                      </w:pPr>
                      <w:r w:rsidRPr="00715349">
                        <w:rPr>
                          <w:rFonts w:ascii="Calibri" w:hAnsi="Calibri"/>
                          <w:color w:val="055D8B"/>
                        </w:rPr>
                        <w:t>What supports do SEA staff provide to LEA staff for data analyses, interpretation, and</w:t>
                      </w:r>
                      <w:r w:rsidRPr="00715349">
                        <w:rPr>
                          <w:rFonts w:ascii="Calibri" w:hAnsi="Calibri"/>
                          <w:color w:val="055D8B"/>
                          <w:spacing w:val="-20"/>
                        </w:rPr>
                        <w:t xml:space="preserve"> </w:t>
                      </w:r>
                      <w:r w:rsidRPr="00715349">
                        <w:rPr>
                          <w:rFonts w:ascii="Calibri" w:hAnsi="Calibri"/>
                          <w:color w:val="055D8B"/>
                        </w:rPr>
                        <w:t>decision- making (including overall and subgroup</w:t>
                      </w:r>
                      <w:r w:rsidRPr="00715349">
                        <w:rPr>
                          <w:rFonts w:ascii="Calibri" w:hAnsi="Calibri"/>
                          <w:color w:val="055D8B"/>
                          <w:spacing w:val="-1"/>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How does the SEA help LEA staff interpret the results of state-level</w:t>
                      </w:r>
                      <w:r w:rsidRPr="00715349">
                        <w:rPr>
                          <w:rFonts w:ascii="Calibri" w:hAnsi="Calibri"/>
                          <w:color w:val="055D8B"/>
                          <w:spacing w:val="-3"/>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before="12" w:line="206" w:lineRule="auto"/>
                        <w:ind w:right="896"/>
                        <w:rPr>
                          <w:rFonts w:ascii="Calibri" w:hAnsi="Calibri"/>
                        </w:rPr>
                      </w:pPr>
                      <w:r w:rsidRPr="00715349">
                        <w:rPr>
                          <w:rFonts w:ascii="Calibri" w:hAnsi="Calibri"/>
                          <w:color w:val="055D8B"/>
                        </w:rPr>
                        <w:t>How does the SEA support LEAs in helping LEA stakeholders understand the analyses and interpretation of data (including overall and subgroup</w:t>
                      </w:r>
                      <w:r w:rsidRPr="00715349">
                        <w:rPr>
                          <w:rFonts w:ascii="Calibri" w:hAnsi="Calibri"/>
                          <w:color w:val="055D8B"/>
                          <w:spacing w:val="-3"/>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06" w:lineRule="auto"/>
                        <w:ind w:right="508"/>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technical</w:t>
                      </w:r>
                      <w:r w:rsidRPr="00715349">
                        <w:rPr>
                          <w:rFonts w:ascii="Calibri" w:hAnsi="Calibri"/>
                          <w:color w:val="055D8B"/>
                          <w:spacing w:val="-3"/>
                        </w:rPr>
                        <w:t xml:space="preserve"> </w:t>
                      </w:r>
                      <w:r w:rsidRPr="00715349">
                        <w:rPr>
                          <w:rFonts w:ascii="Calibri" w:hAnsi="Calibri"/>
                          <w:color w:val="055D8B"/>
                        </w:rPr>
                        <w:t>assistance</w:t>
                      </w:r>
                      <w:r w:rsidRPr="00715349">
                        <w:rPr>
                          <w:rFonts w:ascii="Calibri" w:hAnsi="Calibri"/>
                          <w:color w:val="055D8B"/>
                          <w:spacing w:val="-3"/>
                        </w:rPr>
                        <w:t xml:space="preserve"> </w:t>
                      </w:r>
                      <w:r w:rsidRPr="00715349">
                        <w:rPr>
                          <w:rFonts w:ascii="Calibri" w:hAnsi="Calibri"/>
                          <w:color w:val="055D8B"/>
                        </w:rPr>
                        <w:t>provided</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online</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person</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individualized</w:t>
                      </w:r>
                      <w:r w:rsidRPr="00715349">
                        <w:rPr>
                          <w:rFonts w:ascii="Calibri" w:hAnsi="Calibri"/>
                          <w:color w:val="055D8B"/>
                          <w:spacing w:val="-11"/>
                        </w:rPr>
                        <w:t xml:space="preserve"> </w:t>
                      </w:r>
                      <w:r w:rsidRPr="00715349">
                        <w:rPr>
                          <w:rFonts w:ascii="Calibri" w:hAnsi="Calibri"/>
                          <w:color w:val="055D8B"/>
                          <w:spacing w:val="-5"/>
                        </w:rPr>
                        <w:t xml:space="preserve">TA, </w:t>
                      </w:r>
                      <w:r w:rsidRPr="00715349">
                        <w:rPr>
                          <w:rFonts w:ascii="Calibri" w:hAnsi="Calibri"/>
                          <w:color w:val="055D8B"/>
                        </w:rPr>
                        <w:t>written guidance or protocol documents, peer support, or</w:t>
                      </w:r>
                      <w:r w:rsidRPr="00715349">
                        <w:rPr>
                          <w:rFonts w:ascii="Calibri" w:hAnsi="Calibri"/>
                          <w:color w:val="055D8B"/>
                          <w:spacing w:val="-2"/>
                        </w:rPr>
                        <w:t xml:space="preserve"> </w:t>
                      </w:r>
                      <w:r w:rsidRPr="00715349">
                        <w:rPr>
                          <w:rFonts w:ascii="Calibri" w:hAnsi="Calibri"/>
                          <w:color w:val="055D8B"/>
                        </w:rPr>
                        <w:t>coaching)?</w:t>
                      </w:r>
                    </w:p>
                    <w:p w:rsidR="00055E7C" w:rsidRPr="00715349" w:rsidRDefault="00055E7C">
                      <w:pPr>
                        <w:pStyle w:val="BodyText"/>
                        <w:numPr>
                          <w:ilvl w:val="1"/>
                          <w:numId w:val="32"/>
                        </w:numPr>
                        <w:tabs>
                          <w:tab w:val="left" w:pos="540"/>
                        </w:tabs>
                        <w:spacing w:line="206" w:lineRule="auto"/>
                        <w:ind w:right="653"/>
                        <w:rPr>
                          <w:rFonts w:ascii="Calibri" w:hAnsi="Calibri"/>
                        </w:rPr>
                      </w:pPr>
                      <w:r w:rsidRPr="00715349">
                        <w:rPr>
                          <w:rFonts w:ascii="Calibri" w:hAnsi="Calibri"/>
                          <w:color w:val="055D8B"/>
                        </w:rPr>
                        <w:t>What training, technical assistance, and coaching support does the SEA provide for</w:t>
                      </w:r>
                      <w:r w:rsidRPr="00715349">
                        <w:rPr>
                          <w:rFonts w:ascii="Calibri" w:hAnsi="Calibri"/>
                          <w:color w:val="055D8B"/>
                          <w:spacing w:val="-22"/>
                        </w:rPr>
                        <w:t xml:space="preserve"> </w:t>
                      </w:r>
                      <w:r w:rsidRPr="00715349">
                        <w:rPr>
                          <w:rFonts w:ascii="Calibri" w:hAnsi="Calibri"/>
                          <w:color w:val="055D8B"/>
                        </w:rPr>
                        <w:t>problem- solving processes and decision-making</w:t>
                      </w:r>
                      <w:r w:rsidRPr="00715349">
                        <w:rPr>
                          <w:rFonts w:ascii="Calibri" w:hAnsi="Calibri"/>
                          <w:color w:val="055D8B"/>
                          <w:spacing w:val="-1"/>
                        </w:rPr>
                        <w:t xml:space="preserve"> </w:t>
                      </w:r>
                      <w:r w:rsidRPr="00715349">
                        <w:rPr>
                          <w:rFonts w:ascii="Calibri" w:hAnsi="Calibri"/>
                          <w:color w:val="055D8B"/>
                        </w:rPr>
                        <w:t>protocols?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222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33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609" type="#_x0000_t202" style="position:absolute;margin-left:54pt;margin-top:57.6pt;width:7in;height:12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BjA+vW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3648" behindDoc="1" locked="0" layoutInCell="1" allowOverlap="1" wp14:anchorId="47BE2E61" wp14:editId="660628C6">
                <wp:simplePos x="0" y="0"/>
                <wp:positionH relativeFrom="page">
                  <wp:posOffset>685800</wp:posOffset>
                </wp:positionH>
                <wp:positionV relativeFrom="paragraph">
                  <wp:posOffset>1450975</wp:posOffset>
                </wp:positionV>
                <wp:extent cx="6409944" cy="5534025"/>
                <wp:effectExtent l="0" t="0" r="10160" b="28575"/>
                <wp:wrapNone/>
                <wp:docPr id="1679" name="Group 1679"/>
                <wp:cNvGraphicFramePr/>
                <a:graphic xmlns:a="http://schemas.openxmlformats.org/drawingml/2006/main">
                  <a:graphicData uri="http://schemas.microsoft.com/office/word/2010/wordprocessingGroup">
                    <wpg:wgp>
                      <wpg:cNvGrpSpPr/>
                      <wpg:grpSpPr>
                        <a:xfrm>
                          <a:off x="0" y="0"/>
                          <a:ext cx="6409944" cy="5534025"/>
                          <a:chOff x="0" y="0"/>
                          <a:chExt cx="6400800" cy="3248025"/>
                        </a:xfrm>
                      </wpg:grpSpPr>
                      <wps:wsp>
                        <wps:cNvPr id="1680" name="Rectangle 168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Straight Connector 168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9FAFDC" id="Group 1679" o:spid="_x0000_s1026" style="position:absolute;margin-left:54pt;margin-top:114.25pt;width:504.7pt;height:435.75pt;z-index:-789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">
                <v:rect id="Rectangle 168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" filled="f" strokecolor="black [3213]" strokeweight=".5pt"/>
                <v:line id="Straight Connector 168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894272" behindDoc="1" locked="0" layoutInCell="1" allowOverlap="1">
                <wp:simplePos x="0" y="0"/>
                <wp:positionH relativeFrom="column">
                  <wp:posOffset>492125</wp:posOffset>
                </wp:positionH>
                <wp:positionV relativeFrom="paragraph">
                  <wp:posOffset>1050925</wp:posOffset>
                </wp:positionV>
                <wp:extent cx="6409055" cy="396875"/>
                <wp:effectExtent l="0" t="0" r="10795" b="22225"/>
                <wp:wrapNone/>
                <wp:docPr id="321"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06041D68" id="Freeform 324" o:spid="_x0000_s1026" style="position:absolute;z-index:-136240;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14pt,99.75pt,114pt,543.4pt,114pt,543.4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9324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33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BB86" id="Line 325" o:spid="_x0000_s1026" style="position:absolute;z-index:-13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3GIAIAAEU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9529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31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610" type="#_x0000_t202" style="position:absolute;margin-left:53pt;margin-top:47.1pt;width:299pt;height:13.2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WZtg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piBlmb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6320" behindDoc="1" locked="0" layoutInCell="1" allowOverlap="1">
                <wp:simplePos x="0" y="0"/>
                <wp:positionH relativeFrom="page">
                  <wp:posOffset>673100</wp:posOffset>
                </wp:positionH>
                <wp:positionV relativeFrom="page">
                  <wp:posOffset>1316355</wp:posOffset>
                </wp:positionV>
                <wp:extent cx="5601970" cy="245745"/>
                <wp:effectExtent l="0" t="1905" r="1905" b="0"/>
                <wp:wrapNone/>
                <wp:docPr id="31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611" type="#_x0000_t202" style="position:absolute;margin-left:53pt;margin-top:103.65pt;width:441.1pt;height:19.35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Z/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734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1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3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612" type="#_x0000_t202" style="position:absolute;margin-left:53pt;margin-top:746.5pt;width:79pt;height:13.2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ICwtRO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3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836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1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613" type="#_x0000_t202" style="position:absolute;margin-left:547.7pt;margin-top:746.85pt;width:11.4pt;height:12.85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j8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IqGI/LQC&#10;AAC1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9392"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31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614" type="#_x0000_t202" style="position:absolute;margin-left:54.25pt;margin-top:129.3pt;width:61pt;height:31.25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FBsw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0416"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31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DU6: </w:t>
                            </w:r>
                            <w:r w:rsidRPr="00715349">
                              <w:rPr>
                                <w:rFonts w:ascii="Calibri" w:hAnsi="Calibri"/>
                                <w:color w:val="FFFFFF"/>
                              </w:rPr>
                              <w:t>Part B state staff or authorized representatives support the use of data at the state and local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615" type="#_x0000_t202" style="position:absolute;margin-left:115.25pt;margin-top:129.3pt;width:443.65pt;height:31.25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DU6: </w:t>
                      </w:r>
                      <w:r w:rsidRPr="00715349">
                        <w:rPr>
                          <w:rFonts w:ascii="Calibri" w:hAnsi="Calibri"/>
                          <w:color w:val="FFFFFF"/>
                        </w:rPr>
                        <w:t>Part B state staff or authorized representatives support the use of data at the state and local levels.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1440" behindDoc="1" locked="0" layoutInCell="1" allowOverlap="1">
                <wp:simplePos x="0" y="0"/>
                <wp:positionH relativeFrom="page">
                  <wp:posOffset>688975</wp:posOffset>
                </wp:positionH>
                <wp:positionV relativeFrom="page">
                  <wp:posOffset>2038985</wp:posOffset>
                </wp:positionV>
                <wp:extent cx="774700" cy="5543550"/>
                <wp:effectExtent l="3175" t="635" r="3175" b="0"/>
                <wp:wrapNone/>
                <wp:docPr id="31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616" type="#_x0000_t202" style="position:absolute;margin-left:54.25pt;margin-top:160.55pt;width:61pt;height:436.5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2464" behindDoc="1" locked="0" layoutInCell="1" allowOverlap="1">
                <wp:simplePos x="0" y="0"/>
                <wp:positionH relativeFrom="page">
                  <wp:posOffset>1463675</wp:posOffset>
                </wp:positionH>
                <wp:positionV relativeFrom="page">
                  <wp:posOffset>2038985</wp:posOffset>
                </wp:positionV>
                <wp:extent cx="5634355" cy="5543550"/>
                <wp:effectExtent l="0" t="635" r="0" b="0"/>
                <wp:wrapNone/>
                <wp:docPr id="31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30"/>
                              </w:numPr>
                              <w:tabs>
                                <w:tab w:val="left" w:pos="370"/>
                              </w:tabs>
                              <w:spacing w:before="42" w:line="206" w:lineRule="auto"/>
                              <w:ind w:right="286"/>
                              <w:jc w:val="both"/>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provide</w:t>
                            </w:r>
                            <w:r w:rsidRPr="00715349">
                              <w:rPr>
                                <w:rFonts w:ascii="Calibri" w:hAnsi="Calibri"/>
                                <w:color w:val="4C4D4F"/>
                                <w:spacing w:val="-3"/>
                              </w:rPr>
                              <w:t xml:space="preserve"> </w:t>
                            </w:r>
                            <w:r w:rsidRPr="00715349">
                              <w:rPr>
                                <w:rFonts w:ascii="Calibri" w:hAnsi="Calibri"/>
                                <w:color w:val="4C4D4F"/>
                              </w:rPr>
                              <w:t>multiple</w:t>
                            </w:r>
                            <w:r w:rsidRPr="00715349">
                              <w:rPr>
                                <w:rFonts w:ascii="Calibri" w:hAnsi="Calibri"/>
                                <w:color w:val="4C4D4F"/>
                                <w:spacing w:val="-3"/>
                              </w:rPr>
                              <w:t xml:space="preserve"> </w:t>
                            </w:r>
                            <w:r w:rsidRPr="00715349">
                              <w:rPr>
                                <w:rFonts w:ascii="Calibri" w:hAnsi="Calibri"/>
                                <w:color w:val="4C4D4F"/>
                              </w:rPr>
                              <w:t>resources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tools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help</w:t>
                            </w:r>
                            <w:r w:rsidRPr="00715349">
                              <w:rPr>
                                <w:rFonts w:ascii="Calibri" w:hAnsi="Calibri"/>
                                <w:color w:val="4C4D4F"/>
                                <w:spacing w:val="-3"/>
                              </w:rPr>
                              <w:t xml:space="preserve"> </w:t>
                            </w:r>
                            <w:r w:rsidRPr="00715349">
                              <w:rPr>
                                <w:rFonts w:ascii="Calibri" w:hAnsi="Calibri"/>
                                <w:color w:val="4C4D4F"/>
                              </w:rPr>
                              <w:t xml:space="preserve">desk, analytic and querying tools, </w:t>
                            </w:r>
                            <w:r w:rsidRPr="00715349">
                              <w:rPr>
                                <w:rFonts w:ascii="Calibri" w:hAnsi="Calibri"/>
                                <w:color w:val="4C4D4F"/>
                                <w:spacing w:val="-3"/>
                              </w:rPr>
                              <w:t xml:space="preserve">Web </w:t>
                            </w:r>
                            <w:r w:rsidRPr="00715349">
                              <w:rPr>
                                <w:rFonts w:ascii="Calibri" w:hAnsi="Calibri"/>
                                <w:color w:val="4C4D4F"/>
                              </w:rPr>
                              <w:t>portal) for a variety of state- and local-level data users to facilitate access to data and support data</w:t>
                            </w:r>
                            <w:r w:rsidRPr="00715349">
                              <w:rPr>
                                <w:rFonts w:ascii="Calibri" w:hAnsi="Calibri"/>
                                <w:color w:val="4C4D4F"/>
                                <w:spacing w:val="-1"/>
                              </w:rPr>
                              <w:t xml:space="preserve"> </w:t>
                            </w:r>
                            <w:r w:rsidRPr="00715349">
                              <w:rPr>
                                <w:rFonts w:ascii="Calibri" w:hAnsi="Calibri"/>
                                <w:color w:val="4C4D4F"/>
                              </w:rPr>
                              <w:t>use.</w:t>
                            </w:r>
                          </w:p>
                          <w:p w:rsidR="00055E7C" w:rsidRPr="00715349" w:rsidRDefault="00055E7C">
                            <w:pPr>
                              <w:pStyle w:val="BodyText"/>
                              <w:numPr>
                                <w:ilvl w:val="1"/>
                                <w:numId w:val="30"/>
                              </w:numPr>
                              <w:tabs>
                                <w:tab w:val="left" w:pos="540"/>
                              </w:tabs>
                              <w:spacing w:line="206" w:lineRule="auto"/>
                              <w:ind w:right="113"/>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do</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2"/>
                              </w:rPr>
                              <w:t xml:space="preserve"> </w:t>
                            </w:r>
                            <w:r w:rsidRPr="00715349">
                              <w:rPr>
                                <w:rFonts w:ascii="Calibri" w:hAnsi="Calibri"/>
                                <w:color w:val="055D8B"/>
                              </w:rPr>
                              <w:t>identify</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and</w:t>
                            </w:r>
                            <w:r w:rsidRPr="00715349">
                              <w:rPr>
                                <w:rFonts w:ascii="Calibri" w:hAnsi="Calibri"/>
                                <w:color w:val="055D8B"/>
                                <w:spacing w:val="-2"/>
                              </w:rPr>
                              <w:t xml:space="preserve"> </w:t>
                            </w:r>
                            <w:r w:rsidRPr="00715349">
                              <w:rPr>
                                <w:rFonts w:ascii="Calibri" w:hAnsi="Calibri"/>
                                <w:color w:val="055D8B"/>
                              </w:rPr>
                              <w:t>their</w:t>
                            </w:r>
                            <w:r w:rsidRPr="00715349">
                              <w:rPr>
                                <w:rFonts w:ascii="Calibri" w:hAnsi="Calibri"/>
                                <w:color w:val="055D8B"/>
                                <w:spacing w:val="-2"/>
                              </w:rPr>
                              <w:t xml:space="preserve"> </w:t>
                            </w:r>
                            <w:r w:rsidRPr="00715349">
                              <w:rPr>
                                <w:rFonts w:ascii="Calibri" w:hAnsi="Calibri"/>
                                <w:color w:val="055D8B"/>
                              </w:rPr>
                              <w:t>roles?</w:t>
                            </w:r>
                            <w:r w:rsidRPr="00715349">
                              <w:rPr>
                                <w:rFonts w:ascii="Calibri" w:hAnsi="Calibri"/>
                                <w:color w:val="055D8B"/>
                                <w:spacing w:val="-2"/>
                              </w:rPr>
                              <w:t xml:space="preserve"> </w:t>
                            </w: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19"/>
                              </w:rPr>
                              <w:t xml:space="preserve"> </w:t>
                            </w:r>
                            <w:r w:rsidRPr="00715349">
                              <w:rPr>
                                <w:rFonts w:ascii="Calibri" w:hAnsi="Calibri"/>
                                <w:color w:val="055D8B"/>
                              </w:rPr>
                              <w:t>levels</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fluency and confidence and needs for support</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30"/>
                              </w:numPr>
                              <w:tabs>
                                <w:tab w:val="left" w:pos="540"/>
                              </w:tabs>
                              <w:spacing w:line="206" w:lineRule="auto"/>
                              <w:ind w:right="527"/>
                              <w:rPr>
                                <w:rFonts w:ascii="Calibri" w:hAnsi="Calibri"/>
                              </w:rPr>
                            </w:pPr>
                            <w:r w:rsidRPr="00715349">
                              <w:rPr>
                                <w:rFonts w:ascii="Calibri" w:hAnsi="Calibri"/>
                                <w:color w:val="055D8B"/>
                              </w:rPr>
                              <w:t>What resources and tools are in place to help internal SEA staff and LEA staff manage,</w:t>
                            </w:r>
                            <w:r w:rsidRPr="00715349">
                              <w:rPr>
                                <w:rFonts w:ascii="Calibri" w:hAnsi="Calibri"/>
                                <w:color w:val="055D8B"/>
                                <w:spacing w:val="-27"/>
                              </w:rPr>
                              <w:t xml:space="preserve"> </w:t>
                            </w:r>
                            <w:r w:rsidRPr="00715349">
                              <w:rPr>
                                <w:rFonts w:ascii="Calibri" w:hAnsi="Calibri"/>
                                <w:color w:val="055D8B"/>
                              </w:rPr>
                              <w:t>compile, analyze, and use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30"/>
                              </w:numPr>
                              <w:tabs>
                                <w:tab w:val="left" w:pos="540"/>
                              </w:tabs>
                              <w:spacing w:line="206" w:lineRule="auto"/>
                              <w:ind w:right="479"/>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choose</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tools,</w:t>
                            </w:r>
                            <w:r w:rsidRPr="00715349">
                              <w:rPr>
                                <w:rFonts w:ascii="Calibri" w:hAnsi="Calibri"/>
                                <w:color w:val="055D8B"/>
                                <w:spacing w:val="-3"/>
                              </w:rPr>
                              <w:t xml:space="preserve"> </w:t>
                            </w:r>
                            <w:r w:rsidRPr="00715349">
                              <w:rPr>
                                <w:rFonts w:ascii="Calibri" w:hAnsi="Calibri"/>
                                <w:color w:val="055D8B"/>
                              </w:rPr>
                              <w:t>topics,</w:t>
                            </w:r>
                            <w:r w:rsidRPr="00715349">
                              <w:rPr>
                                <w:rFonts w:ascii="Calibri" w:hAnsi="Calibri"/>
                                <w:color w:val="055D8B"/>
                                <w:spacing w:val="-3"/>
                              </w:rPr>
                              <w:t xml:space="preserve"> </w:t>
                            </w:r>
                            <w:r w:rsidRPr="00715349">
                              <w:rPr>
                                <w:rFonts w:ascii="Calibri" w:hAnsi="Calibri"/>
                                <w:color w:val="055D8B"/>
                              </w:rPr>
                              <w:t>etc.?</w:t>
                            </w:r>
                            <w:r w:rsidRPr="00715349">
                              <w:rPr>
                                <w:rFonts w:ascii="Calibri" w:hAnsi="Calibri"/>
                                <w:color w:val="055D8B"/>
                                <w:spacing w:val="-11"/>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decides</w:t>
                            </w:r>
                            <w:r w:rsidRPr="00715349">
                              <w:rPr>
                                <w:rFonts w:ascii="Calibri" w:hAnsi="Calibri"/>
                                <w:color w:val="055D8B"/>
                                <w:spacing w:val="-3"/>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and tools to develop and make available? What opportunities do system users at all levels have to provide feedback about current tools and new supports</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30"/>
                              </w:numPr>
                              <w:tabs>
                                <w:tab w:val="left" w:pos="540"/>
                              </w:tabs>
                              <w:spacing w:line="206" w:lineRule="auto"/>
                              <w:ind w:right="288"/>
                              <w:rPr>
                                <w:rFonts w:ascii="Calibri" w:hAnsi="Calibri"/>
                              </w:rPr>
                            </w:pPr>
                            <w:r w:rsidRPr="00715349">
                              <w:rPr>
                                <w:rFonts w:ascii="Calibri" w:hAnsi="Calibri"/>
                                <w:color w:val="055D8B"/>
                              </w:rPr>
                              <w:t>How do the resources and tools facilitate the management, compilation, analysis, and use of</w:t>
                            </w:r>
                            <w:r w:rsidRPr="00715349">
                              <w:rPr>
                                <w:rFonts w:ascii="Calibri" w:hAnsi="Calibri"/>
                                <w:color w:val="055D8B"/>
                                <w:spacing w:val="-25"/>
                              </w:rPr>
                              <w:t xml:space="preserve"> </w:t>
                            </w:r>
                            <w:r w:rsidRPr="00715349">
                              <w:rPr>
                                <w:rFonts w:ascii="Calibri" w:hAnsi="Calibri"/>
                                <w:color w:val="055D8B"/>
                              </w:rPr>
                              <w:t>data by staff with varying levels of confidence and</w:t>
                            </w:r>
                            <w:r w:rsidRPr="00715349">
                              <w:rPr>
                                <w:rFonts w:ascii="Calibri" w:hAnsi="Calibri"/>
                                <w:color w:val="055D8B"/>
                                <w:spacing w:val="-1"/>
                              </w:rPr>
                              <w:t xml:space="preserve"> </w:t>
                            </w:r>
                            <w:r w:rsidRPr="00715349">
                              <w:rPr>
                                <w:rFonts w:ascii="Calibri" w:hAnsi="Calibri"/>
                                <w:color w:val="055D8B"/>
                              </w:rPr>
                              <w:t>experience?</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are resources and tools reviewed, evaluated, and refined? How</w:t>
                            </w:r>
                            <w:r w:rsidRPr="00715349">
                              <w:rPr>
                                <w:rFonts w:ascii="Calibri" w:hAnsi="Calibri"/>
                                <w:color w:val="055D8B"/>
                                <w:spacing w:val="-6"/>
                              </w:rPr>
                              <w:t xml:space="preserve"> </w:t>
                            </w:r>
                            <w:r w:rsidRPr="00715349">
                              <w:rPr>
                                <w:rFonts w:ascii="Calibri" w:hAnsi="Calibri"/>
                                <w:color w:val="055D8B"/>
                              </w:rPr>
                              <w:t>often?</w:t>
                            </w:r>
                          </w:p>
                          <w:p w:rsidR="00055E7C" w:rsidRPr="00715349" w:rsidRDefault="00055E7C">
                            <w:pPr>
                              <w:pStyle w:val="BodyText"/>
                              <w:numPr>
                                <w:ilvl w:val="0"/>
                                <w:numId w:val="30"/>
                              </w:numPr>
                              <w:tabs>
                                <w:tab w:val="left" w:pos="370"/>
                              </w:tabs>
                              <w:spacing w:line="206" w:lineRule="auto"/>
                              <w:ind w:right="338"/>
                              <w:jc w:val="both"/>
                              <w:rPr>
                                <w:rFonts w:ascii="Calibri" w:hAnsi="Calibri"/>
                              </w:rPr>
                            </w:pPr>
                            <w:r w:rsidRPr="00715349">
                              <w:rPr>
                                <w:rFonts w:ascii="Calibri" w:hAnsi="Calibri"/>
                                <w:color w:val="4C4D4F"/>
                              </w:rPr>
                              <w:t>Part B state staff or authorized representatives assess professional development needs of state</w:t>
                            </w:r>
                            <w:r w:rsidRPr="00715349">
                              <w:rPr>
                                <w:rFonts w:ascii="Calibri" w:hAnsi="Calibri"/>
                                <w:color w:val="4C4D4F"/>
                                <w:spacing w:val="-28"/>
                              </w:rPr>
                              <w:t xml:space="preserve"> </w:t>
                            </w:r>
                            <w:r w:rsidRPr="00715349">
                              <w:rPr>
                                <w:rFonts w:ascii="Calibri" w:hAnsi="Calibri"/>
                                <w:color w:val="4C4D4F"/>
                              </w:rPr>
                              <w:t>and local staff related to data</w:t>
                            </w:r>
                            <w:r w:rsidRPr="00715349">
                              <w:rPr>
                                <w:rFonts w:ascii="Calibri" w:hAnsi="Calibri"/>
                                <w:color w:val="4C4D4F"/>
                                <w:spacing w:val="-1"/>
                              </w:rPr>
                              <w:t xml:space="preserve"> </w:t>
                            </w:r>
                            <w:r w:rsidRPr="00715349">
                              <w:rPr>
                                <w:rFonts w:ascii="Calibri" w:hAnsi="Calibri"/>
                                <w:color w:val="4C4D4F"/>
                              </w:rPr>
                              <w:t>use.</w:t>
                            </w:r>
                          </w:p>
                          <w:p w:rsidR="00055E7C" w:rsidRPr="00715349" w:rsidRDefault="00055E7C">
                            <w:pPr>
                              <w:pStyle w:val="BodyText"/>
                              <w:numPr>
                                <w:ilvl w:val="1"/>
                                <w:numId w:val="30"/>
                              </w:numPr>
                              <w:tabs>
                                <w:tab w:val="left" w:pos="540"/>
                              </w:tabs>
                              <w:spacing w:line="206" w:lineRule="auto"/>
                              <w:ind w:right="418"/>
                              <w:rPr>
                                <w:rFonts w:ascii="Calibri" w:hAnsi="Calibri"/>
                              </w:rPr>
                            </w:pPr>
                            <w:r w:rsidRPr="00715349">
                              <w:rPr>
                                <w:rFonts w:ascii="Calibri" w:hAnsi="Calibri"/>
                                <w:color w:val="055D8B"/>
                              </w:rPr>
                              <w:t>How does the SEA Part B staff determine the level and scope of professional development (PD) needed by other internal and LEA staff? What tools are used to determine PD needs</w:t>
                            </w:r>
                            <w:r w:rsidRPr="00715349">
                              <w:rPr>
                                <w:rFonts w:ascii="Calibri" w:hAnsi="Calibri"/>
                                <w:color w:val="055D8B"/>
                                <w:spacing w:val="-23"/>
                              </w:rPr>
                              <w:t xml:space="preserve"> </w:t>
                            </w:r>
                            <w:r w:rsidRPr="00715349">
                              <w:rPr>
                                <w:rFonts w:ascii="Calibri" w:hAnsi="Calibri"/>
                                <w:color w:val="055D8B"/>
                              </w:rPr>
                              <w:t>(self-report, objective assessment of user skills or capacity, proficiency exercises,</w:t>
                            </w:r>
                            <w:r w:rsidRPr="00715349">
                              <w:rPr>
                                <w:rFonts w:ascii="Calibri" w:hAnsi="Calibri"/>
                                <w:color w:val="055D8B"/>
                                <w:spacing w:val="-4"/>
                              </w:rPr>
                              <w:t xml:space="preserve"> </w:t>
                            </w:r>
                            <w:r w:rsidRPr="00715349">
                              <w:rPr>
                                <w:rFonts w:ascii="Calibri" w:hAnsi="Calibri"/>
                                <w:color w:val="055D8B"/>
                              </w:rPr>
                              <w:t>etc.)?</w:t>
                            </w:r>
                          </w:p>
                          <w:p w:rsidR="00055E7C" w:rsidRPr="00715349" w:rsidRDefault="00055E7C">
                            <w:pPr>
                              <w:pStyle w:val="BodyText"/>
                              <w:numPr>
                                <w:ilvl w:val="1"/>
                                <w:numId w:val="30"/>
                              </w:numPr>
                              <w:tabs>
                                <w:tab w:val="left" w:pos="540"/>
                              </w:tabs>
                              <w:spacing w:line="225" w:lineRule="exact"/>
                              <w:rPr>
                                <w:rFonts w:ascii="Calibri" w:hAnsi="Calibri"/>
                              </w:rPr>
                            </w:pPr>
                            <w:r w:rsidRPr="00715349">
                              <w:rPr>
                                <w:rFonts w:ascii="Calibri" w:hAnsi="Calibri"/>
                                <w:color w:val="055D8B"/>
                              </w:rPr>
                              <w:t>How does PD cover collection, validation, reporting, analysis, interpretation, and</w:t>
                            </w:r>
                            <w:r w:rsidRPr="00715349">
                              <w:rPr>
                                <w:rFonts w:ascii="Calibri" w:hAnsi="Calibri"/>
                                <w:color w:val="055D8B"/>
                                <w:spacing w:val="-16"/>
                              </w:rPr>
                              <w:t xml:space="preserve"> </w:t>
                            </w:r>
                            <w:r w:rsidRPr="00715349">
                              <w:rPr>
                                <w:rFonts w:ascii="Calibri" w:hAnsi="Calibri"/>
                                <w:color w:val="055D8B"/>
                              </w:rPr>
                              <w:t>decision-making?</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frequently are PD needs</w:t>
                            </w:r>
                            <w:r w:rsidRPr="00715349">
                              <w:rPr>
                                <w:rFonts w:ascii="Calibri" w:hAnsi="Calibri"/>
                                <w:color w:val="055D8B"/>
                                <w:spacing w:val="-1"/>
                              </w:rPr>
                              <w:t xml:space="preserve"> </w:t>
                            </w:r>
                            <w:r w:rsidRPr="00715349">
                              <w:rPr>
                                <w:rFonts w:ascii="Calibri" w:hAnsi="Calibri"/>
                                <w:color w:val="055D8B"/>
                              </w:rPr>
                              <w:t>assessed?</w:t>
                            </w:r>
                          </w:p>
                          <w:p w:rsidR="00055E7C" w:rsidRPr="00715349" w:rsidRDefault="00055E7C">
                            <w:pPr>
                              <w:pStyle w:val="BodyText"/>
                              <w:numPr>
                                <w:ilvl w:val="1"/>
                                <w:numId w:val="30"/>
                              </w:numPr>
                              <w:tabs>
                                <w:tab w:val="left" w:pos="540"/>
                              </w:tabs>
                              <w:spacing w:before="10" w:line="206" w:lineRule="auto"/>
                              <w:ind w:right="559"/>
                              <w:rPr>
                                <w:rFonts w:ascii="Calibri" w:hAnsi="Calibri"/>
                              </w:rPr>
                            </w:pPr>
                            <w:r w:rsidRPr="00715349">
                              <w:rPr>
                                <w:rFonts w:ascii="Calibri" w:hAnsi="Calibri"/>
                                <w:color w:val="055D8B"/>
                              </w:rPr>
                              <w:t>What trends in PD needs have been observed over time? What patterns exist when</w:t>
                            </w:r>
                            <w:r w:rsidRPr="00715349">
                              <w:rPr>
                                <w:rFonts w:ascii="Calibri" w:hAnsi="Calibri"/>
                                <w:color w:val="055D8B"/>
                                <w:spacing w:val="-25"/>
                              </w:rPr>
                              <w:t xml:space="preserve"> </w:t>
                            </w:r>
                            <w:r w:rsidRPr="00715349">
                              <w:rPr>
                                <w:rFonts w:ascii="Calibri" w:hAnsi="Calibri"/>
                                <w:color w:val="055D8B"/>
                              </w:rPr>
                              <w:t>examining needs by size of district, location,</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is PD provided to meet the staff turnover</w:t>
                            </w:r>
                            <w:r w:rsidRPr="00715349">
                              <w:rPr>
                                <w:rFonts w:ascii="Calibri" w:hAnsi="Calibri"/>
                                <w:color w:val="055D8B"/>
                                <w:spacing w:val="-2"/>
                              </w:rPr>
                              <w:t xml:space="preserve"> </w:t>
                            </w:r>
                            <w:r w:rsidRPr="00715349">
                              <w:rPr>
                                <w:rFonts w:ascii="Calibri" w:hAnsi="Calibri"/>
                                <w:color w:val="055D8B"/>
                              </w:rPr>
                              <w:t>challenge?</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PD needs are anticipated for the future, for SEA and LEA staff?</w:t>
                            </w:r>
                            <w:r w:rsidRPr="00715349">
                              <w:rPr>
                                <w:rFonts w:ascii="Calibri" w:hAnsi="Calibri"/>
                                <w:color w:val="055D8B"/>
                                <w:spacing w:val="-13"/>
                              </w:rPr>
                              <w:t xml:space="preserve"> </w:t>
                            </w:r>
                            <w:r w:rsidRPr="00715349">
                              <w:rPr>
                                <w:rFonts w:ascii="Calibri" w:hAnsi="Calibri"/>
                                <w:color w:val="055D8B"/>
                              </w:rPr>
                              <w:t>Why?</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Who (roles) plans, develops, delivers, and evaluates PD materials and</w:t>
                            </w:r>
                            <w:r w:rsidRPr="00715349">
                              <w:rPr>
                                <w:rFonts w:ascii="Calibri" w:hAnsi="Calibri"/>
                                <w:color w:val="055D8B"/>
                                <w:spacing w:val="-6"/>
                              </w:rPr>
                              <w:t xml:space="preserve"> </w:t>
                            </w:r>
                            <w:r w:rsidRPr="00715349">
                              <w:rPr>
                                <w:rFonts w:ascii="Calibri" w:hAnsi="Calibri"/>
                                <w:color w:val="055D8B"/>
                              </w:rPr>
                              <w:t>resources?</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does the SEA evaluate the PD</w:t>
                            </w:r>
                            <w:r w:rsidRPr="00715349">
                              <w:rPr>
                                <w:rFonts w:ascii="Calibri" w:hAnsi="Calibri"/>
                                <w:color w:val="055D8B"/>
                                <w:spacing w:val="-1"/>
                              </w:rPr>
                              <w:t xml:space="preserve"> </w:t>
                            </w:r>
                            <w:r w:rsidRPr="00715349">
                              <w:rPr>
                                <w:rFonts w:ascii="Calibri" w:hAnsi="Calibri"/>
                                <w:color w:val="055D8B"/>
                              </w:rPr>
                              <w:t>provided?</w:t>
                            </w:r>
                          </w:p>
                          <w:p w:rsidR="00055E7C" w:rsidRPr="00715349" w:rsidRDefault="00055E7C">
                            <w:pPr>
                              <w:pStyle w:val="BodyText"/>
                              <w:numPr>
                                <w:ilvl w:val="0"/>
                                <w:numId w:val="30"/>
                              </w:numPr>
                              <w:tabs>
                                <w:tab w:val="left" w:pos="370"/>
                              </w:tabs>
                              <w:spacing w:before="12" w:line="206" w:lineRule="auto"/>
                              <w:ind w:right="338"/>
                              <w:jc w:val="both"/>
                              <w:rPr>
                                <w:rFonts w:ascii="Calibri" w:hAnsi="Calibri"/>
                              </w:rPr>
                            </w:pPr>
                            <w:r w:rsidRPr="00715349">
                              <w:rPr>
                                <w:rFonts w:ascii="Calibri" w:hAnsi="Calibri"/>
                                <w:color w:val="4C4D4F"/>
                              </w:rPr>
                              <w:t>Part B state staff or authorized representatives provide for professional development that</w:t>
                            </w:r>
                            <w:r w:rsidRPr="00715349">
                              <w:rPr>
                                <w:rFonts w:ascii="Calibri" w:hAnsi="Calibri"/>
                                <w:color w:val="4C4D4F"/>
                                <w:spacing w:val="-29"/>
                              </w:rPr>
                              <w:t xml:space="preserve"> </w:t>
                            </w:r>
                            <w:r w:rsidRPr="00715349">
                              <w:rPr>
                                <w:rFonts w:ascii="Calibri" w:hAnsi="Calibri"/>
                                <w:color w:val="4C4D4F"/>
                              </w:rPr>
                              <w:t>supports state</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local</w:t>
                            </w:r>
                            <w:r w:rsidRPr="00715349">
                              <w:rPr>
                                <w:rFonts w:ascii="Calibri" w:hAnsi="Calibri"/>
                                <w:color w:val="4C4D4F"/>
                                <w:spacing w:val="-2"/>
                              </w:rPr>
                              <w:t xml:space="preserve"> </w:t>
                            </w:r>
                            <w:r w:rsidRPr="00715349">
                              <w:rPr>
                                <w:rFonts w:ascii="Calibri" w:hAnsi="Calibri"/>
                                <w:color w:val="4C4D4F"/>
                              </w:rPr>
                              <w:t>users’</w:t>
                            </w:r>
                            <w:r w:rsidRPr="00715349">
                              <w:rPr>
                                <w:rFonts w:ascii="Calibri" w:hAnsi="Calibri"/>
                                <w:color w:val="4C4D4F"/>
                                <w:spacing w:val="-19"/>
                              </w:rPr>
                              <w:t xml:space="preserve"> </w:t>
                            </w:r>
                            <w:r w:rsidRPr="00715349">
                              <w:rPr>
                                <w:rFonts w:ascii="Calibri" w:hAnsi="Calibri"/>
                                <w:color w:val="4C4D4F"/>
                              </w:rPr>
                              <w:t>skills</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competencies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understand,</w:t>
                            </w:r>
                            <w:r w:rsidRPr="00715349">
                              <w:rPr>
                                <w:rFonts w:ascii="Calibri" w:hAnsi="Calibri"/>
                                <w:color w:val="4C4D4F"/>
                                <w:spacing w:val="-2"/>
                              </w:rPr>
                              <w:t xml:space="preserve"> </w:t>
                            </w:r>
                            <w:r w:rsidRPr="00715349">
                              <w:rPr>
                                <w:rFonts w:ascii="Calibri" w:hAnsi="Calibri"/>
                                <w:color w:val="4C4D4F"/>
                              </w:rPr>
                              <w:t>interpret,</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use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effectively.</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does the SEA provide</w:t>
                            </w:r>
                            <w:r w:rsidRPr="00715349">
                              <w:rPr>
                                <w:rFonts w:ascii="Calibri" w:hAnsi="Calibri"/>
                                <w:color w:val="055D8B"/>
                                <w:spacing w:val="-1"/>
                              </w:rPr>
                              <w:t xml:space="preserve"> </w:t>
                            </w:r>
                            <w:r w:rsidRPr="00715349">
                              <w:rPr>
                                <w:rFonts w:ascii="Calibri" w:hAnsi="Calibri"/>
                                <w:color w:val="055D8B"/>
                              </w:rPr>
                              <w:t>PD?</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does the SEA make PD available for SEA and LEA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levels and scope of PD is provided by Part B SEA staff to other internal staff? LEA</w:t>
                            </w:r>
                            <w:r w:rsidRPr="00715349">
                              <w:rPr>
                                <w:rFonts w:ascii="Calibri" w:hAnsi="Calibri"/>
                                <w:color w:val="055D8B"/>
                                <w:spacing w:val="-11"/>
                              </w:rPr>
                              <w:t xml:space="preserve"> </w:t>
                            </w:r>
                            <w:r w:rsidRPr="00715349">
                              <w:rPr>
                                <w:rFonts w:ascii="Calibri" w:hAnsi="Calibri"/>
                                <w:color w:val="055D8B"/>
                              </w:rPr>
                              <w:t>staff?</w:t>
                            </w:r>
                          </w:p>
                          <w:p w:rsidR="00055E7C" w:rsidRPr="00715349" w:rsidRDefault="00055E7C">
                            <w:pPr>
                              <w:pStyle w:val="BodyText"/>
                              <w:numPr>
                                <w:ilvl w:val="1"/>
                                <w:numId w:val="30"/>
                              </w:numPr>
                              <w:tabs>
                                <w:tab w:val="left" w:pos="540"/>
                              </w:tabs>
                              <w:spacing w:before="12" w:line="206" w:lineRule="auto"/>
                              <w:ind w:right="168"/>
                              <w:rPr>
                                <w:rFonts w:ascii="Calibri" w:hAnsi="Calibri"/>
                              </w:rPr>
                            </w:pPr>
                            <w:r w:rsidRPr="00715349">
                              <w:rPr>
                                <w:rFonts w:ascii="Calibri" w:hAnsi="Calibri"/>
                                <w:color w:val="055D8B"/>
                              </w:rPr>
                              <w:t>How do SEA and LEA staff make requests for additional assistance, in the event PD activities do</w:t>
                            </w:r>
                            <w:r w:rsidRPr="00715349">
                              <w:rPr>
                                <w:rFonts w:ascii="Calibri" w:hAnsi="Calibri"/>
                                <w:color w:val="055D8B"/>
                                <w:spacing w:val="-15"/>
                              </w:rPr>
                              <w:t xml:space="preserve"> </w:t>
                            </w:r>
                            <w:r w:rsidRPr="00715349">
                              <w:rPr>
                                <w:rFonts w:ascii="Calibri" w:hAnsi="Calibri"/>
                                <w:color w:val="055D8B"/>
                              </w:rPr>
                              <w:t>not fully meet their needs?</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are staff encouraged to participate in and complete PD</w:t>
                            </w:r>
                            <w:r w:rsidRPr="00715349">
                              <w:rPr>
                                <w:rFonts w:ascii="Calibri" w:hAnsi="Calibri"/>
                                <w:color w:val="055D8B"/>
                                <w:spacing w:val="-2"/>
                              </w:rPr>
                              <w:t xml:space="preserve"> </w:t>
                            </w:r>
                            <w:r w:rsidRPr="00715349">
                              <w:rPr>
                                <w:rFonts w:ascii="Calibri" w:hAnsi="Calibri"/>
                                <w:color w:val="055D8B"/>
                              </w:rPr>
                              <w:t>activities?</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barriers and challenges exist for providing</w:t>
                            </w:r>
                            <w:r w:rsidRPr="00715349">
                              <w:rPr>
                                <w:rFonts w:ascii="Calibri" w:hAnsi="Calibri"/>
                                <w:color w:val="055D8B"/>
                                <w:spacing w:val="-1"/>
                              </w:rPr>
                              <w:t xml:space="preserve"> </w:t>
                            </w:r>
                            <w:r w:rsidRPr="00715349">
                              <w:rPr>
                                <w:rFonts w:ascii="Calibri" w:hAnsi="Calibri"/>
                                <w:color w:val="055D8B"/>
                              </w:rPr>
                              <w:t>PD?</w:t>
                            </w:r>
                          </w:p>
                          <w:p w:rsidR="00055E7C" w:rsidRPr="00715349" w:rsidRDefault="00055E7C">
                            <w:pPr>
                              <w:pStyle w:val="BodyText"/>
                              <w:numPr>
                                <w:ilvl w:val="1"/>
                                <w:numId w:val="30"/>
                              </w:numPr>
                              <w:tabs>
                                <w:tab w:val="left" w:pos="540"/>
                              </w:tabs>
                              <w:spacing w:line="260"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evaluate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PD</w:t>
                            </w:r>
                            <w:r w:rsidRPr="00715349">
                              <w:rPr>
                                <w:rFonts w:ascii="Calibri" w:hAnsi="Calibri"/>
                                <w:color w:val="055D8B"/>
                                <w:spacing w:val="-7"/>
                              </w:rPr>
                              <w:t xml:space="preserve"> </w:t>
                            </w:r>
                            <w:r w:rsidRPr="00715349">
                              <w:rPr>
                                <w:rFonts w:ascii="Calibri" w:hAnsi="Calibri"/>
                                <w:color w:val="055D8B"/>
                              </w:rPr>
                              <w:t>provided?</w:t>
                            </w:r>
                            <w:r w:rsidRPr="00715349">
                              <w:rPr>
                                <w:rFonts w:ascii="Calibri" w:hAnsi="Calibri"/>
                                <w:color w:val="055D8B"/>
                                <w:spacing w:val="-7"/>
                              </w:rPr>
                              <w:t xml:space="preserve"> </w:t>
                            </w: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is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evaluation</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used</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decision-making?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617" type="#_x0000_t202" style="position:absolute;margin-left:115.25pt;margin-top:160.55pt;width:443.65pt;height:436.5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VRtgIAALcFAAAOAAAAZHJzL2Uyb0RvYy54bWysVNuOmzAQfa/Uf7D8zgIJs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" filled="f" stroked="f">
                <v:textbox inset="0,0,0,0">
                  <w:txbxContent>
                    <w:p w:rsidR="00055E7C" w:rsidRPr="00715349" w:rsidRDefault="00055E7C">
                      <w:pPr>
                        <w:pStyle w:val="BodyText"/>
                        <w:numPr>
                          <w:ilvl w:val="0"/>
                          <w:numId w:val="30"/>
                        </w:numPr>
                        <w:tabs>
                          <w:tab w:val="left" w:pos="370"/>
                        </w:tabs>
                        <w:spacing w:before="42" w:line="206" w:lineRule="auto"/>
                        <w:ind w:right="286"/>
                        <w:jc w:val="both"/>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provide</w:t>
                      </w:r>
                      <w:r w:rsidRPr="00715349">
                        <w:rPr>
                          <w:rFonts w:ascii="Calibri" w:hAnsi="Calibri"/>
                          <w:color w:val="4C4D4F"/>
                          <w:spacing w:val="-3"/>
                        </w:rPr>
                        <w:t xml:space="preserve"> </w:t>
                      </w:r>
                      <w:r w:rsidRPr="00715349">
                        <w:rPr>
                          <w:rFonts w:ascii="Calibri" w:hAnsi="Calibri"/>
                          <w:color w:val="4C4D4F"/>
                        </w:rPr>
                        <w:t>multiple</w:t>
                      </w:r>
                      <w:r w:rsidRPr="00715349">
                        <w:rPr>
                          <w:rFonts w:ascii="Calibri" w:hAnsi="Calibri"/>
                          <w:color w:val="4C4D4F"/>
                          <w:spacing w:val="-3"/>
                        </w:rPr>
                        <w:t xml:space="preserve"> </w:t>
                      </w:r>
                      <w:r w:rsidRPr="00715349">
                        <w:rPr>
                          <w:rFonts w:ascii="Calibri" w:hAnsi="Calibri"/>
                          <w:color w:val="4C4D4F"/>
                        </w:rPr>
                        <w:t>resources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tools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help</w:t>
                      </w:r>
                      <w:r w:rsidRPr="00715349">
                        <w:rPr>
                          <w:rFonts w:ascii="Calibri" w:hAnsi="Calibri"/>
                          <w:color w:val="4C4D4F"/>
                          <w:spacing w:val="-3"/>
                        </w:rPr>
                        <w:t xml:space="preserve"> </w:t>
                      </w:r>
                      <w:r w:rsidRPr="00715349">
                        <w:rPr>
                          <w:rFonts w:ascii="Calibri" w:hAnsi="Calibri"/>
                          <w:color w:val="4C4D4F"/>
                        </w:rPr>
                        <w:t xml:space="preserve">desk, analytic and querying tools, </w:t>
                      </w:r>
                      <w:r w:rsidRPr="00715349">
                        <w:rPr>
                          <w:rFonts w:ascii="Calibri" w:hAnsi="Calibri"/>
                          <w:color w:val="4C4D4F"/>
                          <w:spacing w:val="-3"/>
                        </w:rPr>
                        <w:t xml:space="preserve">Web </w:t>
                      </w:r>
                      <w:r w:rsidRPr="00715349">
                        <w:rPr>
                          <w:rFonts w:ascii="Calibri" w:hAnsi="Calibri"/>
                          <w:color w:val="4C4D4F"/>
                        </w:rPr>
                        <w:t>portal) for a variety of state- and local-level data users to facilitate access to data and support data</w:t>
                      </w:r>
                      <w:r w:rsidRPr="00715349">
                        <w:rPr>
                          <w:rFonts w:ascii="Calibri" w:hAnsi="Calibri"/>
                          <w:color w:val="4C4D4F"/>
                          <w:spacing w:val="-1"/>
                        </w:rPr>
                        <w:t xml:space="preserve"> </w:t>
                      </w:r>
                      <w:r w:rsidRPr="00715349">
                        <w:rPr>
                          <w:rFonts w:ascii="Calibri" w:hAnsi="Calibri"/>
                          <w:color w:val="4C4D4F"/>
                        </w:rPr>
                        <w:t>use.</w:t>
                      </w:r>
                    </w:p>
                    <w:p w:rsidR="00055E7C" w:rsidRPr="00715349" w:rsidRDefault="00055E7C">
                      <w:pPr>
                        <w:pStyle w:val="BodyText"/>
                        <w:numPr>
                          <w:ilvl w:val="1"/>
                          <w:numId w:val="30"/>
                        </w:numPr>
                        <w:tabs>
                          <w:tab w:val="left" w:pos="540"/>
                        </w:tabs>
                        <w:spacing w:line="206" w:lineRule="auto"/>
                        <w:ind w:right="113"/>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do</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2"/>
                        </w:rPr>
                        <w:t xml:space="preserve"> </w:t>
                      </w:r>
                      <w:r w:rsidRPr="00715349">
                        <w:rPr>
                          <w:rFonts w:ascii="Calibri" w:hAnsi="Calibri"/>
                          <w:color w:val="055D8B"/>
                        </w:rPr>
                        <w:t>identify</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and</w:t>
                      </w:r>
                      <w:r w:rsidRPr="00715349">
                        <w:rPr>
                          <w:rFonts w:ascii="Calibri" w:hAnsi="Calibri"/>
                          <w:color w:val="055D8B"/>
                          <w:spacing w:val="-2"/>
                        </w:rPr>
                        <w:t xml:space="preserve"> </w:t>
                      </w:r>
                      <w:r w:rsidRPr="00715349">
                        <w:rPr>
                          <w:rFonts w:ascii="Calibri" w:hAnsi="Calibri"/>
                          <w:color w:val="055D8B"/>
                        </w:rPr>
                        <w:t>their</w:t>
                      </w:r>
                      <w:r w:rsidRPr="00715349">
                        <w:rPr>
                          <w:rFonts w:ascii="Calibri" w:hAnsi="Calibri"/>
                          <w:color w:val="055D8B"/>
                          <w:spacing w:val="-2"/>
                        </w:rPr>
                        <w:t xml:space="preserve"> </w:t>
                      </w:r>
                      <w:r w:rsidRPr="00715349">
                        <w:rPr>
                          <w:rFonts w:ascii="Calibri" w:hAnsi="Calibri"/>
                          <w:color w:val="055D8B"/>
                        </w:rPr>
                        <w:t>roles?</w:t>
                      </w:r>
                      <w:r w:rsidRPr="00715349">
                        <w:rPr>
                          <w:rFonts w:ascii="Calibri" w:hAnsi="Calibri"/>
                          <w:color w:val="055D8B"/>
                          <w:spacing w:val="-2"/>
                        </w:rPr>
                        <w:t xml:space="preserve"> </w:t>
                      </w: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19"/>
                        </w:rPr>
                        <w:t xml:space="preserve"> </w:t>
                      </w:r>
                      <w:r w:rsidRPr="00715349">
                        <w:rPr>
                          <w:rFonts w:ascii="Calibri" w:hAnsi="Calibri"/>
                          <w:color w:val="055D8B"/>
                        </w:rPr>
                        <w:t>levels</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fluency and confidence and needs for support</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30"/>
                        </w:numPr>
                        <w:tabs>
                          <w:tab w:val="left" w:pos="540"/>
                        </w:tabs>
                        <w:spacing w:line="206" w:lineRule="auto"/>
                        <w:ind w:right="527"/>
                        <w:rPr>
                          <w:rFonts w:ascii="Calibri" w:hAnsi="Calibri"/>
                        </w:rPr>
                      </w:pPr>
                      <w:r w:rsidRPr="00715349">
                        <w:rPr>
                          <w:rFonts w:ascii="Calibri" w:hAnsi="Calibri"/>
                          <w:color w:val="055D8B"/>
                        </w:rPr>
                        <w:t>What resources and tools are in place to help internal SEA staff and LEA staff manage,</w:t>
                      </w:r>
                      <w:r w:rsidRPr="00715349">
                        <w:rPr>
                          <w:rFonts w:ascii="Calibri" w:hAnsi="Calibri"/>
                          <w:color w:val="055D8B"/>
                          <w:spacing w:val="-27"/>
                        </w:rPr>
                        <w:t xml:space="preserve"> </w:t>
                      </w:r>
                      <w:r w:rsidRPr="00715349">
                        <w:rPr>
                          <w:rFonts w:ascii="Calibri" w:hAnsi="Calibri"/>
                          <w:color w:val="055D8B"/>
                        </w:rPr>
                        <w:t>compile, analyze, and use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30"/>
                        </w:numPr>
                        <w:tabs>
                          <w:tab w:val="left" w:pos="540"/>
                        </w:tabs>
                        <w:spacing w:line="206" w:lineRule="auto"/>
                        <w:ind w:right="479"/>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choose</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tools,</w:t>
                      </w:r>
                      <w:r w:rsidRPr="00715349">
                        <w:rPr>
                          <w:rFonts w:ascii="Calibri" w:hAnsi="Calibri"/>
                          <w:color w:val="055D8B"/>
                          <w:spacing w:val="-3"/>
                        </w:rPr>
                        <w:t xml:space="preserve"> </w:t>
                      </w:r>
                      <w:r w:rsidRPr="00715349">
                        <w:rPr>
                          <w:rFonts w:ascii="Calibri" w:hAnsi="Calibri"/>
                          <w:color w:val="055D8B"/>
                        </w:rPr>
                        <w:t>topics,</w:t>
                      </w:r>
                      <w:r w:rsidRPr="00715349">
                        <w:rPr>
                          <w:rFonts w:ascii="Calibri" w:hAnsi="Calibri"/>
                          <w:color w:val="055D8B"/>
                          <w:spacing w:val="-3"/>
                        </w:rPr>
                        <w:t xml:space="preserve"> </w:t>
                      </w:r>
                      <w:r w:rsidRPr="00715349">
                        <w:rPr>
                          <w:rFonts w:ascii="Calibri" w:hAnsi="Calibri"/>
                          <w:color w:val="055D8B"/>
                        </w:rPr>
                        <w:t>etc.?</w:t>
                      </w:r>
                      <w:r w:rsidRPr="00715349">
                        <w:rPr>
                          <w:rFonts w:ascii="Calibri" w:hAnsi="Calibri"/>
                          <w:color w:val="055D8B"/>
                          <w:spacing w:val="-11"/>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decides</w:t>
                      </w:r>
                      <w:r w:rsidRPr="00715349">
                        <w:rPr>
                          <w:rFonts w:ascii="Calibri" w:hAnsi="Calibri"/>
                          <w:color w:val="055D8B"/>
                          <w:spacing w:val="-3"/>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and tools to develop and make available? What opportunities do system users at all levels have to provide feedback about current tools and new supports</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30"/>
                        </w:numPr>
                        <w:tabs>
                          <w:tab w:val="left" w:pos="540"/>
                        </w:tabs>
                        <w:spacing w:line="206" w:lineRule="auto"/>
                        <w:ind w:right="288"/>
                        <w:rPr>
                          <w:rFonts w:ascii="Calibri" w:hAnsi="Calibri"/>
                        </w:rPr>
                      </w:pPr>
                      <w:r w:rsidRPr="00715349">
                        <w:rPr>
                          <w:rFonts w:ascii="Calibri" w:hAnsi="Calibri"/>
                          <w:color w:val="055D8B"/>
                        </w:rPr>
                        <w:t>How do the resources and tools facilitate the management, compilation, analysis, and use of</w:t>
                      </w:r>
                      <w:r w:rsidRPr="00715349">
                        <w:rPr>
                          <w:rFonts w:ascii="Calibri" w:hAnsi="Calibri"/>
                          <w:color w:val="055D8B"/>
                          <w:spacing w:val="-25"/>
                        </w:rPr>
                        <w:t xml:space="preserve"> </w:t>
                      </w:r>
                      <w:r w:rsidRPr="00715349">
                        <w:rPr>
                          <w:rFonts w:ascii="Calibri" w:hAnsi="Calibri"/>
                          <w:color w:val="055D8B"/>
                        </w:rPr>
                        <w:t>data by staff with varying levels of confidence and</w:t>
                      </w:r>
                      <w:r w:rsidRPr="00715349">
                        <w:rPr>
                          <w:rFonts w:ascii="Calibri" w:hAnsi="Calibri"/>
                          <w:color w:val="055D8B"/>
                          <w:spacing w:val="-1"/>
                        </w:rPr>
                        <w:t xml:space="preserve"> </w:t>
                      </w:r>
                      <w:r w:rsidRPr="00715349">
                        <w:rPr>
                          <w:rFonts w:ascii="Calibri" w:hAnsi="Calibri"/>
                          <w:color w:val="055D8B"/>
                        </w:rPr>
                        <w:t>experience?</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are resources and tools reviewed, evaluated, and refined? How</w:t>
                      </w:r>
                      <w:r w:rsidRPr="00715349">
                        <w:rPr>
                          <w:rFonts w:ascii="Calibri" w:hAnsi="Calibri"/>
                          <w:color w:val="055D8B"/>
                          <w:spacing w:val="-6"/>
                        </w:rPr>
                        <w:t xml:space="preserve"> </w:t>
                      </w:r>
                      <w:r w:rsidRPr="00715349">
                        <w:rPr>
                          <w:rFonts w:ascii="Calibri" w:hAnsi="Calibri"/>
                          <w:color w:val="055D8B"/>
                        </w:rPr>
                        <w:t>often?</w:t>
                      </w:r>
                    </w:p>
                    <w:p w:rsidR="00055E7C" w:rsidRPr="00715349" w:rsidRDefault="00055E7C">
                      <w:pPr>
                        <w:pStyle w:val="BodyText"/>
                        <w:numPr>
                          <w:ilvl w:val="0"/>
                          <w:numId w:val="30"/>
                        </w:numPr>
                        <w:tabs>
                          <w:tab w:val="left" w:pos="370"/>
                        </w:tabs>
                        <w:spacing w:line="206" w:lineRule="auto"/>
                        <w:ind w:right="338"/>
                        <w:jc w:val="both"/>
                        <w:rPr>
                          <w:rFonts w:ascii="Calibri" w:hAnsi="Calibri"/>
                        </w:rPr>
                      </w:pPr>
                      <w:r w:rsidRPr="00715349">
                        <w:rPr>
                          <w:rFonts w:ascii="Calibri" w:hAnsi="Calibri"/>
                          <w:color w:val="4C4D4F"/>
                        </w:rPr>
                        <w:t>Part B state staff or authorized representatives assess professional development needs of state</w:t>
                      </w:r>
                      <w:r w:rsidRPr="00715349">
                        <w:rPr>
                          <w:rFonts w:ascii="Calibri" w:hAnsi="Calibri"/>
                          <w:color w:val="4C4D4F"/>
                          <w:spacing w:val="-28"/>
                        </w:rPr>
                        <w:t xml:space="preserve"> </w:t>
                      </w:r>
                      <w:r w:rsidRPr="00715349">
                        <w:rPr>
                          <w:rFonts w:ascii="Calibri" w:hAnsi="Calibri"/>
                          <w:color w:val="4C4D4F"/>
                        </w:rPr>
                        <w:t>and local staff related to data</w:t>
                      </w:r>
                      <w:r w:rsidRPr="00715349">
                        <w:rPr>
                          <w:rFonts w:ascii="Calibri" w:hAnsi="Calibri"/>
                          <w:color w:val="4C4D4F"/>
                          <w:spacing w:val="-1"/>
                        </w:rPr>
                        <w:t xml:space="preserve"> </w:t>
                      </w:r>
                      <w:r w:rsidRPr="00715349">
                        <w:rPr>
                          <w:rFonts w:ascii="Calibri" w:hAnsi="Calibri"/>
                          <w:color w:val="4C4D4F"/>
                        </w:rPr>
                        <w:t>use.</w:t>
                      </w:r>
                    </w:p>
                    <w:p w:rsidR="00055E7C" w:rsidRPr="00715349" w:rsidRDefault="00055E7C">
                      <w:pPr>
                        <w:pStyle w:val="BodyText"/>
                        <w:numPr>
                          <w:ilvl w:val="1"/>
                          <w:numId w:val="30"/>
                        </w:numPr>
                        <w:tabs>
                          <w:tab w:val="left" w:pos="540"/>
                        </w:tabs>
                        <w:spacing w:line="206" w:lineRule="auto"/>
                        <w:ind w:right="418"/>
                        <w:rPr>
                          <w:rFonts w:ascii="Calibri" w:hAnsi="Calibri"/>
                        </w:rPr>
                      </w:pPr>
                      <w:r w:rsidRPr="00715349">
                        <w:rPr>
                          <w:rFonts w:ascii="Calibri" w:hAnsi="Calibri"/>
                          <w:color w:val="055D8B"/>
                        </w:rPr>
                        <w:t>How does the SEA Part B staff determine the level and scope of professional development (PD) needed by other internal and LEA staff? What tools are used to determine PD needs</w:t>
                      </w:r>
                      <w:r w:rsidRPr="00715349">
                        <w:rPr>
                          <w:rFonts w:ascii="Calibri" w:hAnsi="Calibri"/>
                          <w:color w:val="055D8B"/>
                          <w:spacing w:val="-23"/>
                        </w:rPr>
                        <w:t xml:space="preserve"> </w:t>
                      </w:r>
                      <w:r w:rsidRPr="00715349">
                        <w:rPr>
                          <w:rFonts w:ascii="Calibri" w:hAnsi="Calibri"/>
                          <w:color w:val="055D8B"/>
                        </w:rPr>
                        <w:t>(self-report, objective assessment of user skills or capacity, proficiency exercises,</w:t>
                      </w:r>
                      <w:r w:rsidRPr="00715349">
                        <w:rPr>
                          <w:rFonts w:ascii="Calibri" w:hAnsi="Calibri"/>
                          <w:color w:val="055D8B"/>
                          <w:spacing w:val="-4"/>
                        </w:rPr>
                        <w:t xml:space="preserve"> </w:t>
                      </w:r>
                      <w:r w:rsidRPr="00715349">
                        <w:rPr>
                          <w:rFonts w:ascii="Calibri" w:hAnsi="Calibri"/>
                          <w:color w:val="055D8B"/>
                        </w:rPr>
                        <w:t>etc.)?</w:t>
                      </w:r>
                    </w:p>
                    <w:p w:rsidR="00055E7C" w:rsidRPr="00715349" w:rsidRDefault="00055E7C">
                      <w:pPr>
                        <w:pStyle w:val="BodyText"/>
                        <w:numPr>
                          <w:ilvl w:val="1"/>
                          <w:numId w:val="30"/>
                        </w:numPr>
                        <w:tabs>
                          <w:tab w:val="left" w:pos="540"/>
                        </w:tabs>
                        <w:spacing w:line="225" w:lineRule="exact"/>
                        <w:rPr>
                          <w:rFonts w:ascii="Calibri" w:hAnsi="Calibri"/>
                        </w:rPr>
                      </w:pPr>
                      <w:r w:rsidRPr="00715349">
                        <w:rPr>
                          <w:rFonts w:ascii="Calibri" w:hAnsi="Calibri"/>
                          <w:color w:val="055D8B"/>
                        </w:rPr>
                        <w:t>How does PD cover collection, validation, reporting, analysis, interpretation, and</w:t>
                      </w:r>
                      <w:r w:rsidRPr="00715349">
                        <w:rPr>
                          <w:rFonts w:ascii="Calibri" w:hAnsi="Calibri"/>
                          <w:color w:val="055D8B"/>
                          <w:spacing w:val="-16"/>
                        </w:rPr>
                        <w:t xml:space="preserve"> </w:t>
                      </w:r>
                      <w:r w:rsidRPr="00715349">
                        <w:rPr>
                          <w:rFonts w:ascii="Calibri" w:hAnsi="Calibri"/>
                          <w:color w:val="055D8B"/>
                        </w:rPr>
                        <w:t>decision-making?</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frequently are PD needs</w:t>
                      </w:r>
                      <w:r w:rsidRPr="00715349">
                        <w:rPr>
                          <w:rFonts w:ascii="Calibri" w:hAnsi="Calibri"/>
                          <w:color w:val="055D8B"/>
                          <w:spacing w:val="-1"/>
                        </w:rPr>
                        <w:t xml:space="preserve"> </w:t>
                      </w:r>
                      <w:r w:rsidRPr="00715349">
                        <w:rPr>
                          <w:rFonts w:ascii="Calibri" w:hAnsi="Calibri"/>
                          <w:color w:val="055D8B"/>
                        </w:rPr>
                        <w:t>assessed?</w:t>
                      </w:r>
                    </w:p>
                    <w:p w:rsidR="00055E7C" w:rsidRPr="00715349" w:rsidRDefault="00055E7C">
                      <w:pPr>
                        <w:pStyle w:val="BodyText"/>
                        <w:numPr>
                          <w:ilvl w:val="1"/>
                          <w:numId w:val="30"/>
                        </w:numPr>
                        <w:tabs>
                          <w:tab w:val="left" w:pos="540"/>
                        </w:tabs>
                        <w:spacing w:before="10" w:line="206" w:lineRule="auto"/>
                        <w:ind w:right="559"/>
                        <w:rPr>
                          <w:rFonts w:ascii="Calibri" w:hAnsi="Calibri"/>
                        </w:rPr>
                      </w:pPr>
                      <w:r w:rsidRPr="00715349">
                        <w:rPr>
                          <w:rFonts w:ascii="Calibri" w:hAnsi="Calibri"/>
                          <w:color w:val="055D8B"/>
                        </w:rPr>
                        <w:t>What trends in PD needs have been observed over time? What patterns exist when</w:t>
                      </w:r>
                      <w:r w:rsidRPr="00715349">
                        <w:rPr>
                          <w:rFonts w:ascii="Calibri" w:hAnsi="Calibri"/>
                          <w:color w:val="055D8B"/>
                          <w:spacing w:val="-25"/>
                        </w:rPr>
                        <w:t xml:space="preserve"> </w:t>
                      </w:r>
                      <w:r w:rsidRPr="00715349">
                        <w:rPr>
                          <w:rFonts w:ascii="Calibri" w:hAnsi="Calibri"/>
                          <w:color w:val="055D8B"/>
                        </w:rPr>
                        <w:t>examining needs by size of district, location,</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is PD provided to meet the staff turnover</w:t>
                      </w:r>
                      <w:r w:rsidRPr="00715349">
                        <w:rPr>
                          <w:rFonts w:ascii="Calibri" w:hAnsi="Calibri"/>
                          <w:color w:val="055D8B"/>
                          <w:spacing w:val="-2"/>
                        </w:rPr>
                        <w:t xml:space="preserve"> </w:t>
                      </w:r>
                      <w:r w:rsidRPr="00715349">
                        <w:rPr>
                          <w:rFonts w:ascii="Calibri" w:hAnsi="Calibri"/>
                          <w:color w:val="055D8B"/>
                        </w:rPr>
                        <w:t>challenge?</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PD needs are anticipated for the future, for SEA and LEA staff?</w:t>
                      </w:r>
                      <w:r w:rsidRPr="00715349">
                        <w:rPr>
                          <w:rFonts w:ascii="Calibri" w:hAnsi="Calibri"/>
                          <w:color w:val="055D8B"/>
                          <w:spacing w:val="-13"/>
                        </w:rPr>
                        <w:t xml:space="preserve"> </w:t>
                      </w:r>
                      <w:r w:rsidRPr="00715349">
                        <w:rPr>
                          <w:rFonts w:ascii="Calibri" w:hAnsi="Calibri"/>
                          <w:color w:val="055D8B"/>
                        </w:rPr>
                        <w:t>Why?</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Who (roles) plans, develops, delivers, and evaluates PD materials and</w:t>
                      </w:r>
                      <w:r w:rsidRPr="00715349">
                        <w:rPr>
                          <w:rFonts w:ascii="Calibri" w:hAnsi="Calibri"/>
                          <w:color w:val="055D8B"/>
                          <w:spacing w:val="-6"/>
                        </w:rPr>
                        <w:t xml:space="preserve"> </w:t>
                      </w:r>
                      <w:r w:rsidRPr="00715349">
                        <w:rPr>
                          <w:rFonts w:ascii="Calibri" w:hAnsi="Calibri"/>
                          <w:color w:val="055D8B"/>
                        </w:rPr>
                        <w:t>resources?</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does the SEA evaluate the PD</w:t>
                      </w:r>
                      <w:r w:rsidRPr="00715349">
                        <w:rPr>
                          <w:rFonts w:ascii="Calibri" w:hAnsi="Calibri"/>
                          <w:color w:val="055D8B"/>
                          <w:spacing w:val="-1"/>
                        </w:rPr>
                        <w:t xml:space="preserve"> </w:t>
                      </w:r>
                      <w:r w:rsidRPr="00715349">
                        <w:rPr>
                          <w:rFonts w:ascii="Calibri" w:hAnsi="Calibri"/>
                          <w:color w:val="055D8B"/>
                        </w:rPr>
                        <w:t>provided?</w:t>
                      </w:r>
                    </w:p>
                    <w:p w:rsidR="00055E7C" w:rsidRPr="00715349" w:rsidRDefault="00055E7C">
                      <w:pPr>
                        <w:pStyle w:val="BodyText"/>
                        <w:numPr>
                          <w:ilvl w:val="0"/>
                          <w:numId w:val="30"/>
                        </w:numPr>
                        <w:tabs>
                          <w:tab w:val="left" w:pos="370"/>
                        </w:tabs>
                        <w:spacing w:before="12" w:line="206" w:lineRule="auto"/>
                        <w:ind w:right="338"/>
                        <w:jc w:val="both"/>
                        <w:rPr>
                          <w:rFonts w:ascii="Calibri" w:hAnsi="Calibri"/>
                        </w:rPr>
                      </w:pPr>
                      <w:r w:rsidRPr="00715349">
                        <w:rPr>
                          <w:rFonts w:ascii="Calibri" w:hAnsi="Calibri"/>
                          <w:color w:val="4C4D4F"/>
                        </w:rPr>
                        <w:t>Part B state staff or authorized representatives provide for professional development that</w:t>
                      </w:r>
                      <w:r w:rsidRPr="00715349">
                        <w:rPr>
                          <w:rFonts w:ascii="Calibri" w:hAnsi="Calibri"/>
                          <w:color w:val="4C4D4F"/>
                          <w:spacing w:val="-29"/>
                        </w:rPr>
                        <w:t xml:space="preserve"> </w:t>
                      </w:r>
                      <w:r w:rsidRPr="00715349">
                        <w:rPr>
                          <w:rFonts w:ascii="Calibri" w:hAnsi="Calibri"/>
                          <w:color w:val="4C4D4F"/>
                        </w:rPr>
                        <w:t>supports state</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local</w:t>
                      </w:r>
                      <w:r w:rsidRPr="00715349">
                        <w:rPr>
                          <w:rFonts w:ascii="Calibri" w:hAnsi="Calibri"/>
                          <w:color w:val="4C4D4F"/>
                          <w:spacing w:val="-2"/>
                        </w:rPr>
                        <w:t xml:space="preserve"> </w:t>
                      </w:r>
                      <w:r w:rsidRPr="00715349">
                        <w:rPr>
                          <w:rFonts w:ascii="Calibri" w:hAnsi="Calibri"/>
                          <w:color w:val="4C4D4F"/>
                        </w:rPr>
                        <w:t>users’</w:t>
                      </w:r>
                      <w:r w:rsidRPr="00715349">
                        <w:rPr>
                          <w:rFonts w:ascii="Calibri" w:hAnsi="Calibri"/>
                          <w:color w:val="4C4D4F"/>
                          <w:spacing w:val="-19"/>
                        </w:rPr>
                        <w:t xml:space="preserve"> </w:t>
                      </w:r>
                      <w:r w:rsidRPr="00715349">
                        <w:rPr>
                          <w:rFonts w:ascii="Calibri" w:hAnsi="Calibri"/>
                          <w:color w:val="4C4D4F"/>
                        </w:rPr>
                        <w:t>skills</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competencies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understand,</w:t>
                      </w:r>
                      <w:r w:rsidRPr="00715349">
                        <w:rPr>
                          <w:rFonts w:ascii="Calibri" w:hAnsi="Calibri"/>
                          <w:color w:val="4C4D4F"/>
                          <w:spacing w:val="-2"/>
                        </w:rPr>
                        <w:t xml:space="preserve"> </w:t>
                      </w:r>
                      <w:r w:rsidRPr="00715349">
                        <w:rPr>
                          <w:rFonts w:ascii="Calibri" w:hAnsi="Calibri"/>
                          <w:color w:val="4C4D4F"/>
                        </w:rPr>
                        <w:t>interpret,</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use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effectively.</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does the SEA provide</w:t>
                      </w:r>
                      <w:r w:rsidRPr="00715349">
                        <w:rPr>
                          <w:rFonts w:ascii="Calibri" w:hAnsi="Calibri"/>
                          <w:color w:val="055D8B"/>
                          <w:spacing w:val="-1"/>
                        </w:rPr>
                        <w:t xml:space="preserve"> </w:t>
                      </w:r>
                      <w:r w:rsidRPr="00715349">
                        <w:rPr>
                          <w:rFonts w:ascii="Calibri" w:hAnsi="Calibri"/>
                          <w:color w:val="055D8B"/>
                        </w:rPr>
                        <w:t>PD?</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does the SEA make PD available for SEA and LEA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levels and scope of PD is provided by Part B SEA staff to other internal staff? LEA</w:t>
                      </w:r>
                      <w:r w:rsidRPr="00715349">
                        <w:rPr>
                          <w:rFonts w:ascii="Calibri" w:hAnsi="Calibri"/>
                          <w:color w:val="055D8B"/>
                          <w:spacing w:val="-11"/>
                        </w:rPr>
                        <w:t xml:space="preserve"> </w:t>
                      </w:r>
                      <w:r w:rsidRPr="00715349">
                        <w:rPr>
                          <w:rFonts w:ascii="Calibri" w:hAnsi="Calibri"/>
                          <w:color w:val="055D8B"/>
                        </w:rPr>
                        <w:t>staff?</w:t>
                      </w:r>
                    </w:p>
                    <w:p w:rsidR="00055E7C" w:rsidRPr="00715349" w:rsidRDefault="00055E7C">
                      <w:pPr>
                        <w:pStyle w:val="BodyText"/>
                        <w:numPr>
                          <w:ilvl w:val="1"/>
                          <w:numId w:val="30"/>
                        </w:numPr>
                        <w:tabs>
                          <w:tab w:val="left" w:pos="540"/>
                        </w:tabs>
                        <w:spacing w:before="12" w:line="206" w:lineRule="auto"/>
                        <w:ind w:right="168"/>
                        <w:rPr>
                          <w:rFonts w:ascii="Calibri" w:hAnsi="Calibri"/>
                        </w:rPr>
                      </w:pPr>
                      <w:r w:rsidRPr="00715349">
                        <w:rPr>
                          <w:rFonts w:ascii="Calibri" w:hAnsi="Calibri"/>
                          <w:color w:val="055D8B"/>
                        </w:rPr>
                        <w:t>How do SEA and LEA staff make requests for additional assistance, in the event PD activities do</w:t>
                      </w:r>
                      <w:r w:rsidRPr="00715349">
                        <w:rPr>
                          <w:rFonts w:ascii="Calibri" w:hAnsi="Calibri"/>
                          <w:color w:val="055D8B"/>
                          <w:spacing w:val="-15"/>
                        </w:rPr>
                        <w:t xml:space="preserve"> </w:t>
                      </w:r>
                      <w:r w:rsidRPr="00715349">
                        <w:rPr>
                          <w:rFonts w:ascii="Calibri" w:hAnsi="Calibri"/>
                          <w:color w:val="055D8B"/>
                        </w:rPr>
                        <w:t>not fully meet their needs?</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are staff encouraged to participate in and complete PD</w:t>
                      </w:r>
                      <w:r w:rsidRPr="00715349">
                        <w:rPr>
                          <w:rFonts w:ascii="Calibri" w:hAnsi="Calibri"/>
                          <w:color w:val="055D8B"/>
                          <w:spacing w:val="-2"/>
                        </w:rPr>
                        <w:t xml:space="preserve"> </w:t>
                      </w:r>
                      <w:r w:rsidRPr="00715349">
                        <w:rPr>
                          <w:rFonts w:ascii="Calibri" w:hAnsi="Calibri"/>
                          <w:color w:val="055D8B"/>
                        </w:rPr>
                        <w:t>activities?</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barriers and challenges exist for providing</w:t>
                      </w:r>
                      <w:r w:rsidRPr="00715349">
                        <w:rPr>
                          <w:rFonts w:ascii="Calibri" w:hAnsi="Calibri"/>
                          <w:color w:val="055D8B"/>
                          <w:spacing w:val="-1"/>
                        </w:rPr>
                        <w:t xml:space="preserve"> </w:t>
                      </w:r>
                      <w:r w:rsidRPr="00715349">
                        <w:rPr>
                          <w:rFonts w:ascii="Calibri" w:hAnsi="Calibri"/>
                          <w:color w:val="055D8B"/>
                        </w:rPr>
                        <w:t>PD?</w:t>
                      </w:r>
                    </w:p>
                    <w:p w:rsidR="00055E7C" w:rsidRPr="00715349" w:rsidRDefault="00055E7C">
                      <w:pPr>
                        <w:pStyle w:val="BodyText"/>
                        <w:numPr>
                          <w:ilvl w:val="1"/>
                          <w:numId w:val="30"/>
                        </w:numPr>
                        <w:tabs>
                          <w:tab w:val="left" w:pos="540"/>
                        </w:tabs>
                        <w:spacing w:line="260"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evaluate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PD</w:t>
                      </w:r>
                      <w:r w:rsidRPr="00715349">
                        <w:rPr>
                          <w:rFonts w:ascii="Calibri" w:hAnsi="Calibri"/>
                          <w:color w:val="055D8B"/>
                          <w:spacing w:val="-7"/>
                        </w:rPr>
                        <w:t xml:space="preserve"> </w:t>
                      </w:r>
                      <w:r w:rsidRPr="00715349">
                        <w:rPr>
                          <w:rFonts w:ascii="Calibri" w:hAnsi="Calibri"/>
                          <w:color w:val="055D8B"/>
                        </w:rPr>
                        <w:t>provided?</w:t>
                      </w:r>
                      <w:r w:rsidRPr="00715349">
                        <w:rPr>
                          <w:rFonts w:ascii="Calibri" w:hAnsi="Calibri"/>
                          <w:color w:val="055D8B"/>
                          <w:spacing w:val="-7"/>
                        </w:rPr>
                        <w:t xml:space="preserve"> </w:t>
                      </w: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is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evaluation</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used</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decision-making?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348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3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618" type="#_x0000_t202" style="position:absolute;margin-left:54pt;margin-top:57.6pt;width:7in;height:12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IkEEfu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4672" behindDoc="1" locked="0" layoutInCell="1" allowOverlap="1" wp14:anchorId="47BE2E61" wp14:editId="660628C6">
                <wp:simplePos x="0" y="0"/>
                <wp:positionH relativeFrom="margin">
                  <wp:posOffset>482600</wp:posOffset>
                </wp:positionH>
                <wp:positionV relativeFrom="paragraph">
                  <wp:posOffset>1450975</wp:posOffset>
                </wp:positionV>
                <wp:extent cx="6409944" cy="5676900"/>
                <wp:effectExtent l="0" t="0" r="10160" b="38100"/>
                <wp:wrapNone/>
                <wp:docPr id="1682" name="Group 1682"/>
                <wp:cNvGraphicFramePr/>
                <a:graphic xmlns:a="http://schemas.openxmlformats.org/drawingml/2006/main">
                  <a:graphicData uri="http://schemas.microsoft.com/office/word/2010/wordprocessingGroup">
                    <wpg:wgp>
                      <wpg:cNvGrpSpPr/>
                      <wpg:grpSpPr>
                        <a:xfrm>
                          <a:off x="0" y="0"/>
                          <a:ext cx="6409944" cy="5676900"/>
                          <a:chOff x="0" y="0"/>
                          <a:chExt cx="6400800" cy="3248025"/>
                        </a:xfrm>
                      </wpg:grpSpPr>
                      <wps:wsp>
                        <wps:cNvPr id="1683" name="Rectangle 168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Straight Connector 168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34CC63" id="Group 1682" o:spid="_x0000_s1026" style="position:absolute;margin-left:38pt;margin-top:114.25pt;width:504.7pt;height:447pt;z-index:-584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">
                <v:rect id="Rectangle 168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" filled="f" strokecolor="black [3213]" strokeweight=".5pt"/>
                <v:line id="Straight Connector 168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905536" behindDoc="1" locked="0" layoutInCell="1" allowOverlap="1">
                <wp:simplePos x="0" y="0"/>
                <wp:positionH relativeFrom="column">
                  <wp:posOffset>492125</wp:posOffset>
                </wp:positionH>
                <wp:positionV relativeFrom="paragraph">
                  <wp:posOffset>1050925</wp:posOffset>
                </wp:positionV>
                <wp:extent cx="6409055" cy="396875"/>
                <wp:effectExtent l="0" t="0" r="10795" b="22225"/>
                <wp:wrapNone/>
                <wp:docPr id="30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9ADEB18" id="Freeform 303" o:spid="_x0000_s1026" style="position:absolute;z-index:-134928;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14pt,99.75pt,114pt,543.4pt,114pt,543.4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90451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30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1EB02" id="Line 304" o:spid="_x0000_s1026" style="position:absolute;z-index:-13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&#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D1G/uX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0656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29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619" type="#_x0000_t202" style="position:absolute;margin-left:53pt;margin-top:47.1pt;width:299pt;height:13.2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R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q2NRtQIAALYF&#10;AAAOAAAAAAAAAAAAAAAAAC4CAABkcnMvZTJvRG9jLnhtbFBLAQItABQABgAIAAAAIQD/kTa43gAA&#10;AAoBAAAPAAAAAAAAAAAAAAAAAA8FAABkcnMvZG93bnJldi54bWxQSwUGAAAAAAQABADzAAAAGgYA&#10;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7584" behindDoc="1" locked="0" layoutInCell="1" allowOverlap="1">
                <wp:simplePos x="0" y="0"/>
                <wp:positionH relativeFrom="page">
                  <wp:posOffset>673100</wp:posOffset>
                </wp:positionH>
                <wp:positionV relativeFrom="page">
                  <wp:posOffset>1316355</wp:posOffset>
                </wp:positionV>
                <wp:extent cx="5601970" cy="245745"/>
                <wp:effectExtent l="0" t="1905" r="1905" b="0"/>
                <wp:wrapNone/>
                <wp:docPr id="29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620" type="#_x0000_t202" style="position:absolute;margin-left:53pt;margin-top:103.65pt;width:441.1pt;height:19.35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swIAALY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860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29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3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621" type="#_x0000_t202" style="position:absolute;margin-left:53pt;margin-top:746.5pt;width:79pt;height:13.2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" filled="f" stroked="f">
                <v:textbox inset="0,0,0,0">
                  <w:txbxContent>
                    <w:p w:rsidR="00055E7C" w:rsidRPr="00715349" w:rsidRDefault="00055E7C">
                      <w:pPr>
                        <w:spacing w:line="243" w:lineRule="exact"/>
                        <w:ind w:left="20"/>
                        <w:rPr>
                          <w:rFonts w:ascii="Calibri" w:hAnsi="Calibri"/>
                          <w:b/>
                          <w:sz w:val="18"/>
                        </w:rPr>
                      </w:pPr>
                      <w:hyperlink r:id="rId13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963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29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622" type="#_x0000_t202" style="position:absolute;margin-left:547.7pt;margin-top:746.85pt;width:11.4pt;height:12.85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xoW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ECNOOmjSAx01uhUjCuLEVGjoVQqO9z246hEOoNOWrervRPlVIS7WDeE7eiOlGBpKKsjQNzfd&#10;s6sTjjIg2+GDqCAQ2WthgcZadqZ8UBAE6NCpx1N3TDKlCRmGyxhOSjjyo0s/Wd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BZJZOIbNW9F&#10;9QgSlgIkBmqE2QdGI+R3jAaYIxlW3/ZEUoza9xyegRk6syFnYzsbhJdwNcMao8lc62k47XvJdg0g&#10;Tw+Nixt4KjWzMn7K4vjAYDZYNsc5ZobP+b/1epq2q1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Z5xoW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0656"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29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623" type="#_x0000_t202" style="position:absolute;margin-left:54.25pt;margin-top:129.3pt;width:61pt;height:31.2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e9tA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1680"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29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DU6: </w:t>
                            </w:r>
                            <w:r w:rsidRPr="00715349">
                              <w:rPr>
                                <w:rFonts w:ascii="Calibri" w:hAnsi="Calibri"/>
                                <w:color w:val="FFFFFF"/>
                              </w:rPr>
                              <w:t>Part B state staff or authorized representatives support the use of data at the state and local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624" type="#_x0000_t202" style="position:absolute;margin-left:115.25pt;margin-top:129.3pt;width:443.65pt;height:31.25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3u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CaxW3utQIA&#10;ALY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DU6: </w:t>
                      </w:r>
                      <w:r w:rsidRPr="00715349">
                        <w:rPr>
                          <w:rFonts w:ascii="Calibri" w:hAnsi="Calibri"/>
                          <w:color w:val="FFFFFF"/>
                        </w:rPr>
                        <w:t>Part B state staff or authorized representatives support the use of data at the state and local levels.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2704" behindDoc="1" locked="0" layoutInCell="1" allowOverlap="1">
                <wp:simplePos x="0" y="0"/>
                <wp:positionH relativeFrom="page">
                  <wp:posOffset>688975</wp:posOffset>
                </wp:positionH>
                <wp:positionV relativeFrom="page">
                  <wp:posOffset>2038985</wp:posOffset>
                </wp:positionV>
                <wp:extent cx="774700" cy="5695950"/>
                <wp:effectExtent l="3175" t="635" r="3175" b="0"/>
                <wp:wrapNone/>
                <wp:docPr id="2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625" type="#_x0000_t202" style="position:absolute;margin-left:54.25pt;margin-top:160.55pt;width:61pt;height:448.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qtg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3728" behindDoc="1" locked="0" layoutInCell="1" allowOverlap="1">
                <wp:simplePos x="0" y="0"/>
                <wp:positionH relativeFrom="page">
                  <wp:posOffset>1463675</wp:posOffset>
                </wp:positionH>
                <wp:positionV relativeFrom="page">
                  <wp:posOffset>2038985</wp:posOffset>
                </wp:positionV>
                <wp:extent cx="5634355" cy="5695950"/>
                <wp:effectExtent l="0" t="635" r="0" b="0"/>
                <wp:wrapNone/>
                <wp:docPr id="29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30"/>
                              </w:numPr>
                              <w:tabs>
                                <w:tab w:val="left" w:pos="370"/>
                              </w:tabs>
                              <w:spacing w:before="42" w:line="206" w:lineRule="auto"/>
                              <w:ind w:right="202"/>
                              <w:rPr>
                                <w:rFonts w:ascii="Calibri" w:hAnsi="Calibri"/>
                              </w:rPr>
                            </w:pPr>
                            <w:r w:rsidRPr="00715349">
                              <w:rPr>
                                <w:rFonts w:ascii="Calibri" w:hAnsi="Calibri"/>
                                <w:color w:val="4C4D4F"/>
                              </w:rPr>
                              <w:t>Part B state administrators, authorized representatives, or designees provide professional development activities using a variety of methods (e.g., workshops, user groups) for state- and</w:t>
                            </w:r>
                            <w:r w:rsidRPr="00715349">
                              <w:rPr>
                                <w:rFonts w:ascii="Calibri" w:hAnsi="Calibri"/>
                                <w:color w:val="4C4D4F"/>
                                <w:spacing w:val="-17"/>
                              </w:rPr>
                              <w:t xml:space="preserve"> </w:t>
                            </w:r>
                            <w:r w:rsidRPr="00715349">
                              <w:rPr>
                                <w:rFonts w:ascii="Calibri" w:hAnsi="Calibri"/>
                                <w:color w:val="4C4D4F"/>
                              </w:rPr>
                              <w:t>local- level data users to improve skills and</w:t>
                            </w:r>
                            <w:r w:rsidRPr="00715349">
                              <w:rPr>
                                <w:rFonts w:ascii="Calibri" w:hAnsi="Calibri"/>
                                <w:color w:val="4C4D4F"/>
                                <w:spacing w:val="-2"/>
                              </w:rPr>
                              <w:t xml:space="preserve"> </w:t>
                            </w:r>
                            <w:r w:rsidRPr="00715349">
                              <w:rPr>
                                <w:rFonts w:ascii="Calibri" w:hAnsi="Calibri"/>
                                <w:color w:val="4C4D4F"/>
                              </w:rPr>
                              <w:t>competencies.</w:t>
                            </w:r>
                          </w:p>
                          <w:p w:rsidR="00055E7C" w:rsidRPr="00715349" w:rsidRDefault="00055E7C">
                            <w:pPr>
                              <w:pStyle w:val="BodyText"/>
                              <w:numPr>
                                <w:ilvl w:val="1"/>
                                <w:numId w:val="28"/>
                              </w:numPr>
                              <w:tabs>
                                <w:tab w:val="left" w:pos="540"/>
                              </w:tabs>
                              <w:spacing w:line="225" w:lineRule="exact"/>
                              <w:rPr>
                                <w:rFonts w:ascii="Calibri" w:hAnsi="Calibri"/>
                              </w:rPr>
                            </w:pPr>
                            <w:r w:rsidRPr="00715349">
                              <w:rPr>
                                <w:rFonts w:ascii="Calibri" w:hAnsi="Calibri"/>
                                <w:color w:val="055D8B"/>
                              </w:rPr>
                              <w:t>How is PD provided? How frequently?</w:t>
                            </w:r>
                            <w:r w:rsidRPr="00715349">
                              <w:rPr>
                                <w:rFonts w:ascii="Calibri" w:hAnsi="Calibri"/>
                                <w:color w:val="055D8B"/>
                                <w:spacing w:val="-9"/>
                              </w:rPr>
                              <w:t xml:space="preserve"> </w:t>
                            </w:r>
                            <w:r w:rsidRPr="00715349">
                              <w:rPr>
                                <w:rFonts w:ascii="Calibri" w:hAnsi="Calibri"/>
                                <w:color w:val="055D8B"/>
                              </w:rPr>
                              <w:t>Where?</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What is the length of time needed to accomplish PD goals</w:t>
                            </w:r>
                            <w:r w:rsidRPr="00715349">
                              <w:rPr>
                                <w:rFonts w:ascii="Calibri" w:hAnsi="Calibri"/>
                                <w:color w:val="055D8B"/>
                                <w:spacing w:val="-2"/>
                              </w:rPr>
                              <w:t xml:space="preserve"> </w:t>
                            </w:r>
                            <w:r w:rsidRPr="00715349">
                              <w:rPr>
                                <w:rFonts w:ascii="Calibri" w:hAnsi="Calibri"/>
                                <w:color w:val="055D8B"/>
                              </w:rPr>
                              <w:t>determined?</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does the SEA determine the method of delivery of PD for each identified</w:t>
                            </w:r>
                            <w:r w:rsidRPr="00715349">
                              <w:rPr>
                                <w:rFonts w:ascii="Calibri" w:hAnsi="Calibri"/>
                                <w:color w:val="055D8B"/>
                                <w:spacing w:val="-2"/>
                              </w:rPr>
                              <w:t xml:space="preserve"> </w:t>
                            </w:r>
                            <w:r w:rsidRPr="00715349">
                              <w:rPr>
                                <w:rFonts w:ascii="Calibri" w:hAnsi="Calibri"/>
                                <w:color w:val="055D8B"/>
                              </w:rPr>
                              <w:t>activity?</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 PD activities accommodate different learning needs or</w:t>
                            </w:r>
                            <w:r w:rsidRPr="00715349">
                              <w:rPr>
                                <w:rFonts w:ascii="Calibri" w:hAnsi="Calibri"/>
                                <w:color w:val="055D8B"/>
                                <w:spacing w:val="-4"/>
                              </w:rPr>
                              <w:t xml:space="preserve"> </w:t>
                            </w:r>
                            <w:r w:rsidRPr="00715349">
                              <w:rPr>
                                <w:rFonts w:ascii="Calibri" w:hAnsi="Calibri"/>
                                <w:color w:val="055D8B"/>
                              </w:rPr>
                              <w:t>preferences?</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does the SEA evaluate the PD</w:t>
                            </w:r>
                            <w:r w:rsidRPr="00715349">
                              <w:rPr>
                                <w:rFonts w:ascii="Calibri" w:hAnsi="Calibri"/>
                                <w:color w:val="055D8B"/>
                                <w:spacing w:val="-1"/>
                              </w:rPr>
                              <w:t xml:space="preserve"> </w:t>
                            </w:r>
                            <w:r w:rsidRPr="00715349">
                              <w:rPr>
                                <w:rFonts w:ascii="Calibri" w:hAnsi="Calibri"/>
                                <w:color w:val="055D8B"/>
                              </w:rPr>
                              <w:t>provided?</w:t>
                            </w:r>
                          </w:p>
                          <w:p w:rsidR="00055E7C" w:rsidRPr="00715349" w:rsidRDefault="00055E7C">
                            <w:pPr>
                              <w:pStyle w:val="BodyText"/>
                              <w:numPr>
                                <w:ilvl w:val="1"/>
                                <w:numId w:val="28"/>
                              </w:numPr>
                              <w:tabs>
                                <w:tab w:val="left" w:pos="540"/>
                              </w:tabs>
                              <w:spacing w:before="12" w:line="206" w:lineRule="auto"/>
                              <w:ind w:right="250"/>
                              <w:rPr>
                                <w:rFonts w:ascii="Calibri" w:hAnsi="Calibri"/>
                              </w:rPr>
                            </w:pPr>
                            <w:r w:rsidRPr="00715349">
                              <w:rPr>
                                <w:rFonts w:ascii="Calibri" w:hAnsi="Calibri"/>
                                <w:color w:val="055D8B"/>
                              </w:rPr>
                              <w:t xml:space="preserve">How is it determined if individual needs are being met? What, if </w:t>
                            </w:r>
                            <w:r w:rsidRPr="00715349">
                              <w:rPr>
                                <w:rFonts w:ascii="Calibri" w:hAnsi="Calibri"/>
                                <w:color w:val="055D8B"/>
                                <w:spacing w:val="-3"/>
                              </w:rPr>
                              <w:t xml:space="preserve">any, </w:t>
                            </w:r>
                            <w:r w:rsidRPr="00715349">
                              <w:rPr>
                                <w:rFonts w:ascii="Calibri" w:hAnsi="Calibri"/>
                                <w:color w:val="055D8B"/>
                              </w:rPr>
                              <w:t>accommodations are made</w:t>
                            </w:r>
                            <w:r w:rsidRPr="00715349">
                              <w:rPr>
                                <w:rFonts w:ascii="Calibri" w:hAnsi="Calibri"/>
                                <w:color w:val="055D8B"/>
                                <w:spacing w:val="-21"/>
                              </w:rPr>
                              <w:t xml:space="preserve"> </w:t>
                            </w:r>
                            <w:r w:rsidRPr="00715349">
                              <w:rPr>
                                <w:rFonts w:ascii="Calibri" w:hAnsi="Calibri"/>
                                <w:color w:val="055D8B"/>
                              </w:rPr>
                              <w:t>if PD fails to meet users’</w:t>
                            </w:r>
                            <w:r w:rsidRPr="00715349">
                              <w:rPr>
                                <w:rFonts w:ascii="Calibri" w:hAnsi="Calibri"/>
                                <w:color w:val="055D8B"/>
                                <w:spacing w:val="-19"/>
                              </w:rPr>
                              <w:t xml:space="preserve"> </w:t>
                            </w:r>
                            <w:r w:rsidRPr="00715349">
                              <w:rPr>
                                <w:rFonts w:ascii="Calibri" w:hAnsi="Calibri"/>
                                <w:color w:val="055D8B"/>
                              </w:rPr>
                              <w:t>needs?</w:t>
                            </w:r>
                          </w:p>
                          <w:p w:rsidR="00055E7C" w:rsidRPr="00715349" w:rsidRDefault="00055E7C">
                            <w:pPr>
                              <w:pStyle w:val="BodyText"/>
                              <w:numPr>
                                <w:ilvl w:val="1"/>
                                <w:numId w:val="28"/>
                              </w:numPr>
                              <w:tabs>
                                <w:tab w:val="left" w:pos="540"/>
                              </w:tabs>
                              <w:spacing w:line="206" w:lineRule="auto"/>
                              <w:ind w:right="741"/>
                              <w:rPr>
                                <w:rFonts w:ascii="Calibri" w:hAnsi="Calibri"/>
                              </w:rPr>
                            </w:pPr>
                            <w:r w:rsidRPr="00715349">
                              <w:rPr>
                                <w:rFonts w:ascii="Calibri" w:hAnsi="Calibri"/>
                                <w:color w:val="055D8B"/>
                              </w:rPr>
                              <w:t>What other methods or techniques is the SEA exploring? What considerations are critical</w:t>
                            </w:r>
                            <w:r w:rsidRPr="00715349">
                              <w:rPr>
                                <w:rFonts w:ascii="Calibri" w:hAnsi="Calibri"/>
                                <w:color w:val="055D8B"/>
                                <w:spacing w:val="-24"/>
                              </w:rPr>
                              <w:t xml:space="preserve"> </w:t>
                            </w:r>
                            <w:r w:rsidRPr="00715349">
                              <w:rPr>
                                <w:rFonts w:ascii="Calibri" w:hAnsi="Calibri"/>
                                <w:color w:val="055D8B"/>
                              </w:rPr>
                              <w:t>for making the final decision?</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barriers and challenges exist for expanding methods used to provide</w:t>
                            </w:r>
                            <w:r w:rsidRPr="00715349">
                              <w:rPr>
                                <w:rFonts w:ascii="Calibri" w:hAnsi="Calibri"/>
                                <w:color w:val="055D8B"/>
                                <w:spacing w:val="-3"/>
                              </w:rPr>
                              <w:t xml:space="preserve"> </w:t>
                            </w:r>
                            <w:r w:rsidRPr="00715349">
                              <w:rPr>
                                <w:rFonts w:ascii="Calibri" w:hAnsi="Calibri"/>
                                <w:color w:val="055D8B"/>
                              </w:rPr>
                              <w:t>PD?</w:t>
                            </w:r>
                          </w:p>
                          <w:p w:rsidR="00055E7C" w:rsidRPr="00715349" w:rsidRDefault="00055E7C">
                            <w:pPr>
                              <w:pStyle w:val="BodyText"/>
                              <w:numPr>
                                <w:ilvl w:val="1"/>
                                <w:numId w:val="28"/>
                              </w:numPr>
                              <w:tabs>
                                <w:tab w:val="left" w:pos="540"/>
                              </w:tabs>
                              <w:spacing w:before="9" w:line="206" w:lineRule="auto"/>
                              <w:ind w:right="974"/>
                              <w:rPr>
                                <w:rFonts w:ascii="Calibri" w:hAnsi="Calibri"/>
                              </w:rPr>
                            </w:pPr>
                            <w:r w:rsidRPr="00715349">
                              <w:rPr>
                                <w:rFonts w:ascii="Calibri" w:hAnsi="Calibri"/>
                                <w:color w:val="055D8B"/>
                              </w:rPr>
                              <w:t>How does the SEA evaluate changes in participants’ skills and competencies as a result</w:t>
                            </w:r>
                            <w:r w:rsidRPr="00715349">
                              <w:rPr>
                                <w:rFonts w:ascii="Calibri" w:hAnsi="Calibri"/>
                                <w:color w:val="055D8B"/>
                                <w:spacing w:val="-28"/>
                              </w:rPr>
                              <w:t xml:space="preserve"> </w:t>
                            </w:r>
                            <w:r w:rsidRPr="00715349">
                              <w:rPr>
                                <w:rFonts w:ascii="Calibri" w:hAnsi="Calibri"/>
                                <w:color w:val="055D8B"/>
                              </w:rPr>
                              <w:t>of professional</w:t>
                            </w:r>
                            <w:r w:rsidRPr="00715349">
                              <w:rPr>
                                <w:rFonts w:ascii="Calibri" w:hAnsi="Calibri"/>
                                <w:color w:val="055D8B"/>
                                <w:spacing w:val="-1"/>
                              </w:rPr>
                              <w:t xml:space="preserve"> </w:t>
                            </w:r>
                            <w:r w:rsidRPr="00715349">
                              <w:rPr>
                                <w:rFonts w:ascii="Calibri" w:hAnsi="Calibri"/>
                                <w:color w:val="055D8B"/>
                              </w:rPr>
                              <w:t>learning?</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guidelines are in place for monitoring PD provided by external</w:t>
                            </w:r>
                            <w:r w:rsidRPr="00715349">
                              <w:rPr>
                                <w:rFonts w:ascii="Calibri" w:hAnsi="Calibri"/>
                                <w:color w:val="055D8B"/>
                                <w:spacing w:val="-5"/>
                              </w:rPr>
                              <w:t xml:space="preserve"> </w:t>
                            </w:r>
                            <w:r w:rsidRPr="00715349">
                              <w:rPr>
                                <w:rFonts w:ascii="Calibri" w:hAnsi="Calibri"/>
                                <w:color w:val="055D8B"/>
                              </w:rPr>
                              <w:t>vendors?</w:t>
                            </w:r>
                          </w:p>
                          <w:p w:rsidR="00055E7C" w:rsidRPr="00715349" w:rsidRDefault="00055E7C" w:rsidP="00D35715">
                            <w:pPr>
                              <w:pStyle w:val="BodyText"/>
                              <w:numPr>
                                <w:ilvl w:val="0"/>
                                <w:numId w:val="30"/>
                              </w:numPr>
                              <w:tabs>
                                <w:tab w:val="left" w:pos="370"/>
                              </w:tabs>
                              <w:spacing w:before="12" w:line="206" w:lineRule="auto"/>
                              <w:ind w:right="617"/>
                              <w:rPr>
                                <w:rFonts w:ascii="Calibri" w:hAnsi="Calibri"/>
                              </w:rPr>
                            </w:pPr>
                            <w:r w:rsidRPr="00715349">
                              <w:rPr>
                                <w:rFonts w:ascii="Calibri" w:hAnsi="Calibri"/>
                                <w:color w:val="4C4D4F"/>
                              </w:rPr>
                              <w:t>Part B state staff or authorized representatives evaluate the effectiveness of professional development activities to enhance state and local capacity for data use and revise as</w:t>
                            </w:r>
                            <w:r w:rsidRPr="00715349">
                              <w:rPr>
                                <w:rFonts w:ascii="Calibri" w:hAnsi="Calibri"/>
                                <w:color w:val="4C4D4F"/>
                                <w:spacing w:val="-19"/>
                              </w:rPr>
                              <w:t xml:space="preserve"> </w:t>
                            </w:r>
                            <w:r w:rsidRPr="00715349">
                              <w:rPr>
                                <w:rFonts w:ascii="Calibri" w:hAnsi="Calibri"/>
                                <w:color w:val="4C4D4F"/>
                              </w:rPr>
                              <w:t>necessary.</w:t>
                            </w:r>
                          </w:p>
                          <w:p w:rsidR="00055E7C" w:rsidRPr="00715349" w:rsidRDefault="00055E7C">
                            <w:pPr>
                              <w:pStyle w:val="BodyText"/>
                              <w:numPr>
                                <w:ilvl w:val="1"/>
                                <w:numId w:val="28"/>
                              </w:numPr>
                              <w:tabs>
                                <w:tab w:val="left" w:pos="540"/>
                              </w:tabs>
                              <w:spacing w:line="206" w:lineRule="auto"/>
                              <w:ind w:right="147"/>
                              <w:rPr>
                                <w:rFonts w:ascii="Calibri" w:hAnsi="Calibri"/>
                              </w:rPr>
                            </w:pPr>
                            <w:r w:rsidRPr="00715349">
                              <w:rPr>
                                <w:rFonts w:ascii="Calibri" w:hAnsi="Calibri"/>
                                <w:color w:val="055D8B"/>
                              </w:rPr>
                              <w:t>What PD evaluation methods does the SEA use (e.g., pre/post-test, observation checklists, improved data validation processes)? How does the SEA know the PD is effective at improving</w:t>
                            </w:r>
                            <w:r w:rsidRPr="00715349">
                              <w:rPr>
                                <w:rFonts w:ascii="Calibri" w:hAnsi="Calibri"/>
                                <w:color w:val="055D8B"/>
                                <w:spacing w:val="-24"/>
                              </w:rPr>
                              <w:t xml:space="preserve"> </w:t>
                            </w:r>
                            <w:r w:rsidRPr="00715349">
                              <w:rPr>
                                <w:rFonts w:ascii="Calibri" w:hAnsi="Calibri"/>
                                <w:color w:val="055D8B"/>
                              </w:rPr>
                              <w:t>staff skills and competencies (e.g., users report on their knowledge or skills improvement, proficiency exercises used to ensure growth in skills or competencies)? How do management team members or supervisors inform this</w:t>
                            </w:r>
                            <w:r w:rsidRPr="00715349">
                              <w:rPr>
                                <w:rFonts w:ascii="Calibri" w:hAnsi="Calibri"/>
                                <w:color w:val="055D8B"/>
                                <w:spacing w:val="-1"/>
                              </w:rPr>
                              <w:t xml:space="preserve"> </w:t>
                            </w:r>
                            <w:r w:rsidRPr="00715349">
                              <w:rPr>
                                <w:rFonts w:ascii="Calibri" w:hAnsi="Calibri"/>
                                <w:color w:val="055D8B"/>
                              </w:rPr>
                              <w:t>conversation?</w:t>
                            </w:r>
                          </w:p>
                          <w:p w:rsidR="00055E7C" w:rsidRPr="00715349" w:rsidRDefault="00055E7C">
                            <w:pPr>
                              <w:pStyle w:val="BodyText"/>
                              <w:numPr>
                                <w:ilvl w:val="1"/>
                                <w:numId w:val="28"/>
                              </w:numPr>
                              <w:tabs>
                                <w:tab w:val="left" w:pos="540"/>
                              </w:tabs>
                              <w:spacing w:line="206" w:lineRule="auto"/>
                              <w:ind w:right="775"/>
                              <w:rPr>
                                <w:rFonts w:ascii="Calibri" w:hAnsi="Calibri"/>
                              </w:rPr>
                            </w:pPr>
                            <w:r w:rsidRPr="00715349">
                              <w:rPr>
                                <w:rFonts w:ascii="Calibri" w:hAnsi="Calibri"/>
                                <w:color w:val="055D8B"/>
                              </w:rPr>
                              <w:t>Describe the follow-up support provided to assist staff to put new learning into action</w:t>
                            </w:r>
                            <w:r w:rsidRPr="00715349">
                              <w:rPr>
                                <w:rFonts w:ascii="Calibri" w:hAnsi="Calibri"/>
                                <w:color w:val="055D8B"/>
                                <w:spacing w:val="-17"/>
                              </w:rPr>
                              <w:t xml:space="preserve"> </w:t>
                            </w:r>
                            <w:r w:rsidRPr="00715349">
                              <w:rPr>
                                <w:rFonts w:ascii="Calibri" w:hAnsi="Calibri"/>
                                <w:color w:val="055D8B"/>
                              </w:rPr>
                              <w:t xml:space="preserve">(e.g., coaching, modeling, </w:t>
                            </w:r>
                            <w:r w:rsidRPr="00715349">
                              <w:rPr>
                                <w:rFonts w:ascii="Calibri" w:hAnsi="Calibri"/>
                                <w:color w:val="055D8B"/>
                                <w:spacing w:val="-3"/>
                              </w:rPr>
                              <w:t xml:space="preserve">PLCs, </w:t>
                            </w:r>
                            <w:r w:rsidRPr="00715349">
                              <w:rPr>
                                <w:rFonts w:ascii="Calibri" w:hAnsi="Calibri"/>
                                <w:color w:val="055D8B"/>
                              </w:rPr>
                              <w:t>written</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happens if PD is not effective at improving staff skills and</w:t>
                            </w:r>
                            <w:r w:rsidRPr="00715349">
                              <w:rPr>
                                <w:rFonts w:ascii="Calibri" w:hAnsi="Calibri"/>
                                <w:color w:val="055D8B"/>
                                <w:spacing w:val="-3"/>
                              </w:rPr>
                              <w:t xml:space="preserve"> </w:t>
                            </w:r>
                            <w:r w:rsidRPr="00715349">
                              <w:rPr>
                                <w:rFonts w:ascii="Calibri" w:hAnsi="Calibri"/>
                                <w:color w:val="055D8B"/>
                              </w:rPr>
                              <w:t>competencies?</w:t>
                            </w:r>
                          </w:p>
                          <w:p w:rsidR="00055E7C" w:rsidRPr="00715349" w:rsidRDefault="00055E7C">
                            <w:pPr>
                              <w:pStyle w:val="BodyText"/>
                              <w:numPr>
                                <w:ilvl w:val="1"/>
                                <w:numId w:val="28"/>
                              </w:numPr>
                              <w:tabs>
                                <w:tab w:val="left" w:pos="540"/>
                              </w:tabs>
                              <w:spacing w:before="4" w:line="206" w:lineRule="auto"/>
                              <w:ind w:right="270"/>
                              <w:rPr>
                                <w:rFonts w:ascii="Calibri" w:hAnsi="Calibri"/>
                              </w:rPr>
                            </w:pPr>
                            <w:r w:rsidRPr="00715349">
                              <w:rPr>
                                <w:rFonts w:ascii="Calibri" w:hAnsi="Calibri"/>
                                <w:color w:val="055D8B"/>
                              </w:rPr>
                              <w:t>How is PD updated for new information or requirements? How is PD updated or refined to</w:t>
                            </w:r>
                            <w:r w:rsidRPr="00715349">
                              <w:rPr>
                                <w:rFonts w:ascii="Calibri" w:hAnsi="Calibri"/>
                                <w:color w:val="055D8B"/>
                                <w:spacing w:val="-30"/>
                              </w:rPr>
                              <w:t xml:space="preserve"> </w:t>
                            </w:r>
                            <w:r w:rsidRPr="00715349">
                              <w:rPr>
                                <w:rFonts w:ascii="Calibri" w:hAnsi="Calibri"/>
                                <w:color w:val="055D8B"/>
                              </w:rPr>
                              <w:t>ensure its</w:t>
                            </w:r>
                            <w:r w:rsidRPr="00715349">
                              <w:rPr>
                                <w:rFonts w:ascii="Calibri" w:hAnsi="Calibri"/>
                                <w:color w:val="055D8B"/>
                                <w:spacing w:val="-1"/>
                              </w:rPr>
                              <w:t xml:space="preserve"> </w:t>
                            </w:r>
                            <w:r w:rsidRPr="00715349">
                              <w:rPr>
                                <w:rFonts w:ascii="Calibri" w:hAnsi="Calibri"/>
                                <w:color w:val="055D8B"/>
                              </w:rPr>
                              <w:t>effectiveness?</w:t>
                            </w:r>
                          </w:p>
                          <w:p w:rsidR="00055E7C" w:rsidRPr="00715349" w:rsidRDefault="00055E7C">
                            <w:pPr>
                              <w:pStyle w:val="BodyText"/>
                              <w:numPr>
                                <w:ilvl w:val="1"/>
                                <w:numId w:val="28"/>
                              </w:numPr>
                              <w:tabs>
                                <w:tab w:val="left" w:pos="540"/>
                              </w:tabs>
                              <w:spacing w:line="206" w:lineRule="auto"/>
                              <w:ind w:right="918"/>
                              <w:rPr>
                                <w:rFonts w:ascii="Calibri" w:hAnsi="Calibri"/>
                              </w:rPr>
                            </w:pPr>
                            <w:r w:rsidRPr="00715349">
                              <w:rPr>
                                <w:rFonts w:ascii="Calibri" w:hAnsi="Calibri"/>
                                <w:color w:val="055D8B"/>
                              </w:rPr>
                              <w:t>What options exist to support staff who seek out or desire training or PD from outside</w:t>
                            </w:r>
                            <w:r w:rsidRPr="00715349">
                              <w:rPr>
                                <w:rFonts w:ascii="Calibri" w:hAnsi="Calibri"/>
                                <w:color w:val="055D8B"/>
                                <w:spacing w:val="-9"/>
                              </w:rPr>
                              <w:t xml:space="preserve"> </w:t>
                            </w:r>
                            <w:r w:rsidRPr="00715349">
                              <w:rPr>
                                <w:rFonts w:ascii="Calibri" w:hAnsi="Calibri"/>
                                <w:color w:val="055D8B"/>
                              </w:rPr>
                              <w:t>the SEA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8"/>
                              </w:numPr>
                              <w:tabs>
                                <w:tab w:val="left" w:pos="540"/>
                              </w:tabs>
                              <w:spacing w:line="206" w:lineRule="auto"/>
                              <w:ind w:right="988"/>
                              <w:rPr>
                                <w:rFonts w:ascii="Calibri" w:hAnsi="Calibri"/>
                              </w:rPr>
                            </w:pPr>
                            <w:r w:rsidRPr="00715349">
                              <w:rPr>
                                <w:rFonts w:ascii="Calibri" w:hAnsi="Calibri"/>
                                <w:color w:val="055D8B"/>
                              </w:rPr>
                              <w:t>How does the SEA know that PD is facilitating higher quality data, analyses, findings,</w:t>
                            </w:r>
                            <w:r w:rsidRPr="00715349">
                              <w:rPr>
                                <w:rFonts w:ascii="Calibri" w:hAnsi="Calibri"/>
                                <w:color w:val="055D8B"/>
                                <w:spacing w:val="-12"/>
                              </w:rPr>
                              <w:t xml:space="preserve"> </w:t>
                            </w:r>
                            <w:r w:rsidRPr="00715349">
                              <w:rPr>
                                <w:rFonts w:ascii="Calibri" w:hAnsi="Calibri"/>
                                <w:color w:val="055D8B"/>
                              </w:rPr>
                              <w:t>and decision-making?</w:t>
                            </w:r>
                          </w:p>
                          <w:p w:rsidR="00055E7C" w:rsidRPr="00715349" w:rsidRDefault="00055E7C">
                            <w:pPr>
                              <w:pStyle w:val="BodyText"/>
                              <w:numPr>
                                <w:ilvl w:val="1"/>
                                <w:numId w:val="28"/>
                              </w:numPr>
                              <w:tabs>
                                <w:tab w:val="left" w:pos="540"/>
                              </w:tabs>
                              <w:spacing w:line="206" w:lineRule="auto"/>
                              <w:ind w:right="154"/>
                              <w:rPr>
                                <w:rFonts w:ascii="Calibri" w:hAnsi="Calibri"/>
                              </w:rPr>
                            </w:pPr>
                            <w:r w:rsidRPr="00715349">
                              <w:rPr>
                                <w:rFonts w:ascii="Calibri" w:hAnsi="Calibri"/>
                                <w:color w:val="055D8B"/>
                              </w:rPr>
                              <w:t>What subgroup analyses does the SEA perform to identify trends or patterns in the effectiveness</w:t>
                            </w:r>
                            <w:r w:rsidRPr="00715349">
                              <w:rPr>
                                <w:rFonts w:ascii="Calibri" w:hAnsi="Calibri"/>
                                <w:color w:val="055D8B"/>
                                <w:spacing w:val="-18"/>
                              </w:rPr>
                              <w:t xml:space="preserve"> </w:t>
                            </w:r>
                            <w:r w:rsidRPr="00715349">
                              <w:rPr>
                                <w:rFonts w:ascii="Calibri" w:hAnsi="Calibri"/>
                                <w:color w:val="055D8B"/>
                              </w:rPr>
                              <w:t>of PD activities?</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How do SEA staff provide feedback to participants about their</w:t>
                            </w:r>
                            <w:r w:rsidRPr="00715349">
                              <w:rPr>
                                <w:rFonts w:ascii="Calibri" w:hAnsi="Calibri"/>
                                <w:color w:val="055D8B"/>
                                <w:spacing w:val="-3"/>
                              </w:rPr>
                              <w:t xml:space="preserve"> </w:t>
                            </w:r>
                            <w:r w:rsidRPr="00715349">
                              <w:rPr>
                                <w:rFonts w:ascii="Calibri" w:hAnsi="Calibri"/>
                                <w:color w:val="055D8B"/>
                              </w:rPr>
                              <w:t>progress?</w:t>
                            </w:r>
                          </w:p>
                          <w:p w:rsidR="00055E7C" w:rsidRPr="00715349" w:rsidRDefault="00055E7C">
                            <w:pPr>
                              <w:pStyle w:val="BodyText"/>
                              <w:numPr>
                                <w:ilvl w:val="1"/>
                                <w:numId w:val="28"/>
                              </w:numPr>
                              <w:tabs>
                                <w:tab w:val="left" w:pos="540"/>
                              </w:tabs>
                              <w:spacing w:before="6" w:line="206" w:lineRule="auto"/>
                              <w:ind w:right="141"/>
                              <w:rPr>
                                <w:rFonts w:ascii="Calibri" w:hAnsi="Calibri"/>
                              </w:rPr>
                            </w:pPr>
                            <w:r w:rsidRPr="00715349">
                              <w:rPr>
                                <w:rFonts w:ascii="Calibri" w:hAnsi="Calibri"/>
                                <w:color w:val="055D8B"/>
                              </w:rPr>
                              <w:t>How does the SEA use PD evaluation data to change PD provision (e.g., change in delivery</w:t>
                            </w:r>
                            <w:r w:rsidRPr="00715349">
                              <w:rPr>
                                <w:rFonts w:ascii="Calibri" w:hAnsi="Calibri"/>
                                <w:color w:val="055D8B"/>
                                <w:spacing w:val="-18"/>
                              </w:rPr>
                              <w:t xml:space="preserve"> </w:t>
                            </w:r>
                            <w:r w:rsidRPr="00715349">
                              <w:rPr>
                                <w:rFonts w:ascii="Calibri" w:hAnsi="Calibri"/>
                                <w:color w:val="055D8B"/>
                              </w:rPr>
                              <w:t>method, change in follow-up</w:t>
                            </w:r>
                            <w:r w:rsidRPr="00715349">
                              <w:rPr>
                                <w:rFonts w:ascii="Calibri" w:hAnsi="Calibri"/>
                                <w:color w:val="055D8B"/>
                                <w:spacing w:val="-1"/>
                              </w:rPr>
                              <w:t xml:space="preserve"> </w:t>
                            </w:r>
                            <w:r w:rsidRPr="00715349">
                              <w:rPr>
                                <w:rFonts w:ascii="Calibri" w:hAnsi="Calibri"/>
                                <w:color w:val="055D8B"/>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626" type="#_x0000_t202" style="position:absolute;margin-left:115.25pt;margin-top:160.55pt;width:443.65pt;height:448.5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fetwIAALc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" filled="f" stroked="f">
                <v:textbox inset="0,0,0,0">
                  <w:txbxContent>
                    <w:p w:rsidR="00055E7C" w:rsidRPr="00715349" w:rsidRDefault="00055E7C" w:rsidP="00D35715">
                      <w:pPr>
                        <w:pStyle w:val="BodyText"/>
                        <w:numPr>
                          <w:ilvl w:val="0"/>
                          <w:numId w:val="30"/>
                        </w:numPr>
                        <w:tabs>
                          <w:tab w:val="left" w:pos="370"/>
                        </w:tabs>
                        <w:spacing w:before="42" w:line="206" w:lineRule="auto"/>
                        <w:ind w:right="202"/>
                        <w:rPr>
                          <w:rFonts w:ascii="Calibri" w:hAnsi="Calibri"/>
                        </w:rPr>
                      </w:pPr>
                      <w:r w:rsidRPr="00715349">
                        <w:rPr>
                          <w:rFonts w:ascii="Calibri" w:hAnsi="Calibri"/>
                          <w:color w:val="4C4D4F"/>
                        </w:rPr>
                        <w:t>Part B state administrators, authorized representatives, or designees provide professional development activities using a variety of methods (e.g., workshops, user groups) for state- and</w:t>
                      </w:r>
                      <w:r w:rsidRPr="00715349">
                        <w:rPr>
                          <w:rFonts w:ascii="Calibri" w:hAnsi="Calibri"/>
                          <w:color w:val="4C4D4F"/>
                          <w:spacing w:val="-17"/>
                        </w:rPr>
                        <w:t xml:space="preserve"> </w:t>
                      </w:r>
                      <w:r w:rsidRPr="00715349">
                        <w:rPr>
                          <w:rFonts w:ascii="Calibri" w:hAnsi="Calibri"/>
                          <w:color w:val="4C4D4F"/>
                        </w:rPr>
                        <w:t>local- level data users to improve skills and</w:t>
                      </w:r>
                      <w:r w:rsidRPr="00715349">
                        <w:rPr>
                          <w:rFonts w:ascii="Calibri" w:hAnsi="Calibri"/>
                          <w:color w:val="4C4D4F"/>
                          <w:spacing w:val="-2"/>
                        </w:rPr>
                        <w:t xml:space="preserve"> </w:t>
                      </w:r>
                      <w:r w:rsidRPr="00715349">
                        <w:rPr>
                          <w:rFonts w:ascii="Calibri" w:hAnsi="Calibri"/>
                          <w:color w:val="4C4D4F"/>
                        </w:rPr>
                        <w:t>competencies.</w:t>
                      </w:r>
                    </w:p>
                    <w:p w:rsidR="00055E7C" w:rsidRPr="00715349" w:rsidRDefault="00055E7C">
                      <w:pPr>
                        <w:pStyle w:val="BodyText"/>
                        <w:numPr>
                          <w:ilvl w:val="1"/>
                          <w:numId w:val="28"/>
                        </w:numPr>
                        <w:tabs>
                          <w:tab w:val="left" w:pos="540"/>
                        </w:tabs>
                        <w:spacing w:line="225" w:lineRule="exact"/>
                        <w:rPr>
                          <w:rFonts w:ascii="Calibri" w:hAnsi="Calibri"/>
                        </w:rPr>
                      </w:pPr>
                      <w:r w:rsidRPr="00715349">
                        <w:rPr>
                          <w:rFonts w:ascii="Calibri" w:hAnsi="Calibri"/>
                          <w:color w:val="055D8B"/>
                        </w:rPr>
                        <w:t>How is PD provided? How frequently?</w:t>
                      </w:r>
                      <w:r w:rsidRPr="00715349">
                        <w:rPr>
                          <w:rFonts w:ascii="Calibri" w:hAnsi="Calibri"/>
                          <w:color w:val="055D8B"/>
                          <w:spacing w:val="-9"/>
                        </w:rPr>
                        <w:t xml:space="preserve"> </w:t>
                      </w:r>
                      <w:r w:rsidRPr="00715349">
                        <w:rPr>
                          <w:rFonts w:ascii="Calibri" w:hAnsi="Calibri"/>
                          <w:color w:val="055D8B"/>
                        </w:rPr>
                        <w:t>Where?</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What is the length of time needed to accomplish PD goals</w:t>
                      </w:r>
                      <w:r w:rsidRPr="00715349">
                        <w:rPr>
                          <w:rFonts w:ascii="Calibri" w:hAnsi="Calibri"/>
                          <w:color w:val="055D8B"/>
                          <w:spacing w:val="-2"/>
                        </w:rPr>
                        <w:t xml:space="preserve"> </w:t>
                      </w:r>
                      <w:r w:rsidRPr="00715349">
                        <w:rPr>
                          <w:rFonts w:ascii="Calibri" w:hAnsi="Calibri"/>
                          <w:color w:val="055D8B"/>
                        </w:rPr>
                        <w:t>determined?</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does the SEA determine the method of delivery of PD for each identified</w:t>
                      </w:r>
                      <w:r w:rsidRPr="00715349">
                        <w:rPr>
                          <w:rFonts w:ascii="Calibri" w:hAnsi="Calibri"/>
                          <w:color w:val="055D8B"/>
                          <w:spacing w:val="-2"/>
                        </w:rPr>
                        <w:t xml:space="preserve"> </w:t>
                      </w:r>
                      <w:r w:rsidRPr="00715349">
                        <w:rPr>
                          <w:rFonts w:ascii="Calibri" w:hAnsi="Calibri"/>
                          <w:color w:val="055D8B"/>
                        </w:rPr>
                        <w:t>activity?</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 PD activities accommodate different learning needs or</w:t>
                      </w:r>
                      <w:r w:rsidRPr="00715349">
                        <w:rPr>
                          <w:rFonts w:ascii="Calibri" w:hAnsi="Calibri"/>
                          <w:color w:val="055D8B"/>
                          <w:spacing w:val="-4"/>
                        </w:rPr>
                        <w:t xml:space="preserve"> </w:t>
                      </w:r>
                      <w:r w:rsidRPr="00715349">
                        <w:rPr>
                          <w:rFonts w:ascii="Calibri" w:hAnsi="Calibri"/>
                          <w:color w:val="055D8B"/>
                        </w:rPr>
                        <w:t>preferences?</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does the SEA evaluate the PD</w:t>
                      </w:r>
                      <w:r w:rsidRPr="00715349">
                        <w:rPr>
                          <w:rFonts w:ascii="Calibri" w:hAnsi="Calibri"/>
                          <w:color w:val="055D8B"/>
                          <w:spacing w:val="-1"/>
                        </w:rPr>
                        <w:t xml:space="preserve"> </w:t>
                      </w:r>
                      <w:r w:rsidRPr="00715349">
                        <w:rPr>
                          <w:rFonts w:ascii="Calibri" w:hAnsi="Calibri"/>
                          <w:color w:val="055D8B"/>
                        </w:rPr>
                        <w:t>provided?</w:t>
                      </w:r>
                    </w:p>
                    <w:p w:rsidR="00055E7C" w:rsidRPr="00715349" w:rsidRDefault="00055E7C">
                      <w:pPr>
                        <w:pStyle w:val="BodyText"/>
                        <w:numPr>
                          <w:ilvl w:val="1"/>
                          <w:numId w:val="28"/>
                        </w:numPr>
                        <w:tabs>
                          <w:tab w:val="left" w:pos="540"/>
                        </w:tabs>
                        <w:spacing w:before="12" w:line="206" w:lineRule="auto"/>
                        <w:ind w:right="250"/>
                        <w:rPr>
                          <w:rFonts w:ascii="Calibri" w:hAnsi="Calibri"/>
                        </w:rPr>
                      </w:pPr>
                      <w:r w:rsidRPr="00715349">
                        <w:rPr>
                          <w:rFonts w:ascii="Calibri" w:hAnsi="Calibri"/>
                          <w:color w:val="055D8B"/>
                        </w:rPr>
                        <w:t xml:space="preserve">How is it determined if individual needs are being met? What, if </w:t>
                      </w:r>
                      <w:r w:rsidRPr="00715349">
                        <w:rPr>
                          <w:rFonts w:ascii="Calibri" w:hAnsi="Calibri"/>
                          <w:color w:val="055D8B"/>
                          <w:spacing w:val="-3"/>
                        </w:rPr>
                        <w:t xml:space="preserve">any, </w:t>
                      </w:r>
                      <w:r w:rsidRPr="00715349">
                        <w:rPr>
                          <w:rFonts w:ascii="Calibri" w:hAnsi="Calibri"/>
                          <w:color w:val="055D8B"/>
                        </w:rPr>
                        <w:t>accommodations are made</w:t>
                      </w:r>
                      <w:r w:rsidRPr="00715349">
                        <w:rPr>
                          <w:rFonts w:ascii="Calibri" w:hAnsi="Calibri"/>
                          <w:color w:val="055D8B"/>
                          <w:spacing w:val="-21"/>
                        </w:rPr>
                        <w:t xml:space="preserve"> </w:t>
                      </w:r>
                      <w:r w:rsidRPr="00715349">
                        <w:rPr>
                          <w:rFonts w:ascii="Calibri" w:hAnsi="Calibri"/>
                          <w:color w:val="055D8B"/>
                        </w:rPr>
                        <w:t>if PD fails to meet users’</w:t>
                      </w:r>
                      <w:r w:rsidRPr="00715349">
                        <w:rPr>
                          <w:rFonts w:ascii="Calibri" w:hAnsi="Calibri"/>
                          <w:color w:val="055D8B"/>
                          <w:spacing w:val="-19"/>
                        </w:rPr>
                        <w:t xml:space="preserve"> </w:t>
                      </w:r>
                      <w:r w:rsidRPr="00715349">
                        <w:rPr>
                          <w:rFonts w:ascii="Calibri" w:hAnsi="Calibri"/>
                          <w:color w:val="055D8B"/>
                        </w:rPr>
                        <w:t>needs?</w:t>
                      </w:r>
                    </w:p>
                    <w:p w:rsidR="00055E7C" w:rsidRPr="00715349" w:rsidRDefault="00055E7C">
                      <w:pPr>
                        <w:pStyle w:val="BodyText"/>
                        <w:numPr>
                          <w:ilvl w:val="1"/>
                          <w:numId w:val="28"/>
                        </w:numPr>
                        <w:tabs>
                          <w:tab w:val="left" w:pos="540"/>
                        </w:tabs>
                        <w:spacing w:line="206" w:lineRule="auto"/>
                        <w:ind w:right="741"/>
                        <w:rPr>
                          <w:rFonts w:ascii="Calibri" w:hAnsi="Calibri"/>
                        </w:rPr>
                      </w:pPr>
                      <w:r w:rsidRPr="00715349">
                        <w:rPr>
                          <w:rFonts w:ascii="Calibri" w:hAnsi="Calibri"/>
                          <w:color w:val="055D8B"/>
                        </w:rPr>
                        <w:t>What other methods or techniques is the SEA exploring? What considerations are critical</w:t>
                      </w:r>
                      <w:r w:rsidRPr="00715349">
                        <w:rPr>
                          <w:rFonts w:ascii="Calibri" w:hAnsi="Calibri"/>
                          <w:color w:val="055D8B"/>
                          <w:spacing w:val="-24"/>
                        </w:rPr>
                        <w:t xml:space="preserve"> </w:t>
                      </w:r>
                      <w:r w:rsidRPr="00715349">
                        <w:rPr>
                          <w:rFonts w:ascii="Calibri" w:hAnsi="Calibri"/>
                          <w:color w:val="055D8B"/>
                        </w:rPr>
                        <w:t>for making the final decision?</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barriers and challenges exist for expanding methods used to provide</w:t>
                      </w:r>
                      <w:r w:rsidRPr="00715349">
                        <w:rPr>
                          <w:rFonts w:ascii="Calibri" w:hAnsi="Calibri"/>
                          <w:color w:val="055D8B"/>
                          <w:spacing w:val="-3"/>
                        </w:rPr>
                        <w:t xml:space="preserve"> </w:t>
                      </w:r>
                      <w:r w:rsidRPr="00715349">
                        <w:rPr>
                          <w:rFonts w:ascii="Calibri" w:hAnsi="Calibri"/>
                          <w:color w:val="055D8B"/>
                        </w:rPr>
                        <w:t>PD?</w:t>
                      </w:r>
                    </w:p>
                    <w:p w:rsidR="00055E7C" w:rsidRPr="00715349" w:rsidRDefault="00055E7C">
                      <w:pPr>
                        <w:pStyle w:val="BodyText"/>
                        <w:numPr>
                          <w:ilvl w:val="1"/>
                          <w:numId w:val="28"/>
                        </w:numPr>
                        <w:tabs>
                          <w:tab w:val="left" w:pos="540"/>
                        </w:tabs>
                        <w:spacing w:before="9" w:line="206" w:lineRule="auto"/>
                        <w:ind w:right="974"/>
                        <w:rPr>
                          <w:rFonts w:ascii="Calibri" w:hAnsi="Calibri"/>
                        </w:rPr>
                      </w:pPr>
                      <w:r w:rsidRPr="00715349">
                        <w:rPr>
                          <w:rFonts w:ascii="Calibri" w:hAnsi="Calibri"/>
                          <w:color w:val="055D8B"/>
                        </w:rPr>
                        <w:t>How does the SEA evaluate changes in participants’ skills and competencies as a result</w:t>
                      </w:r>
                      <w:r w:rsidRPr="00715349">
                        <w:rPr>
                          <w:rFonts w:ascii="Calibri" w:hAnsi="Calibri"/>
                          <w:color w:val="055D8B"/>
                          <w:spacing w:val="-28"/>
                        </w:rPr>
                        <w:t xml:space="preserve"> </w:t>
                      </w:r>
                      <w:r w:rsidRPr="00715349">
                        <w:rPr>
                          <w:rFonts w:ascii="Calibri" w:hAnsi="Calibri"/>
                          <w:color w:val="055D8B"/>
                        </w:rPr>
                        <w:t>of professional</w:t>
                      </w:r>
                      <w:r w:rsidRPr="00715349">
                        <w:rPr>
                          <w:rFonts w:ascii="Calibri" w:hAnsi="Calibri"/>
                          <w:color w:val="055D8B"/>
                          <w:spacing w:val="-1"/>
                        </w:rPr>
                        <w:t xml:space="preserve"> </w:t>
                      </w:r>
                      <w:r w:rsidRPr="00715349">
                        <w:rPr>
                          <w:rFonts w:ascii="Calibri" w:hAnsi="Calibri"/>
                          <w:color w:val="055D8B"/>
                        </w:rPr>
                        <w:t>learning?</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guidelines are in place for monitoring PD provided by external</w:t>
                      </w:r>
                      <w:r w:rsidRPr="00715349">
                        <w:rPr>
                          <w:rFonts w:ascii="Calibri" w:hAnsi="Calibri"/>
                          <w:color w:val="055D8B"/>
                          <w:spacing w:val="-5"/>
                        </w:rPr>
                        <w:t xml:space="preserve"> </w:t>
                      </w:r>
                      <w:r w:rsidRPr="00715349">
                        <w:rPr>
                          <w:rFonts w:ascii="Calibri" w:hAnsi="Calibri"/>
                          <w:color w:val="055D8B"/>
                        </w:rPr>
                        <w:t>vendors?</w:t>
                      </w:r>
                    </w:p>
                    <w:p w:rsidR="00055E7C" w:rsidRPr="00715349" w:rsidRDefault="00055E7C" w:rsidP="00D35715">
                      <w:pPr>
                        <w:pStyle w:val="BodyText"/>
                        <w:numPr>
                          <w:ilvl w:val="0"/>
                          <w:numId w:val="30"/>
                        </w:numPr>
                        <w:tabs>
                          <w:tab w:val="left" w:pos="370"/>
                        </w:tabs>
                        <w:spacing w:before="12" w:line="206" w:lineRule="auto"/>
                        <w:ind w:right="617"/>
                        <w:rPr>
                          <w:rFonts w:ascii="Calibri" w:hAnsi="Calibri"/>
                        </w:rPr>
                      </w:pPr>
                      <w:r w:rsidRPr="00715349">
                        <w:rPr>
                          <w:rFonts w:ascii="Calibri" w:hAnsi="Calibri"/>
                          <w:color w:val="4C4D4F"/>
                        </w:rPr>
                        <w:t>Part B state staff or authorized representatives evaluate the effectiveness of professional development activities to enhance state and local capacity for data use and revise as</w:t>
                      </w:r>
                      <w:r w:rsidRPr="00715349">
                        <w:rPr>
                          <w:rFonts w:ascii="Calibri" w:hAnsi="Calibri"/>
                          <w:color w:val="4C4D4F"/>
                          <w:spacing w:val="-19"/>
                        </w:rPr>
                        <w:t xml:space="preserve"> </w:t>
                      </w:r>
                      <w:r w:rsidRPr="00715349">
                        <w:rPr>
                          <w:rFonts w:ascii="Calibri" w:hAnsi="Calibri"/>
                          <w:color w:val="4C4D4F"/>
                        </w:rPr>
                        <w:t>necessary.</w:t>
                      </w:r>
                    </w:p>
                    <w:p w:rsidR="00055E7C" w:rsidRPr="00715349" w:rsidRDefault="00055E7C">
                      <w:pPr>
                        <w:pStyle w:val="BodyText"/>
                        <w:numPr>
                          <w:ilvl w:val="1"/>
                          <w:numId w:val="28"/>
                        </w:numPr>
                        <w:tabs>
                          <w:tab w:val="left" w:pos="540"/>
                        </w:tabs>
                        <w:spacing w:line="206" w:lineRule="auto"/>
                        <w:ind w:right="147"/>
                        <w:rPr>
                          <w:rFonts w:ascii="Calibri" w:hAnsi="Calibri"/>
                        </w:rPr>
                      </w:pPr>
                      <w:r w:rsidRPr="00715349">
                        <w:rPr>
                          <w:rFonts w:ascii="Calibri" w:hAnsi="Calibri"/>
                          <w:color w:val="055D8B"/>
                        </w:rPr>
                        <w:t>What PD evaluation methods does the SEA use (e.g., pre/post-test, observation checklists, improved data validation processes)? How does the SEA know the PD is effective at improving</w:t>
                      </w:r>
                      <w:r w:rsidRPr="00715349">
                        <w:rPr>
                          <w:rFonts w:ascii="Calibri" w:hAnsi="Calibri"/>
                          <w:color w:val="055D8B"/>
                          <w:spacing w:val="-24"/>
                        </w:rPr>
                        <w:t xml:space="preserve"> </w:t>
                      </w:r>
                      <w:r w:rsidRPr="00715349">
                        <w:rPr>
                          <w:rFonts w:ascii="Calibri" w:hAnsi="Calibri"/>
                          <w:color w:val="055D8B"/>
                        </w:rPr>
                        <w:t>staff skills and competencies (e.g., users report on their knowledge or skills improvement, proficiency exercises used to ensure growth in skills or competencies)? How do management team members or supervisors inform this</w:t>
                      </w:r>
                      <w:r w:rsidRPr="00715349">
                        <w:rPr>
                          <w:rFonts w:ascii="Calibri" w:hAnsi="Calibri"/>
                          <w:color w:val="055D8B"/>
                          <w:spacing w:val="-1"/>
                        </w:rPr>
                        <w:t xml:space="preserve"> </w:t>
                      </w:r>
                      <w:r w:rsidRPr="00715349">
                        <w:rPr>
                          <w:rFonts w:ascii="Calibri" w:hAnsi="Calibri"/>
                          <w:color w:val="055D8B"/>
                        </w:rPr>
                        <w:t>conversation?</w:t>
                      </w:r>
                    </w:p>
                    <w:p w:rsidR="00055E7C" w:rsidRPr="00715349" w:rsidRDefault="00055E7C">
                      <w:pPr>
                        <w:pStyle w:val="BodyText"/>
                        <w:numPr>
                          <w:ilvl w:val="1"/>
                          <w:numId w:val="28"/>
                        </w:numPr>
                        <w:tabs>
                          <w:tab w:val="left" w:pos="540"/>
                        </w:tabs>
                        <w:spacing w:line="206" w:lineRule="auto"/>
                        <w:ind w:right="775"/>
                        <w:rPr>
                          <w:rFonts w:ascii="Calibri" w:hAnsi="Calibri"/>
                        </w:rPr>
                      </w:pPr>
                      <w:r w:rsidRPr="00715349">
                        <w:rPr>
                          <w:rFonts w:ascii="Calibri" w:hAnsi="Calibri"/>
                          <w:color w:val="055D8B"/>
                        </w:rPr>
                        <w:t>Describe the follow-up support provided to assist staff to put new learning into action</w:t>
                      </w:r>
                      <w:r w:rsidRPr="00715349">
                        <w:rPr>
                          <w:rFonts w:ascii="Calibri" w:hAnsi="Calibri"/>
                          <w:color w:val="055D8B"/>
                          <w:spacing w:val="-17"/>
                        </w:rPr>
                        <w:t xml:space="preserve"> </w:t>
                      </w:r>
                      <w:r w:rsidRPr="00715349">
                        <w:rPr>
                          <w:rFonts w:ascii="Calibri" w:hAnsi="Calibri"/>
                          <w:color w:val="055D8B"/>
                        </w:rPr>
                        <w:t xml:space="preserve">(e.g., coaching, modeling, </w:t>
                      </w:r>
                      <w:r w:rsidRPr="00715349">
                        <w:rPr>
                          <w:rFonts w:ascii="Calibri" w:hAnsi="Calibri"/>
                          <w:color w:val="055D8B"/>
                          <w:spacing w:val="-3"/>
                        </w:rPr>
                        <w:t xml:space="preserve">PLCs, </w:t>
                      </w:r>
                      <w:r w:rsidRPr="00715349">
                        <w:rPr>
                          <w:rFonts w:ascii="Calibri" w:hAnsi="Calibri"/>
                          <w:color w:val="055D8B"/>
                        </w:rPr>
                        <w:t>written</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happens if PD is not effective at improving staff skills and</w:t>
                      </w:r>
                      <w:r w:rsidRPr="00715349">
                        <w:rPr>
                          <w:rFonts w:ascii="Calibri" w:hAnsi="Calibri"/>
                          <w:color w:val="055D8B"/>
                          <w:spacing w:val="-3"/>
                        </w:rPr>
                        <w:t xml:space="preserve"> </w:t>
                      </w:r>
                      <w:r w:rsidRPr="00715349">
                        <w:rPr>
                          <w:rFonts w:ascii="Calibri" w:hAnsi="Calibri"/>
                          <w:color w:val="055D8B"/>
                        </w:rPr>
                        <w:t>competencies?</w:t>
                      </w:r>
                    </w:p>
                    <w:p w:rsidR="00055E7C" w:rsidRPr="00715349" w:rsidRDefault="00055E7C">
                      <w:pPr>
                        <w:pStyle w:val="BodyText"/>
                        <w:numPr>
                          <w:ilvl w:val="1"/>
                          <w:numId w:val="28"/>
                        </w:numPr>
                        <w:tabs>
                          <w:tab w:val="left" w:pos="540"/>
                        </w:tabs>
                        <w:spacing w:before="4" w:line="206" w:lineRule="auto"/>
                        <w:ind w:right="270"/>
                        <w:rPr>
                          <w:rFonts w:ascii="Calibri" w:hAnsi="Calibri"/>
                        </w:rPr>
                      </w:pPr>
                      <w:r w:rsidRPr="00715349">
                        <w:rPr>
                          <w:rFonts w:ascii="Calibri" w:hAnsi="Calibri"/>
                          <w:color w:val="055D8B"/>
                        </w:rPr>
                        <w:t>How is PD updated for new information or requirements? How is PD updated or refined to</w:t>
                      </w:r>
                      <w:r w:rsidRPr="00715349">
                        <w:rPr>
                          <w:rFonts w:ascii="Calibri" w:hAnsi="Calibri"/>
                          <w:color w:val="055D8B"/>
                          <w:spacing w:val="-30"/>
                        </w:rPr>
                        <w:t xml:space="preserve"> </w:t>
                      </w:r>
                      <w:r w:rsidRPr="00715349">
                        <w:rPr>
                          <w:rFonts w:ascii="Calibri" w:hAnsi="Calibri"/>
                          <w:color w:val="055D8B"/>
                        </w:rPr>
                        <w:t>ensure its</w:t>
                      </w:r>
                      <w:r w:rsidRPr="00715349">
                        <w:rPr>
                          <w:rFonts w:ascii="Calibri" w:hAnsi="Calibri"/>
                          <w:color w:val="055D8B"/>
                          <w:spacing w:val="-1"/>
                        </w:rPr>
                        <w:t xml:space="preserve"> </w:t>
                      </w:r>
                      <w:r w:rsidRPr="00715349">
                        <w:rPr>
                          <w:rFonts w:ascii="Calibri" w:hAnsi="Calibri"/>
                          <w:color w:val="055D8B"/>
                        </w:rPr>
                        <w:t>effectiveness?</w:t>
                      </w:r>
                    </w:p>
                    <w:p w:rsidR="00055E7C" w:rsidRPr="00715349" w:rsidRDefault="00055E7C">
                      <w:pPr>
                        <w:pStyle w:val="BodyText"/>
                        <w:numPr>
                          <w:ilvl w:val="1"/>
                          <w:numId w:val="28"/>
                        </w:numPr>
                        <w:tabs>
                          <w:tab w:val="left" w:pos="540"/>
                        </w:tabs>
                        <w:spacing w:line="206" w:lineRule="auto"/>
                        <w:ind w:right="918"/>
                        <w:rPr>
                          <w:rFonts w:ascii="Calibri" w:hAnsi="Calibri"/>
                        </w:rPr>
                      </w:pPr>
                      <w:r w:rsidRPr="00715349">
                        <w:rPr>
                          <w:rFonts w:ascii="Calibri" w:hAnsi="Calibri"/>
                          <w:color w:val="055D8B"/>
                        </w:rPr>
                        <w:t>What options exist to support staff who seek out or desire training or PD from outside</w:t>
                      </w:r>
                      <w:r w:rsidRPr="00715349">
                        <w:rPr>
                          <w:rFonts w:ascii="Calibri" w:hAnsi="Calibri"/>
                          <w:color w:val="055D8B"/>
                          <w:spacing w:val="-9"/>
                        </w:rPr>
                        <w:t xml:space="preserve"> </w:t>
                      </w:r>
                      <w:r w:rsidRPr="00715349">
                        <w:rPr>
                          <w:rFonts w:ascii="Calibri" w:hAnsi="Calibri"/>
                          <w:color w:val="055D8B"/>
                        </w:rPr>
                        <w:t>the SEA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8"/>
                        </w:numPr>
                        <w:tabs>
                          <w:tab w:val="left" w:pos="540"/>
                        </w:tabs>
                        <w:spacing w:line="206" w:lineRule="auto"/>
                        <w:ind w:right="988"/>
                        <w:rPr>
                          <w:rFonts w:ascii="Calibri" w:hAnsi="Calibri"/>
                        </w:rPr>
                      </w:pPr>
                      <w:r w:rsidRPr="00715349">
                        <w:rPr>
                          <w:rFonts w:ascii="Calibri" w:hAnsi="Calibri"/>
                          <w:color w:val="055D8B"/>
                        </w:rPr>
                        <w:t>How does the SEA know that PD is facilitating higher quality data, analyses, findings,</w:t>
                      </w:r>
                      <w:r w:rsidRPr="00715349">
                        <w:rPr>
                          <w:rFonts w:ascii="Calibri" w:hAnsi="Calibri"/>
                          <w:color w:val="055D8B"/>
                          <w:spacing w:val="-12"/>
                        </w:rPr>
                        <w:t xml:space="preserve"> </w:t>
                      </w:r>
                      <w:r w:rsidRPr="00715349">
                        <w:rPr>
                          <w:rFonts w:ascii="Calibri" w:hAnsi="Calibri"/>
                          <w:color w:val="055D8B"/>
                        </w:rPr>
                        <w:t>and decision-making?</w:t>
                      </w:r>
                    </w:p>
                    <w:p w:rsidR="00055E7C" w:rsidRPr="00715349" w:rsidRDefault="00055E7C">
                      <w:pPr>
                        <w:pStyle w:val="BodyText"/>
                        <w:numPr>
                          <w:ilvl w:val="1"/>
                          <w:numId w:val="28"/>
                        </w:numPr>
                        <w:tabs>
                          <w:tab w:val="left" w:pos="540"/>
                        </w:tabs>
                        <w:spacing w:line="206" w:lineRule="auto"/>
                        <w:ind w:right="154"/>
                        <w:rPr>
                          <w:rFonts w:ascii="Calibri" w:hAnsi="Calibri"/>
                        </w:rPr>
                      </w:pPr>
                      <w:r w:rsidRPr="00715349">
                        <w:rPr>
                          <w:rFonts w:ascii="Calibri" w:hAnsi="Calibri"/>
                          <w:color w:val="055D8B"/>
                        </w:rPr>
                        <w:t>What subgroup analyses does the SEA perform to identify trends or patterns in the effectiveness</w:t>
                      </w:r>
                      <w:r w:rsidRPr="00715349">
                        <w:rPr>
                          <w:rFonts w:ascii="Calibri" w:hAnsi="Calibri"/>
                          <w:color w:val="055D8B"/>
                          <w:spacing w:val="-18"/>
                        </w:rPr>
                        <w:t xml:space="preserve"> </w:t>
                      </w:r>
                      <w:r w:rsidRPr="00715349">
                        <w:rPr>
                          <w:rFonts w:ascii="Calibri" w:hAnsi="Calibri"/>
                          <w:color w:val="055D8B"/>
                        </w:rPr>
                        <w:t>of PD activities?</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How do SEA staff provide feedback to participants about their</w:t>
                      </w:r>
                      <w:r w:rsidRPr="00715349">
                        <w:rPr>
                          <w:rFonts w:ascii="Calibri" w:hAnsi="Calibri"/>
                          <w:color w:val="055D8B"/>
                          <w:spacing w:val="-3"/>
                        </w:rPr>
                        <w:t xml:space="preserve"> </w:t>
                      </w:r>
                      <w:r w:rsidRPr="00715349">
                        <w:rPr>
                          <w:rFonts w:ascii="Calibri" w:hAnsi="Calibri"/>
                          <w:color w:val="055D8B"/>
                        </w:rPr>
                        <w:t>progress?</w:t>
                      </w:r>
                    </w:p>
                    <w:p w:rsidR="00055E7C" w:rsidRPr="00715349" w:rsidRDefault="00055E7C">
                      <w:pPr>
                        <w:pStyle w:val="BodyText"/>
                        <w:numPr>
                          <w:ilvl w:val="1"/>
                          <w:numId w:val="28"/>
                        </w:numPr>
                        <w:tabs>
                          <w:tab w:val="left" w:pos="540"/>
                        </w:tabs>
                        <w:spacing w:before="6" w:line="206" w:lineRule="auto"/>
                        <w:ind w:right="141"/>
                        <w:rPr>
                          <w:rFonts w:ascii="Calibri" w:hAnsi="Calibri"/>
                        </w:rPr>
                      </w:pPr>
                      <w:r w:rsidRPr="00715349">
                        <w:rPr>
                          <w:rFonts w:ascii="Calibri" w:hAnsi="Calibri"/>
                          <w:color w:val="055D8B"/>
                        </w:rPr>
                        <w:t>How does the SEA use PD evaluation data to change PD provision (e.g., change in delivery</w:t>
                      </w:r>
                      <w:r w:rsidRPr="00715349">
                        <w:rPr>
                          <w:rFonts w:ascii="Calibri" w:hAnsi="Calibri"/>
                          <w:color w:val="055D8B"/>
                          <w:spacing w:val="-18"/>
                        </w:rPr>
                        <w:t xml:space="preserve"> </w:t>
                      </w:r>
                      <w:r w:rsidRPr="00715349">
                        <w:rPr>
                          <w:rFonts w:ascii="Calibri" w:hAnsi="Calibri"/>
                          <w:color w:val="055D8B"/>
                        </w:rPr>
                        <w:t>method, change in follow-up</w:t>
                      </w:r>
                      <w:r w:rsidRPr="00715349">
                        <w:rPr>
                          <w:rFonts w:ascii="Calibri" w:hAnsi="Calibri"/>
                          <w:color w:val="055D8B"/>
                          <w:spacing w:val="-1"/>
                        </w:rPr>
                        <w:t xml:space="preserve"> </w:t>
                      </w:r>
                      <w:r w:rsidRPr="00715349">
                        <w:rPr>
                          <w:rFonts w:ascii="Calibri" w:hAnsi="Calibri"/>
                          <w:color w:val="055D8B"/>
                        </w:rPr>
                        <w:t>support)?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475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8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627" type="#_x0000_t202" style="position:absolute;margin-left:54pt;margin-top:57.6pt;width:7in;height:12pt;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jy6hWL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5696" behindDoc="1" locked="0" layoutInCell="1" allowOverlap="1" wp14:anchorId="47BE2E61" wp14:editId="660628C6">
                <wp:simplePos x="0" y="0"/>
                <wp:positionH relativeFrom="page">
                  <wp:posOffset>685800</wp:posOffset>
                </wp:positionH>
                <wp:positionV relativeFrom="paragraph">
                  <wp:posOffset>3498850</wp:posOffset>
                </wp:positionV>
                <wp:extent cx="6409944" cy="4457700"/>
                <wp:effectExtent l="0" t="0" r="10160" b="38100"/>
                <wp:wrapNone/>
                <wp:docPr id="1685" name="Group 1685"/>
                <wp:cNvGraphicFramePr/>
                <a:graphic xmlns:a="http://schemas.openxmlformats.org/drawingml/2006/main">
                  <a:graphicData uri="http://schemas.microsoft.com/office/word/2010/wordprocessingGroup">
                    <wpg:wgp>
                      <wpg:cNvGrpSpPr/>
                      <wpg:grpSpPr>
                        <a:xfrm>
                          <a:off x="0" y="0"/>
                          <a:ext cx="6409944" cy="4457700"/>
                          <a:chOff x="0" y="0"/>
                          <a:chExt cx="6400800" cy="3248025"/>
                        </a:xfrm>
                      </wpg:grpSpPr>
                      <wps:wsp>
                        <wps:cNvPr id="1686" name="Rectangle 1686"/>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Straight Connector 1687"/>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F655D7" id="Group 1685" o:spid="_x0000_s1026" style="position:absolute;margin-left:54pt;margin-top:275.5pt;width:504.7pt;height:351pt;z-index:-380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">
                <v:rect id="Rectangle 1686"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" filled="f" strokecolor="black [3213]" strokeweight=".5pt"/>
                <v:line id="Straight Connector 1687"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918848" behindDoc="1" locked="0" layoutInCell="1" allowOverlap="1">
                <wp:simplePos x="0" y="0"/>
                <wp:positionH relativeFrom="column">
                  <wp:posOffset>492125</wp:posOffset>
                </wp:positionH>
                <wp:positionV relativeFrom="paragraph">
                  <wp:posOffset>3098800</wp:posOffset>
                </wp:positionV>
                <wp:extent cx="6416040" cy="396875"/>
                <wp:effectExtent l="0" t="0" r="22860" b="22225"/>
                <wp:wrapNone/>
                <wp:docPr id="27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6040" cy="396875"/>
                        </a:xfrm>
                        <a:custGeom>
                          <a:avLst/>
                          <a:gdLst>
                            <a:gd name="T0" fmla="+- 0 11189 1085"/>
                            <a:gd name="T1" fmla="*/ T0 w 10104"/>
                            <a:gd name="T2" fmla="+- 0 5813 5813"/>
                            <a:gd name="T3" fmla="*/ 5813 h 625"/>
                            <a:gd name="T4" fmla="+- 0 2316 1085"/>
                            <a:gd name="T5" fmla="*/ T4 w 10104"/>
                            <a:gd name="T6" fmla="+- 0 5813 5813"/>
                            <a:gd name="T7" fmla="*/ 5813 h 625"/>
                            <a:gd name="T8" fmla="+- 0 1085 1085"/>
                            <a:gd name="T9" fmla="*/ T8 w 10104"/>
                            <a:gd name="T10" fmla="+- 0 5813 5813"/>
                            <a:gd name="T11" fmla="*/ 5813 h 625"/>
                            <a:gd name="T12" fmla="+- 0 1085 1085"/>
                            <a:gd name="T13" fmla="*/ T12 w 10104"/>
                            <a:gd name="T14" fmla="+- 0 6438 5813"/>
                            <a:gd name="T15" fmla="*/ 6438 h 625"/>
                            <a:gd name="T16" fmla="+- 0 2316 1085"/>
                            <a:gd name="T17" fmla="*/ T16 w 10104"/>
                            <a:gd name="T18" fmla="+- 0 6438 5813"/>
                            <a:gd name="T19" fmla="*/ 6438 h 625"/>
                            <a:gd name="T20" fmla="+- 0 11189 1085"/>
                            <a:gd name="T21" fmla="*/ T20 w 10104"/>
                            <a:gd name="T22" fmla="+- 0 6438 5813"/>
                            <a:gd name="T23" fmla="*/ 6438 h 625"/>
                            <a:gd name="T24" fmla="+- 0 11189 1085"/>
                            <a:gd name="T25" fmla="*/ T24 w 10104"/>
                            <a:gd name="T26" fmla="+- 0 5813 5813"/>
                            <a:gd name="T27" fmla="*/ 5813 h 625"/>
                          </a:gdLst>
                          <a:ahLst/>
                          <a:cxnLst>
                            <a:cxn ang="0">
                              <a:pos x="T1" y="T3"/>
                            </a:cxn>
                            <a:cxn ang="0">
                              <a:pos x="T5" y="T7"/>
                            </a:cxn>
                            <a:cxn ang="0">
                              <a:pos x="T9" y="T11"/>
                            </a:cxn>
                            <a:cxn ang="0">
                              <a:pos x="T13" y="T15"/>
                            </a:cxn>
                            <a:cxn ang="0">
                              <a:pos x="T17" y="T19"/>
                            </a:cxn>
                            <a:cxn ang="0">
                              <a:pos x="T21" y="T23"/>
                            </a:cxn>
                            <a:cxn ang="0">
                              <a:pos x="T25" y="T27"/>
                            </a:cxn>
                          </a:cxnLst>
                          <a:rect l="0" t="0" r="r" b="b"/>
                          <a:pathLst>
                            <a:path w="10104" h="625">
                              <a:moveTo>
                                <a:pt x="10104" y="0"/>
                              </a:moveTo>
                              <a:lnTo>
                                <a:pt x="1231" y="0"/>
                              </a:lnTo>
                              <a:lnTo>
                                <a:pt x="0" y="0"/>
                              </a:lnTo>
                              <a:lnTo>
                                <a:pt x="0" y="625"/>
                              </a:lnTo>
                              <a:lnTo>
                                <a:pt x="1231" y="625"/>
                              </a:lnTo>
                              <a:lnTo>
                                <a:pt x="10104" y="625"/>
                              </a:lnTo>
                              <a:lnTo>
                                <a:pt x="10104"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5005567" id="Freeform 278" o:spid="_x0000_s1026" style="position:absolute;z-index:-133568;visibility:visible;mso-wrap-style:square;mso-wrap-distance-left:9pt;mso-wrap-distance-top:0;mso-wrap-distance-right:9pt;mso-wrap-distance-bottom:0;mso-position-horizontal:absolute;mso-position-horizontal-relative:text;mso-position-vertical:absolute;mso-position-vertical-relative:text;v-text-anchor:top" points="543.95pt,244pt,100.3pt,244pt,38.75pt,244pt,38.75pt,275.25pt,100.3pt,275.25pt,543.95pt,275.25pt,543.95pt,244pt" coordsize="1010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" fillcolor="#007f74" strokeweight=".5pt">
                <v:path arrowok="t" o:connecttype="custom" o:connectlocs="6416040,3691255;781685,3691255;0,3691255;0,4088130;781685,4088130;6416040,4088130;6416040,3691255" o:connectangles="0,0,0,0,0,0,0"/>
              </v:polyline>
            </w:pict>
          </mc:Fallback>
        </mc:AlternateContent>
      </w:r>
      <w:r w:rsidR="00D35715" w:rsidRPr="00715349">
        <w:rPr>
          <w:rFonts w:ascii="Calibri" w:hAnsi="Calibri"/>
          <w:noProof/>
          <w:lang w:bidi="ar-SA"/>
        </w:rPr>
        <mc:AlternateContent>
          <mc:Choice Requires="wps">
            <w:drawing>
              <wp:anchor distT="0" distB="0" distL="114300" distR="114300" simplePos="0" relativeHeight="251923968" behindDoc="1" locked="0" layoutInCell="1" allowOverlap="1">
                <wp:simplePos x="0" y="0"/>
                <wp:positionH relativeFrom="page">
                  <wp:posOffset>4063482</wp:posOffset>
                </wp:positionH>
                <wp:positionV relativeFrom="page">
                  <wp:posOffset>2668555</wp:posOffset>
                </wp:positionV>
                <wp:extent cx="3024518" cy="555172"/>
                <wp:effectExtent l="0" t="0" r="4445" b="16510"/>
                <wp:wrapNone/>
                <wp:docPr id="2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18" cy="55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27"/>
                              </w:numPr>
                              <w:tabs>
                                <w:tab w:val="left" w:pos="192"/>
                              </w:tabs>
                              <w:spacing w:before="3" w:line="280" w:lineRule="exact"/>
                              <w:ind w:right="19" w:hanging="180"/>
                              <w:rPr>
                                <w:rFonts w:ascii="Calibri" w:hAnsi="Calibri"/>
                              </w:rPr>
                            </w:pPr>
                            <w:r w:rsidRPr="00715349">
                              <w:rPr>
                                <w:rFonts w:ascii="Calibri" w:hAnsi="Calibri"/>
                                <w:b/>
                                <w:color w:val="4C4D4F"/>
                              </w:rPr>
                              <w:t xml:space="preserve">Quality Indicator SU2: </w:t>
                            </w:r>
                            <w:r w:rsidRPr="00715349">
                              <w:rPr>
                                <w:rFonts w:ascii="Calibri" w:hAnsi="Calibri"/>
                                <w:color w:val="4C4D4F"/>
                              </w:rPr>
                              <w:t>Part B state staff generate</w:t>
                            </w:r>
                            <w:r>
                              <w:rPr>
                                <w:rFonts w:ascii="Calibri" w:hAnsi="Calibri"/>
                                <w:color w:val="4C4D4F"/>
                              </w:rPr>
                              <w:t xml:space="preserve"> </w:t>
                            </w:r>
                            <w:r w:rsidRPr="00715349">
                              <w:rPr>
                                <w:rFonts w:ascii="Calibri" w:hAnsi="Calibri"/>
                                <w:color w:val="4C4D4F"/>
                              </w:rPr>
                              <w:t>political</w:t>
                            </w:r>
                            <w:r w:rsidRPr="00715349">
                              <w:rPr>
                                <w:rFonts w:ascii="Calibri" w:hAnsi="Calibri"/>
                                <w:color w:val="4C4D4F"/>
                                <w:spacing w:val="-14"/>
                              </w:rPr>
                              <w:t xml:space="preserve"> </w:t>
                            </w:r>
                            <w:r w:rsidRPr="00715349">
                              <w:rPr>
                                <w:rFonts w:ascii="Calibri" w:hAnsi="Calibri"/>
                                <w:color w:val="4C4D4F"/>
                              </w:rPr>
                              <w:t>and</w:t>
                            </w:r>
                            <w:r w:rsidRPr="00715349">
                              <w:rPr>
                                <w:rFonts w:ascii="Calibri" w:hAnsi="Calibri"/>
                                <w:color w:val="4C4D4F"/>
                                <w:spacing w:val="-14"/>
                              </w:rPr>
                              <w:t xml:space="preserve"> </w:t>
                            </w:r>
                            <w:r w:rsidRPr="00715349">
                              <w:rPr>
                                <w:rFonts w:ascii="Calibri" w:hAnsi="Calibri"/>
                                <w:color w:val="4C4D4F"/>
                              </w:rPr>
                              <w:t>fiscal</w:t>
                            </w:r>
                            <w:r w:rsidRPr="00715349">
                              <w:rPr>
                                <w:rFonts w:ascii="Calibri" w:hAnsi="Calibri"/>
                                <w:color w:val="4C4D4F"/>
                                <w:spacing w:val="-14"/>
                              </w:rPr>
                              <w:t xml:space="preserve"> </w:t>
                            </w:r>
                            <w:r w:rsidRPr="00715349">
                              <w:rPr>
                                <w:rFonts w:ascii="Calibri" w:hAnsi="Calibri"/>
                                <w:color w:val="4C4D4F"/>
                              </w:rPr>
                              <w:t>support</w:t>
                            </w:r>
                            <w:r w:rsidRPr="00715349">
                              <w:rPr>
                                <w:rFonts w:ascii="Calibri" w:hAnsi="Calibri"/>
                                <w:color w:val="4C4D4F"/>
                                <w:spacing w:val="-14"/>
                              </w:rPr>
                              <w:t xml:space="preserve"> </w:t>
                            </w:r>
                            <w:r w:rsidRPr="00715349">
                              <w:rPr>
                                <w:rFonts w:ascii="Calibri" w:hAnsi="Calibri"/>
                                <w:color w:val="4C4D4F"/>
                              </w:rPr>
                              <w:t>to</w:t>
                            </w:r>
                            <w:r w:rsidRPr="00715349">
                              <w:rPr>
                                <w:rFonts w:ascii="Calibri" w:hAnsi="Calibri"/>
                                <w:color w:val="4C4D4F"/>
                                <w:spacing w:val="-14"/>
                              </w:rPr>
                              <w:t xml:space="preserve"> </w:t>
                            </w:r>
                            <w:r w:rsidRPr="00715349">
                              <w:rPr>
                                <w:rFonts w:ascii="Calibri" w:hAnsi="Calibri"/>
                                <w:color w:val="4C4D4F"/>
                              </w:rPr>
                              <w:t>maintain</w:t>
                            </w:r>
                            <w:r w:rsidRPr="00715349">
                              <w:rPr>
                                <w:rFonts w:ascii="Calibri" w:hAnsi="Calibri"/>
                                <w:color w:val="4C4D4F"/>
                                <w:spacing w:val="-14"/>
                              </w:rPr>
                              <w:t xml:space="preserve"> </w:t>
                            </w:r>
                            <w:r w:rsidRPr="00715349">
                              <w:rPr>
                                <w:rFonts w:ascii="Calibri" w:hAnsi="Calibri"/>
                                <w:color w:val="4C4D4F"/>
                              </w:rPr>
                              <w:t>and</w:t>
                            </w:r>
                            <w:r w:rsidRPr="00715349">
                              <w:rPr>
                                <w:rFonts w:ascii="Calibri" w:hAnsi="Calibri"/>
                                <w:color w:val="4C4D4F"/>
                                <w:spacing w:val="-14"/>
                              </w:rPr>
                              <w:t xml:space="preserve"> </w:t>
                            </w:r>
                            <w:r w:rsidRPr="00715349">
                              <w:rPr>
                                <w:rFonts w:ascii="Calibri" w:hAnsi="Calibri"/>
                                <w:color w:val="4C4D4F"/>
                              </w:rPr>
                              <w:t>enhance</w:t>
                            </w:r>
                            <w:r w:rsidRPr="00715349">
                              <w:rPr>
                                <w:rFonts w:ascii="Calibri" w:hAnsi="Calibri"/>
                                <w:color w:val="4C4D4F"/>
                                <w:spacing w:val="-14"/>
                              </w:rPr>
                              <w:t xml:space="preserve"> </w:t>
                            </w:r>
                            <w:r w:rsidRPr="00715349">
                              <w:rPr>
                                <w:rFonts w:ascii="Calibri" w:hAnsi="Calibri"/>
                                <w:color w:val="4C4D4F"/>
                                <w:spacing w:val="-2"/>
                              </w:rPr>
                              <w:t xml:space="preserve">the </w:t>
                            </w:r>
                            <w:r w:rsidRPr="00715349">
                              <w:rPr>
                                <w:rFonts w:ascii="Calibri" w:hAnsi="Calibri"/>
                                <w:color w:val="4C4D4F"/>
                              </w:rPr>
                              <w:t xml:space="preserve">implementation of the </w:t>
                            </w:r>
                            <w:r w:rsidRPr="00715349">
                              <w:rPr>
                                <w:rFonts w:ascii="Calibri" w:hAnsi="Calibri"/>
                                <w:color w:val="4C4D4F"/>
                                <w:spacing w:val="-5"/>
                              </w:rPr>
                              <w:t xml:space="preserve">state’s </w:t>
                            </w:r>
                            <w:r w:rsidRPr="00715349">
                              <w:rPr>
                                <w:rFonts w:ascii="Calibri" w:hAnsi="Calibri"/>
                                <w:color w:val="4C4D4F"/>
                                <w:spacing w:val="-3"/>
                              </w:rPr>
                              <w:t xml:space="preserve">Part </w:t>
                            </w:r>
                            <w:r w:rsidRPr="00715349">
                              <w:rPr>
                                <w:rFonts w:ascii="Calibri" w:hAnsi="Calibri"/>
                                <w:color w:val="4C4D4F"/>
                              </w:rPr>
                              <w:t>B data</w:t>
                            </w:r>
                            <w:r w:rsidRPr="00715349">
                              <w:rPr>
                                <w:rFonts w:ascii="Calibri" w:hAnsi="Calibri"/>
                                <w:color w:val="4C4D4F"/>
                                <w:spacing w:val="-31"/>
                              </w:rPr>
                              <w:t xml:space="preserve"> </w:t>
                            </w:r>
                            <w:r w:rsidRPr="00715349">
                              <w:rPr>
                                <w:rFonts w:ascii="Calibri" w:hAnsi="Calibri"/>
                                <w:color w:val="4C4D4F"/>
                                <w:spacing w:val="-3"/>
                              </w:rPr>
                              <w:t>system.</w:t>
                            </w:r>
                            <w:r w:rsidRPr="00D35715">
                              <w:rPr>
                                <w:rFonts w:ascii="Calibri" w:hAnsi="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628" type="#_x0000_t202" style="position:absolute;margin-left:319.95pt;margin-top:210.1pt;width:238.15pt;height:43.7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oJtA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" filled="f" stroked="f">
                <v:textbox inset="0,0,0,0">
                  <w:txbxContent>
                    <w:p w:rsidR="00055E7C" w:rsidRPr="00715349" w:rsidRDefault="00055E7C" w:rsidP="00D35715">
                      <w:pPr>
                        <w:pStyle w:val="BodyText"/>
                        <w:numPr>
                          <w:ilvl w:val="0"/>
                          <w:numId w:val="27"/>
                        </w:numPr>
                        <w:tabs>
                          <w:tab w:val="left" w:pos="192"/>
                        </w:tabs>
                        <w:spacing w:before="3" w:line="280" w:lineRule="exact"/>
                        <w:ind w:right="19" w:hanging="180"/>
                        <w:rPr>
                          <w:rFonts w:ascii="Calibri" w:hAnsi="Calibri"/>
                        </w:rPr>
                      </w:pPr>
                      <w:r w:rsidRPr="00715349">
                        <w:rPr>
                          <w:rFonts w:ascii="Calibri" w:hAnsi="Calibri"/>
                          <w:b/>
                          <w:color w:val="4C4D4F"/>
                        </w:rPr>
                        <w:t xml:space="preserve">Quality Indicator SU2: </w:t>
                      </w:r>
                      <w:r w:rsidRPr="00715349">
                        <w:rPr>
                          <w:rFonts w:ascii="Calibri" w:hAnsi="Calibri"/>
                          <w:color w:val="4C4D4F"/>
                        </w:rPr>
                        <w:t>Part B state staff generate</w:t>
                      </w:r>
                      <w:r>
                        <w:rPr>
                          <w:rFonts w:ascii="Calibri" w:hAnsi="Calibri"/>
                          <w:color w:val="4C4D4F"/>
                        </w:rPr>
                        <w:t xml:space="preserve"> </w:t>
                      </w:r>
                      <w:r w:rsidRPr="00715349">
                        <w:rPr>
                          <w:rFonts w:ascii="Calibri" w:hAnsi="Calibri"/>
                          <w:color w:val="4C4D4F"/>
                        </w:rPr>
                        <w:t>political</w:t>
                      </w:r>
                      <w:r w:rsidRPr="00715349">
                        <w:rPr>
                          <w:rFonts w:ascii="Calibri" w:hAnsi="Calibri"/>
                          <w:color w:val="4C4D4F"/>
                          <w:spacing w:val="-14"/>
                        </w:rPr>
                        <w:t xml:space="preserve"> </w:t>
                      </w:r>
                      <w:r w:rsidRPr="00715349">
                        <w:rPr>
                          <w:rFonts w:ascii="Calibri" w:hAnsi="Calibri"/>
                          <w:color w:val="4C4D4F"/>
                        </w:rPr>
                        <w:t>and</w:t>
                      </w:r>
                      <w:r w:rsidRPr="00715349">
                        <w:rPr>
                          <w:rFonts w:ascii="Calibri" w:hAnsi="Calibri"/>
                          <w:color w:val="4C4D4F"/>
                          <w:spacing w:val="-14"/>
                        </w:rPr>
                        <w:t xml:space="preserve"> </w:t>
                      </w:r>
                      <w:r w:rsidRPr="00715349">
                        <w:rPr>
                          <w:rFonts w:ascii="Calibri" w:hAnsi="Calibri"/>
                          <w:color w:val="4C4D4F"/>
                        </w:rPr>
                        <w:t>fiscal</w:t>
                      </w:r>
                      <w:r w:rsidRPr="00715349">
                        <w:rPr>
                          <w:rFonts w:ascii="Calibri" w:hAnsi="Calibri"/>
                          <w:color w:val="4C4D4F"/>
                          <w:spacing w:val="-14"/>
                        </w:rPr>
                        <w:t xml:space="preserve"> </w:t>
                      </w:r>
                      <w:r w:rsidRPr="00715349">
                        <w:rPr>
                          <w:rFonts w:ascii="Calibri" w:hAnsi="Calibri"/>
                          <w:color w:val="4C4D4F"/>
                        </w:rPr>
                        <w:t>support</w:t>
                      </w:r>
                      <w:r w:rsidRPr="00715349">
                        <w:rPr>
                          <w:rFonts w:ascii="Calibri" w:hAnsi="Calibri"/>
                          <w:color w:val="4C4D4F"/>
                          <w:spacing w:val="-14"/>
                        </w:rPr>
                        <w:t xml:space="preserve"> </w:t>
                      </w:r>
                      <w:r w:rsidRPr="00715349">
                        <w:rPr>
                          <w:rFonts w:ascii="Calibri" w:hAnsi="Calibri"/>
                          <w:color w:val="4C4D4F"/>
                        </w:rPr>
                        <w:t>to</w:t>
                      </w:r>
                      <w:r w:rsidRPr="00715349">
                        <w:rPr>
                          <w:rFonts w:ascii="Calibri" w:hAnsi="Calibri"/>
                          <w:color w:val="4C4D4F"/>
                          <w:spacing w:val="-14"/>
                        </w:rPr>
                        <w:t xml:space="preserve"> </w:t>
                      </w:r>
                      <w:r w:rsidRPr="00715349">
                        <w:rPr>
                          <w:rFonts w:ascii="Calibri" w:hAnsi="Calibri"/>
                          <w:color w:val="4C4D4F"/>
                        </w:rPr>
                        <w:t>maintain</w:t>
                      </w:r>
                      <w:r w:rsidRPr="00715349">
                        <w:rPr>
                          <w:rFonts w:ascii="Calibri" w:hAnsi="Calibri"/>
                          <w:color w:val="4C4D4F"/>
                          <w:spacing w:val="-14"/>
                        </w:rPr>
                        <w:t xml:space="preserve"> </w:t>
                      </w:r>
                      <w:r w:rsidRPr="00715349">
                        <w:rPr>
                          <w:rFonts w:ascii="Calibri" w:hAnsi="Calibri"/>
                          <w:color w:val="4C4D4F"/>
                        </w:rPr>
                        <w:t>and</w:t>
                      </w:r>
                      <w:r w:rsidRPr="00715349">
                        <w:rPr>
                          <w:rFonts w:ascii="Calibri" w:hAnsi="Calibri"/>
                          <w:color w:val="4C4D4F"/>
                          <w:spacing w:val="-14"/>
                        </w:rPr>
                        <w:t xml:space="preserve"> </w:t>
                      </w:r>
                      <w:r w:rsidRPr="00715349">
                        <w:rPr>
                          <w:rFonts w:ascii="Calibri" w:hAnsi="Calibri"/>
                          <w:color w:val="4C4D4F"/>
                        </w:rPr>
                        <w:t>enhance</w:t>
                      </w:r>
                      <w:r w:rsidRPr="00715349">
                        <w:rPr>
                          <w:rFonts w:ascii="Calibri" w:hAnsi="Calibri"/>
                          <w:color w:val="4C4D4F"/>
                          <w:spacing w:val="-14"/>
                        </w:rPr>
                        <w:t xml:space="preserve"> </w:t>
                      </w:r>
                      <w:r w:rsidRPr="00715349">
                        <w:rPr>
                          <w:rFonts w:ascii="Calibri" w:hAnsi="Calibri"/>
                          <w:color w:val="4C4D4F"/>
                          <w:spacing w:val="-2"/>
                        </w:rPr>
                        <w:t xml:space="preserve">the </w:t>
                      </w:r>
                      <w:r w:rsidRPr="00715349">
                        <w:rPr>
                          <w:rFonts w:ascii="Calibri" w:hAnsi="Calibri"/>
                          <w:color w:val="4C4D4F"/>
                        </w:rPr>
                        <w:t xml:space="preserve">implementation of the </w:t>
                      </w:r>
                      <w:r w:rsidRPr="00715349">
                        <w:rPr>
                          <w:rFonts w:ascii="Calibri" w:hAnsi="Calibri"/>
                          <w:color w:val="4C4D4F"/>
                          <w:spacing w:val="-5"/>
                        </w:rPr>
                        <w:t xml:space="preserve">state’s </w:t>
                      </w:r>
                      <w:r w:rsidRPr="00715349">
                        <w:rPr>
                          <w:rFonts w:ascii="Calibri" w:hAnsi="Calibri"/>
                          <w:color w:val="4C4D4F"/>
                          <w:spacing w:val="-3"/>
                        </w:rPr>
                        <w:t xml:space="preserve">Part </w:t>
                      </w:r>
                      <w:r w:rsidRPr="00715349">
                        <w:rPr>
                          <w:rFonts w:ascii="Calibri" w:hAnsi="Calibri"/>
                          <w:color w:val="4C4D4F"/>
                        </w:rPr>
                        <w:t>B data</w:t>
                      </w:r>
                      <w:r w:rsidRPr="00715349">
                        <w:rPr>
                          <w:rFonts w:ascii="Calibri" w:hAnsi="Calibri"/>
                          <w:color w:val="4C4D4F"/>
                          <w:spacing w:val="-31"/>
                        </w:rPr>
                        <w:t xml:space="preserve"> </w:t>
                      </w:r>
                      <w:r w:rsidRPr="00715349">
                        <w:rPr>
                          <w:rFonts w:ascii="Calibri" w:hAnsi="Calibri"/>
                          <w:color w:val="4C4D4F"/>
                          <w:spacing w:val="-3"/>
                        </w:rPr>
                        <w:t>system.</w:t>
                      </w:r>
                      <w:r w:rsidRPr="00D35715">
                        <w:rPr>
                          <w:rFonts w:ascii="Calibri" w:hAnsi="Calibri"/>
                        </w:rPr>
                        <w:t xml:space="preserve"> </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577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28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185EE" id="Line 283" o:spid="_x0000_s1026" style="position:absolute;z-index:-13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&#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uvfGUS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16800"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28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1F3E0" id="Line 282" o:spid="_x0000_s1026" style="position:absolute;z-index:-13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917824"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28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285" name="Rectangle 281"/>
                        <wps:cNvSpPr>
                          <a:spLocks noChangeArrowheads="1"/>
                        </wps:cNvSpPr>
                        <wps:spPr bwMode="auto">
                          <a:xfrm>
                            <a:off x="1080" y="1983"/>
                            <a:ext cx="479" cy="479"/>
                          </a:xfrm>
                          <a:prstGeom prst="rect">
                            <a:avLst/>
                          </a:prstGeom>
                          <a:solidFill>
                            <a:srgbClr val="764A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145" y="2083"/>
                            <a:ext cx="34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A92D90" id="Group 279" o:spid="_x0000_s1026" style="position:absolute;margin-left:54pt;margin-top:99.2pt;width:23.95pt;height:23.95pt;z-index:-134616;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">
                <v:rect id="Rectangle 281"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" fillcolor="#764a9e" stroked="f"/>
                <v:shape id="Picture 280" o:spid="_x0000_s1028" type="#_x0000_t75" style="position:absolute;left:1145;top:2083;width:34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">
                  <v:imagedata r:id="rId136"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91987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27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629" type="#_x0000_t202" style="position:absolute;margin-left:53pt;margin-top:47.1pt;width:299pt;height:13.2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T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Yk/uE7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0896" behindDoc="1" locked="0" layoutInCell="1" allowOverlap="1">
                <wp:simplePos x="0" y="0"/>
                <wp:positionH relativeFrom="page">
                  <wp:posOffset>1073150</wp:posOffset>
                </wp:positionH>
                <wp:positionV relativeFrom="page">
                  <wp:posOffset>1297940</wp:posOffset>
                </wp:positionV>
                <wp:extent cx="1588770" cy="340360"/>
                <wp:effectExtent l="0" t="2540" r="0" b="0"/>
                <wp:wrapNone/>
                <wp:docPr id="27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bookmarkStart w:id="26" w:name="Sustainability_"/>
                            <w:bookmarkEnd w:id="26"/>
                            <w:r w:rsidRPr="00715349">
                              <w:rPr>
                                <w:rFonts w:ascii="Calibri" w:hAnsi="Calibri"/>
                                <w:b/>
                                <w:color w:val="007F74"/>
                                <w:sz w:val="40"/>
                              </w:rPr>
                              <w:t>Sustainability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630" type="#_x0000_t202" style="position:absolute;margin-left:84.5pt;margin-top:102.2pt;width:125.1pt;height:26.8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Xp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AiJMOmvRAR41uxYiCaGkqNPQqBcP7Hkz1CArotM1W9Xei/K4QF+uG8B29kVIMDSUVROibl+6z&#10;pxOOMiDb4ZOowBHZa2GBxlp2pnxQEATo0KnHU3dMMKVxuYjj5RJUJeguQ+8ysu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" filled="f" stroked="f">
                <v:textbox inset="0,0,0,0">
                  <w:txbxContent>
                    <w:p w:rsidR="00055E7C" w:rsidRPr="00715349" w:rsidRDefault="00055E7C">
                      <w:pPr>
                        <w:spacing w:line="516" w:lineRule="exact"/>
                        <w:ind w:left="20"/>
                        <w:rPr>
                          <w:rFonts w:ascii="Calibri" w:hAnsi="Calibri"/>
                          <w:b/>
                          <w:sz w:val="40"/>
                        </w:rPr>
                      </w:pPr>
                      <w:bookmarkStart w:id="52" w:name="Sustainability_"/>
                      <w:bookmarkEnd w:id="52"/>
                      <w:r w:rsidRPr="00715349">
                        <w:rPr>
                          <w:rFonts w:ascii="Calibri" w:hAnsi="Calibri"/>
                          <w:b/>
                          <w:color w:val="007F74"/>
                          <w:sz w:val="40"/>
                        </w:rPr>
                        <w:t>Sustainability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1920" behindDoc="1" locked="0" layoutInCell="1" allowOverlap="1">
                <wp:simplePos x="0" y="0"/>
                <wp:positionH relativeFrom="page">
                  <wp:posOffset>673100</wp:posOffset>
                </wp:positionH>
                <wp:positionV relativeFrom="page">
                  <wp:posOffset>1905000</wp:posOffset>
                </wp:positionV>
                <wp:extent cx="6398260" cy="719455"/>
                <wp:effectExtent l="0" t="0" r="0" b="4445"/>
                <wp:wrapNone/>
                <wp:docPr id="27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Pr>
                                <w:rFonts w:ascii="Calibri" w:hAnsi="Calibri"/>
                                <w:sz w:val="21"/>
                              </w:rPr>
                            </w:pPr>
                            <w:r w:rsidRPr="00715349">
                              <w:rPr>
                                <w:rFonts w:ascii="Calibri" w:hAnsi="Calibri"/>
                                <w:color w:val="4C4D4F"/>
                                <w:sz w:val="21"/>
                              </w:rPr>
                              <w:t xml:space="preserve">It is </w:t>
                            </w:r>
                            <w:r w:rsidRPr="00715349">
                              <w:rPr>
                                <w:rFonts w:ascii="Calibri" w:hAnsi="Calibri"/>
                                <w:color w:val="4C4D4F"/>
                                <w:spacing w:val="-3"/>
                                <w:sz w:val="21"/>
                              </w:rPr>
                              <w:t xml:space="preserve">reasonable </w:t>
                            </w:r>
                            <w:r w:rsidRPr="00715349">
                              <w:rPr>
                                <w:rFonts w:ascii="Calibri" w:hAnsi="Calibri"/>
                                <w:color w:val="4C4D4F"/>
                                <w:sz w:val="21"/>
                              </w:rPr>
                              <w:t xml:space="preserve">to expect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elements, definitions, </w:t>
                            </w:r>
                            <w:r w:rsidRPr="00715349">
                              <w:rPr>
                                <w:rFonts w:ascii="Calibri" w:hAnsi="Calibri"/>
                                <w:color w:val="4C4D4F"/>
                                <w:spacing w:val="-4"/>
                                <w:sz w:val="21"/>
                              </w:rPr>
                              <w:t xml:space="preserve">sources, </w:t>
                            </w:r>
                            <w:r w:rsidRPr="00715349">
                              <w:rPr>
                                <w:rFonts w:ascii="Calibri" w:hAnsi="Calibri"/>
                                <w:color w:val="4C4D4F"/>
                                <w:spacing w:val="-3"/>
                                <w:sz w:val="21"/>
                              </w:rPr>
                              <w:t xml:space="preserve">etc., </w:t>
                            </w:r>
                            <w:r w:rsidRPr="00715349">
                              <w:rPr>
                                <w:rFonts w:ascii="Calibri" w:hAnsi="Calibri"/>
                                <w:color w:val="4C4D4F"/>
                                <w:sz w:val="21"/>
                              </w:rPr>
                              <w:t xml:space="preserve">to shift </w:t>
                            </w:r>
                            <w:r w:rsidRPr="00715349">
                              <w:rPr>
                                <w:rFonts w:ascii="Calibri" w:hAnsi="Calibri"/>
                                <w:color w:val="4C4D4F"/>
                                <w:spacing w:val="-3"/>
                                <w:sz w:val="21"/>
                              </w:rPr>
                              <w:t xml:space="preserve">over time. Thus, this component </w:t>
                            </w:r>
                            <w:r w:rsidRPr="00715349">
                              <w:rPr>
                                <w:rFonts w:ascii="Calibri" w:hAnsi="Calibri"/>
                                <w:color w:val="4C4D4F"/>
                                <w:sz w:val="21"/>
                              </w:rPr>
                              <w:t xml:space="preserve">ad- </w:t>
                            </w:r>
                            <w:r w:rsidRPr="00715349">
                              <w:rPr>
                                <w:rFonts w:ascii="Calibri" w:hAnsi="Calibri"/>
                                <w:color w:val="4C4D4F"/>
                                <w:spacing w:val="-3"/>
                                <w:sz w:val="21"/>
                              </w:rPr>
                              <w:t xml:space="preserve">dresses </w:t>
                            </w:r>
                            <w:r w:rsidRPr="00715349">
                              <w:rPr>
                                <w:rFonts w:ascii="Calibri" w:hAnsi="Calibri"/>
                                <w:color w:val="4C4D4F"/>
                                <w:sz w:val="21"/>
                              </w:rPr>
                              <w:t xml:space="preserve">the </w:t>
                            </w:r>
                            <w:r w:rsidRPr="00715349">
                              <w:rPr>
                                <w:rFonts w:ascii="Calibri" w:hAnsi="Calibri"/>
                                <w:color w:val="4C4D4F"/>
                                <w:spacing w:val="-3"/>
                                <w:sz w:val="21"/>
                              </w:rPr>
                              <w:t xml:space="preserve">sustainability </w:t>
                            </w:r>
                            <w:r w:rsidRPr="00715349">
                              <w:rPr>
                                <w:rFonts w:ascii="Calibri" w:hAnsi="Calibri"/>
                                <w:color w:val="4C4D4F"/>
                                <w:sz w:val="21"/>
                              </w:rPr>
                              <w:t xml:space="preserve">of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system—an assessment </w:t>
                            </w:r>
                            <w:r w:rsidRPr="00715349">
                              <w:rPr>
                                <w:rFonts w:ascii="Calibri" w:hAnsi="Calibri"/>
                                <w:color w:val="4C4D4F"/>
                                <w:sz w:val="21"/>
                              </w:rPr>
                              <w:t xml:space="preserve">of the </w:t>
                            </w:r>
                            <w:r w:rsidRPr="00715349">
                              <w:rPr>
                                <w:rFonts w:ascii="Calibri" w:hAnsi="Calibri"/>
                                <w:color w:val="4C4D4F"/>
                                <w:spacing w:val="-3"/>
                                <w:sz w:val="21"/>
                              </w:rPr>
                              <w:t xml:space="preserve">fiscal </w:t>
                            </w:r>
                            <w:r w:rsidRPr="00715349">
                              <w:rPr>
                                <w:rFonts w:ascii="Calibri" w:hAnsi="Calibri"/>
                                <w:color w:val="4C4D4F"/>
                                <w:sz w:val="21"/>
                              </w:rPr>
                              <w:t xml:space="preserve">and </w:t>
                            </w:r>
                            <w:r w:rsidRPr="00715349">
                              <w:rPr>
                                <w:rFonts w:ascii="Calibri" w:hAnsi="Calibri"/>
                                <w:color w:val="4C4D4F"/>
                                <w:spacing w:val="-3"/>
                                <w:sz w:val="21"/>
                              </w:rPr>
                              <w:t xml:space="preserve">tangible </w:t>
                            </w:r>
                            <w:r w:rsidRPr="00715349">
                              <w:rPr>
                                <w:rFonts w:ascii="Calibri" w:hAnsi="Calibri"/>
                                <w:color w:val="4C4D4F"/>
                                <w:spacing w:val="-4"/>
                                <w:sz w:val="21"/>
                              </w:rPr>
                              <w:t xml:space="preserve">resources </w:t>
                            </w:r>
                            <w:r w:rsidRPr="00715349">
                              <w:rPr>
                                <w:rFonts w:ascii="Calibri" w:hAnsi="Calibri"/>
                                <w:color w:val="4C4D4F"/>
                                <w:spacing w:val="-3"/>
                                <w:sz w:val="21"/>
                              </w:rPr>
                              <w:t xml:space="preserve">that must be available </w:t>
                            </w:r>
                            <w:r w:rsidRPr="00715349">
                              <w:rPr>
                                <w:rFonts w:ascii="Calibri" w:hAnsi="Calibri"/>
                                <w:color w:val="4C4D4F"/>
                                <w:sz w:val="21"/>
                              </w:rPr>
                              <w:t xml:space="preserve">to shift the </w:t>
                            </w:r>
                            <w:r w:rsidRPr="00715349">
                              <w:rPr>
                                <w:rFonts w:ascii="Calibri" w:hAnsi="Calibri"/>
                                <w:color w:val="4C4D4F"/>
                                <w:spacing w:val="-3"/>
                                <w:sz w:val="21"/>
                              </w:rPr>
                              <w:t xml:space="preserve">framework </w:t>
                            </w:r>
                            <w:r w:rsidRPr="00715349">
                              <w:rPr>
                                <w:rFonts w:ascii="Calibri" w:hAnsi="Calibri"/>
                                <w:color w:val="4C4D4F"/>
                                <w:sz w:val="21"/>
                              </w:rPr>
                              <w:t xml:space="preserve">and </w:t>
                            </w:r>
                            <w:r w:rsidRPr="00715349">
                              <w:rPr>
                                <w:rFonts w:ascii="Calibri" w:hAnsi="Calibri"/>
                                <w:color w:val="4C4D4F"/>
                                <w:spacing w:val="-3"/>
                                <w:sz w:val="21"/>
                              </w:rPr>
                              <w:t xml:space="preserve">data system(s). More </w:t>
                            </w:r>
                            <w:r w:rsidRPr="00715349">
                              <w:rPr>
                                <w:rFonts w:ascii="Calibri" w:hAnsi="Calibri"/>
                                <w:color w:val="4C4D4F"/>
                                <w:spacing w:val="-4"/>
                                <w:sz w:val="21"/>
                              </w:rPr>
                              <w:t xml:space="preserve">specifically, </w:t>
                            </w:r>
                            <w:r w:rsidRPr="00715349">
                              <w:rPr>
                                <w:rFonts w:ascii="Calibri" w:hAnsi="Calibri"/>
                                <w:color w:val="4C4D4F"/>
                                <w:spacing w:val="-3"/>
                                <w:sz w:val="21"/>
                              </w:rPr>
                              <w:t xml:space="preserve">this component targets </w:t>
                            </w:r>
                            <w:r w:rsidRPr="00715349">
                              <w:rPr>
                                <w:rFonts w:ascii="Calibri" w:hAnsi="Calibri"/>
                                <w:color w:val="4C4D4F"/>
                                <w:sz w:val="21"/>
                              </w:rPr>
                              <w:t xml:space="preserve">the </w:t>
                            </w:r>
                            <w:r w:rsidRPr="00715349">
                              <w:rPr>
                                <w:rFonts w:ascii="Calibri" w:hAnsi="Calibri"/>
                                <w:color w:val="4C4D4F"/>
                                <w:spacing w:val="-3"/>
                                <w:sz w:val="21"/>
                              </w:rPr>
                              <w:t xml:space="preserve">actors </w:t>
                            </w:r>
                            <w:r w:rsidRPr="00715349">
                              <w:rPr>
                                <w:rFonts w:ascii="Calibri" w:hAnsi="Calibri"/>
                                <w:color w:val="4C4D4F"/>
                                <w:sz w:val="21"/>
                              </w:rPr>
                              <w:t xml:space="preserve">and </w:t>
                            </w:r>
                            <w:r w:rsidRPr="00715349">
                              <w:rPr>
                                <w:rFonts w:ascii="Calibri" w:hAnsi="Calibri"/>
                                <w:color w:val="4C4D4F"/>
                                <w:spacing w:val="-4"/>
                                <w:sz w:val="21"/>
                              </w:rPr>
                              <w:t xml:space="preserve">strategies </w:t>
                            </w:r>
                            <w:r w:rsidRPr="00715349">
                              <w:rPr>
                                <w:rFonts w:ascii="Calibri" w:hAnsi="Calibri"/>
                                <w:color w:val="4C4D4F"/>
                                <w:spacing w:val="-3"/>
                                <w:sz w:val="21"/>
                              </w:rPr>
                              <w:t xml:space="preserve">that may </w:t>
                            </w:r>
                            <w:r w:rsidRPr="00715349">
                              <w:rPr>
                                <w:rFonts w:ascii="Calibri" w:hAnsi="Calibri"/>
                                <w:color w:val="4C4D4F"/>
                                <w:sz w:val="21"/>
                              </w:rPr>
                              <w:t xml:space="preserve">be </w:t>
                            </w:r>
                            <w:r w:rsidRPr="00715349">
                              <w:rPr>
                                <w:rFonts w:ascii="Calibri" w:hAnsi="Calibri"/>
                                <w:color w:val="4C4D4F"/>
                                <w:spacing w:val="-3"/>
                                <w:sz w:val="21"/>
                              </w:rPr>
                              <w:t xml:space="preserve">helpful </w:t>
                            </w:r>
                            <w:r w:rsidRPr="00715349">
                              <w:rPr>
                                <w:rFonts w:ascii="Calibri" w:hAnsi="Calibri"/>
                                <w:color w:val="4C4D4F"/>
                                <w:sz w:val="21"/>
                              </w:rPr>
                              <w:t xml:space="preserve">to </w:t>
                            </w:r>
                            <w:r w:rsidRPr="00715349">
                              <w:rPr>
                                <w:rFonts w:ascii="Calibri" w:hAnsi="Calibri"/>
                                <w:color w:val="4C4D4F"/>
                                <w:spacing w:val="-3"/>
                                <w:sz w:val="21"/>
                              </w:rPr>
                              <w:t xml:space="preserve">ensure </w:t>
                            </w:r>
                            <w:r w:rsidRPr="00715349">
                              <w:rPr>
                                <w:rFonts w:ascii="Calibri" w:hAnsi="Calibri"/>
                                <w:color w:val="4C4D4F"/>
                                <w:sz w:val="21"/>
                              </w:rPr>
                              <w:t xml:space="preserve">the </w:t>
                            </w:r>
                            <w:r w:rsidRPr="00715349">
                              <w:rPr>
                                <w:rFonts w:ascii="Calibri" w:hAnsi="Calibri"/>
                                <w:color w:val="4C4D4F"/>
                                <w:spacing w:val="-3"/>
                                <w:sz w:val="21"/>
                              </w:rPr>
                              <w:t xml:space="preserve">system </w:t>
                            </w:r>
                            <w:r w:rsidRPr="00715349">
                              <w:rPr>
                                <w:rFonts w:ascii="Calibri" w:hAnsi="Calibri"/>
                                <w:color w:val="4C4D4F"/>
                                <w:sz w:val="21"/>
                              </w:rPr>
                              <w:t xml:space="preserve">and its </w:t>
                            </w:r>
                            <w:r w:rsidRPr="00715349">
                              <w:rPr>
                                <w:rFonts w:ascii="Calibri" w:hAnsi="Calibri"/>
                                <w:color w:val="4C4D4F"/>
                                <w:spacing w:val="-3"/>
                                <w:sz w:val="21"/>
                              </w:rPr>
                              <w:t xml:space="preserve">associated components remain relevant, useful, </w:t>
                            </w:r>
                            <w:r w:rsidRPr="00715349">
                              <w:rPr>
                                <w:rFonts w:ascii="Calibri" w:hAnsi="Calibri"/>
                                <w:color w:val="4C4D4F"/>
                                <w:sz w:val="21"/>
                              </w:rPr>
                              <w:t xml:space="preserve">and of </w:t>
                            </w:r>
                            <w:r w:rsidRPr="00715349">
                              <w:rPr>
                                <w:rFonts w:ascii="Calibri" w:hAnsi="Calibri"/>
                                <w:color w:val="4C4D4F"/>
                                <w:spacing w:val="-3"/>
                                <w:sz w:val="21"/>
                              </w:rPr>
                              <w:t xml:space="preserve">high </w:t>
                            </w:r>
                            <w:r w:rsidRPr="00715349">
                              <w:rPr>
                                <w:rFonts w:ascii="Calibri" w:hAnsi="Calibri"/>
                                <w:color w:val="4C4D4F"/>
                                <w:spacing w:val="-4"/>
                                <w:sz w:val="21"/>
                              </w:rPr>
                              <w:t>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631" type="#_x0000_t202" style="position:absolute;margin-left:53pt;margin-top:150pt;width:503.8pt;height:56.65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lA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" filled="f" stroked="f">
                <v:textbox inset="0,0,0,0">
                  <w:txbxContent>
                    <w:p w:rsidR="00055E7C" w:rsidRPr="00715349" w:rsidRDefault="00055E7C">
                      <w:pPr>
                        <w:spacing w:line="228" w:lineRule="auto"/>
                        <w:ind w:left="20"/>
                        <w:rPr>
                          <w:rFonts w:ascii="Calibri" w:hAnsi="Calibri"/>
                          <w:sz w:val="21"/>
                        </w:rPr>
                      </w:pPr>
                      <w:r w:rsidRPr="00715349">
                        <w:rPr>
                          <w:rFonts w:ascii="Calibri" w:hAnsi="Calibri"/>
                          <w:color w:val="4C4D4F"/>
                          <w:sz w:val="21"/>
                        </w:rPr>
                        <w:t xml:space="preserve">It is </w:t>
                      </w:r>
                      <w:r w:rsidRPr="00715349">
                        <w:rPr>
                          <w:rFonts w:ascii="Calibri" w:hAnsi="Calibri"/>
                          <w:color w:val="4C4D4F"/>
                          <w:spacing w:val="-3"/>
                          <w:sz w:val="21"/>
                        </w:rPr>
                        <w:t xml:space="preserve">reasonable </w:t>
                      </w:r>
                      <w:r w:rsidRPr="00715349">
                        <w:rPr>
                          <w:rFonts w:ascii="Calibri" w:hAnsi="Calibri"/>
                          <w:color w:val="4C4D4F"/>
                          <w:sz w:val="21"/>
                        </w:rPr>
                        <w:t xml:space="preserve">to expect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elements, definitions, </w:t>
                      </w:r>
                      <w:r w:rsidRPr="00715349">
                        <w:rPr>
                          <w:rFonts w:ascii="Calibri" w:hAnsi="Calibri"/>
                          <w:color w:val="4C4D4F"/>
                          <w:spacing w:val="-4"/>
                          <w:sz w:val="21"/>
                        </w:rPr>
                        <w:t xml:space="preserve">sources, </w:t>
                      </w:r>
                      <w:r w:rsidRPr="00715349">
                        <w:rPr>
                          <w:rFonts w:ascii="Calibri" w:hAnsi="Calibri"/>
                          <w:color w:val="4C4D4F"/>
                          <w:spacing w:val="-3"/>
                          <w:sz w:val="21"/>
                        </w:rPr>
                        <w:t xml:space="preserve">etc., </w:t>
                      </w:r>
                      <w:r w:rsidRPr="00715349">
                        <w:rPr>
                          <w:rFonts w:ascii="Calibri" w:hAnsi="Calibri"/>
                          <w:color w:val="4C4D4F"/>
                          <w:sz w:val="21"/>
                        </w:rPr>
                        <w:t xml:space="preserve">to shift </w:t>
                      </w:r>
                      <w:r w:rsidRPr="00715349">
                        <w:rPr>
                          <w:rFonts w:ascii="Calibri" w:hAnsi="Calibri"/>
                          <w:color w:val="4C4D4F"/>
                          <w:spacing w:val="-3"/>
                          <w:sz w:val="21"/>
                        </w:rPr>
                        <w:t xml:space="preserve">over time. Thus, this component </w:t>
                      </w:r>
                      <w:r w:rsidRPr="00715349">
                        <w:rPr>
                          <w:rFonts w:ascii="Calibri" w:hAnsi="Calibri"/>
                          <w:color w:val="4C4D4F"/>
                          <w:sz w:val="21"/>
                        </w:rPr>
                        <w:t xml:space="preserve">ad- </w:t>
                      </w:r>
                      <w:r w:rsidRPr="00715349">
                        <w:rPr>
                          <w:rFonts w:ascii="Calibri" w:hAnsi="Calibri"/>
                          <w:color w:val="4C4D4F"/>
                          <w:spacing w:val="-3"/>
                          <w:sz w:val="21"/>
                        </w:rPr>
                        <w:t xml:space="preserve">dresses </w:t>
                      </w:r>
                      <w:r w:rsidRPr="00715349">
                        <w:rPr>
                          <w:rFonts w:ascii="Calibri" w:hAnsi="Calibri"/>
                          <w:color w:val="4C4D4F"/>
                          <w:sz w:val="21"/>
                        </w:rPr>
                        <w:t xml:space="preserve">the </w:t>
                      </w:r>
                      <w:r w:rsidRPr="00715349">
                        <w:rPr>
                          <w:rFonts w:ascii="Calibri" w:hAnsi="Calibri"/>
                          <w:color w:val="4C4D4F"/>
                          <w:spacing w:val="-3"/>
                          <w:sz w:val="21"/>
                        </w:rPr>
                        <w:t xml:space="preserve">sustainability </w:t>
                      </w:r>
                      <w:r w:rsidRPr="00715349">
                        <w:rPr>
                          <w:rFonts w:ascii="Calibri" w:hAnsi="Calibri"/>
                          <w:color w:val="4C4D4F"/>
                          <w:sz w:val="21"/>
                        </w:rPr>
                        <w:t xml:space="preserve">of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system—an assessment </w:t>
                      </w:r>
                      <w:r w:rsidRPr="00715349">
                        <w:rPr>
                          <w:rFonts w:ascii="Calibri" w:hAnsi="Calibri"/>
                          <w:color w:val="4C4D4F"/>
                          <w:sz w:val="21"/>
                        </w:rPr>
                        <w:t xml:space="preserve">of the </w:t>
                      </w:r>
                      <w:r w:rsidRPr="00715349">
                        <w:rPr>
                          <w:rFonts w:ascii="Calibri" w:hAnsi="Calibri"/>
                          <w:color w:val="4C4D4F"/>
                          <w:spacing w:val="-3"/>
                          <w:sz w:val="21"/>
                        </w:rPr>
                        <w:t xml:space="preserve">fiscal </w:t>
                      </w:r>
                      <w:r w:rsidRPr="00715349">
                        <w:rPr>
                          <w:rFonts w:ascii="Calibri" w:hAnsi="Calibri"/>
                          <w:color w:val="4C4D4F"/>
                          <w:sz w:val="21"/>
                        </w:rPr>
                        <w:t xml:space="preserve">and </w:t>
                      </w:r>
                      <w:r w:rsidRPr="00715349">
                        <w:rPr>
                          <w:rFonts w:ascii="Calibri" w:hAnsi="Calibri"/>
                          <w:color w:val="4C4D4F"/>
                          <w:spacing w:val="-3"/>
                          <w:sz w:val="21"/>
                        </w:rPr>
                        <w:t xml:space="preserve">tangible </w:t>
                      </w:r>
                      <w:r w:rsidRPr="00715349">
                        <w:rPr>
                          <w:rFonts w:ascii="Calibri" w:hAnsi="Calibri"/>
                          <w:color w:val="4C4D4F"/>
                          <w:spacing w:val="-4"/>
                          <w:sz w:val="21"/>
                        </w:rPr>
                        <w:t xml:space="preserve">resources </w:t>
                      </w:r>
                      <w:r w:rsidRPr="00715349">
                        <w:rPr>
                          <w:rFonts w:ascii="Calibri" w:hAnsi="Calibri"/>
                          <w:color w:val="4C4D4F"/>
                          <w:spacing w:val="-3"/>
                          <w:sz w:val="21"/>
                        </w:rPr>
                        <w:t xml:space="preserve">that must be available </w:t>
                      </w:r>
                      <w:r w:rsidRPr="00715349">
                        <w:rPr>
                          <w:rFonts w:ascii="Calibri" w:hAnsi="Calibri"/>
                          <w:color w:val="4C4D4F"/>
                          <w:sz w:val="21"/>
                        </w:rPr>
                        <w:t xml:space="preserve">to shift the </w:t>
                      </w:r>
                      <w:r w:rsidRPr="00715349">
                        <w:rPr>
                          <w:rFonts w:ascii="Calibri" w:hAnsi="Calibri"/>
                          <w:color w:val="4C4D4F"/>
                          <w:spacing w:val="-3"/>
                          <w:sz w:val="21"/>
                        </w:rPr>
                        <w:t xml:space="preserve">framework </w:t>
                      </w:r>
                      <w:r w:rsidRPr="00715349">
                        <w:rPr>
                          <w:rFonts w:ascii="Calibri" w:hAnsi="Calibri"/>
                          <w:color w:val="4C4D4F"/>
                          <w:sz w:val="21"/>
                        </w:rPr>
                        <w:t xml:space="preserve">and </w:t>
                      </w:r>
                      <w:r w:rsidRPr="00715349">
                        <w:rPr>
                          <w:rFonts w:ascii="Calibri" w:hAnsi="Calibri"/>
                          <w:color w:val="4C4D4F"/>
                          <w:spacing w:val="-3"/>
                          <w:sz w:val="21"/>
                        </w:rPr>
                        <w:t xml:space="preserve">data system(s). More </w:t>
                      </w:r>
                      <w:r w:rsidRPr="00715349">
                        <w:rPr>
                          <w:rFonts w:ascii="Calibri" w:hAnsi="Calibri"/>
                          <w:color w:val="4C4D4F"/>
                          <w:spacing w:val="-4"/>
                          <w:sz w:val="21"/>
                        </w:rPr>
                        <w:t xml:space="preserve">specifically, </w:t>
                      </w:r>
                      <w:r w:rsidRPr="00715349">
                        <w:rPr>
                          <w:rFonts w:ascii="Calibri" w:hAnsi="Calibri"/>
                          <w:color w:val="4C4D4F"/>
                          <w:spacing w:val="-3"/>
                          <w:sz w:val="21"/>
                        </w:rPr>
                        <w:t xml:space="preserve">this component targets </w:t>
                      </w:r>
                      <w:r w:rsidRPr="00715349">
                        <w:rPr>
                          <w:rFonts w:ascii="Calibri" w:hAnsi="Calibri"/>
                          <w:color w:val="4C4D4F"/>
                          <w:sz w:val="21"/>
                        </w:rPr>
                        <w:t xml:space="preserve">the </w:t>
                      </w:r>
                      <w:r w:rsidRPr="00715349">
                        <w:rPr>
                          <w:rFonts w:ascii="Calibri" w:hAnsi="Calibri"/>
                          <w:color w:val="4C4D4F"/>
                          <w:spacing w:val="-3"/>
                          <w:sz w:val="21"/>
                        </w:rPr>
                        <w:t xml:space="preserve">actors </w:t>
                      </w:r>
                      <w:r w:rsidRPr="00715349">
                        <w:rPr>
                          <w:rFonts w:ascii="Calibri" w:hAnsi="Calibri"/>
                          <w:color w:val="4C4D4F"/>
                          <w:sz w:val="21"/>
                        </w:rPr>
                        <w:t xml:space="preserve">and </w:t>
                      </w:r>
                      <w:r w:rsidRPr="00715349">
                        <w:rPr>
                          <w:rFonts w:ascii="Calibri" w:hAnsi="Calibri"/>
                          <w:color w:val="4C4D4F"/>
                          <w:spacing w:val="-4"/>
                          <w:sz w:val="21"/>
                        </w:rPr>
                        <w:t xml:space="preserve">strategies </w:t>
                      </w:r>
                      <w:r w:rsidRPr="00715349">
                        <w:rPr>
                          <w:rFonts w:ascii="Calibri" w:hAnsi="Calibri"/>
                          <w:color w:val="4C4D4F"/>
                          <w:spacing w:val="-3"/>
                          <w:sz w:val="21"/>
                        </w:rPr>
                        <w:t xml:space="preserve">that may </w:t>
                      </w:r>
                      <w:r w:rsidRPr="00715349">
                        <w:rPr>
                          <w:rFonts w:ascii="Calibri" w:hAnsi="Calibri"/>
                          <w:color w:val="4C4D4F"/>
                          <w:sz w:val="21"/>
                        </w:rPr>
                        <w:t xml:space="preserve">be </w:t>
                      </w:r>
                      <w:r w:rsidRPr="00715349">
                        <w:rPr>
                          <w:rFonts w:ascii="Calibri" w:hAnsi="Calibri"/>
                          <w:color w:val="4C4D4F"/>
                          <w:spacing w:val="-3"/>
                          <w:sz w:val="21"/>
                        </w:rPr>
                        <w:t xml:space="preserve">helpful </w:t>
                      </w:r>
                      <w:r w:rsidRPr="00715349">
                        <w:rPr>
                          <w:rFonts w:ascii="Calibri" w:hAnsi="Calibri"/>
                          <w:color w:val="4C4D4F"/>
                          <w:sz w:val="21"/>
                        </w:rPr>
                        <w:t xml:space="preserve">to </w:t>
                      </w:r>
                      <w:r w:rsidRPr="00715349">
                        <w:rPr>
                          <w:rFonts w:ascii="Calibri" w:hAnsi="Calibri"/>
                          <w:color w:val="4C4D4F"/>
                          <w:spacing w:val="-3"/>
                          <w:sz w:val="21"/>
                        </w:rPr>
                        <w:t xml:space="preserve">ensure </w:t>
                      </w:r>
                      <w:r w:rsidRPr="00715349">
                        <w:rPr>
                          <w:rFonts w:ascii="Calibri" w:hAnsi="Calibri"/>
                          <w:color w:val="4C4D4F"/>
                          <w:sz w:val="21"/>
                        </w:rPr>
                        <w:t xml:space="preserve">the </w:t>
                      </w:r>
                      <w:r w:rsidRPr="00715349">
                        <w:rPr>
                          <w:rFonts w:ascii="Calibri" w:hAnsi="Calibri"/>
                          <w:color w:val="4C4D4F"/>
                          <w:spacing w:val="-3"/>
                          <w:sz w:val="21"/>
                        </w:rPr>
                        <w:t xml:space="preserve">system </w:t>
                      </w:r>
                      <w:r w:rsidRPr="00715349">
                        <w:rPr>
                          <w:rFonts w:ascii="Calibri" w:hAnsi="Calibri"/>
                          <w:color w:val="4C4D4F"/>
                          <w:sz w:val="21"/>
                        </w:rPr>
                        <w:t xml:space="preserve">and its </w:t>
                      </w:r>
                      <w:r w:rsidRPr="00715349">
                        <w:rPr>
                          <w:rFonts w:ascii="Calibri" w:hAnsi="Calibri"/>
                          <w:color w:val="4C4D4F"/>
                          <w:spacing w:val="-3"/>
                          <w:sz w:val="21"/>
                        </w:rPr>
                        <w:t xml:space="preserve">associated components remain relevant, useful, </w:t>
                      </w:r>
                      <w:r w:rsidRPr="00715349">
                        <w:rPr>
                          <w:rFonts w:ascii="Calibri" w:hAnsi="Calibri"/>
                          <w:color w:val="4C4D4F"/>
                          <w:sz w:val="21"/>
                        </w:rPr>
                        <w:t xml:space="preserve">and of </w:t>
                      </w:r>
                      <w:r w:rsidRPr="00715349">
                        <w:rPr>
                          <w:rFonts w:ascii="Calibri" w:hAnsi="Calibri"/>
                          <w:color w:val="4C4D4F"/>
                          <w:spacing w:val="-3"/>
                          <w:sz w:val="21"/>
                        </w:rPr>
                        <w:t xml:space="preserve">high </w:t>
                      </w:r>
                      <w:r w:rsidRPr="00715349">
                        <w:rPr>
                          <w:rFonts w:ascii="Calibri" w:hAnsi="Calibri"/>
                          <w:color w:val="4C4D4F"/>
                          <w:spacing w:val="-4"/>
                          <w:sz w:val="21"/>
                        </w:rPr>
                        <w:t>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2944" behindDoc="1" locked="0" layoutInCell="1" allowOverlap="1">
                <wp:simplePos x="0" y="0"/>
                <wp:positionH relativeFrom="page">
                  <wp:posOffset>762000</wp:posOffset>
                </wp:positionH>
                <wp:positionV relativeFrom="page">
                  <wp:posOffset>2661920</wp:posOffset>
                </wp:positionV>
                <wp:extent cx="2874645" cy="544830"/>
                <wp:effectExtent l="0" t="4445" r="1905" b="3175"/>
                <wp:wrapNone/>
                <wp:docPr id="27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27"/>
                              </w:numPr>
                              <w:tabs>
                                <w:tab w:val="left" w:pos="192"/>
                              </w:tabs>
                              <w:spacing w:before="3" w:line="280" w:lineRule="exact"/>
                              <w:ind w:right="19" w:hanging="180"/>
                              <w:rPr>
                                <w:rFonts w:ascii="Calibri" w:hAnsi="Calibri"/>
                              </w:rPr>
                            </w:pPr>
                            <w:r w:rsidRPr="00715349">
                              <w:rPr>
                                <w:rFonts w:ascii="Calibri" w:hAnsi="Calibri"/>
                                <w:b/>
                                <w:color w:val="4C4D4F"/>
                              </w:rPr>
                              <w:t xml:space="preserve">Quality </w:t>
                            </w:r>
                            <w:r w:rsidRPr="00715349">
                              <w:rPr>
                                <w:rFonts w:ascii="Calibri" w:hAnsi="Calibri"/>
                                <w:b/>
                                <w:color w:val="4C4D4F"/>
                                <w:spacing w:val="-3"/>
                              </w:rPr>
                              <w:t xml:space="preserve">Indicator </w:t>
                            </w:r>
                            <w:r w:rsidRPr="00715349">
                              <w:rPr>
                                <w:rFonts w:ascii="Calibri" w:hAnsi="Calibri"/>
                                <w:b/>
                                <w:color w:val="4C4D4F"/>
                              </w:rPr>
                              <w:t xml:space="preserve">SU1: </w:t>
                            </w:r>
                            <w:r w:rsidRPr="00715349">
                              <w:rPr>
                                <w:rFonts w:ascii="Calibri" w:hAnsi="Calibri"/>
                                <w:color w:val="4C4D4F"/>
                                <w:spacing w:val="-3"/>
                              </w:rPr>
                              <w:t xml:space="preserve">Part </w:t>
                            </w:r>
                            <w:r w:rsidRPr="00715349">
                              <w:rPr>
                                <w:rFonts w:ascii="Calibri" w:hAnsi="Calibri"/>
                                <w:color w:val="4C4D4F"/>
                              </w:rPr>
                              <w:t xml:space="preserve">B </w:t>
                            </w:r>
                            <w:r w:rsidRPr="00715349">
                              <w:rPr>
                                <w:rFonts w:ascii="Calibri" w:hAnsi="Calibri"/>
                                <w:color w:val="4C4D4F"/>
                                <w:spacing w:val="-3"/>
                              </w:rPr>
                              <w:t xml:space="preserve">state </w:t>
                            </w:r>
                            <w:r w:rsidRPr="00715349">
                              <w:rPr>
                                <w:rFonts w:ascii="Calibri" w:hAnsi="Calibri"/>
                                <w:color w:val="4C4D4F"/>
                              </w:rPr>
                              <w:t xml:space="preserve">staff use a </w:t>
                            </w:r>
                            <w:r w:rsidRPr="00715349">
                              <w:rPr>
                                <w:rFonts w:ascii="Calibri" w:hAnsi="Calibri"/>
                                <w:color w:val="4C4D4F"/>
                                <w:spacing w:val="-3"/>
                              </w:rPr>
                              <w:t>systematic</w:t>
                            </w:r>
                            <w:r w:rsidRPr="00715349">
                              <w:rPr>
                                <w:rFonts w:ascii="Calibri" w:hAnsi="Calibri"/>
                                <w:color w:val="4C4D4F"/>
                                <w:spacing w:val="-11"/>
                              </w:rPr>
                              <w:t xml:space="preserve"> </w:t>
                            </w:r>
                            <w:r w:rsidRPr="00715349">
                              <w:rPr>
                                <w:rFonts w:ascii="Calibri" w:hAnsi="Calibri"/>
                                <w:color w:val="4C4D4F"/>
                                <w:spacing w:val="-3"/>
                              </w:rPr>
                              <w:t>process</w:t>
                            </w:r>
                            <w:r w:rsidRPr="00715349">
                              <w:rPr>
                                <w:rFonts w:ascii="Calibri" w:hAnsi="Calibri"/>
                                <w:color w:val="4C4D4F"/>
                                <w:spacing w:val="-11"/>
                              </w:rPr>
                              <w:t xml:space="preserve"> </w:t>
                            </w:r>
                            <w:r w:rsidRPr="00715349">
                              <w:rPr>
                                <w:rFonts w:ascii="Calibri" w:hAnsi="Calibri"/>
                                <w:color w:val="4C4D4F"/>
                              </w:rPr>
                              <w:t>that</w:t>
                            </w:r>
                            <w:r w:rsidRPr="00715349">
                              <w:rPr>
                                <w:rFonts w:ascii="Calibri" w:hAnsi="Calibri"/>
                                <w:color w:val="4C4D4F"/>
                                <w:spacing w:val="-11"/>
                              </w:rPr>
                              <w:t xml:space="preserve"> </w:t>
                            </w:r>
                            <w:r w:rsidRPr="00715349">
                              <w:rPr>
                                <w:rFonts w:ascii="Calibri" w:hAnsi="Calibri"/>
                                <w:color w:val="4C4D4F"/>
                              </w:rPr>
                              <w:t>includes</w:t>
                            </w:r>
                            <w:r w:rsidRPr="00715349">
                              <w:rPr>
                                <w:rFonts w:ascii="Calibri" w:hAnsi="Calibri"/>
                                <w:color w:val="4C4D4F"/>
                                <w:spacing w:val="-11"/>
                              </w:rPr>
                              <w:t xml:space="preserve"> </w:t>
                            </w:r>
                            <w:r w:rsidRPr="00715349">
                              <w:rPr>
                                <w:rFonts w:ascii="Calibri" w:hAnsi="Calibri"/>
                                <w:color w:val="4C4D4F"/>
                              </w:rPr>
                              <w:t>stakeholder</w:t>
                            </w:r>
                            <w:r w:rsidRPr="00715349">
                              <w:rPr>
                                <w:rFonts w:ascii="Calibri" w:hAnsi="Calibri"/>
                                <w:color w:val="4C4D4F"/>
                                <w:spacing w:val="-11"/>
                              </w:rPr>
                              <w:t xml:space="preserve"> </w:t>
                            </w:r>
                            <w:r w:rsidRPr="00715349">
                              <w:rPr>
                                <w:rFonts w:ascii="Calibri" w:hAnsi="Calibri"/>
                                <w:color w:val="4C4D4F"/>
                              </w:rPr>
                              <w:t>input</w:t>
                            </w:r>
                            <w:r w:rsidRPr="00715349">
                              <w:rPr>
                                <w:rFonts w:ascii="Calibri" w:hAnsi="Calibri"/>
                                <w:color w:val="4C4D4F"/>
                                <w:spacing w:val="-11"/>
                              </w:rPr>
                              <w:t xml:space="preserve"> </w:t>
                            </w:r>
                            <w:r w:rsidRPr="00715349">
                              <w:rPr>
                                <w:rFonts w:ascii="Calibri" w:hAnsi="Calibri"/>
                                <w:color w:val="4C4D4F"/>
                              </w:rPr>
                              <w:t>to sustain</w:t>
                            </w:r>
                            <w:r w:rsidRPr="00715349">
                              <w:rPr>
                                <w:rFonts w:ascii="Calibri" w:hAnsi="Calibri"/>
                                <w:color w:val="4C4D4F"/>
                                <w:spacing w:val="-7"/>
                              </w:rPr>
                              <w:t xml:space="preserve"> </w:t>
                            </w:r>
                            <w:r w:rsidRPr="00715349">
                              <w:rPr>
                                <w:rFonts w:ascii="Calibri" w:hAnsi="Calibri"/>
                                <w:color w:val="4C4D4F"/>
                              </w:rPr>
                              <w:t>and</w:t>
                            </w:r>
                            <w:r w:rsidRPr="00715349">
                              <w:rPr>
                                <w:rFonts w:ascii="Calibri" w:hAnsi="Calibri"/>
                                <w:color w:val="4C4D4F"/>
                                <w:spacing w:val="-7"/>
                              </w:rPr>
                              <w:t xml:space="preserve"> </w:t>
                            </w:r>
                            <w:r w:rsidRPr="00715349">
                              <w:rPr>
                                <w:rFonts w:ascii="Calibri" w:hAnsi="Calibri"/>
                                <w:color w:val="4C4D4F"/>
                              </w:rPr>
                              <w:t>enhance</w:t>
                            </w:r>
                            <w:r w:rsidRPr="00715349">
                              <w:rPr>
                                <w:rFonts w:ascii="Calibri" w:hAnsi="Calibri"/>
                                <w:color w:val="4C4D4F"/>
                                <w:spacing w:val="-7"/>
                              </w:rPr>
                              <w:t xml:space="preserve"> </w:t>
                            </w:r>
                            <w:r w:rsidRPr="00715349">
                              <w:rPr>
                                <w:rFonts w:ascii="Calibri" w:hAnsi="Calibri"/>
                                <w:color w:val="4C4D4F"/>
                              </w:rPr>
                              <w:t>the</w:t>
                            </w:r>
                            <w:r w:rsidRPr="00715349">
                              <w:rPr>
                                <w:rFonts w:ascii="Calibri" w:hAnsi="Calibri"/>
                                <w:color w:val="4C4D4F"/>
                                <w:spacing w:val="-7"/>
                              </w:rPr>
                              <w:t xml:space="preserve"> </w:t>
                            </w:r>
                            <w:r w:rsidRPr="00715349">
                              <w:rPr>
                                <w:rFonts w:ascii="Calibri" w:hAnsi="Calibri"/>
                                <w:color w:val="4C4D4F"/>
                                <w:spacing w:val="-5"/>
                              </w:rPr>
                              <w:t>state’s</w:t>
                            </w:r>
                            <w:r w:rsidRPr="00715349">
                              <w:rPr>
                                <w:rFonts w:ascii="Calibri" w:hAnsi="Calibri"/>
                                <w:color w:val="4C4D4F"/>
                                <w:spacing w:val="-7"/>
                              </w:rPr>
                              <w:t xml:space="preserve"> </w:t>
                            </w:r>
                            <w:r w:rsidRPr="00715349">
                              <w:rPr>
                                <w:rFonts w:ascii="Calibri" w:hAnsi="Calibri"/>
                                <w:color w:val="4C4D4F"/>
                                <w:spacing w:val="-3"/>
                              </w:rPr>
                              <w:t>Part</w:t>
                            </w:r>
                            <w:r w:rsidRPr="00715349">
                              <w:rPr>
                                <w:rFonts w:ascii="Calibri" w:hAnsi="Calibri"/>
                                <w:color w:val="4C4D4F"/>
                                <w:spacing w:val="-7"/>
                              </w:rPr>
                              <w:t xml:space="preserve"> </w:t>
                            </w:r>
                            <w:r w:rsidRPr="00715349">
                              <w:rPr>
                                <w:rFonts w:ascii="Calibri" w:hAnsi="Calibri"/>
                                <w:color w:val="4C4D4F"/>
                              </w:rPr>
                              <w:t>B</w:t>
                            </w:r>
                            <w:r w:rsidRPr="00715349">
                              <w:rPr>
                                <w:rFonts w:ascii="Calibri" w:hAnsi="Calibri"/>
                                <w:color w:val="4C4D4F"/>
                                <w:spacing w:val="-7"/>
                              </w:rPr>
                              <w:t xml:space="preserve"> </w:t>
                            </w:r>
                            <w:r w:rsidRPr="00715349">
                              <w:rPr>
                                <w:rFonts w:ascii="Calibri" w:hAnsi="Calibri"/>
                                <w:color w:val="4C4D4F"/>
                              </w:rPr>
                              <w:t>data</w:t>
                            </w:r>
                            <w:r w:rsidRPr="00715349">
                              <w:rPr>
                                <w:rFonts w:ascii="Calibri" w:hAnsi="Calibri"/>
                                <w:color w:val="4C4D4F"/>
                                <w:spacing w:val="-7"/>
                              </w:rPr>
                              <w:t xml:space="preserve"> </w:t>
                            </w:r>
                            <w:r w:rsidRPr="00715349">
                              <w:rPr>
                                <w:rFonts w:ascii="Calibri" w:hAnsi="Calibri"/>
                                <w:color w:val="4C4D4F"/>
                                <w:spacing w:val="-3"/>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632" type="#_x0000_t202" style="position:absolute;margin-left:60pt;margin-top:209.6pt;width:226.35pt;height:42.9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" filled="f" stroked="f">
                <v:textbox inset="0,0,0,0">
                  <w:txbxContent>
                    <w:p w:rsidR="00055E7C" w:rsidRPr="00715349" w:rsidRDefault="00055E7C">
                      <w:pPr>
                        <w:pStyle w:val="BodyText"/>
                        <w:numPr>
                          <w:ilvl w:val="0"/>
                          <w:numId w:val="27"/>
                        </w:numPr>
                        <w:tabs>
                          <w:tab w:val="left" w:pos="192"/>
                        </w:tabs>
                        <w:spacing w:before="3" w:line="280" w:lineRule="exact"/>
                        <w:ind w:right="19" w:hanging="180"/>
                        <w:rPr>
                          <w:rFonts w:ascii="Calibri" w:hAnsi="Calibri"/>
                        </w:rPr>
                      </w:pPr>
                      <w:r w:rsidRPr="00715349">
                        <w:rPr>
                          <w:rFonts w:ascii="Calibri" w:hAnsi="Calibri"/>
                          <w:b/>
                          <w:color w:val="4C4D4F"/>
                        </w:rPr>
                        <w:t xml:space="preserve">Quality </w:t>
                      </w:r>
                      <w:r w:rsidRPr="00715349">
                        <w:rPr>
                          <w:rFonts w:ascii="Calibri" w:hAnsi="Calibri"/>
                          <w:b/>
                          <w:color w:val="4C4D4F"/>
                          <w:spacing w:val="-3"/>
                        </w:rPr>
                        <w:t xml:space="preserve">Indicator </w:t>
                      </w:r>
                      <w:r w:rsidRPr="00715349">
                        <w:rPr>
                          <w:rFonts w:ascii="Calibri" w:hAnsi="Calibri"/>
                          <w:b/>
                          <w:color w:val="4C4D4F"/>
                        </w:rPr>
                        <w:t xml:space="preserve">SU1: </w:t>
                      </w:r>
                      <w:r w:rsidRPr="00715349">
                        <w:rPr>
                          <w:rFonts w:ascii="Calibri" w:hAnsi="Calibri"/>
                          <w:color w:val="4C4D4F"/>
                          <w:spacing w:val="-3"/>
                        </w:rPr>
                        <w:t xml:space="preserve">Part </w:t>
                      </w:r>
                      <w:r w:rsidRPr="00715349">
                        <w:rPr>
                          <w:rFonts w:ascii="Calibri" w:hAnsi="Calibri"/>
                          <w:color w:val="4C4D4F"/>
                        </w:rPr>
                        <w:t xml:space="preserve">B </w:t>
                      </w:r>
                      <w:r w:rsidRPr="00715349">
                        <w:rPr>
                          <w:rFonts w:ascii="Calibri" w:hAnsi="Calibri"/>
                          <w:color w:val="4C4D4F"/>
                          <w:spacing w:val="-3"/>
                        </w:rPr>
                        <w:t xml:space="preserve">state </w:t>
                      </w:r>
                      <w:r w:rsidRPr="00715349">
                        <w:rPr>
                          <w:rFonts w:ascii="Calibri" w:hAnsi="Calibri"/>
                          <w:color w:val="4C4D4F"/>
                        </w:rPr>
                        <w:t xml:space="preserve">staff use a </w:t>
                      </w:r>
                      <w:r w:rsidRPr="00715349">
                        <w:rPr>
                          <w:rFonts w:ascii="Calibri" w:hAnsi="Calibri"/>
                          <w:color w:val="4C4D4F"/>
                          <w:spacing w:val="-3"/>
                        </w:rPr>
                        <w:t>systematic</w:t>
                      </w:r>
                      <w:r w:rsidRPr="00715349">
                        <w:rPr>
                          <w:rFonts w:ascii="Calibri" w:hAnsi="Calibri"/>
                          <w:color w:val="4C4D4F"/>
                          <w:spacing w:val="-11"/>
                        </w:rPr>
                        <w:t xml:space="preserve"> </w:t>
                      </w:r>
                      <w:r w:rsidRPr="00715349">
                        <w:rPr>
                          <w:rFonts w:ascii="Calibri" w:hAnsi="Calibri"/>
                          <w:color w:val="4C4D4F"/>
                          <w:spacing w:val="-3"/>
                        </w:rPr>
                        <w:t>process</w:t>
                      </w:r>
                      <w:r w:rsidRPr="00715349">
                        <w:rPr>
                          <w:rFonts w:ascii="Calibri" w:hAnsi="Calibri"/>
                          <w:color w:val="4C4D4F"/>
                          <w:spacing w:val="-11"/>
                        </w:rPr>
                        <w:t xml:space="preserve"> </w:t>
                      </w:r>
                      <w:r w:rsidRPr="00715349">
                        <w:rPr>
                          <w:rFonts w:ascii="Calibri" w:hAnsi="Calibri"/>
                          <w:color w:val="4C4D4F"/>
                        </w:rPr>
                        <w:t>that</w:t>
                      </w:r>
                      <w:r w:rsidRPr="00715349">
                        <w:rPr>
                          <w:rFonts w:ascii="Calibri" w:hAnsi="Calibri"/>
                          <w:color w:val="4C4D4F"/>
                          <w:spacing w:val="-11"/>
                        </w:rPr>
                        <w:t xml:space="preserve"> </w:t>
                      </w:r>
                      <w:r w:rsidRPr="00715349">
                        <w:rPr>
                          <w:rFonts w:ascii="Calibri" w:hAnsi="Calibri"/>
                          <w:color w:val="4C4D4F"/>
                        </w:rPr>
                        <w:t>includes</w:t>
                      </w:r>
                      <w:r w:rsidRPr="00715349">
                        <w:rPr>
                          <w:rFonts w:ascii="Calibri" w:hAnsi="Calibri"/>
                          <w:color w:val="4C4D4F"/>
                          <w:spacing w:val="-11"/>
                        </w:rPr>
                        <w:t xml:space="preserve"> </w:t>
                      </w:r>
                      <w:r w:rsidRPr="00715349">
                        <w:rPr>
                          <w:rFonts w:ascii="Calibri" w:hAnsi="Calibri"/>
                          <w:color w:val="4C4D4F"/>
                        </w:rPr>
                        <w:t>stakeholder</w:t>
                      </w:r>
                      <w:r w:rsidRPr="00715349">
                        <w:rPr>
                          <w:rFonts w:ascii="Calibri" w:hAnsi="Calibri"/>
                          <w:color w:val="4C4D4F"/>
                          <w:spacing w:val="-11"/>
                        </w:rPr>
                        <w:t xml:space="preserve"> </w:t>
                      </w:r>
                      <w:r w:rsidRPr="00715349">
                        <w:rPr>
                          <w:rFonts w:ascii="Calibri" w:hAnsi="Calibri"/>
                          <w:color w:val="4C4D4F"/>
                        </w:rPr>
                        <w:t>input</w:t>
                      </w:r>
                      <w:r w:rsidRPr="00715349">
                        <w:rPr>
                          <w:rFonts w:ascii="Calibri" w:hAnsi="Calibri"/>
                          <w:color w:val="4C4D4F"/>
                          <w:spacing w:val="-11"/>
                        </w:rPr>
                        <w:t xml:space="preserve"> </w:t>
                      </w:r>
                      <w:r w:rsidRPr="00715349">
                        <w:rPr>
                          <w:rFonts w:ascii="Calibri" w:hAnsi="Calibri"/>
                          <w:color w:val="4C4D4F"/>
                        </w:rPr>
                        <w:t>to sustain</w:t>
                      </w:r>
                      <w:r w:rsidRPr="00715349">
                        <w:rPr>
                          <w:rFonts w:ascii="Calibri" w:hAnsi="Calibri"/>
                          <w:color w:val="4C4D4F"/>
                          <w:spacing w:val="-7"/>
                        </w:rPr>
                        <w:t xml:space="preserve"> </w:t>
                      </w:r>
                      <w:r w:rsidRPr="00715349">
                        <w:rPr>
                          <w:rFonts w:ascii="Calibri" w:hAnsi="Calibri"/>
                          <w:color w:val="4C4D4F"/>
                        </w:rPr>
                        <w:t>and</w:t>
                      </w:r>
                      <w:r w:rsidRPr="00715349">
                        <w:rPr>
                          <w:rFonts w:ascii="Calibri" w:hAnsi="Calibri"/>
                          <w:color w:val="4C4D4F"/>
                          <w:spacing w:val="-7"/>
                        </w:rPr>
                        <w:t xml:space="preserve"> </w:t>
                      </w:r>
                      <w:r w:rsidRPr="00715349">
                        <w:rPr>
                          <w:rFonts w:ascii="Calibri" w:hAnsi="Calibri"/>
                          <w:color w:val="4C4D4F"/>
                        </w:rPr>
                        <w:t>enhance</w:t>
                      </w:r>
                      <w:r w:rsidRPr="00715349">
                        <w:rPr>
                          <w:rFonts w:ascii="Calibri" w:hAnsi="Calibri"/>
                          <w:color w:val="4C4D4F"/>
                          <w:spacing w:val="-7"/>
                        </w:rPr>
                        <w:t xml:space="preserve"> </w:t>
                      </w:r>
                      <w:r w:rsidRPr="00715349">
                        <w:rPr>
                          <w:rFonts w:ascii="Calibri" w:hAnsi="Calibri"/>
                          <w:color w:val="4C4D4F"/>
                        </w:rPr>
                        <w:t>the</w:t>
                      </w:r>
                      <w:r w:rsidRPr="00715349">
                        <w:rPr>
                          <w:rFonts w:ascii="Calibri" w:hAnsi="Calibri"/>
                          <w:color w:val="4C4D4F"/>
                          <w:spacing w:val="-7"/>
                        </w:rPr>
                        <w:t xml:space="preserve"> </w:t>
                      </w:r>
                      <w:r w:rsidRPr="00715349">
                        <w:rPr>
                          <w:rFonts w:ascii="Calibri" w:hAnsi="Calibri"/>
                          <w:color w:val="4C4D4F"/>
                          <w:spacing w:val="-5"/>
                        </w:rPr>
                        <w:t>state’s</w:t>
                      </w:r>
                      <w:r w:rsidRPr="00715349">
                        <w:rPr>
                          <w:rFonts w:ascii="Calibri" w:hAnsi="Calibri"/>
                          <w:color w:val="4C4D4F"/>
                          <w:spacing w:val="-7"/>
                        </w:rPr>
                        <w:t xml:space="preserve"> </w:t>
                      </w:r>
                      <w:r w:rsidRPr="00715349">
                        <w:rPr>
                          <w:rFonts w:ascii="Calibri" w:hAnsi="Calibri"/>
                          <w:color w:val="4C4D4F"/>
                          <w:spacing w:val="-3"/>
                        </w:rPr>
                        <w:t>Part</w:t>
                      </w:r>
                      <w:r w:rsidRPr="00715349">
                        <w:rPr>
                          <w:rFonts w:ascii="Calibri" w:hAnsi="Calibri"/>
                          <w:color w:val="4C4D4F"/>
                          <w:spacing w:val="-7"/>
                        </w:rPr>
                        <w:t xml:space="preserve"> </w:t>
                      </w:r>
                      <w:r w:rsidRPr="00715349">
                        <w:rPr>
                          <w:rFonts w:ascii="Calibri" w:hAnsi="Calibri"/>
                          <w:color w:val="4C4D4F"/>
                        </w:rPr>
                        <w:t>B</w:t>
                      </w:r>
                      <w:r w:rsidRPr="00715349">
                        <w:rPr>
                          <w:rFonts w:ascii="Calibri" w:hAnsi="Calibri"/>
                          <w:color w:val="4C4D4F"/>
                          <w:spacing w:val="-7"/>
                        </w:rPr>
                        <w:t xml:space="preserve"> </w:t>
                      </w:r>
                      <w:r w:rsidRPr="00715349">
                        <w:rPr>
                          <w:rFonts w:ascii="Calibri" w:hAnsi="Calibri"/>
                          <w:color w:val="4C4D4F"/>
                        </w:rPr>
                        <w:t>data</w:t>
                      </w:r>
                      <w:r w:rsidRPr="00715349">
                        <w:rPr>
                          <w:rFonts w:ascii="Calibri" w:hAnsi="Calibri"/>
                          <w:color w:val="4C4D4F"/>
                          <w:spacing w:val="-7"/>
                        </w:rPr>
                        <w:t xml:space="preserve"> </w:t>
                      </w:r>
                      <w:r w:rsidRPr="00715349">
                        <w:rPr>
                          <w:rFonts w:ascii="Calibri" w:hAnsi="Calibri"/>
                          <w:color w:val="4C4D4F"/>
                          <w:spacing w:val="-3"/>
                        </w:rPr>
                        <w:t>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4992" behindDoc="1" locked="0" layoutInCell="1" allowOverlap="1">
                <wp:simplePos x="0" y="0"/>
                <wp:positionH relativeFrom="page">
                  <wp:posOffset>673100</wp:posOffset>
                </wp:positionH>
                <wp:positionV relativeFrom="page">
                  <wp:posOffset>3340100</wp:posOffset>
                </wp:positionV>
                <wp:extent cx="3715385" cy="277495"/>
                <wp:effectExtent l="0" t="0" r="2540" b="1905"/>
                <wp:wrapNone/>
                <wp:docPr id="26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633" type="#_x0000_t202" style="position:absolute;margin-left:53pt;margin-top:263pt;width:292.55pt;height:21.85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60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26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3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634" type="#_x0000_t202" style="position:absolute;margin-left:53pt;margin-top:746.5pt;width:79pt;height:13.2pt;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" filled="f" stroked="f">
                <v:textbox inset="0,0,0,0">
                  <w:txbxContent>
                    <w:p w:rsidR="00055E7C" w:rsidRPr="00715349" w:rsidRDefault="00055E7C">
                      <w:pPr>
                        <w:spacing w:line="243" w:lineRule="exact"/>
                        <w:ind w:left="20"/>
                        <w:rPr>
                          <w:rFonts w:ascii="Calibri" w:hAnsi="Calibri"/>
                          <w:b/>
                          <w:sz w:val="18"/>
                        </w:rPr>
                      </w:pPr>
                      <w:hyperlink r:id="rId13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704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26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635" type="#_x0000_t202" style="position:absolute;margin-left:547.7pt;margin-top:746.85pt;width:11.4pt;height:12.85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Xv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AY19e+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8064" behindDoc="1" locked="0" layoutInCell="1" allowOverlap="1">
                <wp:simplePos x="0" y="0"/>
                <wp:positionH relativeFrom="page">
                  <wp:posOffset>688975</wp:posOffset>
                </wp:positionH>
                <wp:positionV relativeFrom="page">
                  <wp:posOffset>3691255</wp:posOffset>
                </wp:positionV>
                <wp:extent cx="781685" cy="396875"/>
                <wp:effectExtent l="3175" t="0" r="0" b="0"/>
                <wp:wrapNone/>
                <wp:docPr id="26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636" type="#_x0000_t202" style="position:absolute;margin-left:54.25pt;margin-top:290.65pt;width:61.55pt;height:31.25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4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9088" behindDoc="1" locked="0" layoutInCell="1" allowOverlap="1">
                <wp:simplePos x="0" y="0"/>
                <wp:positionH relativeFrom="page">
                  <wp:posOffset>1470660</wp:posOffset>
                </wp:positionH>
                <wp:positionV relativeFrom="page">
                  <wp:posOffset>3691255</wp:posOffset>
                </wp:positionV>
                <wp:extent cx="5634355" cy="396875"/>
                <wp:effectExtent l="3810" t="0" r="635" b="0"/>
                <wp:wrapNone/>
                <wp:docPr id="26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SU1: </w:t>
                            </w:r>
                            <w:r w:rsidRPr="00715349">
                              <w:rPr>
                                <w:rFonts w:ascii="Calibri" w:hAnsi="Calibri"/>
                                <w:color w:val="FFFFFF"/>
                              </w:rPr>
                              <w:t>Part B state staff use a systematic process that includes stakeholder input to sustain and enhance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637" type="#_x0000_t202" style="position:absolute;margin-left:115.8pt;margin-top:290.65pt;width:443.65pt;height:31.25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H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SU1: </w:t>
                      </w:r>
                      <w:r w:rsidRPr="00715349">
                        <w:rPr>
                          <w:rFonts w:ascii="Calibri" w:hAnsi="Calibri"/>
                          <w:color w:val="FFFFFF"/>
                        </w:rPr>
                        <w:t>Part B state staff use a systematic process that includes stakeholder input to sustain and enhance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0112" behindDoc="1" locked="0" layoutInCell="1" allowOverlap="1">
                <wp:simplePos x="0" y="0"/>
                <wp:positionH relativeFrom="page">
                  <wp:posOffset>688975</wp:posOffset>
                </wp:positionH>
                <wp:positionV relativeFrom="page">
                  <wp:posOffset>4088130</wp:posOffset>
                </wp:positionV>
                <wp:extent cx="781685" cy="4476750"/>
                <wp:effectExtent l="3175" t="1905" r="0" b="0"/>
                <wp:wrapNone/>
                <wp:docPr id="26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44"/>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44"/>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638" type="#_x0000_t202" style="position:absolute;margin-left:54.25pt;margin-top:321.9pt;width:61.55pt;height:352.5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00tw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" filled="f" stroked="f">
                <v:textbox inset="0,0,0,0">
                  <w:txbxContent>
                    <w:p w:rsidR="00055E7C" w:rsidRDefault="00055E7C">
                      <w:pPr>
                        <w:spacing w:before="38" w:line="204" w:lineRule="auto"/>
                        <w:ind w:left="120" w:right="44"/>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44"/>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1136" behindDoc="1" locked="0" layoutInCell="1" allowOverlap="1">
                <wp:simplePos x="0" y="0"/>
                <wp:positionH relativeFrom="page">
                  <wp:posOffset>1470660</wp:posOffset>
                </wp:positionH>
                <wp:positionV relativeFrom="page">
                  <wp:posOffset>4088130</wp:posOffset>
                </wp:positionV>
                <wp:extent cx="5634355" cy="4476750"/>
                <wp:effectExtent l="3810" t="1905" r="635" b="0"/>
                <wp:wrapNone/>
                <wp:docPr id="26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25"/>
                              </w:numPr>
                              <w:tabs>
                                <w:tab w:val="left" w:pos="370"/>
                              </w:tabs>
                              <w:spacing w:before="42" w:line="206" w:lineRule="auto"/>
                              <w:ind w:right="351"/>
                              <w:rPr>
                                <w:rFonts w:ascii="Calibri" w:hAnsi="Calibri"/>
                              </w:rPr>
                            </w:pPr>
                            <w:r w:rsidRPr="00715349">
                              <w:rPr>
                                <w:rFonts w:ascii="Calibri" w:hAnsi="Calibri"/>
                                <w:color w:val="4C4D4F"/>
                              </w:rPr>
                              <w:t xml:space="preserve">Part B state staff identify criteria that indicate the </w:t>
                            </w:r>
                            <w:r w:rsidRPr="00715349">
                              <w:rPr>
                                <w:rFonts w:ascii="Calibri" w:hAnsi="Calibri"/>
                                <w:color w:val="4C4D4F"/>
                                <w:spacing w:val="-4"/>
                              </w:rPr>
                              <w:t xml:space="preserve">state’s </w:t>
                            </w:r>
                            <w:r w:rsidRPr="00715349">
                              <w:rPr>
                                <w:rFonts w:ascii="Calibri" w:hAnsi="Calibri"/>
                                <w:color w:val="4C4D4F"/>
                              </w:rPr>
                              <w:t>Part B data system is meeting the needs of various types of</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Who (roles) are the identified internal and external stakeholders of the Part B data</w:t>
                            </w:r>
                            <w:r w:rsidRPr="00715349">
                              <w:rPr>
                                <w:rFonts w:ascii="Calibri" w:hAnsi="Calibri"/>
                                <w:color w:val="055D8B"/>
                                <w:spacing w:val="-8"/>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does the SEA ensure stakeholders representing diverse groups are</w:t>
                            </w:r>
                            <w:r w:rsidRPr="00715349">
                              <w:rPr>
                                <w:rFonts w:ascii="Calibri" w:hAnsi="Calibri"/>
                                <w:color w:val="055D8B"/>
                                <w:spacing w:val="-7"/>
                              </w:rPr>
                              <w:t xml:space="preserve"> </w:t>
                            </w:r>
                            <w:r w:rsidRPr="00715349">
                              <w:rPr>
                                <w:rFonts w:ascii="Calibri" w:hAnsi="Calibri"/>
                                <w:color w:val="055D8B"/>
                              </w:rPr>
                              <w:t>represented?</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are internal and external stakeholder needs</w:t>
                            </w:r>
                            <w:r w:rsidRPr="00715349">
                              <w:rPr>
                                <w:rFonts w:ascii="Calibri" w:hAnsi="Calibri"/>
                                <w:color w:val="055D8B"/>
                                <w:spacing w:val="-1"/>
                              </w:rPr>
                              <w:t xml:space="preserve"> </w:t>
                            </w:r>
                            <w:r w:rsidRPr="00715349">
                              <w:rPr>
                                <w:rFonts w:ascii="Calibri" w:hAnsi="Calibri"/>
                                <w:color w:val="055D8B"/>
                              </w:rPr>
                              <w:t>identified?</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What criteria are used to determine that stakeholder needs are being</w:t>
                            </w:r>
                            <w:r w:rsidRPr="00715349">
                              <w:rPr>
                                <w:rFonts w:ascii="Calibri" w:hAnsi="Calibri"/>
                                <w:color w:val="055D8B"/>
                                <w:spacing w:val="-3"/>
                              </w:rPr>
                              <w:t xml:space="preserve"> </w:t>
                            </w:r>
                            <w:r w:rsidRPr="00715349">
                              <w:rPr>
                                <w:rFonts w:ascii="Calibri" w:hAnsi="Calibri"/>
                                <w:color w:val="055D8B"/>
                              </w:rPr>
                              <w:t>met?</w:t>
                            </w:r>
                          </w:p>
                          <w:p w:rsidR="00055E7C" w:rsidRPr="00715349" w:rsidRDefault="00055E7C">
                            <w:pPr>
                              <w:pStyle w:val="BodyText"/>
                              <w:numPr>
                                <w:ilvl w:val="0"/>
                                <w:numId w:val="25"/>
                              </w:numPr>
                              <w:tabs>
                                <w:tab w:val="left" w:pos="370"/>
                              </w:tabs>
                              <w:spacing w:line="240" w:lineRule="exact"/>
                              <w:rPr>
                                <w:rFonts w:ascii="Calibri" w:hAnsi="Calibri"/>
                              </w:rPr>
                            </w:pPr>
                            <w:r w:rsidRPr="00715349">
                              <w:rPr>
                                <w:rFonts w:ascii="Calibri" w:hAnsi="Calibri"/>
                                <w:color w:val="4C4D4F"/>
                              </w:rPr>
                              <w:t>Part B state staff or authorized representatives collect and analyze data on the identified</w:t>
                            </w:r>
                            <w:r w:rsidRPr="00715349">
                              <w:rPr>
                                <w:rFonts w:ascii="Calibri" w:hAnsi="Calibri"/>
                                <w:color w:val="4C4D4F"/>
                                <w:spacing w:val="-12"/>
                              </w:rPr>
                              <w:t xml:space="preserve"> </w:t>
                            </w:r>
                            <w:r w:rsidRPr="00715349">
                              <w:rPr>
                                <w:rFonts w:ascii="Calibri" w:hAnsi="Calibri"/>
                                <w:color w:val="4C4D4F"/>
                              </w:rPr>
                              <w:t>criteria.</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What information is needed to analyze whether or not the needs are being</w:t>
                            </w:r>
                            <w:r w:rsidRPr="00715349">
                              <w:rPr>
                                <w:rFonts w:ascii="Calibri" w:hAnsi="Calibri"/>
                                <w:color w:val="055D8B"/>
                                <w:spacing w:val="-4"/>
                              </w:rPr>
                              <w:t xml:space="preserve"> </w:t>
                            </w:r>
                            <w:r w:rsidRPr="00715349">
                              <w:rPr>
                                <w:rFonts w:ascii="Calibri" w:hAnsi="Calibri"/>
                                <w:color w:val="055D8B"/>
                              </w:rPr>
                              <w:t>met?</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gathers the information and</w:t>
                            </w:r>
                            <w:r w:rsidRPr="00715349">
                              <w:rPr>
                                <w:rFonts w:ascii="Calibri" w:hAnsi="Calibri"/>
                                <w:color w:val="055D8B"/>
                                <w:spacing w:val="-1"/>
                              </w:rPr>
                              <w:t xml:space="preserve"> </w:t>
                            </w:r>
                            <w:r w:rsidRPr="00715349">
                              <w:rPr>
                                <w:rFonts w:ascii="Calibri" w:hAnsi="Calibri"/>
                                <w:color w:val="055D8B"/>
                              </w:rPr>
                              <w:t>how?</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analyzes the</w:t>
                            </w:r>
                            <w:r w:rsidRPr="00715349">
                              <w:rPr>
                                <w:rFonts w:ascii="Calibri" w:hAnsi="Calibri"/>
                                <w:color w:val="055D8B"/>
                                <w:spacing w:val="-1"/>
                              </w:rPr>
                              <w:t xml:space="preserve"> </w:t>
                            </w:r>
                            <w:r w:rsidRPr="00715349">
                              <w:rPr>
                                <w:rFonts w:ascii="Calibri" w:hAnsi="Calibri"/>
                                <w:color w:val="055D8B"/>
                              </w:rPr>
                              <w:t>information?</w:t>
                            </w:r>
                          </w:p>
                          <w:p w:rsidR="00055E7C" w:rsidRPr="00715349" w:rsidRDefault="00055E7C">
                            <w:pPr>
                              <w:pStyle w:val="BodyText"/>
                              <w:numPr>
                                <w:ilvl w:val="0"/>
                                <w:numId w:val="25"/>
                              </w:numPr>
                              <w:tabs>
                                <w:tab w:val="left" w:pos="370"/>
                              </w:tabs>
                              <w:spacing w:before="12" w:line="206" w:lineRule="auto"/>
                              <w:ind w:right="231"/>
                              <w:jc w:val="both"/>
                              <w:rPr>
                                <w:rFonts w:ascii="Calibri" w:hAnsi="Calibri"/>
                              </w:rPr>
                            </w:pPr>
                            <w:r w:rsidRPr="00715349">
                              <w:rPr>
                                <w:rFonts w:ascii="Calibri" w:hAnsi="Calibri"/>
                                <w:color w:val="4C4D4F"/>
                              </w:rPr>
                              <w:t>Part B state staff use results of the analysis to identify needed improvements to and supports for</w:t>
                            </w:r>
                            <w:r w:rsidRPr="00715349">
                              <w:rPr>
                                <w:rFonts w:ascii="Calibri" w:hAnsi="Calibri"/>
                                <w:color w:val="4C4D4F"/>
                                <w:spacing w:val="-21"/>
                              </w:rPr>
                              <w:t xml:space="preserve"> </w:t>
                            </w:r>
                            <w:r w:rsidRPr="00715349">
                              <w:rPr>
                                <w:rFonts w:ascii="Calibri" w:hAnsi="Calibri"/>
                                <w:color w:val="4C4D4F"/>
                              </w:rPr>
                              <w:t xml:space="preserve">the </w:t>
                            </w:r>
                            <w:r w:rsidRPr="00715349">
                              <w:rPr>
                                <w:rFonts w:ascii="Calibri" w:hAnsi="Calibri"/>
                                <w:color w:val="4C4D4F"/>
                                <w:spacing w:val="-4"/>
                              </w:rPr>
                              <w:t>state’s</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improved</w:t>
                            </w:r>
                            <w:r w:rsidRPr="00715349">
                              <w:rPr>
                                <w:rFonts w:ascii="Calibri" w:hAnsi="Calibri"/>
                                <w:color w:val="4C4D4F"/>
                                <w:spacing w:val="-3"/>
                              </w:rPr>
                              <w:t xml:space="preserve"> </w:t>
                            </w:r>
                            <w:r w:rsidRPr="00715349">
                              <w:rPr>
                                <w:rFonts w:ascii="Calibri" w:hAnsi="Calibri"/>
                                <w:color w:val="4C4D4F"/>
                              </w:rPr>
                              <w:t>professional</w:t>
                            </w:r>
                            <w:r w:rsidRPr="00715349">
                              <w:rPr>
                                <w:rFonts w:ascii="Calibri" w:hAnsi="Calibri"/>
                                <w:color w:val="4C4D4F"/>
                                <w:spacing w:val="-3"/>
                              </w:rPr>
                              <w:t xml:space="preserve"> </w:t>
                            </w:r>
                            <w:r w:rsidRPr="00715349">
                              <w:rPr>
                                <w:rFonts w:ascii="Calibri" w:hAnsi="Calibri"/>
                                <w:color w:val="4C4D4F"/>
                              </w:rPr>
                              <w:t>development</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improved</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to data</w:t>
                            </w:r>
                            <w:r w:rsidRPr="00715349">
                              <w:rPr>
                                <w:rFonts w:ascii="Calibri" w:hAnsi="Calibri"/>
                                <w:color w:val="4C4D4F"/>
                                <w:spacing w:val="-1"/>
                              </w:rPr>
                              <w:t xml:space="preserve"> </w:t>
                            </w:r>
                            <w:r w:rsidRPr="00715349">
                              <w:rPr>
                                <w:rFonts w:ascii="Calibri" w:hAnsi="Calibri"/>
                                <w:color w:val="4C4D4F"/>
                              </w:rPr>
                              <w:t>analysts).</w:t>
                            </w:r>
                          </w:p>
                          <w:p w:rsidR="00055E7C" w:rsidRPr="00715349" w:rsidRDefault="00055E7C">
                            <w:pPr>
                              <w:pStyle w:val="BodyText"/>
                              <w:numPr>
                                <w:ilvl w:val="1"/>
                                <w:numId w:val="25"/>
                              </w:numPr>
                              <w:tabs>
                                <w:tab w:val="left" w:pos="540"/>
                              </w:tabs>
                              <w:spacing w:line="225" w:lineRule="exact"/>
                              <w:rPr>
                                <w:rFonts w:ascii="Calibri" w:hAnsi="Calibri"/>
                              </w:rPr>
                            </w:pPr>
                            <w:r w:rsidRPr="00715349">
                              <w:rPr>
                                <w:rFonts w:ascii="Calibri" w:hAnsi="Calibri"/>
                                <w:color w:val="055D8B"/>
                              </w:rPr>
                              <w:t>What process does the SEA use to identify needed</w:t>
                            </w:r>
                            <w:r w:rsidRPr="00715349">
                              <w:rPr>
                                <w:rFonts w:ascii="Calibri" w:hAnsi="Calibri"/>
                                <w:color w:val="055D8B"/>
                                <w:spacing w:val="-3"/>
                              </w:rPr>
                              <w:t xml:space="preserve"> </w:t>
                            </w:r>
                            <w:r w:rsidRPr="00715349">
                              <w:rPr>
                                <w:rFonts w:ascii="Calibri" w:hAnsi="Calibri"/>
                                <w:color w:val="055D8B"/>
                              </w:rPr>
                              <w:t>improvements?</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is involved in identifying the improvements and supports</w:t>
                            </w:r>
                            <w:r w:rsidRPr="00715349">
                              <w:rPr>
                                <w:rFonts w:ascii="Calibri" w:hAnsi="Calibri"/>
                                <w:color w:val="055D8B"/>
                                <w:spacing w:val="-3"/>
                              </w:rPr>
                              <w:t xml:space="preserve"> </w:t>
                            </w:r>
                            <w:r w:rsidRPr="00715349">
                              <w:rPr>
                                <w:rFonts w:ascii="Calibri" w:hAnsi="Calibri"/>
                                <w:color w:val="055D8B"/>
                              </w:rPr>
                              <w:t>needed?</w:t>
                            </w:r>
                          </w:p>
                          <w:p w:rsidR="00055E7C" w:rsidRPr="00715349" w:rsidRDefault="00055E7C">
                            <w:pPr>
                              <w:pStyle w:val="BodyText"/>
                              <w:numPr>
                                <w:ilvl w:val="1"/>
                                <w:numId w:val="25"/>
                              </w:numPr>
                              <w:tabs>
                                <w:tab w:val="left" w:pos="540"/>
                              </w:tabs>
                              <w:spacing w:before="12" w:line="206" w:lineRule="auto"/>
                              <w:ind w:right="127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people,</w:t>
                            </w:r>
                            <w:r w:rsidRPr="00715349">
                              <w:rPr>
                                <w:rFonts w:ascii="Calibri" w:hAnsi="Calibri"/>
                                <w:color w:val="055D8B"/>
                                <w:spacing w:val="-3"/>
                              </w:rPr>
                              <w:t xml:space="preserve"> </w:t>
                            </w:r>
                            <w:r w:rsidRPr="00715349">
                              <w:rPr>
                                <w:rFonts w:ascii="Calibri" w:hAnsi="Calibri"/>
                                <w:color w:val="055D8B"/>
                              </w:rPr>
                              <w:t>fiscal,</w:t>
                            </w:r>
                            <w:r w:rsidRPr="00715349">
                              <w:rPr>
                                <w:rFonts w:ascii="Calibri" w:hAnsi="Calibri"/>
                                <w:color w:val="055D8B"/>
                                <w:spacing w:val="-3"/>
                              </w:rPr>
                              <w:t xml:space="preserve"> </w:t>
                            </w:r>
                            <w:r w:rsidRPr="00715349">
                              <w:rPr>
                                <w:rFonts w:ascii="Calibri" w:hAnsi="Calibri"/>
                                <w:color w:val="055D8B"/>
                              </w:rPr>
                              <w:t>materials)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needed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make</w:t>
                            </w:r>
                            <w:r w:rsidRPr="00715349">
                              <w:rPr>
                                <w:rFonts w:ascii="Calibri" w:hAnsi="Calibri"/>
                                <w:color w:val="055D8B"/>
                                <w:spacing w:val="-3"/>
                              </w:rPr>
                              <w:t xml:space="preserve"> </w:t>
                            </w:r>
                            <w:r w:rsidRPr="00715349">
                              <w:rPr>
                                <w:rFonts w:ascii="Calibri" w:hAnsi="Calibri"/>
                                <w:color w:val="055D8B"/>
                              </w:rPr>
                              <w:t>improvements</w:t>
                            </w:r>
                            <w:r w:rsidRPr="00715349">
                              <w:rPr>
                                <w:rFonts w:ascii="Calibri" w:hAnsi="Calibri"/>
                                <w:color w:val="055D8B"/>
                                <w:spacing w:val="-3"/>
                              </w:rPr>
                              <w:t xml:space="preserve"> </w:t>
                            </w:r>
                            <w:r w:rsidRPr="00715349">
                              <w:rPr>
                                <w:rFonts w:ascii="Calibri" w:hAnsi="Calibri"/>
                                <w:color w:val="055D8B"/>
                              </w:rPr>
                              <w:t>and provide supports?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How does the SEA prioritize and allocate resources for making needed</w:t>
                            </w:r>
                            <w:r w:rsidRPr="00715349">
                              <w:rPr>
                                <w:rFonts w:ascii="Calibri" w:hAnsi="Calibri"/>
                                <w:color w:val="055D8B"/>
                                <w:spacing w:val="-7"/>
                              </w:rPr>
                              <w:t xml:space="preserve"> </w:t>
                            </w:r>
                            <w:r w:rsidRPr="00715349">
                              <w:rPr>
                                <w:rFonts w:ascii="Calibri" w:hAnsi="Calibri"/>
                                <w:color w:val="055D8B"/>
                              </w:rPr>
                              <w:t>improvements?</w:t>
                            </w:r>
                          </w:p>
                          <w:p w:rsidR="00055E7C" w:rsidRPr="00715349" w:rsidRDefault="00055E7C">
                            <w:pPr>
                              <w:pStyle w:val="BodyText"/>
                              <w:numPr>
                                <w:ilvl w:val="0"/>
                                <w:numId w:val="25"/>
                              </w:numPr>
                              <w:tabs>
                                <w:tab w:val="left" w:pos="370"/>
                              </w:tabs>
                              <w:spacing w:before="12" w:line="206" w:lineRule="auto"/>
                              <w:ind w:right="877"/>
                              <w:rPr>
                                <w:rFonts w:ascii="Calibri" w:hAnsi="Calibri"/>
                              </w:rPr>
                            </w:pPr>
                            <w:r w:rsidRPr="00715349">
                              <w:rPr>
                                <w:rFonts w:ascii="Calibri" w:hAnsi="Calibri"/>
                                <w:color w:val="4C4D4F"/>
                              </w:rPr>
                              <w:t>Part B state staff verify that potential improvements align with the purpose and vision of</w:t>
                            </w:r>
                            <w:r w:rsidRPr="00715349">
                              <w:rPr>
                                <w:rFonts w:ascii="Calibri" w:hAnsi="Calibri"/>
                                <w:color w:val="4C4D4F"/>
                                <w:spacing w:val="-21"/>
                              </w:rPr>
                              <w:t xml:space="preserve"> </w:t>
                            </w:r>
                            <w:r w:rsidRPr="00715349">
                              <w:rPr>
                                <w:rFonts w:ascii="Calibri" w:hAnsi="Calibri"/>
                                <w:color w:val="4C4D4F"/>
                              </w:rPr>
                              <w:t>the data</w:t>
                            </w:r>
                            <w:r w:rsidRPr="00715349">
                              <w:rPr>
                                <w:rFonts w:ascii="Calibri" w:hAnsi="Calibri"/>
                                <w:color w:val="4C4D4F"/>
                                <w:spacing w:val="-1"/>
                              </w:rPr>
                              <w:t xml:space="preserve"> </w:t>
                            </w:r>
                            <w:r w:rsidRPr="00715349">
                              <w:rPr>
                                <w:rFonts w:ascii="Calibri" w:hAnsi="Calibri"/>
                                <w:color w:val="4C4D4F"/>
                              </w:rPr>
                              <w:t>system.</w:t>
                            </w:r>
                          </w:p>
                          <w:p w:rsidR="00055E7C" w:rsidRPr="00715349" w:rsidRDefault="00055E7C">
                            <w:pPr>
                              <w:pStyle w:val="BodyText"/>
                              <w:numPr>
                                <w:ilvl w:val="1"/>
                                <w:numId w:val="25"/>
                              </w:numPr>
                              <w:tabs>
                                <w:tab w:val="left" w:pos="540"/>
                              </w:tabs>
                              <w:spacing w:line="206" w:lineRule="auto"/>
                              <w:ind w:right="188"/>
                              <w:rPr>
                                <w:rFonts w:ascii="Calibri" w:hAnsi="Calibri"/>
                              </w:rPr>
                            </w:pPr>
                            <w:r w:rsidRPr="00715349">
                              <w:rPr>
                                <w:rFonts w:ascii="Calibri" w:hAnsi="Calibri"/>
                                <w:color w:val="055D8B"/>
                              </w:rPr>
                              <w:t>What process does SEA use to ensure that modifications to the data system align with the</w:t>
                            </w:r>
                            <w:r w:rsidRPr="00715349">
                              <w:rPr>
                                <w:rFonts w:ascii="Calibri" w:hAnsi="Calibri"/>
                                <w:color w:val="055D8B"/>
                                <w:spacing w:val="-23"/>
                              </w:rPr>
                              <w:t xml:space="preserve"> </w:t>
                            </w:r>
                            <w:r w:rsidRPr="00715349">
                              <w:rPr>
                                <w:rFonts w:ascii="Calibri" w:hAnsi="Calibri"/>
                                <w:color w:val="055D8B"/>
                              </w:rPr>
                              <w:t>purpose and vision of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What are the criteria the SEA uses to determine that system improvements are</w:t>
                            </w:r>
                            <w:r w:rsidRPr="00715349">
                              <w:rPr>
                                <w:rFonts w:ascii="Calibri" w:hAnsi="Calibri"/>
                                <w:color w:val="055D8B"/>
                                <w:spacing w:val="-9"/>
                              </w:rPr>
                              <w:t xml:space="preserve"> </w:t>
                            </w:r>
                            <w:r w:rsidRPr="00715349">
                              <w:rPr>
                                <w:rFonts w:ascii="Calibri" w:hAnsi="Calibri"/>
                                <w:color w:val="055D8B"/>
                              </w:rPr>
                              <w:t>necessary?</w:t>
                            </w:r>
                          </w:p>
                          <w:p w:rsidR="00055E7C" w:rsidRPr="00715349" w:rsidRDefault="00055E7C">
                            <w:pPr>
                              <w:pStyle w:val="BodyText"/>
                              <w:numPr>
                                <w:ilvl w:val="0"/>
                                <w:numId w:val="25"/>
                              </w:numPr>
                              <w:tabs>
                                <w:tab w:val="left" w:pos="370"/>
                              </w:tabs>
                              <w:spacing w:before="9" w:line="206" w:lineRule="auto"/>
                              <w:ind w:right="350"/>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have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initiating</w:t>
                            </w:r>
                            <w:r w:rsidRPr="00715349">
                              <w:rPr>
                                <w:rFonts w:ascii="Calibri" w:hAnsi="Calibri"/>
                                <w:color w:val="4C4D4F"/>
                                <w:spacing w:val="-2"/>
                              </w:rPr>
                              <w:t xml:space="preserve"> </w:t>
                            </w:r>
                            <w:r w:rsidRPr="00715349">
                              <w:rPr>
                                <w:rFonts w:ascii="Calibri" w:hAnsi="Calibri"/>
                                <w:color w:val="4C4D4F"/>
                              </w:rPr>
                              <w:t>changes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response</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changes</w:t>
                            </w:r>
                            <w:r w:rsidRPr="00715349">
                              <w:rPr>
                                <w:rFonts w:ascii="Calibri" w:hAnsi="Calibri"/>
                                <w:color w:val="4C4D4F"/>
                                <w:spacing w:val="-2"/>
                              </w:rPr>
                              <w:t xml:space="preserve"> </w:t>
                            </w:r>
                            <w:r w:rsidRPr="00715349">
                              <w:rPr>
                                <w:rFonts w:ascii="Calibri" w:hAnsi="Calibri"/>
                                <w:color w:val="4C4D4F"/>
                              </w:rPr>
                              <w:t>to federal or state reporting</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mechanism for monitoring changes in federal and state reporting</w:t>
                            </w:r>
                            <w:r w:rsidRPr="00715349">
                              <w:rPr>
                                <w:rFonts w:ascii="Calibri" w:hAnsi="Calibri"/>
                                <w:color w:val="055D8B"/>
                                <w:spacing w:val="-10"/>
                              </w:rPr>
                              <w:t xml:space="preserve"> </w:t>
                            </w:r>
                            <w:r w:rsidRPr="00715349">
                              <w:rPr>
                                <w:rFonts w:ascii="Calibri" w:hAnsi="Calibri"/>
                                <w:color w:val="055D8B"/>
                              </w:rPr>
                              <w:t>requirements?</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does the SEA incorporate the new federal and state requirements into the data</w:t>
                            </w:r>
                            <w:r w:rsidRPr="00715349">
                              <w:rPr>
                                <w:rFonts w:ascii="Calibri" w:hAnsi="Calibri"/>
                                <w:color w:val="055D8B"/>
                                <w:spacing w:val="-15"/>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before="13" w:line="206" w:lineRule="auto"/>
                              <w:ind w:right="696"/>
                              <w:rPr>
                                <w:rFonts w:ascii="Calibri" w:hAnsi="Calibri"/>
                              </w:rPr>
                            </w:pPr>
                            <w:r w:rsidRPr="00715349">
                              <w:rPr>
                                <w:rFonts w:ascii="Calibri" w:hAnsi="Calibri"/>
                                <w:color w:val="055D8B"/>
                              </w:rPr>
                              <w:t>Who (role) is responsible for ensuring that changes in the system reflect the new federal</w:t>
                            </w:r>
                            <w:r w:rsidRPr="00715349">
                              <w:rPr>
                                <w:rFonts w:ascii="Calibri" w:hAnsi="Calibri"/>
                                <w:color w:val="055D8B"/>
                                <w:spacing w:val="-19"/>
                              </w:rPr>
                              <w:t xml:space="preserve"> </w:t>
                            </w:r>
                            <w:r w:rsidRPr="00715349">
                              <w:rPr>
                                <w:rFonts w:ascii="Calibri" w:hAnsi="Calibri"/>
                                <w:color w:val="055D8B"/>
                              </w:rPr>
                              <w:t>and state</w:t>
                            </w:r>
                            <w:r w:rsidRPr="00715349">
                              <w:rPr>
                                <w:rFonts w:ascii="Calibri" w:hAnsi="Calibri"/>
                                <w:color w:val="055D8B"/>
                                <w:spacing w:val="-1"/>
                              </w:rPr>
                              <w:t xml:space="preserve"> </w:t>
                            </w:r>
                            <w:r w:rsidRPr="00715349">
                              <w:rPr>
                                <w:rFonts w:ascii="Calibri" w:hAnsi="Calibri"/>
                                <w:color w:val="055D8B"/>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639" type="#_x0000_t202" style="position:absolute;margin-left:115.8pt;margin-top:321.9pt;width:443.65pt;height:352.5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RWuAIAALc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" filled="f" stroked="f">
                <v:textbox inset="0,0,0,0">
                  <w:txbxContent>
                    <w:p w:rsidR="00055E7C" w:rsidRPr="00715349" w:rsidRDefault="00055E7C">
                      <w:pPr>
                        <w:pStyle w:val="BodyText"/>
                        <w:numPr>
                          <w:ilvl w:val="0"/>
                          <w:numId w:val="25"/>
                        </w:numPr>
                        <w:tabs>
                          <w:tab w:val="left" w:pos="370"/>
                        </w:tabs>
                        <w:spacing w:before="42" w:line="206" w:lineRule="auto"/>
                        <w:ind w:right="351"/>
                        <w:rPr>
                          <w:rFonts w:ascii="Calibri" w:hAnsi="Calibri"/>
                        </w:rPr>
                      </w:pPr>
                      <w:r w:rsidRPr="00715349">
                        <w:rPr>
                          <w:rFonts w:ascii="Calibri" w:hAnsi="Calibri"/>
                          <w:color w:val="4C4D4F"/>
                        </w:rPr>
                        <w:t xml:space="preserve">Part B state staff identify criteria that indicate the </w:t>
                      </w:r>
                      <w:r w:rsidRPr="00715349">
                        <w:rPr>
                          <w:rFonts w:ascii="Calibri" w:hAnsi="Calibri"/>
                          <w:color w:val="4C4D4F"/>
                          <w:spacing w:val="-4"/>
                        </w:rPr>
                        <w:t xml:space="preserve">state’s </w:t>
                      </w:r>
                      <w:r w:rsidRPr="00715349">
                        <w:rPr>
                          <w:rFonts w:ascii="Calibri" w:hAnsi="Calibri"/>
                          <w:color w:val="4C4D4F"/>
                        </w:rPr>
                        <w:t>Part B data system is meeting the needs of various types of</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Who (roles) are the identified internal and external stakeholders of the Part B data</w:t>
                      </w:r>
                      <w:r w:rsidRPr="00715349">
                        <w:rPr>
                          <w:rFonts w:ascii="Calibri" w:hAnsi="Calibri"/>
                          <w:color w:val="055D8B"/>
                          <w:spacing w:val="-8"/>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does the SEA ensure stakeholders representing diverse groups are</w:t>
                      </w:r>
                      <w:r w:rsidRPr="00715349">
                        <w:rPr>
                          <w:rFonts w:ascii="Calibri" w:hAnsi="Calibri"/>
                          <w:color w:val="055D8B"/>
                          <w:spacing w:val="-7"/>
                        </w:rPr>
                        <w:t xml:space="preserve"> </w:t>
                      </w:r>
                      <w:r w:rsidRPr="00715349">
                        <w:rPr>
                          <w:rFonts w:ascii="Calibri" w:hAnsi="Calibri"/>
                          <w:color w:val="055D8B"/>
                        </w:rPr>
                        <w:t>represented?</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are internal and external stakeholder needs</w:t>
                      </w:r>
                      <w:r w:rsidRPr="00715349">
                        <w:rPr>
                          <w:rFonts w:ascii="Calibri" w:hAnsi="Calibri"/>
                          <w:color w:val="055D8B"/>
                          <w:spacing w:val="-1"/>
                        </w:rPr>
                        <w:t xml:space="preserve"> </w:t>
                      </w:r>
                      <w:r w:rsidRPr="00715349">
                        <w:rPr>
                          <w:rFonts w:ascii="Calibri" w:hAnsi="Calibri"/>
                          <w:color w:val="055D8B"/>
                        </w:rPr>
                        <w:t>identified?</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What criteria are used to determine that stakeholder needs are being</w:t>
                      </w:r>
                      <w:r w:rsidRPr="00715349">
                        <w:rPr>
                          <w:rFonts w:ascii="Calibri" w:hAnsi="Calibri"/>
                          <w:color w:val="055D8B"/>
                          <w:spacing w:val="-3"/>
                        </w:rPr>
                        <w:t xml:space="preserve"> </w:t>
                      </w:r>
                      <w:r w:rsidRPr="00715349">
                        <w:rPr>
                          <w:rFonts w:ascii="Calibri" w:hAnsi="Calibri"/>
                          <w:color w:val="055D8B"/>
                        </w:rPr>
                        <w:t>met?</w:t>
                      </w:r>
                    </w:p>
                    <w:p w:rsidR="00055E7C" w:rsidRPr="00715349" w:rsidRDefault="00055E7C">
                      <w:pPr>
                        <w:pStyle w:val="BodyText"/>
                        <w:numPr>
                          <w:ilvl w:val="0"/>
                          <w:numId w:val="25"/>
                        </w:numPr>
                        <w:tabs>
                          <w:tab w:val="left" w:pos="370"/>
                        </w:tabs>
                        <w:spacing w:line="240" w:lineRule="exact"/>
                        <w:rPr>
                          <w:rFonts w:ascii="Calibri" w:hAnsi="Calibri"/>
                        </w:rPr>
                      </w:pPr>
                      <w:r w:rsidRPr="00715349">
                        <w:rPr>
                          <w:rFonts w:ascii="Calibri" w:hAnsi="Calibri"/>
                          <w:color w:val="4C4D4F"/>
                        </w:rPr>
                        <w:t>Part B state staff or authorized representatives collect and analyze data on the identified</w:t>
                      </w:r>
                      <w:r w:rsidRPr="00715349">
                        <w:rPr>
                          <w:rFonts w:ascii="Calibri" w:hAnsi="Calibri"/>
                          <w:color w:val="4C4D4F"/>
                          <w:spacing w:val="-12"/>
                        </w:rPr>
                        <w:t xml:space="preserve"> </w:t>
                      </w:r>
                      <w:r w:rsidRPr="00715349">
                        <w:rPr>
                          <w:rFonts w:ascii="Calibri" w:hAnsi="Calibri"/>
                          <w:color w:val="4C4D4F"/>
                        </w:rPr>
                        <w:t>criteria.</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What information is needed to analyze whether or not the needs are being</w:t>
                      </w:r>
                      <w:r w:rsidRPr="00715349">
                        <w:rPr>
                          <w:rFonts w:ascii="Calibri" w:hAnsi="Calibri"/>
                          <w:color w:val="055D8B"/>
                          <w:spacing w:val="-4"/>
                        </w:rPr>
                        <w:t xml:space="preserve"> </w:t>
                      </w:r>
                      <w:r w:rsidRPr="00715349">
                        <w:rPr>
                          <w:rFonts w:ascii="Calibri" w:hAnsi="Calibri"/>
                          <w:color w:val="055D8B"/>
                        </w:rPr>
                        <w:t>met?</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gathers the information and</w:t>
                      </w:r>
                      <w:r w:rsidRPr="00715349">
                        <w:rPr>
                          <w:rFonts w:ascii="Calibri" w:hAnsi="Calibri"/>
                          <w:color w:val="055D8B"/>
                          <w:spacing w:val="-1"/>
                        </w:rPr>
                        <w:t xml:space="preserve"> </w:t>
                      </w:r>
                      <w:r w:rsidRPr="00715349">
                        <w:rPr>
                          <w:rFonts w:ascii="Calibri" w:hAnsi="Calibri"/>
                          <w:color w:val="055D8B"/>
                        </w:rPr>
                        <w:t>how?</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analyzes the</w:t>
                      </w:r>
                      <w:r w:rsidRPr="00715349">
                        <w:rPr>
                          <w:rFonts w:ascii="Calibri" w:hAnsi="Calibri"/>
                          <w:color w:val="055D8B"/>
                          <w:spacing w:val="-1"/>
                        </w:rPr>
                        <w:t xml:space="preserve"> </w:t>
                      </w:r>
                      <w:r w:rsidRPr="00715349">
                        <w:rPr>
                          <w:rFonts w:ascii="Calibri" w:hAnsi="Calibri"/>
                          <w:color w:val="055D8B"/>
                        </w:rPr>
                        <w:t>information?</w:t>
                      </w:r>
                    </w:p>
                    <w:p w:rsidR="00055E7C" w:rsidRPr="00715349" w:rsidRDefault="00055E7C">
                      <w:pPr>
                        <w:pStyle w:val="BodyText"/>
                        <w:numPr>
                          <w:ilvl w:val="0"/>
                          <w:numId w:val="25"/>
                        </w:numPr>
                        <w:tabs>
                          <w:tab w:val="left" w:pos="370"/>
                        </w:tabs>
                        <w:spacing w:before="12" w:line="206" w:lineRule="auto"/>
                        <w:ind w:right="231"/>
                        <w:jc w:val="both"/>
                        <w:rPr>
                          <w:rFonts w:ascii="Calibri" w:hAnsi="Calibri"/>
                        </w:rPr>
                      </w:pPr>
                      <w:r w:rsidRPr="00715349">
                        <w:rPr>
                          <w:rFonts w:ascii="Calibri" w:hAnsi="Calibri"/>
                          <w:color w:val="4C4D4F"/>
                        </w:rPr>
                        <w:t>Part B state staff use results of the analysis to identify needed improvements to and supports for</w:t>
                      </w:r>
                      <w:r w:rsidRPr="00715349">
                        <w:rPr>
                          <w:rFonts w:ascii="Calibri" w:hAnsi="Calibri"/>
                          <w:color w:val="4C4D4F"/>
                          <w:spacing w:val="-21"/>
                        </w:rPr>
                        <w:t xml:space="preserve"> </w:t>
                      </w:r>
                      <w:r w:rsidRPr="00715349">
                        <w:rPr>
                          <w:rFonts w:ascii="Calibri" w:hAnsi="Calibri"/>
                          <w:color w:val="4C4D4F"/>
                        </w:rPr>
                        <w:t xml:space="preserve">the </w:t>
                      </w:r>
                      <w:r w:rsidRPr="00715349">
                        <w:rPr>
                          <w:rFonts w:ascii="Calibri" w:hAnsi="Calibri"/>
                          <w:color w:val="4C4D4F"/>
                          <w:spacing w:val="-4"/>
                        </w:rPr>
                        <w:t>state’s</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improved</w:t>
                      </w:r>
                      <w:r w:rsidRPr="00715349">
                        <w:rPr>
                          <w:rFonts w:ascii="Calibri" w:hAnsi="Calibri"/>
                          <w:color w:val="4C4D4F"/>
                          <w:spacing w:val="-3"/>
                        </w:rPr>
                        <w:t xml:space="preserve"> </w:t>
                      </w:r>
                      <w:r w:rsidRPr="00715349">
                        <w:rPr>
                          <w:rFonts w:ascii="Calibri" w:hAnsi="Calibri"/>
                          <w:color w:val="4C4D4F"/>
                        </w:rPr>
                        <w:t>professional</w:t>
                      </w:r>
                      <w:r w:rsidRPr="00715349">
                        <w:rPr>
                          <w:rFonts w:ascii="Calibri" w:hAnsi="Calibri"/>
                          <w:color w:val="4C4D4F"/>
                          <w:spacing w:val="-3"/>
                        </w:rPr>
                        <w:t xml:space="preserve"> </w:t>
                      </w:r>
                      <w:r w:rsidRPr="00715349">
                        <w:rPr>
                          <w:rFonts w:ascii="Calibri" w:hAnsi="Calibri"/>
                          <w:color w:val="4C4D4F"/>
                        </w:rPr>
                        <w:t>development</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improved</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to data</w:t>
                      </w:r>
                      <w:r w:rsidRPr="00715349">
                        <w:rPr>
                          <w:rFonts w:ascii="Calibri" w:hAnsi="Calibri"/>
                          <w:color w:val="4C4D4F"/>
                          <w:spacing w:val="-1"/>
                        </w:rPr>
                        <w:t xml:space="preserve"> </w:t>
                      </w:r>
                      <w:r w:rsidRPr="00715349">
                        <w:rPr>
                          <w:rFonts w:ascii="Calibri" w:hAnsi="Calibri"/>
                          <w:color w:val="4C4D4F"/>
                        </w:rPr>
                        <w:t>analysts).</w:t>
                      </w:r>
                    </w:p>
                    <w:p w:rsidR="00055E7C" w:rsidRPr="00715349" w:rsidRDefault="00055E7C">
                      <w:pPr>
                        <w:pStyle w:val="BodyText"/>
                        <w:numPr>
                          <w:ilvl w:val="1"/>
                          <w:numId w:val="25"/>
                        </w:numPr>
                        <w:tabs>
                          <w:tab w:val="left" w:pos="540"/>
                        </w:tabs>
                        <w:spacing w:line="225" w:lineRule="exact"/>
                        <w:rPr>
                          <w:rFonts w:ascii="Calibri" w:hAnsi="Calibri"/>
                        </w:rPr>
                      </w:pPr>
                      <w:r w:rsidRPr="00715349">
                        <w:rPr>
                          <w:rFonts w:ascii="Calibri" w:hAnsi="Calibri"/>
                          <w:color w:val="055D8B"/>
                        </w:rPr>
                        <w:t>What process does the SEA use to identify needed</w:t>
                      </w:r>
                      <w:r w:rsidRPr="00715349">
                        <w:rPr>
                          <w:rFonts w:ascii="Calibri" w:hAnsi="Calibri"/>
                          <w:color w:val="055D8B"/>
                          <w:spacing w:val="-3"/>
                        </w:rPr>
                        <w:t xml:space="preserve"> </w:t>
                      </w:r>
                      <w:r w:rsidRPr="00715349">
                        <w:rPr>
                          <w:rFonts w:ascii="Calibri" w:hAnsi="Calibri"/>
                          <w:color w:val="055D8B"/>
                        </w:rPr>
                        <w:t>improvements?</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is involved in identifying the improvements and supports</w:t>
                      </w:r>
                      <w:r w:rsidRPr="00715349">
                        <w:rPr>
                          <w:rFonts w:ascii="Calibri" w:hAnsi="Calibri"/>
                          <w:color w:val="055D8B"/>
                          <w:spacing w:val="-3"/>
                        </w:rPr>
                        <w:t xml:space="preserve"> </w:t>
                      </w:r>
                      <w:r w:rsidRPr="00715349">
                        <w:rPr>
                          <w:rFonts w:ascii="Calibri" w:hAnsi="Calibri"/>
                          <w:color w:val="055D8B"/>
                        </w:rPr>
                        <w:t>needed?</w:t>
                      </w:r>
                    </w:p>
                    <w:p w:rsidR="00055E7C" w:rsidRPr="00715349" w:rsidRDefault="00055E7C">
                      <w:pPr>
                        <w:pStyle w:val="BodyText"/>
                        <w:numPr>
                          <w:ilvl w:val="1"/>
                          <w:numId w:val="25"/>
                        </w:numPr>
                        <w:tabs>
                          <w:tab w:val="left" w:pos="540"/>
                        </w:tabs>
                        <w:spacing w:before="12" w:line="206" w:lineRule="auto"/>
                        <w:ind w:right="127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people,</w:t>
                      </w:r>
                      <w:r w:rsidRPr="00715349">
                        <w:rPr>
                          <w:rFonts w:ascii="Calibri" w:hAnsi="Calibri"/>
                          <w:color w:val="055D8B"/>
                          <w:spacing w:val="-3"/>
                        </w:rPr>
                        <w:t xml:space="preserve"> </w:t>
                      </w:r>
                      <w:r w:rsidRPr="00715349">
                        <w:rPr>
                          <w:rFonts w:ascii="Calibri" w:hAnsi="Calibri"/>
                          <w:color w:val="055D8B"/>
                        </w:rPr>
                        <w:t>fiscal,</w:t>
                      </w:r>
                      <w:r w:rsidRPr="00715349">
                        <w:rPr>
                          <w:rFonts w:ascii="Calibri" w:hAnsi="Calibri"/>
                          <w:color w:val="055D8B"/>
                          <w:spacing w:val="-3"/>
                        </w:rPr>
                        <w:t xml:space="preserve"> </w:t>
                      </w:r>
                      <w:r w:rsidRPr="00715349">
                        <w:rPr>
                          <w:rFonts w:ascii="Calibri" w:hAnsi="Calibri"/>
                          <w:color w:val="055D8B"/>
                        </w:rPr>
                        <w:t>materials)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needed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make</w:t>
                      </w:r>
                      <w:r w:rsidRPr="00715349">
                        <w:rPr>
                          <w:rFonts w:ascii="Calibri" w:hAnsi="Calibri"/>
                          <w:color w:val="055D8B"/>
                          <w:spacing w:val="-3"/>
                        </w:rPr>
                        <w:t xml:space="preserve"> </w:t>
                      </w:r>
                      <w:r w:rsidRPr="00715349">
                        <w:rPr>
                          <w:rFonts w:ascii="Calibri" w:hAnsi="Calibri"/>
                          <w:color w:val="055D8B"/>
                        </w:rPr>
                        <w:t>improvements</w:t>
                      </w:r>
                      <w:r w:rsidRPr="00715349">
                        <w:rPr>
                          <w:rFonts w:ascii="Calibri" w:hAnsi="Calibri"/>
                          <w:color w:val="055D8B"/>
                          <w:spacing w:val="-3"/>
                        </w:rPr>
                        <w:t xml:space="preserve"> </w:t>
                      </w:r>
                      <w:r w:rsidRPr="00715349">
                        <w:rPr>
                          <w:rFonts w:ascii="Calibri" w:hAnsi="Calibri"/>
                          <w:color w:val="055D8B"/>
                        </w:rPr>
                        <w:t>and provide supports?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How does the SEA prioritize and allocate resources for making needed</w:t>
                      </w:r>
                      <w:r w:rsidRPr="00715349">
                        <w:rPr>
                          <w:rFonts w:ascii="Calibri" w:hAnsi="Calibri"/>
                          <w:color w:val="055D8B"/>
                          <w:spacing w:val="-7"/>
                        </w:rPr>
                        <w:t xml:space="preserve"> </w:t>
                      </w:r>
                      <w:r w:rsidRPr="00715349">
                        <w:rPr>
                          <w:rFonts w:ascii="Calibri" w:hAnsi="Calibri"/>
                          <w:color w:val="055D8B"/>
                        </w:rPr>
                        <w:t>improvements?</w:t>
                      </w:r>
                    </w:p>
                    <w:p w:rsidR="00055E7C" w:rsidRPr="00715349" w:rsidRDefault="00055E7C">
                      <w:pPr>
                        <w:pStyle w:val="BodyText"/>
                        <w:numPr>
                          <w:ilvl w:val="0"/>
                          <w:numId w:val="25"/>
                        </w:numPr>
                        <w:tabs>
                          <w:tab w:val="left" w:pos="370"/>
                        </w:tabs>
                        <w:spacing w:before="12" w:line="206" w:lineRule="auto"/>
                        <w:ind w:right="877"/>
                        <w:rPr>
                          <w:rFonts w:ascii="Calibri" w:hAnsi="Calibri"/>
                        </w:rPr>
                      </w:pPr>
                      <w:r w:rsidRPr="00715349">
                        <w:rPr>
                          <w:rFonts w:ascii="Calibri" w:hAnsi="Calibri"/>
                          <w:color w:val="4C4D4F"/>
                        </w:rPr>
                        <w:t>Part B state staff verify that potential improvements align with the purpose and vision of</w:t>
                      </w:r>
                      <w:r w:rsidRPr="00715349">
                        <w:rPr>
                          <w:rFonts w:ascii="Calibri" w:hAnsi="Calibri"/>
                          <w:color w:val="4C4D4F"/>
                          <w:spacing w:val="-21"/>
                        </w:rPr>
                        <w:t xml:space="preserve"> </w:t>
                      </w:r>
                      <w:r w:rsidRPr="00715349">
                        <w:rPr>
                          <w:rFonts w:ascii="Calibri" w:hAnsi="Calibri"/>
                          <w:color w:val="4C4D4F"/>
                        </w:rPr>
                        <w:t>the data</w:t>
                      </w:r>
                      <w:r w:rsidRPr="00715349">
                        <w:rPr>
                          <w:rFonts w:ascii="Calibri" w:hAnsi="Calibri"/>
                          <w:color w:val="4C4D4F"/>
                          <w:spacing w:val="-1"/>
                        </w:rPr>
                        <w:t xml:space="preserve"> </w:t>
                      </w:r>
                      <w:r w:rsidRPr="00715349">
                        <w:rPr>
                          <w:rFonts w:ascii="Calibri" w:hAnsi="Calibri"/>
                          <w:color w:val="4C4D4F"/>
                        </w:rPr>
                        <w:t>system.</w:t>
                      </w:r>
                    </w:p>
                    <w:p w:rsidR="00055E7C" w:rsidRPr="00715349" w:rsidRDefault="00055E7C">
                      <w:pPr>
                        <w:pStyle w:val="BodyText"/>
                        <w:numPr>
                          <w:ilvl w:val="1"/>
                          <w:numId w:val="25"/>
                        </w:numPr>
                        <w:tabs>
                          <w:tab w:val="left" w:pos="540"/>
                        </w:tabs>
                        <w:spacing w:line="206" w:lineRule="auto"/>
                        <w:ind w:right="188"/>
                        <w:rPr>
                          <w:rFonts w:ascii="Calibri" w:hAnsi="Calibri"/>
                        </w:rPr>
                      </w:pPr>
                      <w:r w:rsidRPr="00715349">
                        <w:rPr>
                          <w:rFonts w:ascii="Calibri" w:hAnsi="Calibri"/>
                          <w:color w:val="055D8B"/>
                        </w:rPr>
                        <w:t>What process does SEA use to ensure that modifications to the data system align with the</w:t>
                      </w:r>
                      <w:r w:rsidRPr="00715349">
                        <w:rPr>
                          <w:rFonts w:ascii="Calibri" w:hAnsi="Calibri"/>
                          <w:color w:val="055D8B"/>
                          <w:spacing w:val="-23"/>
                        </w:rPr>
                        <w:t xml:space="preserve"> </w:t>
                      </w:r>
                      <w:r w:rsidRPr="00715349">
                        <w:rPr>
                          <w:rFonts w:ascii="Calibri" w:hAnsi="Calibri"/>
                          <w:color w:val="055D8B"/>
                        </w:rPr>
                        <w:t>purpose and vision of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What are the criteria the SEA uses to determine that system improvements are</w:t>
                      </w:r>
                      <w:r w:rsidRPr="00715349">
                        <w:rPr>
                          <w:rFonts w:ascii="Calibri" w:hAnsi="Calibri"/>
                          <w:color w:val="055D8B"/>
                          <w:spacing w:val="-9"/>
                        </w:rPr>
                        <w:t xml:space="preserve"> </w:t>
                      </w:r>
                      <w:r w:rsidRPr="00715349">
                        <w:rPr>
                          <w:rFonts w:ascii="Calibri" w:hAnsi="Calibri"/>
                          <w:color w:val="055D8B"/>
                        </w:rPr>
                        <w:t>necessary?</w:t>
                      </w:r>
                    </w:p>
                    <w:p w:rsidR="00055E7C" w:rsidRPr="00715349" w:rsidRDefault="00055E7C">
                      <w:pPr>
                        <w:pStyle w:val="BodyText"/>
                        <w:numPr>
                          <w:ilvl w:val="0"/>
                          <w:numId w:val="25"/>
                        </w:numPr>
                        <w:tabs>
                          <w:tab w:val="left" w:pos="370"/>
                        </w:tabs>
                        <w:spacing w:before="9" w:line="206" w:lineRule="auto"/>
                        <w:ind w:right="350"/>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have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initiating</w:t>
                      </w:r>
                      <w:r w:rsidRPr="00715349">
                        <w:rPr>
                          <w:rFonts w:ascii="Calibri" w:hAnsi="Calibri"/>
                          <w:color w:val="4C4D4F"/>
                          <w:spacing w:val="-2"/>
                        </w:rPr>
                        <w:t xml:space="preserve"> </w:t>
                      </w:r>
                      <w:r w:rsidRPr="00715349">
                        <w:rPr>
                          <w:rFonts w:ascii="Calibri" w:hAnsi="Calibri"/>
                          <w:color w:val="4C4D4F"/>
                        </w:rPr>
                        <w:t>changes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response</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changes</w:t>
                      </w:r>
                      <w:r w:rsidRPr="00715349">
                        <w:rPr>
                          <w:rFonts w:ascii="Calibri" w:hAnsi="Calibri"/>
                          <w:color w:val="4C4D4F"/>
                          <w:spacing w:val="-2"/>
                        </w:rPr>
                        <w:t xml:space="preserve"> </w:t>
                      </w:r>
                      <w:r w:rsidRPr="00715349">
                        <w:rPr>
                          <w:rFonts w:ascii="Calibri" w:hAnsi="Calibri"/>
                          <w:color w:val="4C4D4F"/>
                        </w:rPr>
                        <w:t>to federal or state reporting</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mechanism for monitoring changes in federal and state reporting</w:t>
                      </w:r>
                      <w:r w:rsidRPr="00715349">
                        <w:rPr>
                          <w:rFonts w:ascii="Calibri" w:hAnsi="Calibri"/>
                          <w:color w:val="055D8B"/>
                          <w:spacing w:val="-10"/>
                        </w:rPr>
                        <w:t xml:space="preserve"> </w:t>
                      </w:r>
                      <w:r w:rsidRPr="00715349">
                        <w:rPr>
                          <w:rFonts w:ascii="Calibri" w:hAnsi="Calibri"/>
                          <w:color w:val="055D8B"/>
                        </w:rPr>
                        <w:t>requirements?</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does the SEA incorporate the new federal and state requirements into the data</w:t>
                      </w:r>
                      <w:r w:rsidRPr="00715349">
                        <w:rPr>
                          <w:rFonts w:ascii="Calibri" w:hAnsi="Calibri"/>
                          <w:color w:val="055D8B"/>
                          <w:spacing w:val="-15"/>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before="13" w:line="206" w:lineRule="auto"/>
                        <w:ind w:right="696"/>
                        <w:rPr>
                          <w:rFonts w:ascii="Calibri" w:hAnsi="Calibri"/>
                        </w:rPr>
                      </w:pPr>
                      <w:r w:rsidRPr="00715349">
                        <w:rPr>
                          <w:rFonts w:ascii="Calibri" w:hAnsi="Calibri"/>
                          <w:color w:val="055D8B"/>
                        </w:rPr>
                        <w:t>Who (role) is responsible for ensuring that changes in the system reflect the new federal</w:t>
                      </w:r>
                      <w:r w:rsidRPr="00715349">
                        <w:rPr>
                          <w:rFonts w:ascii="Calibri" w:hAnsi="Calibri"/>
                          <w:color w:val="055D8B"/>
                          <w:spacing w:val="-19"/>
                        </w:rPr>
                        <w:t xml:space="preserve"> </w:t>
                      </w:r>
                      <w:r w:rsidRPr="00715349">
                        <w:rPr>
                          <w:rFonts w:ascii="Calibri" w:hAnsi="Calibri"/>
                          <w:color w:val="055D8B"/>
                        </w:rPr>
                        <w:t>and state</w:t>
                      </w:r>
                      <w:r w:rsidRPr="00715349">
                        <w:rPr>
                          <w:rFonts w:ascii="Calibri" w:hAnsi="Calibri"/>
                          <w:color w:val="055D8B"/>
                          <w:spacing w:val="-1"/>
                        </w:rPr>
                        <w:t xml:space="preserve"> </w:t>
                      </w:r>
                      <w:r w:rsidRPr="00715349">
                        <w:rPr>
                          <w:rFonts w:ascii="Calibri" w:hAnsi="Calibri"/>
                          <w:color w:val="055D8B"/>
                        </w:rPr>
                        <w:t>requirements?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2160"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25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640" type="#_x0000_t202" style="position:absolute;margin-left:54pt;margin-top:99.2pt;width:23.95pt;height:23.95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CEsgIAALU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CyjwISyAgAAtQ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318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5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641" type="#_x0000_t202" style="position:absolute;margin-left:54pt;margin-top:57.6pt;width:7in;height:12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ApBOT+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DA291F">
      <w:pPr>
        <w:rPr>
          <w:rFonts w:ascii="Calibri" w:hAnsi="Calibri"/>
          <w:sz w:val="2"/>
          <w:szCs w:val="2"/>
        </w:rPr>
      </w:pPr>
      <w:r w:rsidRPr="00715349">
        <w:rPr>
          <w:rFonts w:ascii="Calibri" w:hAnsi="Calibri"/>
          <w:noProof/>
          <w:lang w:bidi="ar-SA"/>
        </w:rPr>
        <w:lastRenderedPageBreak/>
        <mc:AlternateContent>
          <mc:Choice Requires="wpg">
            <w:drawing>
              <wp:anchor distT="0" distB="0" distL="114300" distR="114300" simplePos="0" relativeHeight="251935232" behindDoc="1" locked="0" layoutInCell="1" allowOverlap="1">
                <wp:simplePos x="0" y="0"/>
                <wp:positionH relativeFrom="page">
                  <wp:posOffset>685800</wp:posOffset>
                </wp:positionH>
                <wp:positionV relativeFrom="page">
                  <wp:posOffset>1676400</wp:posOffset>
                </wp:positionV>
                <wp:extent cx="6409055" cy="2235200"/>
                <wp:effectExtent l="0" t="0" r="10795" b="12700"/>
                <wp:wrapNone/>
                <wp:docPr id="23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235200"/>
                          <a:chOff x="1085" y="2640"/>
                          <a:chExt cx="10093" cy="3520"/>
                        </a:xfrm>
                      </wpg:grpSpPr>
                      <wps:wsp>
                        <wps:cNvPr id="239" name="Freeform 251"/>
                        <wps:cNvSpPr>
                          <a:spLocks/>
                        </wps:cNvSpPr>
                        <wps:spPr bwMode="auto">
                          <a:xfrm>
                            <a:off x="1085" y="2640"/>
                            <a:ext cx="10093" cy="625"/>
                          </a:xfrm>
                          <a:custGeom>
                            <a:avLst/>
                            <a:gdLst>
                              <a:gd name="T0" fmla="+- 0 11178 1085"/>
                              <a:gd name="T1" fmla="*/ T0 w 10093"/>
                              <a:gd name="T2" fmla="+- 0 2640 2640"/>
                              <a:gd name="T3" fmla="*/ 2640 h 625"/>
                              <a:gd name="T4" fmla="+- 0 2305 1085"/>
                              <a:gd name="T5" fmla="*/ T4 w 10093"/>
                              <a:gd name="T6" fmla="+- 0 2640 2640"/>
                              <a:gd name="T7" fmla="*/ 2640 h 625"/>
                              <a:gd name="T8" fmla="+- 0 1085 1085"/>
                              <a:gd name="T9" fmla="*/ T8 w 10093"/>
                              <a:gd name="T10" fmla="+- 0 2640 2640"/>
                              <a:gd name="T11" fmla="*/ 2640 h 625"/>
                              <a:gd name="T12" fmla="+- 0 1085 1085"/>
                              <a:gd name="T13" fmla="*/ T12 w 10093"/>
                              <a:gd name="T14" fmla="+- 0 3265 2640"/>
                              <a:gd name="T15" fmla="*/ 3265 h 625"/>
                              <a:gd name="T16" fmla="+- 0 2305 1085"/>
                              <a:gd name="T17" fmla="*/ T16 w 10093"/>
                              <a:gd name="T18" fmla="+- 0 3265 2640"/>
                              <a:gd name="T19" fmla="*/ 3265 h 625"/>
                              <a:gd name="T20" fmla="+- 0 11178 1085"/>
                              <a:gd name="T21" fmla="*/ T20 w 10093"/>
                              <a:gd name="T22" fmla="+- 0 3265 2640"/>
                              <a:gd name="T23" fmla="*/ 3265 h 625"/>
                              <a:gd name="T24" fmla="+- 0 11178 1085"/>
                              <a:gd name="T25" fmla="*/ T24 w 10093"/>
                              <a:gd name="T26" fmla="+- 0 2640 2640"/>
                              <a:gd name="T27" fmla="*/ 264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241" name="Freeform 249"/>
                        <wps:cNvSpPr>
                          <a:spLocks/>
                        </wps:cNvSpPr>
                        <wps:spPr bwMode="auto">
                          <a:xfrm>
                            <a:off x="1085" y="5535"/>
                            <a:ext cx="10093" cy="625"/>
                          </a:xfrm>
                          <a:custGeom>
                            <a:avLst/>
                            <a:gdLst>
                              <a:gd name="T0" fmla="+- 0 11178 1085"/>
                              <a:gd name="T1" fmla="*/ T0 w 10093"/>
                              <a:gd name="T2" fmla="+- 0 5535 5535"/>
                              <a:gd name="T3" fmla="*/ 5535 h 625"/>
                              <a:gd name="T4" fmla="+- 0 2305 1085"/>
                              <a:gd name="T5" fmla="*/ T4 w 10093"/>
                              <a:gd name="T6" fmla="+- 0 5535 5535"/>
                              <a:gd name="T7" fmla="*/ 5535 h 625"/>
                              <a:gd name="T8" fmla="+- 0 1085 1085"/>
                              <a:gd name="T9" fmla="*/ T8 w 10093"/>
                              <a:gd name="T10" fmla="+- 0 5535 5535"/>
                              <a:gd name="T11" fmla="*/ 5535 h 625"/>
                              <a:gd name="T12" fmla="+- 0 1085 1085"/>
                              <a:gd name="T13" fmla="*/ T12 w 10093"/>
                              <a:gd name="T14" fmla="+- 0 6160 5535"/>
                              <a:gd name="T15" fmla="*/ 6160 h 625"/>
                              <a:gd name="T16" fmla="+- 0 2305 1085"/>
                              <a:gd name="T17" fmla="*/ T16 w 10093"/>
                              <a:gd name="T18" fmla="+- 0 6160 5535"/>
                              <a:gd name="T19" fmla="*/ 6160 h 625"/>
                              <a:gd name="T20" fmla="+- 0 11178 1085"/>
                              <a:gd name="T21" fmla="*/ T20 w 10093"/>
                              <a:gd name="T22" fmla="+- 0 6160 5535"/>
                              <a:gd name="T23" fmla="*/ 6160 h 625"/>
                              <a:gd name="T24" fmla="+- 0 11178 1085"/>
                              <a:gd name="T25" fmla="*/ T24 w 10093"/>
                              <a:gd name="T26" fmla="+- 0 5535 5535"/>
                              <a:gd name="T27" fmla="*/ 5535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439C6" id="Group 233" o:spid="_x0000_s1026" style="position:absolute;margin-left:54pt;margin-top:132pt;width:504.65pt;height:176pt;z-index:-133136;mso-position-horizontal-relative:page;mso-position-vertical-relative:page" coordorigin="1085,2640" coordsize="10093,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">
                <v:shape id="Freeform 251" o:spid="_x0000_s1027" style="position:absolute;left:1085;top:2640;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" path="m10093,l1220,,,,,625r1220,l10093,625r,-625e" fillcolor="#007f74" strokeweight=".5pt">
                  <v:path arrowok="t" o:connecttype="custom" o:connectlocs="10093,2640;1220,2640;0,2640;0,3265;1220,3265;10093,3265;10093,2640" o:connectangles="0,0,0,0,0,0,0"/>
                </v:shape>
                <v:shape id="Freeform 249" o:spid="_x0000_s1028" style="position:absolute;left:1085;top:5535;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" path="m10093,l1220,,,,,625r1220,l10093,625r,-625e" fillcolor="#007f74" strokeweight=".5pt">
                  <v:path arrowok="t" o:connecttype="custom" o:connectlocs="10093,5535;1220,5535;0,5535;0,6160;1220,6160;10093,6160;10093,5535"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93420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25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8E014" id="Line 252" o:spid="_x0000_s1026" style="position:absolute;z-index:-13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ywpIgIAAEU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9fMsKS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3625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23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642" type="#_x0000_t202" style="position:absolute;margin-left:53pt;margin-top:47.1pt;width:299pt;height:13.2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0k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oHVtJL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7280" behindDoc="1" locked="0" layoutInCell="1" allowOverlap="1">
                <wp:simplePos x="0" y="0"/>
                <wp:positionH relativeFrom="page">
                  <wp:posOffset>673100</wp:posOffset>
                </wp:positionH>
                <wp:positionV relativeFrom="page">
                  <wp:posOffset>1310640</wp:posOffset>
                </wp:positionV>
                <wp:extent cx="4805045" cy="277495"/>
                <wp:effectExtent l="0" t="0" r="0" b="2540"/>
                <wp:wrapNone/>
                <wp:docPr id="23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643" type="#_x0000_t202" style="position:absolute;margin-left:53pt;margin-top:103.2pt;width:378.35pt;height:21.85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AitQ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830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23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3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644" type="#_x0000_t202" style="position:absolute;margin-left:53pt;margin-top:746.5pt;width:79pt;height:13.2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wH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ixEkHTXqgo0a3YkRBkJgKDb1KwfC+B1M9ggI6bbNV/Z0ovynExaYhfE9vpBRDQ0kFEfrmpfvk&#10;6YSjDMhu+CgqcEQOWligsZadKR8UBAE6dOrx3B0TTGlcet5i4YGqBJ0fraLQ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R+TH8yTs&#10;RPUIHJYCKAZshOUHQiPkD4wGWCQZVt8PRFKM2g8c5sBsnVmQs7CbBcJLeJphjdEkbvS0nQ69ZPsG&#10;kKdJ4+IGZqVmlsZmqKYoThMGy8Fmc1pkZvs8/bdWl3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pUmsB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4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932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23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645" type="#_x0000_t202" style="position:absolute;margin-left:547.7pt;margin-top:746.85pt;width:11.4pt;height:12.85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ro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zTDipIMmPdKDRnfigIIgNhUaepWC40MPrvoAB9Bpy1b196L8qhAXq4bwLb2VUgwNJRVk6Jub&#10;7tnVEUcZkM3wQVQQiOy0sECHWnamfFAQBOjQqadTd0wypQkZhosYTko48qOZn8x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ZgH0fkJya+UfNG&#10;VE8gYSlAYqBGmH1gNEJ+x2iAOZJh9W1HJMWofc/hGZihMxlyMjaTQXgJVzOsMRrNlR6H066XbNsA&#10;8vjQuLiFp1IzK+PnLI4PDGaDZXOcY2b4nP9br+dpu/wF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imPro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0352" behindDoc="1" locked="0" layoutInCell="1" allowOverlap="1">
                <wp:simplePos x="0" y="0"/>
                <wp:positionH relativeFrom="page">
                  <wp:posOffset>688975</wp:posOffset>
                </wp:positionH>
                <wp:positionV relativeFrom="page">
                  <wp:posOffset>1676400</wp:posOffset>
                </wp:positionV>
                <wp:extent cx="774700" cy="396875"/>
                <wp:effectExtent l="3175" t="0" r="3175" b="3175"/>
                <wp:wrapNone/>
                <wp:docPr id="23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646" type="#_x0000_t202" style="position:absolute;margin-left:54.25pt;margin-top:132pt;width:61pt;height:31.25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DswIAALU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1376" behindDoc="1" locked="0" layoutInCell="1" allowOverlap="1">
                <wp:simplePos x="0" y="0"/>
                <wp:positionH relativeFrom="page">
                  <wp:posOffset>1463675</wp:posOffset>
                </wp:positionH>
                <wp:positionV relativeFrom="page">
                  <wp:posOffset>1676400</wp:posOffset>
                </wp:positionV>
                <wp:extent cx="5634355" cy="396875"/>
                <wp:effectExtent l="0" t="0" r="0" b="3175"/>
                <wp:wrapNone/>
                <wp:docPr id="23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SU1: </w:t>
                            </w:r>
                            <w:r w:rsidRPr="00715349">
                              <w:rPr>
                                <w:rFonts w:ascii="Calibri" w:hAnsi="Calibri"/>
                                <w:color w:val="FFFFFF"/>
                              </w:rPr>
                              <w:t>Part B state staff use a systematic process that includes stakeholder input to sustain and enhance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647" type="#_x0000_t202" style="position:absolute;margin-left:115.25pt;margin-top:132pt;width:443.65pt;height:31.25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SU1: </w:t>
                      </w:r>
                      <w:r w:rsidRPr="00715349">
                        <w:rPr>
                          <w:rFonts w:ascii="Calibri" w:hAnsi="Calibri"/>
                          <w:color w:val="FFFFFF"/>
                        </w:rPr>
                        <w:t>Part B state staff use a systematic process that includes stakeholder input to sustain and enhance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2400" behindDoc="1" locked="0" layoutInCell="1" allowOverlap="1">
                <wp:simplePos x="0" y="0"/>
                <wp:positionH relativeFrom="page">
                  <wp:posOffset>688975</wp:posOffset>
                </wp:positionH>
                <wp:positionV relativeFrom="page">
                  <wp:posOffset>2073275</wp:posOffset>
                </wp:positionV>
                <wp:extent cx="774700" cy="1441450"/>
                <wp:effectExtent l="3175" t="0" r="3175" b="0"/>
                <wp:wrapNone/>
                <wp:docPr id="2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4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4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4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648" type="#_x0000_t202" style="position:absolute;margin-left:54.25pt;margin-top:163.25pt;width:61pt;height:113.5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vNtg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" filled="f" stroked="f">
                <v:textbox inset="0,0,0,0">
                  <w:txbxContent>
                    <w:p w:rsidR="00055E7C" w:rsidRDefault="00055E7C">
                      <w:pPr>
                        <w:spacing w:before="4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4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3424" behindDoc="1" locked="0" layoutInCell="1" allowOverlap="1">
                <wp:simplePos x="0" y="0"/>
                <wp:positionH relativeFrom="page">
                  <wp:posOffset>1463675</wp:posOffset>
                </wp:positionH>
                <wp:positionV relativeFrom="page">
                  <wp:posOffset>2073275</wp:posOffset>
                </wp:positionV>
                <wp:extent cx="5634355" cy="1441450"/>
                <wp:effectExtent l="0" t="0" r="0" b="0"/>
                <wp:wrapNone/>
                <wp:docPr id="22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4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E250D7">
                            <w:pPr>
                              <w:pStyle w:val="BodyText"/>
                              <w:numPr>
                                <w:ilvl w:val="0"/>
                                <w:numId w:val="25"/>
                              </w:numPr>
                              <w:tabs>
                                <w:tab w:val="left" w:pos="340"/>
                              </w:tabs>
                              <w:spacing w:before="52" w:line="206" w:lineRule="auto"/>
                              <w:ind w:right="593"/>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or</w:t>
                            </w:r>
                            <w:r w:rsidRPr="00715349">
                              <w:rPr>
                                <w:rFonts w:ascii="Calibri" w:hAnsi="Calibri"/>
                                <w:color w:val="4C4D4F"/>
                                <w:spacing w:val="-2"/>
                              </w:rPr>
                              <w:t xml:space="preserve"> </w:t>
                            </w:r>
                            <w:r w:rsidRPr="00715349">
                              <w:rPr>
                                <w:rFonts w:ascii="Calibri" w:hAnsi="Calibri"/>
                                <w:color w:val="4C4D4F"/>
                              </w:rPr>
                              <w:t>representatives</w:t>
                            </w:r>
                            <w:r w:rsidRPr="00715349">
                              <w:rPr>
                                <w:rFonts w:ascii="Calibri" w:hAnsi="Calibri"/>
                                <w:color w:val="4C4D4F"/>
                                <w:spacing w:val="-2"/>
                              </w:rPr>
                              <w:t xml:space="preserve"> </w:t>
                            </w:r>
                            <w:r w:rsidRPr="00715349">
                              <w:rPr>
                                <w:rFonts w:ascii="Calibri" w:hAnsi="Calibri"/>
                                <w:color w:val="4C4D4F"/>
                              </w:rPr>
                              <w:t>monitor</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ensure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is</w:t>
                            </w:r>
                            <w:r w:rsidRPr="00715349">
                              <w:rPr>
                                <w:rFonts w:ascii="Calibri" w:hAnsi="Calibri"/>
                                <w:color w:val="4C4D4F"/>
                                <w:spacing w:val="-2"/>
                              </w:rPr>
                              <w:t xml:space="preserve"> </w:t>
                            </w:r>
                            <w:r w:rsidRPr="00715349">
                              <w:rPr>
                                <w:rFonts w:ascii="Calibri" w:hAnsi="Calibri"/>
                                <w:color w:val="4C4D4F"/>
                              </w:rPr>
                              <w:t>up</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date</w:t>
                            </w:r>
                            <w:r w:rsidRPr="00715349">
                              <w:rPr>
                                <w:rFonts w:ascii="Calibri" w:hAnsi="Calibri"/>
                                <w:color w:val="4C4D4F"/>
                                <w:spacing w:val="-2"/>
                              </w:rPr>
                              <w:t xml:space="preserve"> </w:t>
                            </w:r>
                            <w:r w:rsidRPr="00715349">
                              <w:rPr>
                                <w:rFonts w:ascii="Calibri" w:hAnsi="Calibri"/>
                                <w:color w:val="4C4D4F"/>
                              </w:rPr>
                              <w:t>with effective technologies to meet stakeholder</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23"/>
                              </w:numPr>
                              <w:tabs>
                                <w:tab w:val="left" w:pos="510"/>
                              </w:tabs>
                              <w:spacing w:line="206" w:lineRule="auto"/>
                              <w:ind w:right="614"/>
                              <w:rPr>
                                <w:rFonts w:ascii="Calibri" w:hAnsi="Calibri"/>
                              </w:rPr>
                            </w:pPr>
                            <w:r w:rsidRPr="00715349">
                              <w:rPr>
                                <w:rFonts w:ascii="Calibri" w:hAnsi="Calibri"/>
                                <w:color w:val="055D8B"/>
                              </w:rPr>
                              <w:t>What process does the SEA have in place for ensuring infrastructure (e.g., computers,</w:t>
                            </w:r>
                            <w:r w:rsidRPr="00715349">
                              <w:rPr>
                                <w:rFonts w:ascii="Calibri" w:hAnsi="Calibri"/>
                                <w:color w:val="055D8B"/>
                                <w:spacing w:val="-30"/>
                              </w:rPr>
                              <w:t xml:space="preserve"> </w:t>
                            </w:r>
                            <w:r w:rsidRPr="00715349">
                              <w:rPr>
                                <w:rFonts w:ascii="Calibri" w:hAnsi="Calibri"/>
                                <w:color w:val="055D8B"/>
                              </w:rPr>
                              <w:t>network systems, planning) and software are</w:t>
                            </w:r>
                            <w:r w:rsidRPr="00715349">
                              <w:rPr>
                                <w:rFonts w:ascii="Calibri" w:hAnsi="Calibri"/>
                                <w:color w:val="055D8B"/>
                                <w:spacing w:val="-1"/>
                              </w:rPr>
                              <w:t xml:space="preserve"> </w:t>
                            </w:r>
                            <w:r w:rsidRPr="00715349">
                              <w:rPr>
                                <w:rFonts w:ascii="Calibri" w:hAnsi="Calibri"/>
                                <w:color w:val="055D8B"/>
                              </w:rPr>
                              <w:t>current?</w:t>
                            </w:r>
                          </w:p>
                          <w:p w:rsidR="00055E7C" w:rsidRPr="00715349" w:rsidRDefault="00055E7C">
                            <w:pPr>
                              <w:pStyle w:val="BodyText"/>
                              <w:numPr>
                                <w:ilvl w:val="1"/>
                                <w:numId w:val="23"/>
                              </w:numPr>
                              <w:tabs>
                                <w:tab w:val="left" w:pos="510"/>
                              </w:tabs>
                              <w:spacing w:line="206" w:lineRule="auto"/>
                              <w:ind w:right="447"/>
                              <w:rPr>
                                <w:rFonts w:ascii="Calibri" w:hAnsi="Calibri"/>
                              </w:rPr>
                            </w:pPr>
                            <w:r w:rsidRPr="00715349">
                              <w:rPr>
                                <w:rFonts w:ascii="Calibri" w:hAnsi="Calibri"/>
                                <w:color w:val="055D8B"/>
                              </w:rPr>
                              <w:t>How does the SEA seek, review, and apply the feedback from internal and external</w:t>
                            </w:r>
                            <w:r w:rsidRPr="00715349">
                              <w:rPr>
                                <w:rFonts w:ascii="Calibri" w:hAnsi="Calibri"/>
                                <w:color w:val="055D8B"/>
                                <w:spacing w:val="-21"/>
                              </w:rPr>
                              <w:t xml:space="preserve"> </w:t>
                            </w:r>
                            <w:r w:rsidRPr="00715349">
                              <w:rPr>
                                <w:rFonts w:ascii="Calibri" w:hAnsi="Calibri"/>
                                <w:color w:val="055D8B"/>
                              </w:rPr>
                              <w:t>stakeholders regarding system improvements or</w:t>
                            </w:r>
                            <w:r w:rsidRPr="00715349">
                              <w:rPr>
                                <w:rFonts w:ascii="Calibri" w:hAnsi="Calibri"/>
                                <w:color w:val="055D8B"/>
                                <w:spacing w:val="-1"/>
                              </w:rPr>
                              <w:t xml:space="preserve"> </w:t>
                            </w:r>
                            <w:r w:rsidRPr="00715349">
                              <w:rPr>
                                <w:rFonts w:ascii="Calibri" w:hAnsi="Calibri"/>
                                <w:color w:val="055D8B"/>
                              </w:rPr>
                              <w:t>modifications?</w:t>
                            </w:r>
                          </w:p>
                          <w:p w:rsidR="00055E7C" w:rsidRPr="00715349" w:rsidRDefault="00055E7C">
                            <w:pPr>
                              <w:pStyle w:val="BodyText"/>
                              <w:numPr>
                                <w:ilvl w:val="1"/>
                                <w:numId w:val="23"/>
                              </w:numPr>
                              <w:tabs>
                                <w:tab w:val="left" w:pos="510"/>
                              </w:tabs>
                              <w:spacing w:line="246" w:lineRule="exact"/>
                              <w:rPr>
                                <w:rFonts w:ascii="Calibri" w:hAnsi="Calibri"/>
                              </w:rPr>
                            </w:pPr>
                            <w:r w:rsidRPr="00715349">
                              <w:rPr>
                                <w:rFonts w:ascii="Calibri" w:hAnsi="Calibri"/>
                                <w:color w:val="055D8B"/>
                              </w:rPr>
                              <w:t>How</w:t>
                            </w:r>
                            <w:r w:rsidRPr="00715349">
                              <w:rPr>
                                <w:rFonts w:ascii="Calibri" w:hAnsi="Calibri"/>
                                <w:color w:val="055D8B"/>
                                <w:spacing w:val="-10"/>
                              </w:rPr>
                              <w:t xml:space="preserve"> </w:t>
                            </w:r>
                            <w:r w:rsidRPr="00715349">
                              <w:rPr>
                                <w:rFonts w:ascii="Calibri" w:hAnsi="Calibri"/>
                                <w:color w:val="055D8B"/>
                              </w:rPr>
                              <w:t>does</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spacing w:val="-2"/>
                              </w:rPr>
                              <w:t>ensure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stakeholder</w:t>
                            </w:r>
                            <w:r w:rsidRPr="00715349">
                              <w:rPr>
                                <w:rFonts w:ascii="Calibri" w:hAnsi="Calibri"/>
                                <w:color w:val="055D8B"/>
                                <w:spacing w:val="-10"/>
                              </w:rPr>
                              <w:t xml:space="preserve"> </w:t>
                            </w:r>
                            <w:r w:rsidRPr="00715349">
                              <w:rPr>
                                <w:rFonts w:ascii="Calibri" w:hAnsi="Calibri"/>
                                <w:color w:val="055D8B"/>
                              </w:rPr>
                              <w:t>input</w:t>
                            </w:r>
                            <w:r w:rsidRPr="00715349">
                              <w:rPr>
                                <w:rFonts w:ascii="Calibri" w:hAnsi="Calibri"/>
                                <w:color w:val="055D8B"/>
                                <w:spacing w:val="-10"/>
                              </w:rPr>
                              <w:t xml:space="preserve"> </w:t>
                            </w:r>
                            <w:r w:rsidRPr="00715349">
                              <w:rPr>
                                <w:rFonts w:ascii="Calibri" w:hAnsi="Calibri"/>
                                <w:color w:val="055D8B"/>
                              </w:rPr>
                              <w:t>is</w:t>
                            </w:r>
                            <w:r w:rsidRPr="00715349">
                              <w:rPr>
                                <w:rFonts w:ascii="Calibri" w:hAnsi="Calibri"/>
                                <w:color w:val="055D8B"/>
                                <w:spacing w:val="-10"/>
                              </w:rPr>
                              <w:t xml:space="preserve"> </w:t>
                            </w:r>
                            <w:r w:rsidRPr="00715349">
                              <w:rPr>
                                <w:rFonts w:ascii="Calibri" w:hAnsi="Calibri"/>
                                <w:color w:val="055D8B"/>
                                <w:spacing w:val="-3"/>
                              </w:rPr>
                              <w:t>considered</w:t>
                            </w:r>
                            <w:r w:rsidRPr="00715349">
                              <w:rPr>
                                <w:rFonts w:ascii="Calibri" w:hAnsi="Calibri"/>
                                <w:color w:val="055D8B"/>
                                <w:spacing w:val="-10"/>
                              </w:rPr>
                              <w:t xml:space="preserve"> </w:t>
                            </w:r>
                            <w:r w:rsidRPr="00715349">
                              <w:rPr>
                                <w:rFonts w:ascii="Calibri" w:hAnsi="Calibri"/>
                                <w:color w:val="055D8B"/>
                              </w:rPr>
                              <w:t>when</w:t>
                            </w:r>
                            <w:r w:rsidRPr="00715349">
                              <w:rPr>
                                <w:rFonts w:ascii="Calibri" w:hAnsi="Calibri"/>
                                <w:color w:val="055D8B"/>
                                <w:spacing w:val="-10"/>
                              </w:rPr>
                              <w:t xml:space="preserve"> </w:t>
                            </w:r>
                            <w:r w:rsidRPr="00715349">
                              <w:rPr>
                                <w:rFonts w:ascii="Calibri" w:hAnsi="Calibri"/>
                                <w:color w:val="055D8B"/>
                              </w:rPr>
                              <w:t>making</w:t>
                            </w:r>
                            <w:r w:rsidRPr="00715349">
                              <w:rPr>
                                <w:rFonts w:ascii="Calibri" w:hAnsi="Calibri"/>
                                <w:color w:val="055D8B"/>
                                <w:spacing w:val="-10"/>
                              </w:rPr>
                              <w:t xml:space="preserve"> </w:t>
                            </w:r>
                            <w:r w:rsidRPr="00715349">
                              <w:rPr>
                                <w:rFonts w:ascii="Calibri" w:hAnsi="Calibri"/>
                                <w:color w:val="055D8B"/>
                              </w:rPr>
                              <w:t>systems</w:t>
                            </w:r>
                            <w:r w:rsidRPr="00715349">
                              <w:rPr>
                                <w:rFonts w:ascii="Calibri" w:hAnsi="Calibri"/>
                                <w:color w:val="055D8B"/>
                                <w:spacing w:val="-10"/>
                              </w:rPr>
                              <w:t xml:space="preserve"> </w:t>
                            </w:r>
                            <w:r w:rsidRPr="00715349">
                              <w:rPr>
                                <w:rFonts w:ascii="Calibri" w:hAnsi="Calibri"/>
                                <w:color w:val="055D8B"/>
                              </w:rPr>
                              <w:t>modifications?</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649" type="#_x0000_t202" style="position:absolute;margin-left:115.25pt;margin-top:163.25pt;width:443.65pt;height:113.5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UcuAIAALc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" filled="f" stroked="f">
                <v:textbox inset="0,0,0,0">
                  <w:txbxContent>
                    <w:p w:rsidR="00055E7C" w:rsidRPr="00715349" w:rsidRDefault="00055E7C" w:rsidP="00E250D7">
                      <w:pPr>
                        <w:pStyle w:val="BodyText"/>
                        <w:numPr>
                          <w:ilvl w:val="0"/>
                          <w:numId w:val="25"/>
                        </w:numPr>
                        <w:tabs>
                          <w:tab w:val="left" w:pos="340"/>
                        </w:tabs>
                        <w:spacing w:before="52" w:line="206" w:lineRule="auto"/>
                        <w:ind w:right="593"/>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or</w:t>
                      </w:r>
                      <w:r w:rsidRPr="00715349">
                        <w:rPr>
                          <w:rFonts w:ascii="Calibri" w:hAnsi="Calibri"/>
                          <w:color w:val="4C4D4F"/>
                          <w:spacing w:val="-2"/>
                        </w:rPr>
                        <w:t xml:space="preserve"> </w:t>
                      </w:r>
                      <w:r w:rsidRPr="00715349">
                        <w:rPr>
                          <w:rFonts w:ascii="Calibri" w:hAnsi="Calibri"/>
                          <w:color w:val="4C4D4F"/>
                        </w:rPr>
                        <w:t>representatives</w:t>
                      </w:r>
                      <w:r w:rsidRPr="00715349">
                        <w:rPr>
                          <w:rFonts w:ascii="Calibri" w:hAnsi="Calibri"/>
                          <w:color w:val="4C4D4F"/>
                          <w:spacing w:val="-2"/>
                        </w:rPr>
                        <w:t xml:space="preserve"> </w:t>
                      </w:r>
                      <w:r w:rsidRPr="00715349">
                        <w:rPr>
                          <w:rFonts w:ascii="Calibri" w:hAnsi="Calibri"/>
                          <w:color w:val="4C4D4F"/>
                        </w:rPr>
                        <w:t>monitor</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ensure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is</w:t>
                      </w:r>
                      <w:r w:rsidRPr="00715349">
                        <w:rPr>
                          <w:rFonts w:ascii="Calibri" w:hAnsi="Calibri"/>
                          <w:color w:val="4C4D4F"/>
                          <w:spacing w:val="-2"/>
                        </w:rPr>
                        <w:t xml:space="preserve"> </w:t>
                      </w:r>
                      <w:r w:rsidRPr="00715349">
                        <w:rPr>
                          <w:rFonts w:ascii="Calibri" w:hAnsi="Calibri"/>
                          <w:color w:val="4C4D4F"/>
                        </w:rPr>
                        <w:t>up</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date</w:t>
                      </w:r>
                      <w:r w:rsidRPr="00715349">
                        <w:rPr>
                          <w:rFonts w:ascii="Calibri" w:hAnsi="Calibri"/>
                          <w:color w:val="4C4D4F"/>
                          <w:spacing w:val="-2"/>
                        </w:rPr>
                        <w:t xml:space="preserve"> </w:t>
                      </w:r>
                      <w:r w:rsidRPr="00715349">
                        <w:rPr>
                          <w:rFonts w:ascii="Calibri" w:hAnsi="Calibri"/>
                          <w:color w:val="4C4D4F"/>
                        </w:rPr>
                        <w:t>with effective technologies to meet stakeholder</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23"/>
                        </w:numPr>
                        <w:tabs>
                          <w:tab w:val="left" w:pos="510"/>
                        </w:tabs>
                        <w:spacing w:line="206" w:lineRule="auto"/>
                        <w:ind w:right="614"/>
                        <w:rPr>
                          <w:rFonts w:ascii="Calibri" w:hAnsi="Calibri"/>
                        </w:rPr>
                      </w:pPr>
                      <w:r w:rsidRPr="00715349">
                        <w:rPr>
                          <w:rFonts w:ascii="Calibri" w:hAnsi="Calibri"/>
                          <w:color w:val="055D8B"/>
                        </w:rPr>
                        <w:t>What process does the SEA have in place for ensuring infrastructure (e.g., computers,</w:t>
                      </w:r>
                      <w:r w:rsidRPr="00715349">
                        <w:rPr>
                          <w:rFonts w:ascii="Calibri" w:hAnsi="Calibri"/>
                          <w:color w:val="055D8B"/>
                          <w:spacing w:val="-30"/>
                        </w:rPr>
                        <w:t xml:space="preserve"> </w:t>
                      </w:r>
                      <w:r w:rsidRPr="00715349">
                        <w:rPr>
                          <w:rFonts w:ascii="Calibri" w:hAnsi="Calibri"/>
                          <w:color w:val="055D8B"/>
                        </w:rPr>
                        <w:t>network systems, planning) and software are</w:t>
                      </w:r>
                      <w:r w:rsidRPr="00715349">
                        <w:rPr>
                          <w:rFonts w:ascii="Calibri" w:hAnsi="Calibri"/>
                          <w:color w:val="055D8B"/>
                          <w:spacing w:val="-1"/>
                        </w:rPr>
                        <w:t xml:space="preserve"> </w:t>
                      </w:r>
                      <w:r w:rsidRPr="00715349">
                        <w:rPr>
                          <w:rFonts w:ascii="Calibri" w:hAnsi="Calibri"/>
                          <w:color w:val="055D8B"/>
                        </w:rPr>
                        <w:t>current?</w:t>
                      </w:r>
                    </w:p>
                    <w:p w:rsidR="00055E7C" w:rsidRPr="00715349" w:rsidRDefault="00055E7C">
                      <w:pPr>
                        <w:pStyle w:val="BodyText"/>
                        <w:numPr>
                          <w:ilvl w:val="1"/>
                          <w:numId w:val="23"/>
                        </w:numPr>
                        <w:tabs>
                          <w:tab w:val="left" w:pos="510"/>
                        </w:tabs>
                        <w:spacing w:line="206" w:lineRule="auto"/>
                        <w:ind w:right="447"/>
                        <w:rPr>
                          <w:rFonts w:ascii="Calibri" w:hAnsi="Calibri"/>
                        </w:rPr>
                      </w:pPr>
                      <w:r w:rsidRPr="00715349">
                        <w:rPr>
                          <w:rFonts w:ascii="Calibri" w:hAnsi="Calibri"/>
                          <w:color w:val="055D8B"/>
                        </w:rPr>
                        <w:t>How does the SEA seek, review, and apply the feedback from internal and external</w:t>
                      </w:r>
                      <w:r w:rsidRPr="00715349">
                        <w:rPr>
                          <w:rFonts w:ascii="Calibri" w:hAnsi="Calibri"/>
                          <w:color w:val="055D8B"/>
                          <w:spacing w:val="-21"/>
                        </w:rPr>
                        <w:t xml:space="preserve"> </w:t>
                      </w:r>
                      <w:r w:rsidRPr="00715349">
                        <w:rPr>
                          <w:rFonts w:ascii="Calibri" w:hAnsi="Calibri"/>
                          <w:color w:val="055D8B"/>
                        </w:rPr>
                        <w:t>stakeholders regarding system improvements or</w:t>
                      </w:r>
                      <w:r w:rsidRPr="00715349">
                        <w:rPr>
                          <w:rFonts w:ascii="Calibri" w:hAnsi="Calibri"/>
                          <w:color w:val="055D8B"/>
                          <w:spacing w:val="-1"/>
                        </w:rPr>
                        <w:t xml:space="preserve"> </w:t>
                      </w:r>
                      <w:r w:rsidRPr="00715349">
                        <w:rPr>
                          <w:rFonts w:ascii="Calibri" w:hAnsi="Calibri"/>
                          <w:color w:val="055D8B"/>
                        </w:rPr>
                        <w:t>modifications?</w:t>
                      </w:r>
                    </w:p>
                    <w:p w:rsidR="00055E7C" w:rsidRPr="00715349" w:rsidRDefault="00055E7C">
                      <w:pPr>
                        <w:pStyle w:val="BodyText"/>
                        <w:numPr>
                          <w:ilvl w:val="1"/>
                          <w:numId w:val="23"/>
                        </w:numPr>
                        <w:tabs>
                          <w:tab w:val="left" w:pos="510"/>
                        </w:tabs>
                        <w:spacing w:line="246" w:lineRule="exact"/>
                        <w:rPr>
                          <w:rFonts w:ascii="Calibri" w:hAnsi="Calibri"/>
                        </w:rPr>
                      </w:pPr>
                      <w:r w:rsidRPr="00715349">
                        <w:rPr>
                          <w:rFonts w:ascii="Calibri" w:hAnsi="Calibri"/>
                          <w:color w:val="055D8B"/>
                        </w:rPr>
                        <w:t>How</w:t>
                      </w:r>
                      <w:r w:rsidRPr="00715349">
                        <w:rPr>
                          <w:rFonts w:ascii="Calibri" w:hAnsi="Calibri"/>
                          <w:color w:val="055D8B"/>
                          <w:spacing w:val="-10"/>
                        </w:rPr>
                        <w:t xml:space="preserve"> </w:t>
                      </w:r>
                      <w:r w:rsidRPr="00715349">
                        <w:rPr>
                          <w:rFonts w:ascii="Calibri" w:hAnsi="Calibri"/>
                          <w:color w:val="055D8B"/>
                        </w:rPr>
                        <w:t>does</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spacing w:val="-2"/>
                        </w:rPr>
                        <w:t>ensure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stakeholder</w:t>
                      </w:r>
                      <w:r w:rsidRPr="00715349">
                        <w:rPr>
                          <w:rFonts w:ascii="Calibri" w:hAnsi="Calibri"/>
                          <w:color w:val="055D8B"/>
                          <w:spacing w:val="-10"/>
                        </w:rPr>
                        <w:t xml:space="preserve"> </w:t>
                      </w:r>
                      <w:r w:rsidRPr="00715349">
                        <w:rPr>
                          <w:rFonts w:ascii="Calibri" w:hAnsi="Calibri"/>
                          <w:color w:val="055D8B"/>
                        </w:rPr>
                        <w:t>input</w:t>
                      </w:r>
                      <w:r w:rsidRPr="00715349">
                        <w:rPr>
                          <w:rFonts w:ascii="Calibri" w:hAnsi="Calibri"/>
                          <w:color w:val="055D8B"/>
                          <w:spacing w:val="-10"/>
                        </w:rPr>
                        <w:t xml:space="preserve"> </w:t>
                      </w:r>
                      <w:r w:rsidRPr="00715349">
                        <w:rPr>
                          <w:rFonts w:ascii="Calibri" w:hAnsi="Calibri"/>
                          <w:color w:val="055D8B"/>
                        </w:rPr>
                        <w:t>is</w:t>
                      </w:r>
                      <w:r w:rsidRPr="00715349">
                        <w:rPr>
                          <w:rFonts w:ascii="Calibri" w:hAnsi="Calibri"/>
                          <w:color w:val="055D8B"/>
                          <w:spacing w:val="-10"/>
                        </w:rPr>
                        <w:t xml:space="preserve"> </w:t>
                      </w:r>
                      <w:r w:rsidRPr="00715349">
                        <w:rPr>
                          <w:rFonts w:ascii="Calibri" w:hAnsi="Calibri"/>
                          <w:color w:val="055D8B"/>
                          <w:spacing w:val="-3"/>
                        </w:rPr>
                        <w:t>considered</w:t>
                      </w:r>
                      <w:r w:rsidRPr="00715349">
                        <w:rPr>
                          <w:rFonts w:ascii="Calibri" w:hAnsi="Calibri"/>
                          <w:color w:val="055D8B"/>
                          <w:spacing w:val="-10"/>
                        </w:rPr>
                        <w:t xml:space="preserve"> </w:t>
                      </w:r>
                      <w:r w:rsidRPr="00715349">
                        <w:rPr>
                          <w:rFonts w:ascii="Calibri" w:hAnsi="Calibri"/>
                          <w:color w:val="055D8B"/>
                        </w:rPr>
                        <w:t>when</w:t>
                      </w:r>
                      <w:r w:rsidRPr="00715349">
                        <w:rPr>
                          <w:rFonts w:ascii="Calibri" w:hAnsi="Calibri"/>
                          <w:color w:val="055D8B"/>
                          <w:spacing w:val="-10"/>
                        </w:rPr>
                        <w:t xml:space="preserve"> </w:t>
                      </w:r>
                      <w:r w:rsidRPr="00715349">
                        <w:rPr>
                          <w:rFonts w:ascii="Calibri" w:hAnsi="Calibri"/>
                          <w:color w:val="055D8B"/>
                        </w:rPr>
                        <w:t>making</w:t>
                      </w:r>
                      <w:r w:rsidRPr="00715349">
                        <w:rPr>
                          <w:rFonts w:ascii="Calibri" w:hAnsi="Calibri"/>
                          <w:color w:val="055D8B"/>
                          <w:spacing w:val="-10"/>
                        </w:rPr>
                        <w:t xml:space="preserve"> </w:t>
                      </w:r>
                      <w:r w:rsidRPr="00715349">
                        <w:rPr>
                          <w:rFonts w:ascii="Calibri" w:hAnsi="Calibri"/>
                          <w:color w:val="055D8B"/>
                        </w:rPr>
                        <w:t>systems</w:t>
                      </w:r>
                      <w:r w:rsidRPr="00715349">
                        <w:rPr>
                          <w:rFonts w:ascii="Calibri" w:hAnsi="Calibri"/>
                          <w:color w:val="055D8B"/>
                          <w:spacing w:val="-10"/>
                        </w:rPr>
                        <w:t xml:space="preserve"> </w:t>
                      </w:r>
                      <w:r w:rsidRPr="00715349">
                        <w:rPr>
                          <w:rFonts w:ascii="Calibri" w:hAnsi="Calibri"/>
                          <w:color w:val="055D8B"/>
                        </w:rPr>
                        <w:t>modifications?</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4448" behindDoc="1" locked="0" layoutInCell="1" allowOverlap="1">
                <wp:simplePos x="0" y="0"/>
                <wp:positionH relativeFrom="page">
                  <wp:posOffset>688975</wp:posOffset>
                </wp:positionH>
                <wp:positionV relativeFrom="page">
                  <wp:posOffset>3514725</wp:posOffset>
                </wp:positionV>
                <wp:extent cx="774700" cy="396875"/>
                <wp:effectExtent l="3175" t="0" r="3175" b="3175"/>
                <wp:wrapNone/>
                <wp:docPr id="22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650" type="#_x0000_t202" style="position:absolute;margin-left:54.25pt;margin-top:276.75pt;width:61pt;height:31.25pt;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zhsw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5472" behindDoc="1" locked="0" layoutInCell="1" allowOverlap="1">
                <wp:simplePos x="0" y="0"/>
                <wp:positionH relativeFrom="page">
                  <wp:posOffset>1463675</wp:posOffset>
                </wp:positionH>
                <wp:positionV relativeFrom="page">
                  <wp:posOffset>3514725</wp:posOffset>
                </wp:positionV>
                <wp:extent cx="5634355" cy="396875"/>
                <wp:effectExtent l="0" t="0" r="0" b="3175"/>
                <wp:wrapNone/>
                <wp:docPr id="22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SU2: </w:t>
                            </w:r>
                            <w:r w:rsidRPr="00715349">
                              <w:rPr>
                                <w:rFonts w:ascii="Calibri" w:hAnsi="Calibri"/>
                                <w:color w:val="FFFFFF"/>
                              </w:rPr>
                              <w:t>Part B state staff generate political and fiscal support to maintain and enhance the implementation of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651" type="#_x0000_t202" style="position:absolute;margin-left:115.25pt;margin-top:276.75pt;width:443.65pt;height:31.25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cv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&#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SU2: </w:t>
                      </w:r>
                      <w:r w:rsidRPr="00715349">
                        <w:rPr>
                          <w:rFonts w:ascii="Calibri" w:hAnsi="Calibri"/>
                          <w:color w:val="FFFFFF"/>
                        </w:rPr>
                        <w:t>Part B state staff generate political and fiscal support to maintain and enhance the implementation of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6496" behindDoc="1" locked="0" layoutInCell="1" allowOverlap="1">
                <wp:simplePos x="0" y="0"/>
                <wp:positionH relativeFrom="page">
                  <wp:posOffset>688975</wp:posOffset>
                </wp:positionH>
                <wp:positionV relativeFrom="page">
                  <wp:posOffset>3911600</wp:posOffset>
                </wp:positionV>
                <wp:extent cx="774700" cy="4171950"/>
                <wp:effectExtent l="3175" t="0" r="3175" b="3175"/>
                <wp:wrapNone/>
                <wp:docPr id="2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652" type="#_x0000_t202" style="position:absolute;margin-left:54.25pt;margin-top:308pt;width:61pt;height:328.5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7520" behindDoc="1" locked="0" layoutInCell="1" allowOverlap="1">
                <wp:simplePos x="0" y="0"/>
                <wp:positionH relativeFrom="page">
                  <wp:posOffset>1463675</wp:posOffset>
                </wp:positionH>
                <wp:positionV relativeFrom="page">
                  <wp:posOffset>3911600</wp:posOffset>
                </wp:positionV>
                <wp:extent cx="5634355" cy="4171950"/>
                <wp:effectExtent l="0" t="0" r="0" b="3175"/>
                <wp:wrapNone/>
                <wp:docPr id="22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21"/>
                              </w:numPr>
                              <w:tabs>
                                <w:tab w:val="left" w:pos="285"/>
                              </w:tabs>
                              <w:spacing w:before="42" w:line="206" w:lineRule="auto"/>
                              <w:ind w:right="149"/>
                              <w:rPr>
                                <w:rFonts w:ascii="Calibri" w:hAnsi="Calibri"/>
                              </w:rPr>
                            </w:pPr>
                            <w:r w:rsidRPr="00715349">
                              <w:rPr>
                                <w:rFonts w:ascii="Calibri" w:hAnsi="Calibri"/>
                                <w:color w:val="4C4D4F"/>
                              </w:rPr>
                              <w:t xml:space="preserve">Part B state staff explain to decision-makers the benefits of the </w:t>
                            </w:r>
                            <w:r w:rsidRPr="00715349">
                              <w:rPr>
                                <w:rFonts w:ascii="Calibri" w:hAnsi="Calibri"/>
                                <w:color w:val="4C4D4F"/>
                                <w:spacing w:val="-4"/>
                              </w:rPr>
                              <w:t xml:space="preserve">state’s </w:t>
                            </w:r>
                            <w:r w:rsidRPr="00715349">
                              <w:rPr>
                                <w:rFonts w:ascii="Calibri" w:hAnsi="Calibri"/>
                                <w:color w:val="4C4D4F"/>
                              </w:rPr>
                              <w:t>Part B data system and the need for regular updating and</w:t>
                            </w:r>
                            <w:r w:rsidRPr="00715349">
                              <w:rPr>
                                <w:rFonts w:ascii="Calibri" w:hAnsi="Calibri"/>
                                <w:color w:val="4C4D4F"/>
                                <w:spacing w:val="-1"/>
                              </w:rPr>
                              <w:t xml:space="preserve"> </w:t>
                            </w:r>
                            <w:r w:rsidRPr="00715349">
                              <w:rPr>
                                <w:rFonts w:ascii="Calibri" w:hAnsi="Calibri"/>
                                <w:color w:val="4C4D4F"/>
                              </w:rPr>
                              <w:t>improvements.</w:t>
                            </w:r>
                          </w:p>
                          <w:p w:rsidR="00055E7C" w:rsidRPr="00715349" w:rsidRDefault="00055E7C">
                            <w:pPr>
                              <w:pStyle w:val="BodyText"/>
                              <w:numPr>
                                <w:ilvl w:val="1"/>
                                <w:numId w:val="21"/>
                              </w:numPr>
                              <w:tabs>
                                <w:tab w:val="left" w:pos="455"/>
                              </w:tabs>
                              <w:spacing w:line="206" w:lineRule="auto"/>
                              <w:ind w:right="217"/>
                              <w:rPr>
                                <w:rFonts w:ascii="Calibri" w:hAnsi="Calibri"/>
                              </w:rPr>
                            </w:pPr>
                            <w:r w:rsidRPr="00715349">
                              <w:rPr>
                                <w:rFonts w:ascii="Calibri" w:hAnsi="Calibri"/>
                                <w:color w:val="055D8B"/>
                              </w:rPr>
                              <w:t xml:space="preserve">Who (role) has the SEA identified to communicate information related to Part B data </w:t>
                            </w:r>
                            <w:r w:rsidRPr="00715349">
                              <w:rPr>
                                <w:rFonts w:ascii="Calibri" w:hAnsi="Calibri"/>
                                <w:color w:val="055D8B"/>
                                <w:spacing w:val="-4"/>
                              </w:rPr>
                              <w:t>system’s</w:t>
                            </w:r>
                            <w:r w:rsidRPr="00715349">
                              <w:rPr>
                                <w:rFonts w:ascii="Calibri" w:hAnsi="Calibri"/>
                                <w:color w:val="055D8B"/>
                                <w:spacing w:val="-23"/>
                              </w:rPr>
                              <w:t xml:space="preserve"> </w:t>
                            </w:r>
                            <w:r w:rsidRPr="00715349">
                              <w:rPr>
                                <w:rFonts w:ascii="Calibri" w:hAnsi="Calibri"/>
                                <w:color w:val="055D8B"/>
                              </w:rPr>
                              <w:t>value, benefit, and</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21"/>
                              </w:numPr>
                              <w:tabs>
                                <w:tab w:val="left" w:pos="455"/>
                              </w:tabs>
                              <w:spacing w:line="206" w:lineRule="auto"/>
                              <w:ind w:right="19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status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operating</w:t>
                            </w:r>
                            <w:r w:rsidRPr="00715349">
                              <w:rPr>
                                <w:rFonts w:ascii="Calibri" w:hAnsi="Calibri"/>
                                <w:color w:val="055D8B"/>
                                <w:spacing w:val="-3"/>
                              </w:rPr>
                              <w:t xml:space="preserve"> </w:t>
                            </w:r>
                            <w:r w:rsidRPr="00715349">
                              <w:rPr>
                                <w:rFonts w:ascii="Calibri" w:hAnsi="Calibri"/>
                                <w:color w:val="055D8B"/>
                              </w:rPr>
                              <w:t>efficiency,</w:t>
                            </w:r>
                            <w:r w:rsidRPr="00715349">
                              <w:rPr>
                                <w:rFonts w:ascii="Calibri" w:hAnsi="Calibri"/>
                                <w:color w:val="055D8B"/>
                                <w:spacing w:val="-3"/>
                              </w:rPr>
                              <w:t xml:space="preserve"> </w:t>
                            </w:r>
                            <w:r w:rsidRPr="00715349">
                              <w:rPr>
                                <w:rFonts w:ascii="Calibri" w:hAnsi="Calibri"/>
                                <w:color w:val="055D8B"/>
                              </w:rPr>
                              <w:t>ability to provide needed information) of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0"/>
                                <w:numId w:val="21"/>
                              </w:numPr>
                              <w:tabs>
                                <w:tab w:val="left" w:pos="285"/>
                              </w:tabs>
                              <w:spacing w:line="206" w:lineRule="auto"/>
                              <w:ind w:right="107"/>
                              <w:rPr>
                                <w:rFonts w:ascii="Calibri" w:hAnsi="Calibri"/>
                              </w:rPr>
                            </w:pPr>
                            <w:r w:rsidRPr="00715349">
                              <w:rPr>
                                <w:rFonts w:ascii="Calibri" w:hAnsi="Calibri"/>
                                <w:color w:val="4C4D4F"/>
                              </w:rPr>
                              <w:t>Part B state staff work with state leadership/management to identify the resources (e.g., fiscal, personnel,</w:t>
                            </w:r>
                            <w:r w:rsidRPr="00715349">
                              <w:rPr>
                                <w:rFonts w:ascii="Calibri" w:hAnsi="Calibri"/>
                                <w:color w:val="4C4D4F"/>
                                <w:spacing w:val="-8"/>
                              </w:rPr>
                              <w:t xml:space="preserve"> </w:t>
                            </w:r>
                            <w:r w:rsidRPr="00715349">
                              <w:rPr>
                                <w:rFonts w:ascii="Calibri" w:hAnsi="Calibri"/>
                                <w:color w:val="4C4D4F"/>
                              </w:rPr>
                              <w:t>time)</w:t>
                            </w:r>
                            <w:r w:rsidRPr="00715349">
                              <w:rPr>
                                <w:rFonts w:ascii="Calibri" w:hAnsi="Calibri"/>
                                <w:color w:val="4C4D4F"/>
                                <w:spacing w:val="-8"/>
                              </w:rPr>
                              <w:t xml:space="preserve"> </w:t>
                            </w:r>
                            <w:r w:rsidRPr="00715349">
                              <w:rPr>
                                <w:rFonts w:ascii="Calibri" w:hAnsi="Calibri"/>
                                <w:color w:val="4C4D4F"/>
                              </w:rPr>
                              <w:t>needed</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implement</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rPr>
                              <w:t>maintain</w:t>
                            </w:r>
                            <w:r w:rsidRPr="00715349">
                              <w:rPr>
                                <w:rFonts w:ascii="Calibri" w:hAnsi="Calibri"/>
                                <w:color w:val="4C4D4F"/>
                                <w:spacing w:val="-8"/>
                              </w:rPr>
                              <w:t xml:space="preserve"> </w:t>
                            </w:r>
                            <w:r w:rsidRPr="00715349">
                              <w:rPr>
                                <w:rFonts w:ascii="Calibri" w:hAnsi="Calibri"/>
                                <w:color w:val="4C4D4F"/>
                              </w:rPr>
                              <w:t>the</w:t>
                            </w:r>
                            <w:r w:rsidRPr="00715349">
                              <w:rPr>
                                <w:rFonts w:ascii="Calibri" w:hAnsi="Calibri"/>
                                <w:color w:val="4C4D4F"/>
                                <w:spacing w:val="-8"/>
                              </w:rPr>
                              <w:t xml:space="preserve"> </w:t>
                            </w:r>
                            <w:r w:rsidRPr="00715349">
                              <w:rPr>
                                <w:rFonts w:ascii="Calibri" w:hAnsi="Calibri"/>
                                <w:color w:val="4C4D4F"/>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system</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rPr>
                              <w:t>as</w:t>
                            </w:r>
                            <w:r w:rsidRPr="00715349">
                              <w:rPr>
                                <w:rFonts w:ascii="Calibri" w:hAnsi="Calibri"/>
                                <w:color w:val="4C4D4F"/>
                                <w:spacing w:val="-8"/>
                              </w:rPr>
                              <w:t xml:space="preserve"> </w:t>
                            </w:r>
                            <w:r w:rsidRPr="00715349">
                              <w:rPr>
                                <w:rFonts w:ascii="Calibri" w:hAnsi="Calibri"/>
                                <w:color w:val="4C4D4F"/>
                              </w:rPr>
                              <w:t>needed,</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improve, implement, and sustain the Part B data system, including expanding current funding and finding new funding</w:t>
                            </w:r>
                            <w:r w:rsidRPr="00715349">
                              <w:rPr>
                                <w:rFonts w:ascii="Calibri" w:hAnsi="Calibri"/>
                                <w:color w:val="4C4D4F"/>
                                <w:spacing w:val="-1"/>
                              </w:rPr>
                              <w:t xml:space="preserve"> </w:t>
                            </w:r>
                            <w:r w:rsidRPr="00715349">
                              <w:rPr>
                                <w:rFonts w:ascii="Calibri" w:hAnsi="Calibri"/>
                                <w:color w:val="4C4D4F"/>
                              </w:rPr>
                              <w:t>sources.</w:t>
                            </w:r>
                          </w:p>
                          <w:p w:rsidR="00055E7C" w:rsidRPr="00715349" w:rsidRDefault="00055E7C">
                            <w:pPr>
                              <w:pStyle w:val="BodyText"/>
                              <w:numPr>
                                <w:ilvl w:val="1"/>
                                <w:numId w:val="21"/>
                              </w:numPr>
                              <w:tabs>
                                <w:tab w:val="left" w:pos="455"/>
                              </w:tabs>
                              <w:spacing w:line="206" w:lineRule="auto"/>
                              <w:ind w:right="497"/>
                              <w:rPr>
                                <w:rFonts w:ascii="Calibri" w:hAnsi="Calibri"/>
                              </w:rPr>
                            </w:pPr>
                            <w:r w:rsidRPr="00715349">
                              <w:rPr>
                                <w:rFonts w:ascii="Calibri" w:hAnsi="Calibri"/>
                                <w:color w:val="055D8B"/>
                              </w:rPr>
                              <w:t>How does the SEA determine the needs for fiscal, personnel, and time resources to improve</w:t>
                            </w:r>
                            <w:r w:rsidRPr="00715349">
                              <w:rPr>
                                <w:rFonts w:ascii="Calibri" w:hAnsi="Calibri"/>
                                <w:color w:val="055D8B"/>
                                <w:spacing w:val="-28"/>
                              </w:rPr>
                              <w:t xml:space="preserve"> </w:t>
                            </w:r>
                            <w:r w:rsidRPr="00715349">
                              <w:rPr>
                                <w:rFonts w:ascii="Calibri" w:hAnsi="Calibri"/>
                                <w:color w:val="055D8B"/>
                              </w:rPr>
                              <w:t>and maintain the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1"/>
                              </w:numPr>
                              <w:tabs>
                                <w:tab w:val="left" w:pos="455"/>
                              </w:tabs>
                              <w:spacing w:line="206" w:lineRule="auto"/>
                              <w:ind w:right="338"/>
                              <w:rPr>
                                <w:rFonts w:ascii="Calibri" w:hAnsi="Calibri"/>
                              </w:rPr>
                            </w:pP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(role)</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responsible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making</w:t>
                            </w:r>
                            <w:r w:rsidRPr="00715349">
                              <w:rPr>
                                <w:rFonts w:ascii="Calibri" w:hAnsi="Calibri"/>
                                <w:color w:val="055D8B"/>
                                <w:spacing w:val="-2"/>
                              </w:rPr>
                              <w:t xml:space="preserve"> </w:t>
                            </w:r>
                            <w:r w:rsidRPr="00715349">
                              <w:rPr>
                                <w:rFonts w:ascii="Calibri" w:hAnsi="Calibri"/>
                                <w:color w:val="055D8B"/>
                              </w:rPr>
                              <w:t>sure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available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systems</w:t>
                            </w:r>
                            <w:r w:rsidRPr="00715349">
                              <w:rPr>
                                <w:rFonts w:ascii="Calibri" w:hAnsi="Calibri"/>
                                <w:color w:val="055D8B"/>
                                <w:spacing w:val="-2"/>
                              </w:rPr>
                              <w:t xml:space="preserve"> </w:t>
                            </w:r>
                            <w:r w:rsidRPr="00715349">
                              <w:rPr>
                                <w:rFonts w:ascii="Calibri" w:hAnsi="Calibri"/>
                                <w:color w:val="055D8B"/>
                              </w:rPr>
                              <w:t>to operate effectively and</w:t>
                            </w:r>
                            <w:r w:rsidRPr="00715349">
                              <w:rPr>
                                <w:rFonts w:ascii="Calibri" w:hAnsi="Calibri"/>
                                <w:color w:val="055D8B"/>
                                <w:spacing w:val="-1"/>
                              </w:rPr>
                              <w:t xml:space="preserve"> </w:t>
                            </w:r>
                            <w:r w:rsidRPr="00715349">
                              <w:rPr>
                                <w:rFonts w:ascii="Calibri" w:hAnsi="Calibri"/>
                                <w:color w:val="055D8B"/>
                              </w:rPr>
                              <w:t>efficiently?</w:t>
                            </w:r>
                          </w:p>
                          <w:p w:rsidR="00055E7C" w:rsidRPr="00715349" w:rsidRDefault="00055E7C">
                            <w:pPr>
                              <w:pStyle w:val="BodyText"/>
                              <w:numPr>
                                <w:ilvl w:val="0"/>
                                <w:numId w:val="21"/>
                              </w:numPr>
                              <w:tabs>
                                <w:tab w:val="left" w:pos="285"/>
                              </w:tabs>
                              <w:spacing w:line="206" w:lineRule="auto"/>
                              <w:ind w:right="448"/>
                              <w:rPr>
                                <w:rFonts w:ascii="Calibri" w:hAnsi="Calibri"/>
                              </w:rPr>
                            </w:pPr>
                            <w:r w:rsidRPr="00715349">
                              <w:rPr>
                                <w:rFonts w:ascii="Calibri" w:hAnsi="Calibri"/>
                                <w:color w:val="4C4D4F"/>
                              </w:rPr>
                              <w:t>Part B state staff promote the use of data-informed decision-making for continuous program improvement at multiple levels (from policymakers to local users), to demonstrate the value of</w:t>
                            </w:r>
                            <w:r w:rsidRPr="00715349">
                              <w:rPr>
                                <w:rFonts w:ascii="Calibri" w:hAnsi="Calibri"/>
                                <w:color w:val="4C4D4F"/>
                                <w:spacing w:val="-20"/>
                              </w:rPr>
                              <w:t xml:space="preserve"> </w:t>
                            </w:r>
                            <w:r w:rsidRPr="00715349">
                              <w:rPr>
                                <w:rFonts w:ascii="Calibri" w:hAnsi="Calibri"/>
                                <w:color w:val="4C4D4F"/>
                              </w:rPr>
                              <w:t>the Part B data system and generate support for its</w:t>
                            </w:r>
                            <w:r w:rsidRPr="00715349">
                              <w:rPr>
                                <w:rFonts w:ascii="Calibri" w:hAnsi="Calibri"/>
                                <w:color w:val="4C4D4F"/>
                                <w:spacing w:val="-2"/>
                              </w:rPr>
                              <w:t xml:space="preserve"> </w:t>
                            </w:r>
                            <w:r w:rsidRPr="00715349">
                              <w:rPr>
                                <w:rFonts w:ascii="Calibri" w:hAnsi="Calibri"/>
                                <w:color w:val="4C4D4F"/>
                              </w:rPr>
                              <w:t>use.</w:t>
                            </w:r>
                          </w:p>
                          <w:p w:rsidR="00055E7C" w:rsidRPr="00715349" w:rsidRDefault="00055E7C">
                            <w:pPr>
                              <w:pStyle w:val="BodyText"/>
                              <w:numPr>
                                <w:ilvl w:val="1"/>
                                <w:numId w:val="21"/>
                              </w:numPr>
                              <w:tabs>
                                <w:tab w:val="left" w:pos="455"/>
                              </w:tabs>
                              <w:spacing w:line="206" w:lineRule="auto"/>
                              <w:ind w:right="316"/>
                              <w:rPr>
                                <w:rFonts w:ascii="Calibri" w:hAnsi="Calibri"/>
                              </w:rPr>
                            </w:pPr>
                            <w:r w:rsidRPr="00715349">
                              <w:rPr>
                                <w:rFonts w:ascii="Calibri" w:hAnsi="Calibri"/>
                                <w:color w:val="055D8B"/>
                              </w:rPr>
                              <w:t>How does the SEA model the use of high-quality data in its decision-making processes at all levels (school, LEA, SEA)? Examples include the SEA referencing specific data used when making policy and program decisions and requiring LEAs to provide data to support SEA funding</w:t>
                            </w:r>
                            <w:r w:rsidRPr="00715349">
                              <w:rPr>
                                <w:rFonts w:ascii="Calibri" w:hAnsi="Calibri"/>
                                <w:color w:val="055D8B"/>
                                <w:spacing w:val="-11"/>
                              </w:rPr>
                              <w:t xml:space="preserve"> </w:t>
                            </w:r>
                            <w:r w:rsidRPr="00715349">
                              <w:rPr>
                                <w:rFonts w:ascii="Calibri" w:hAnsi="Calibri"/>
                                <w:color w:val="055D8B"/>
                              </w:rPr>
                              <w:t>requests?</w:t>
                            </w:r>
                          </w:p>
                          <w:p w:rsidR="00055E7C" w:rsidRPr="00715349" w:rsidRDefault="00055E7C">
                            <w:pPr>
                              <w:pStyle w:val="BodyText"/>
                              <w:numPr>
                                <w:ilvl w:val="0"/>
                                <w:numId w:val="21"/>
                              </w:numPr>
                              <w:tabs>
                                <w:tab w:val="left" w:pos="285"/>
                              </w:tabs>
                              <w:spacing w:line="206" w:lineRule="auto"/>
                              <w:ind w:right="353"/>
                              <w:jc w:val="both"/>
                              <w:rPr>
                                <w:rFonts w:ascii="Calibri" w:hAnsi="Calibri"/>
                              </w:rPr>
                            </w:pPr>
                            <w:r w:rsidRPr="00715349">
                              <w:rPr>
                                <w:rFonts w:ascii="Calibri" w:hAnsi="Calibri"/>
                                <w:color w:val="4C4D4F"/>
                              </w:rPr>
                              <w:t xml:space="preserve">Part B state staff plan for and address the transfer of knowledge about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13"/>
                              </w:rPr>
                              <w:t xml:space="preserve"> </w:t>
                            </w:r>
                            <w:r w:rsidRPr="00715349">
                              <w:rPr>
                                <w:rFonts w:ascii="Calibri" w:hAnsi="Calibri"/>
                                <w:color w:val="4C4D4F"/>
                              </w:rPr>
                              <w:t>system to new Part B state staff, IT staff, and vendors, including maintaining documentation, establishing a personnel system with back-ups, and providing</w:t>
                            </w:r>
                            <w:r w:rsidRPr="00715349">
                              <w:rPr>
                                <w:rFonts w:ascii="Calibri" w:hAnsi="Calibri"/>
                                <w:color w:val="4C4D4F"/>
                                <w:spacing w:val="-2"/>
                              </w:rPr>
                              <w:t xml:space="preserve"> </w:t>
                            </w:r>
                            <w:r w:rsidRPr="00715349">
                              <w:rPr>
                                <w:rFonts w:ascii="Calibri" w:hAnsi="Calibri"/>
                                <w:color w:val="4C4D4F"/>
                              </w:rPr>
                              <w:t>orientation/training.</w:t>
                            </w:r>
                          </w:p>
                          <w:p w:rsidR="00055E7C" w:rsidRPr="00715349" w:rsidRDefault="00055E7C">
                            <w:pPr>
                              <w:pStyle w:val="BodyText"/>
                              <w:numPr>
                                <w:ilvl w:val="1"/>
                                <w:numId w:val="21"/>
                              </w:numPr>
                              <w:tabs>
                                <w:tab w:val="left" w:pos="455"/>
                              </w:tabs>
                              <w:spacing w:line="206" w:lineRule="auto"/>
                              <w:ind w:right="201"/>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been</w:t>
                            </w:r>
                            <w:r w:rsidRPr="00715349">
                              <w:rPr>
                                <w:rFonts w:ascii="Calibri" w:hAnsi="Calibri"/>
                                <w:color w:val="055D8B"/>
                                <w:spacing w:val="-3"/>
                              </w:rPr>
                              <w:t xml:space="preserve"> </w:t>
                            </w:r>
                            <w:r w:rsidRPr="00715349">
                              <w:rPr>
                                <w:rFonts w:ascii="Calibri" w:hAnsi="Calibri"/>
                                <w:color w:val="055D8B"/>
                              </w:rPr>
                              <w:t>developed,</w:t>
                            </w:r>
                            <w:r w:rsidRPr="00715349">
                              <w:rPr>
                                <w:rFonts w:ascii="Calibri" w:hAnsi="Calibri"/>
                                <w:color w:val="055D8B"/>
                                <w:spacing w:val="-3"/>
                              </w:rPr>
                              <w:t xml:space="preserve"> </w:t>
                            </w:r>
                            <w:r w:rsidRPr="00715349">
                              <w:rPr>
                                <w:rFonts w:ascii="Calibri" w:hAnsi="Calibri"/>
                                <w:color w:val="055D8B"/>
                              </w:rPr>
                              <w:t>implemented,</w:t>
                            </w:r>
                            <w:r w:rsidRPr="00715349">
                              <w:rPr>
                                <w:rFonts w:ascii="Calibri" w:hAnsi="Calibri"/>
                                <w:color w:val="055D8B"/>
                                <w:spacing w:val="-3"/>
                              </w:rPr>
                              <w:t xml:space="preserve"> </w:t>
                            </w:r>
                            <w:r w:rsidRPr="00715349">
                              <w:rPr>
                                <w:rFonts w:ascii="Calibri" w:hAnsi="Calibri"/>
                                <w:color w:val="055D8B"/>
                              </w:rPr>
                              <w:t>maintained,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reviewed</w:t>
                            </w:r>
                            <w:r w:rsidRPr="00715349">
                              <w:rPr>
                                <w:rFonts w:ascii="Calibri" w:hAnsi="Calibri"/>
                                <w:color w:val="055D8B"/>
                                <w:spacing w:val="-3"/>
                              </w:rPr>
                              <w:t xml:space="preserve"> </w:t>
                            </w:r>
                            <w:r w:rsidRPr="00715349">
                              <w:rPr>
                                <w:rFonts w:ascii="Calibri" w:hAnsi="Calibri"/>
                                <w:color w:val="055D8B"/>
                              </w:rPr>
                              <w:t>specific</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 xml:space="preserve">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3"/>
                              </w:rPr>
                              <w:t xml:space="preserve"> </w:t>
                            </w:r>
                            <w:r w:rsidRPr="00715349">
                              <w:rPr>
                                <w:rFonts w:ascii="Calibri" w:hAnsi="Calibri"/>
                                <w:color w:val="055D8B"/>
                              </w:rPr>
                              <w:t>system?</w:t>
                            </w:r>
                          </w:p>
                          <w:p w:rsidR="00055E7C" w:rsidRPr="00715349" w:rsidRDefault="00055E7C">
                            <w:pPr>
                              <w:pStyle w:val="BodyText"/>
                              <w:numPr>
                                <w:ilvl w:val="1"/>
                                <w:numId w:val="21"/>
                              </w:numPr>
                              <w:tabs>
                                <w:tab w:val="left" w:pos="455"/>
                              </w:tabs>
                              <w:spacing w:line="226" w:lineRule="exact"/>
                              <w:rPr>
                                <w:rFonts w:ascii="Calibri" w:hAnsi="Calibri"/>
                              </w:rPr>
                            </w:pPr>
                            <w:r w:rsidRPr="00715349">
                              <w:rPr>
                                <w:rFonts w:ascii="Calibri" w:hAnsi="Calibri"/>
                                <w:color w:val="055D8B"/>
                              </w:rPr>
                              <w:t>What mechanisms are in place to provide training on these data</w:t>
                            </w:r>
                            <w:r w:rsidRPr="00715349">
                              <w:rPr>
                                <w:rFonts w:ascii="Calibri" w:hAnsi="Calibri"/>
                                <w:color w:val="055D8B"/>
                                <w:spacing w:val="-4"/>
                              </w:rPr>
                              <w:t xml:space="preserve"> </w:t>
                            </w:r>
                            <w:r w:rsidRPr="00715349">
                              <w:rPr>
                                <w:rFonts w:ascii="Calibri" w:hAnsi="Calibri"/>
                                <w:color w:val="055D8B"/>
                              </w:rPr>
                              <w:t>processes?</w:t>
                            </w:r>
                          </w:p>
                          <w:p w:rsidR="00055E7C" w:rsidRPr="00715349" w:rsidRDefault="00055E7C">
                            <w:pPr>
                              <w:pStyle w:val="BodyText"/>
                              <w:numPr>
                                <w:ilvl w:val="1"/>
                                <w:numId w:val="21"/>
                              </w:numPr>
                              <w:tabs>
                                <w:tab w:val="left" w:pos="455"/>
                              </w:tabs>
                              <w:spacing w:line="260" w:lineRule="exact"/>
                              <w:rPr>
                                <w:rFonts w:ascii="Calibri" w:hAnsi="Calibri"/>
                              </w:rPr>
                            </w:pPr>
                            <w:r w:rsidRPr="00715349">
                              <w:rPr>
                                <w:rFonts w:ascii="Calibri" w:hAnsi="Calibri"/>
                                <w:color w:val="055D8B"/>
                              </w:rPr>
                              <w:t>What hardware and software exists to implement the</w:t>
                            </w:r>
                            <w:r w:rsidRPr="00715349">
                              <w:rPr>
                                <w:rFonts w:ascii="Calibri" w:hAnsi="Calibri"/>
                                <w:color w:val="055D8B"/>
                                <w:spacing w:val="-2"/>
                              </w:rPr>
                              <w:t xml:space="preserve"> </w:t>
                            </w:r>
                            <w:r w:rsidRPr="00715349">
                              <w:rPr>
                                <w:rFonts w:ascii="Calibri" w:hAnsi="Calibri"/>
                                <w:color w:val="055D8B"/>
                              </w:rPr>
                              <w:t>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653" type="#_x0000_t202" style="position:absolute;margin-left:115.25pt;margin-top:308pt;width:443.65pt;height:328.5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uiuQIAALc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" filled="f" stroked="f">
                <v:textbox inset="0,0,0,0">
                  <w:txbxContent>
                    <w:p w:rsidR="00055E7C" w:rsidRPr="00715349" w:rsidRDefault="00055E7C">
                      <w:pPr>
                        <w:pStyle w:val="BodyText"/>
                        <w:numPr>
                          <w:ilvl w:val="0"/>
                          <w:numId w:val="21"/>
                        </w:numPr>
                        <w:tabs>
                          <w:tab w:val="left" w:pos="285"/>
                        </w:tabs>
                        <w:spacing w:before="42" w:line="206" w:lineRule="auto"/>
                        <w:ind w:right="149"/>
                        <w:rPr>
                          <w:rFonts w:ascii="Calibri" w:hAnsi="Calibri"/>
                        </w:rPr>
                      </w:pPr>
                      <w:r w:rsidRPr="00715349">
                        <w:rPr>
                          <w:rFonts w:ascii="Calibri" w:hAnsi="Calibri"/>
                          <w:color w:val="4C4D4F"/>
                        </w:rPr>
                        <w:t xml:space="preserve">Part B state staff explain to decision-makers the benefits of the </w:t>
                      </w:r>
                      <w:r w:rsidRPr="00715349">
                        <w:rPr>
                          <w:rFonts w:ascii="Calibri" w:hAnsi="Calibri"/>
                          <w:color w:val="4C4D4F"/>
                          <w:spacing w:val="-4"/>
                        </w:rPr>
                        <w:t xml:space="preserve">state’s </w:t>
                      </w:r>
                      <w:r w:rsidRPr="00715349">
                        <w:rPr>
                          <w:rFonts w:ascii="Calibri" w:hAnsi="Calibri"/>
                          <w:color w:val="4C4D4F"/>
                        </w:rPr>
                        <w:t>Part B data system and the need for regular updating and</w:t>
                      </w:r>
                      <w:r w:rsidRPr="00715349">
                        <w:rPr>
                          <w:rFonts w:ascii="Calibri" w:hAnsi="Calibri"/>
                          <w:color w:val="4C4D4F"/>
                          <w:spacing w:val="-1"/>
                        </w:rPr>
                        <w:t xml:space="preserve"> </w:t>
                      </w:r>
                      <w:r w:rsidRPr="00715349">
                        <w:rPr>
                          <w:rFonts w:ascii="Calibri" w:hAnsi="Calibri"/>
                          <w:color w:val="4C4D4F"/>
                        </w:rPr>
                        <w:t>improvements.</w:t>
                      </w:r>
                    </w:p>
                    <w:p w:rsidR="00055E7C" w:rsidRPr="00715349" w:rsidRDefault="00055E7C">
                      <w:pPr>
                        <w:pStyle w:val="BodyText"/>
                        <w:numPr>
                          <w:ilvl w:val="1"/>
                          <w:numId w:val="21"/>
                        </w:numPr>
                        <w:tabs>
                          <w:tab w:val="left" w:pos="455"/>
                        </w:tabs>
                        <w:spacing w:line="206" w:lineRule="auto"/>
                        <w:ind w:right="217"/>
                        <w:rPr>
                          <w:rFonts w:ascii="Calibri" w:hAnsi="Calibri"/>
                        </w:rPr>
                      </w:pPr>
                      <w:r w:rsidRPr="00715349">
                        <w:rPr>
                          <w:rFonts w:ascii="Calibri" w:hAnsi="Calibri"/>
                          <w:color w:val="055D8B"/>
                        </w:rPr>
                        <w:t xml:space="preserve">Who (role) has the SEA identified to communicate information related to Part B data </w:t>
                      </w:r>
                      <w:r w:rsidRPr="00715349">
                        <w:rPr>
                          <w:rFonts w:ascii="Calibri" w:hAnsi="Calibri"/>
                          <w:color w:val="055D8B"/>
                          <w:spacing w:val="-4"/>
                        </w:rPr>
                        <w:t>system’s</w:t>
                      </w:r>
                      <w:r w:rsidRPr="00715349">
                        <w:rPr>
                          <w:rFonts w:ascii="Calibri" w:hAnsi="Calibri"/>
                          <w:color w:val="055D8B"/>
                          <w:spacing w:val="-23"/>
                        </w:rPr>
                        <w:t xml:space="preserve"> </w:t>
                      </w:r>
                      <w:r w:rsidRPr="00715349">
                        <w:rPr>
                          <w:rFonts w:ascii="Calibri" w:hAnsi="Calibri"/>
                          <w:color w:val="055D8B"/>
                        </w:rPr>
                        <w:t>value, benefit, and</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21"/>
                        </w:numPr>
                        <w:tabs>
                          <w:tab w:val="left" w:pos="455"/>
                        </w:tabs>
                        <w:spacing w:line="206" w:lineRule="auto"/>
                        <w:ind w:right="19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status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operating</w:t>
                      </w:r>
                      <w:r w:rsidRPr="00715349">
                        <w:rPr>
                          <w:rFonts w:ascii="Calibri" w:hAnsi="Calibri"/>
                          <w:color w:val="055D8B"/>
                          <w:spacing w:val="-3"/>
                        </w:rPr>
                        <w:t xml:space="preserve"> </w:t>
                      </w:r>
                      <w:r w:rsidRPr="00715349">
                        <w:rPr>
                          <w:rFonts w:ascii="Calibri" w:hAnsi="Calibri"/>
                          <w:color w:val="055D8B"/>
                        </w:rPr>
                        <w:t>efficiency,</w:t>
                      </w:r>
                      <w:r w:rsidRPr="00715349">
                        <w:rPr>
                          <w:rFonts w:ascii="Calibri" w:hAnsi="Calibri"/>
                          <w:color w:val="055D8B"/>
                          <w:spacing w:val="-3"/>
                        </w:rPr>
                        <w:t xml:space="preserve"> </w:t>
                      </w:r>
                      <w:r w:rsidRPr="00715349">
                        <w:rPr>
                          <w:rFonts w:ascii="Calibri" w:hAnsi="Calibri"/>
                          <w:color w:val="055D8B"/>
                        </w:rPr>
                        <w:t>ability to provide needed information) of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0"/>
                          <w:numId w:val="21"/>
                        </w:numPr>
                        <w:tabs>
                          <w:tab w:val="left" w:pos="285"/>
                        </w:tabs>
                        <w:spacing w:line="206" w:lineRule="auto"/>
                        <w:ind w:right="107"/>
                        <w:rPr>
                          <w:rFonts w:ascii="Calibri" w:hAnsi="Calibri"/>
                        </w:rPr>
                      </w:pPr>
                      <w:r w:rsidRPr="00715349">
                        <w:rPr>
                          <w:rFonts w:ascii="Calibri" w:hAnsi="Calibri"/>
                          <w:color w:val="4C4D4F"/>
                        </w:rPr>
                        <w:t>Part B state staff work with state leadership/management to identify the resources (e.g., fiscal, personnel,</w:t>
                      </w:r>
                      <w:r w:rsidRPr="00715349">
                        <w:rPr>
                          <w:rFonts w:ascii="Calibri" w:hAnsi="Calibri"/>
                          <w:color w:val="4C4D4F"/>
                          <w:spacing w:val="-8"/>
                        </w:rPr>
                        <w:t xml:space="preserve"> </w:t>
                      </w:r>
                      <w:r w:rsidRPr="00715349">
                        <w:rPr>
                          <w:rFonts w:ascii="Calibri" w:hAnsi="Calibri"/>
                          <w:color w:val="4C4D4F"/>
                        </w:rPr>
                        <w:t>time)</w:t>
                      </w:r>
                      <w:r w:rsidRPr="00715349">
                        <w:rPr>
                          <w:rFonts w:ascii="Calibri" w:hAnsi="Calibri"/>
                          <w:color w:val="4C4D4F"/>
                          <w:spacing w:val="-8"/>
                        </w:rPr>
                        <w:t xml:space="preserve"> </w:t>
                      </w:r>
                      <w:r w:rsidRPr="00715349">
                        <w:rPr>
                          <w:rFonts w:ascii="Calibri" w:hAnsi="Calibri"/>
                          <w:color w:val="4C4D4F"/>
                        </w:rPr>
                        <w:t>needed</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implement</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rPr>
                        <w:t>maintain</w:t>
                      </w:r>
                      <w:r w:rsidRPr="00715349">
                        <w:rPr>
                          <w:rFonts w:ascii="Calibri" w:hAnsi="Calibri"/>
                          <w:color w:val="4C4D4F"/>
                          <w:spacing w:val="-8"/>
                        </w:rPr>
                        <w:t xml:space="preserve"> </w:t>
                      </w:r>
                      <w:r w:rsidRPr="00715349">
                        <w:rPr>
                          <w:rFonts w:ascii="Calibri" w:hAnsi="Calibri"/>
                          <w:color w:val="4C4D4F"/>
                        </w:rPr>
                        <w:t>the</w:t>
                      </w:r>
                      <w:r w:rsidRPr="00715349">
                        <w:rPr>
                          <w:rFonts w:ascii="Calibri" w:hAnsi="Calibri"/>
                          <w:color w:val="4C4D4F"/>
                          <w:spacing w:val="-8"/>
                        </w:rPr>
                        <w:t xml:space="preserve"> </w:t>
                      </w:r>
                      <w:r w:rsidRPr="00715349">
                        <w:rPr>
                          <w:rFonts w:ascii="Calibri" w:hAnsi="Calibri"/>
                          <w:color w:val="4C4D4F"/>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system</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rPr>
                        <w:t>as</w:t>
                      </w:r>
                      <w:r w:rsidRPr="00715349">
                        <w:rPr>
                          <w:rFonts w:ascii="Calibri" w:hAnsi="Calibri"/>
                          <w:color w:val="4C4D4F"/>
                          <w:spacing w:val="-8"/>
                        </w:rPr>
                        <w:t xml:space="preserve"> </w:t>
                      </w:r>
                      <w:r w:rsidRPr="00715349">
                        <w:rPr>
                          <w:rFonts w:ascii="Calibri" w:hAnsi="Calibri"/>
                          <w:color w:val="4C4D4F"/>
                        </w:rPr>
                        <w:t>needed,</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improve, implement, and sustain the Part B data system, including expanding current funding and finding new funding</w:t>
                      </w:r>
                      <w:r w:rsidRPr="00715349">
                        <w:rPr>
                          <w:rFonts w:ascii="Calibri" w:hAnsi="Calibri"/>
                          <w:color w:val="4C4D4F"/>
                          <w:spacing w:val="-1"/>
                        </w:rPr>
                        <w:t xml:space="preserve"> </w:t>
                      </w:r>
                      <w:r w:rsidRPr="00715349">
                        <w:rPr>
                          <w:rFonts w:ascii="Calibri" w:hAnsi="Calibri"/>
                          <w:color w:val="4C4D4F"/>
                        </w:rPr>
                        <w:t>sources.</w:t>
                      </w:r>
                    </w:p>
                    <w:p w:rsidR="00055E7C" w:rsidRPr="00715349" w:rsidRDefault="00055E7C">
                      <w:pPr>
                        <w:pStyle w:val="BodyText"/>
                        <w:numPr>
                          <w:ilvl w:val="1"/>
                          <w:numId w:val="21"/>
                        </w:numPr>
                        <w:tabs>
                          <w:tab w:val="left" w:pos="455"/>
                        </w:tabs>
                        <w:spacing w:line="206" w:lineRule="auto"/>
                        <w:ind w:right="497"/>
                        <w:rPr>
                          <w:rFonts w:ascii="Calibri" w:hAnsi="Calibri"/>
                        </w:rPr>
                      </w:pPr>
                      <w:r w:rsidRPr="00715349">
                        <w:rPr>
                          <w:rFonts w:ascii="Calibri" w:hAnsi="Calibri"/>
                          <w:color w:val="055D8B"/>
                        </w:rPr>
                        <w:t>How does the SEA determine the needs for fiscal, personnel, and time resources to improve</w:t>
                      </w:r>
                      <w:r w:rsidRPr="00715349">
                        <w:rPr>
                          <w:rFonts w:ascii="Calibri" w:hAnsi="Calibri"/>
                          <w:color w:val="055D8B"/>
                          <w:spacing w:val="-28"/>
                        </w:rPr>
                        <w:t xml:space="preserve"> </w:t>
                      </w:r>
                      <w:r w:rsidRPr="00715349">
                        <w:rPr>
                          <w:rFonts w:ascii="Calibri" w:hAnsi="Calibri"/>
                          <w:color w:val="055D8B"/>
                        </w:rPr>
                        <w:t>and maintain the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1"/>
                        </w:numPr>
                        <w:tabs>
                          <w:tab w:val="left" w:pos="455"/>
                        </w:tabs>
                        <w:spacing w:line="206" w:lineRule="auto"/>
                        <w:ind w:right="338"/>
                        <w:rPr>
                          <w:rFonts w:ascii="Calibri" w:hAnsi="Calibri"/>
                        </w:rPr>
                      </w:pP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(role)</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responsible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making</w:t>
                      </w:r>
                      <w:r w:rsidRPr="00715349">
                        <w:rPr>
                          <w:rFonts w:ascii="Calibri" w:hAnsi="Calibri"/>
                          <w:color w:val="055D8B"/>
                          <w:spacing w:val="-2"/>
                        </w:rPr>
                        <w:t xml:space="preserve"> </w:t>
                      </w:r>
                      <w:r w:rsidRPr="00715349">
                        <w:rPr>
                          <w:rFonts w:ascii="Calibri" w:hAnsi="Calibri"/>
                          <w:color w:val="055D8B"/>
                        </w:rPr>
                        <w:t>sure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available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systems</w:t>
                      </w:r>
                      <w:r w:rsidRPr="00715349">
                        <w:rPr>
                          <w:rFonts w:ascii="Calibri" w:hAnsi="Calibri"/>
                          <w:color w:val="055D8B"/>
                          <w:spacing w:val="-2"/>
                        </w:rPr>
                        <w:t xml:space="preserve"> </w:t>
                      </w:r>
                      <w:r w:rsidRPr="00715349">
                        <w:rPr>
                          <w:rFonts w:ascii="Calibri" w:hAnsi="Calibri"/>
                          <w:color w:val="055D8B"/>
                        </w:rPr>
                        <w:t>to operate effectively and</w:t>
                      </w:r>
                      <w:r w:rsidRPr="00715349">
                        <w:rPr>
                          <w:rFonts w:ascii="Calibri" w:hAnsi="Calibri"/>
                          <w:color w:val="055D8B"/>
                          <w:spacing w:val="-1"/>
                        </w:rPr>
                        <w:t xml:space="preserve"> </w:t>
                      </w:r>
                      <w:r w:rsidRPr="00715349">
                        <w:rPr>
                          <w:rFonts w:ascii="Calibri" w:hAnsi="Calibri"/>
                          <w:color w:val="055D8B"/>
                        </w:rPr>
                        <w:t>efficiently?</w:t>
                      </w:r>
                    </w:p>
                    <w:p w:rsidR="00055E7C" w:rsidRPr="00715349" w:rsidRDefault="00055E7C">
                      <w:pPr>
                        <w:pStyle w:val="BodyText"/>
                        <w:numPr>
                          <w:ilvl w:val="0"/>
                          <w:numId w:val="21"/>
                        </w:numPr>
                        <w:tabs>
                          <w:tab w:val="left" w:pos="285"/>
                        </w:tabs>
                        <w:spacing w:line="206" w:lineRule="auto"/>
                        <w:ind w:right="448"/>
                        <w:rPr>
                          <w:rFonts w:ascii="Calibri" w:hAnsi="Calibri"/>
                        </w:rPr>
                      </w:pPr>
                      <w:r w:rsidRPr="00715349">
                        <w:rPr>
                          <w:rFonts w:ascii="Calibri" w:hAnsi="Calibri"/>
                          <w:color w:val="4C4D4F"/>
                        </w:rPr>
                        <w:t>Part B state staff promote the use of data-informed decision-making for continuous program improvement at multiple levels (from policymakers to local users), to demonstrate the value of</w:t>
                      </w:r>
                      <w:r w:rsidRPr="00715349">
                        <w:rPr>
                          <w:rFonts w:ascii="Calibri" w:hAnsi="Calibri"/>
                          <w:color w:val="4C4D4F"/>
                          <w:spacing w:val="-20"/>
                        </w:rPr>
                        <w:t xml:space="preserve"> </w:t>
                      </w:r>
                      <w:r w:rsidRPr="00715349">
                        <w:rPr>
                          <w:rFonts w:ascii="Calibri" w:hAnsi="Calibri"/>
                          <w:color w:val="4C4D4F"/>
                        </w:rPr>
                        <w:t>the Part B data system and generate support for its</w:t>
                      </w:r>
                      <w:r w:rsidRPr="00715349">
                        <w:rPr>
                          <w:rFonts w:ascii="Calibri" w:hAnsi="Calibri"/>
                          <w:color w:val="4C4D4F"/>
                          <w:spacing w:val="-2"/>
                        </w:rPr>
                        <w:t xml:space="preserve"> </w:t>
                      </w:r>
                      <w:r w:rsidRPr="00715349">
                        <w:rPr>
                          <w:rFonts w:ascii="Calibri" w:hAnsi="Calibri"/>
                          <w:color w:val="4C4D4F"/>
                        </w:rPr>
                        <w:t>use.</w:t>
                      </w:r>
                    </w:p>
                    <w:p w:rsidR="00055E7C" w:rsidRPr="00715349" w:rsidRDefault="00055E7C">
                      <w:pPr>
                        <w:pStyle w:val="BodyText"/>
                        <w:numPr>
                          <w:ilvl w:val="1"/>
                          <w:numId w:val="21"/>
                        </w:numPr>
                        <w:tabs>
                          <w:tab w:val="left" w:pos="455"/>
                        </w:tabs>
                        <w:spacing w:line="206" w:lineRule="auto"/>
                        <w:ind w:right="316"/>
                        <w:rPr>
                          <w:rFonts w:ascii="Calibri" w:hAnsi="Calibri"/>
                        </w:rPr>
                      </w:pPr>
                      <w:r w:rsidRPr="00715349">
                        <w:rPr>
                          <w:rFonts w:ascii="Calibri" w:hAnsi="Calibri"/>
                          <w:color w:val="055D8B"/>
                        </w:rPr>
                        <w:t>How does the SEA model the use of high-quality data in its decision-making processes at all levels (school, LEA, SEA)? Examples include the SEA referencing specific data used when making policy and program decisions and requiring LEAs to provide data to support SEA funding</w:t>
                      </w:r>
                      <w:r w:rsidRPr="00715349">
                        <w:rPr>
                          <w:rFonts w:ascii="Calibri" w:hAnsi="Calibri"/>
                          <w:color w:val="055D8B"/>
                          <w:spacing w:val="-11"/>
                        </w:rPr>
                        <w:t xml:space="preserve"> </w:t>
                      </w:r>
                      <w:r w:rsidRPr="00715349">
                        <w:rPr>
                          <w:rFonts w:ascii="Calibri" w:hAnsi="Calibri"/>
                          <w:color w:val="055D8B"/>
                        </w:rPr>
                        <w:t>requests?</w:t>
                      </w:r>
                    </w:p>
                    <w:p w:rsidR="00055E7C" w:rsidRPr="00715349" w:rsidRDefault="00055E7C">
                      <w:pPr>
                        <w:pStyle w:val="BodyText"/>
                        <w:numPr>
                          <w:ilvl w:val="0"/>
                          <w:numId w:val="21"/>
                        </w:numPr>
                        <w:tabs>
                          <w:tab w:val="left" w:pos="285"/>
                        </w:tabs>
                        <w:spacing w:line="206" w:lineRule="auto"/>
                        <w:ind w:right="353"/>
                        <w:jc w:val="both"/>
                        <w:rPr>
                          <w:rFonts w:ascii="Calibri" w:hAnsi="Calibri"/>
                        </w:rPr>
                      </w:pPr>
                      <w:r w:rsidRPr="00715349">
                        <w:rPr>
                          <w:rFonts w:ascii="Calibri" w:hAnsi="Calibri"/>
                          <w:color w:val="4C4D4F"/>
                        </w:rPr>
                        <w:t xml:space="preserve">Part B state staff plan for and address the transfer of knowledge about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13"/>
                        </w:rPr>
                        <w:t xml:space="preserve"> </w:t>
                      </w:r>
                      <w:r w:rsidRPr="00715349">
                        <w:rPr>
                          <w:rFonts w:ascii="Calibri" w:hAnsi="Calibri"/>
                          <w:color w:val="4C4D4F"/>
                        </w:rPr>
                        <w:t>system to new Part B state staff, IT staff, and vendors, including maintaining documentation, establishing a personnel system with back-ups, and providing</w:t>
                      </w:r>
                      <w:r w:rsidRPr="00715349">
                        <w:rPr>
                          <w:rFonts w:ascii="Calibri" w:hAnsi="Calibri"/>
                          <w:color w:val="4C4D4F"/>
                          <w:spacing w:val="-2"/>
                        </w:rPr>
                        <w:t xml:space="preserve"> </w:t>
                      </w:r>
                      <w:r w:rsidRPr="00715349">
                        <w:rPr>
                          <w:rFonts w:ascii="Calibri" w:hAnsi="Calibri"/>
                          <w:color w:val="4C4D4F"/>
                        </w:rPr>
                        <w:t>orientation/training.</w:t>
                      </w:r>
                    </w:p>
                    <w:p w:rsidR="00055E7C" w:rsidRPr="00715349" w:rsidRDefault="00055E7C">
                      <w:pPr>
                        <w:pStyle w:val="BodyText"/>
                        <w:numPr>
                          <w:ilvl w:val="1"/>
                          <w:numId w:val="21"/>
                        </w:numPr>
                        <w:tabs>
                          <w:tab w:val="left" w:pos="455"/>
                        </w:tabs>
                        <w:spacing w:line="206" w:lineRule="auto"/>
                        <w:ind w:right="201"/>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been</w:t>
                      </w:r>
                      <w:r w:rsidRPr="00715349">
                        <w:rPr>
                          <w:rFonts w:ascii="Calibri" w:hAnsi="Calibri"/>
                          <w:color w:val="055D8B"/>
                          <w:spacing w:val="-3"/>
                        </w:rPr>
                        <w:t xml:space="preserve"> </w:t>
                      </w:r>
                      <w:r w:rsidRPr="00715349">
                        <w:rPr>
                          <w:rFonts w:ascii="Calibri" w:hAnsi="Calibri"/>
                          <w:color w:val="055D8B"/>
                        </w:rPr>
                        <w:t>developed,</w:t>
                      </w:r>
                      <w:r w:rsidRPr="00715349">
                        <w:rPr>
                          <w:rFonts w:ascii="Calibri" w:hAnsi="Calibri"/>
                          <w:color w:val="055D8B"/>
                          <w:spacing w:val="-3"/>
                        </w:rPr>
                        <w:t xml:space="preserve"> </w:t>
                      </w:r>
                      <w:r w:rsidRPr="00715349">
                        <w:rPr>
                          <w:rFonts w:ascii="Calibri" w:hAnsi="Calibri"/>
                          <w:color w:val="055D8B"/>
                        </w:rPr>
                        <w:t>implemented,</w:t>
                      </w:r>
                      <w:r w:rsidRPr="00715349">
                        <w:rPr>
                          <w:rFonts w:ascii="Calibri" w:hAnsi="Calibri"/>
                          <w:color w:val="055D8B"/>
                          <w:spacing w:val="-3"/>
                        </w:rPr>
                        <w:t xml:space="preserve"> </w:t>
                      </w:r>
                      <w:r w:rsidRPr="00715349">
                        <w:rPr>
                          <w:rFonts w:ascii="Calibri" w:hAnsi="Calibri"/>
                          <w:color w:val="055D8B"/>
                        </w:rPr>
                        <w:t>maintained,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reviewed</w:t>
                      </w:r>
                      <w:r w:rsidRPr="00715349">
                        <w:rPr>
                          <w:rFonts w:ascii="Calibri" w:hAnsi="Calibri"/>
                          <w:color w:val="055D8B"/>
                          <w:spacing w:val="-3"/>
                        </w:rPr>
                        <w:t xml:space="preserve"> </w:t>
                      </w:r>
                      <w:r w:rsidRPr="00715349">
                        <w:rPr>
                          <w:rFonts w:ascii="Calibri" w:hAnsi="Calibri"/>
                          <w:color w:val="055D8B"/>
                        </w:rPr>
                        <w:t>specific</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 xml:space="preserve">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3"/>
                        </w:rPr>
                        <w:t xml:space="preserve"> </w:t>
                      </w:r>
                      <w:r w:rsidRPr="00715349">
                        <w:rPr>
                          <w:rFonts w:ascii="Calibri" w:hAnsi="Calibri"/>
                          <w:color w:val="055D8B"/>
                        </w:rPr>
                        <w:t>system?</w:t>
                      </w:r>
                    </w:p>
                    <w:p w:rsidR="00055E7C" w:rsidRPr="00715349" w:rsidRDefault="00055E7C">
                      <w:pPr>
                        <w:pStyle w:val="BodyText"/>
                        <w:numPr>
                          <w:ilvl w:val="1"/>
                          <w:numId w:val="21"/>
                        </w:numPr>
                        <w:tabs>
                          <w:tab w:val="left" w:pos="455"/>
                        </w:tabs>
                        <w:spacing w:line="226" w:lineRule="exact"/>
                        <w:rPr>
                          <w:rFonts w:ascii="Calibri" w:hAnsi="Calibri"/>
                        </w:rPr>
                      </w:pPr>
                      <w:r w:rsidRPr="00715349">
                        <w:rPr>
                          <w:rFonts w:ascii="Calibri" w:hAnsi="Calibri"/>
                          <w:color w:val="055D8B"/>
                        </w:rPr>
                        <w:t>What mechanisms are in place to provide training on these data</w:t>
                      </w:r>
                      <w:r w:rsidRPr="00715349">
                        <w:rPr>
                          <w:rFonts w:ascii="Calibri" w:hAnsi="Calibri"/>
                          <w:color w:val="055D8B"/>
                          <w:spacing w:val="-4"/>
                        </w:rPr>
                        <w:t xml:space="preserve"> </w:t>
                      </w:r>
                      <w:r w:rsidRPr="00715349">
                        <w:rPr>
                          <w:rFonts w:ascii="Calibri" w:hAnsi="Calibri"/>
                          <w:color w:val="055D8B"/>
                        </w:rPr>
                        <w:t>processes?</w:t>
                      </w:r>
                    </w:p>
                    <w:p w:rsidR="00055E7C" w:rsidRPr="00715349" w:rsidRDefault="00055E7C">
                      <w:pPr>
                        <w:pStyle w:val="BodyText"/>
                        <w:numPr>
                          <w:ilvl w:val="1"/>
                          <w:numId w:val="21"/>
                        </w:numPr>
                        <w:tabs>
                          <w:tab w:val="left" w:pos="455"/>
                        </w:tabs>
                        <w:spacing w:line="260" w:lineRule="exact"/>
                        <w:rPr>
                          <w:rFonts w:ascii="Calibri" w:hAnsi="Calibri"/>
                        </w:rPr>
                      </w:pPr>
                      <w:r w:rsidRPr="00715349">
                        <w:rPr>
                          <w:rFonts w:ascii="Calibri" w:hAnsi="Calibri"/>
                          <w:color w:val="055D8B"/>
                        </w:rPr>
                        <w:t>What hardware and software exists to implement the</w:t>
                      </w:r>
                      <w:r w:rsidRPr="00715349">
                        <w:rPr>
                          <w:rFonts w:ascii="Calibri" w:hAnsi="Calibri"/>
                          <w:color w:val="055D8B"/>
                          <w:spacing w:val="-2"/>
                        </w:rPr>
                        <w:t xml:space="preserve"> </w:t>
                      </w:r>
                      <w:r w:rsidRPr="00715349">
                        <w:rPr>
                          <w:rFonts w:ascii="Calibri" w:hAnsi="Calibri"/>
                          <w:color w:val="055D8B"/>
                        </w:rPr>
                        <w:t>processes?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854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2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654" type="#_x0000_t202" style="position:absolute;margin-left:54pt;margin-top:57.6pt;width:7in;height:12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Lukda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3E49E6">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126720" behindDoc="1" locked="0" layoutInCell="1" allowOverlap="1" wp14:anchorId="47BE2E61" wp14:editId="660628C6">
                <wp:simplePos x="0" y="0"/>
                <wp:positionH relativeFrom="page">
                  <wp:posOffset>685800</wp:posOffset>
                </wp:positionH>
                <wp:positionV relativeFrom="paragraph">
                  <wp:posOffset>1454785</wp:posOffset>
                </wp:positionV>
                <wp:extent cx="6409944" cy="1446720"/>
                <wp:effectExtent l="0" t="0" r="10160" b="20320"/>
                <wp:wrapNone/>
                <wp:docPr id="1688" name="Group 1688"/>
                <wp:cNvGraphicFramePr/>
                <a:graphic xmlns:a="http://schemas.openxmlformats.org/drawingml/2006/main">
                  <a:graphicData uri="http://schemas.microsoft.com/office/word/2010/wordprocessingGroup">
                    <wpg:wgp>
                      <wpg:cNvGrpSpPr/>
                      <wpg:grpSpPr>
                        <a:xfrm>
                          <a:off x="0" y="0"/>
                          <a:ext cx="6409944" cy="1446720"/>
                          <a:chOff x="0" y="9525"/>
                          <a:chExt cx="6400800" cy="3238500"/>
                        </a:xfrm>
                      </wpg:grpSpPr>
                      <wps:wsp>
                        <wps:cNvPr id="1689" name="Rectangle 1689"/>
                        <wps:cNvSpPr/>
                        <wps:spPr>
                          <a:xfrm>
                            <a:off x="0" y="21322"/>
                            <a:ext cx="6400800" cy="32136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 name="Straight Connector 169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AAD8C7" id="Group 1688" o:spid="_x0000_s1026" style="position:absolute;margin-left:54pt;margin-top:114.55pt;width:504.7pt;height:113.9pt;z-index:-1752;mso-position-horizontal-relative:page;mso-width-relative:margin;mso-height-relative:margin" coordorigin=",95" coordsize="64008,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">
                <v:rect id="Rectangle 1689" o:spid="_x0000_s1027" style="position:absolute;top:213;width:64008;height:3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" filled="f" strokecolor="black [3213]" strokeweight=".5pt"/>
                <v:line id="Straight Connector 169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27744" behindDoc="1" locked="0" layoutInCell="1" allowOverlap="1" wp14:anchorId="47BE2E61" wp14:editId="660628C6">
                <wp:simplePos x="0" y="0"/>
                <wp:positionH relativeFrom="page">
                  <wp:posOffset>685800</wp:posOffset>
                </wp:positionH>
                <wp:positionV relativeFrom="paragraph">
                  <wp:posOffset>3302635</wp:posOffset>
                </wp:positionV>
                <wp:extent cx="6409944" cy="4171950"/>
                <wp:effectExtent l="0" t="0" r="10160" b="38100"/>
                <wp:wrapNone/>
                <wp:docPr id="1691" name="Group 1691"/>
                <wp:cNvGraphicFramePr/>
                <a:graphic xmlns:a="http://schemas.openxmlformats.org/drawingml/2006/main">
                  <a:graphicData uri="http://schemas.microsoft.com/office/word/2010/wordprocessingGroup">
                    <wpg:wgp>
                      <wpg:cNvGrpSpPr/>
                      <wpg:grpSpPr>
                        <a:xfrm>
                          <a:off x="0" y="0"/>
                          <a:ext cx="6409944" cy="4171950"/>
                          <a:chOff x="0" y="0"/>
                          <a:chExt cx="6400800" cy="3248025"/>
                        </a:xfrm>
                      </wpg:grpSpPr>
                      <wps:wsp>
                        <wps:cNvPr id="1692" name="Rectangle 169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Straight Connector 169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BC821E" id="Group 1691" o:spid="_x0000_s1026" style="position:absolute;margin-left:54pt;margin-top:260.05pt;width:504.7pt;height:328.5pt;z-index:-365;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">
                <v:rect id="Rectangle 169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" filled="f" strokecolor="black [3213]" strokeweight=".5pt"/>
                <v:line id="Straight Connector 169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" strokecolor="black [3040]"/>
                <w10:wrap anchorx="page"/>
              </v:group>
            </w:pict>
          </mc:Fallback>
        </mc:AlternateContent>
      </w:r>
    </w:p>
    <w:p w:rsidR="00B1182C" w:rsidRPr="00715349" w:rsidRDefault="003E49E6">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9792" behindDoc="1" locked="0" layoutInCell="1" allowOverlap="1" wp14:anchorId="47BE2E61" wp14:editId="660628C6">
                <wp:simplePos x="0" y="0"/>
                <wp:positionH relativeFrom="page">
                  <wp:posOffset>685800</wp:posOffset>
                </wp:positionH>
                <wp:positionV relativeFrom="paragraph">
                  <wp:posOffset>1475740</wp:posOffset>
                </wp:positionV>
                <wp:extent cx="6409944" cy="1400175"/>
                <wp:effectExtent l="0" t="0" r="10160" b="28575"/>
                <wp:wrapNone/>
                <wp:docPr id="1694" name="Group 1694"/>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1695" name="Rectangle 169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Straight Connector 169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98C9AD" id="Group 1694" o:spid="_x0000_s1026" style="position:absolute;margin-left:54pt;margin-top:116.2pt;width:504.7pt;height:110.2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">
                <v:rect id="Rectangle 169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" filled="f" strokecolor="black [3213]" strokeweight=".5pt"/>
                <v:line id="Straight Connector 169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950592" behindDoc="1" locked="0" layoutInCell="1" allowOverlap="1">
                <wp:simplePos x="0" y="0"/>
                <wp:positionH relativeFrom="column">
                  <wp:posOffset>482600</wp:posOffset>
                </wp:positionH>
                <wp:positionV relativeFrom="paragraph">
                  <wp:posOffset>1079500</wp:posOffset>
                </wp:positionV>
                <wp:extent cx="6409055" cy="396875"/>
                <wp:effectExtent l="0" t="0" r="10795" b="22225"/>
                <wp:wrapNone/>
                <wp:docPr id="21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640 2640"/>
                            <a:gd name="T3" fmla="*/ 2640 h 625"/>
                            <a:gd name="T4" fmla="+- 0 2305 1085"/>
                            <a:gd name="T5" fmla="*/ T4 w 10093"/>
                            <a:gd name="T6" fmla="+- 0 2640 2640"/>
                            <a:gd name="T7" fmla="*/ 2640 h 625"/>
                            <a:gd name="T8" fmla="+- 0 1085 1085"/>
                            <a:gd name="T9" fmla="*/ T8 w 10093"/>
                            <a:gd name="T10" fmla="+- 0 2640 2640"/>
                            <a:gd name="T11" fmla="*/ 2640 h 625"/>
                            <a:gd name="T12" fmla="+- 0 1085 1085"/>
                            <a:gd name="T13" fmla="*/ T12 w 10093"/>
                            <a:gd name="T14" fmla="+- 0 3265 2640"/>
                            <a:gd name="T15" fmla="*/ 3265 h 625"/>
                            <a:gd name="T16" fmla="+- 0 2305 1085"/>
                            <a:gd name="T17" fmla="*/ T16 w 10093"/>
                            <a:gd name="T18" fmla="+- 0 3265 2640"/>
                            <a:gd name="T19" fmla="*/ 3265 h 625"/>
                            <a:gd name="T20" fmla="+- 0 11178 1085"/>
                            <a:gd name="T21" fmla="*/ T20 w 10093"/>
                            <a:gd name="T22" fmla="+- 0 3265 2640"/>
                            <a:gd name="T23" fmla="*/ 3265 h 625"/>
                            <a:gd name="T24" fmla="+- 0 11178 1085"/>
                            <a:gd name="T25" fmla="*/ T24 w 10093"/>
                            <a:gd name="T26" fmla="+- 0 2640 2640"/>
                            <a:gd name="T27" fmla="*/ 264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4C53803" id="Freeform 217" o:spid="_x0000_s1026" style="position:absolute;z-index:-131728;visibility:visible;mso-wrap-style:square;mso-wrap-distance-left:9pt;mso-wrap-distance-top:0;mso-wrap-distance-right:9pt;mso-wrap-distance-bottom:0;mso-position-horizontal:absolute;mso-position-horizontal-relative:text;mso-position-vertical:absolute;mso-position-vertical-relative:text;v-text-anchor:top" points="542.65pt,85pt,99pt,85pt,38pt,85pt,38pt,116.25pt,99pt,116.25pt,542.65pt,116.25pt,542.65pt,8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" fillcolor="#007f74" strokeweight=".5pt">
                <v:path arrowok="t" o:connecttype="custom" o:connectlocs="6409055,1676400;774700,1676400;0,1676400;0,2073275;774700,2073275;6409055,2073275;6409055,16764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94956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22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9C49B" id="Line 218" o:spid="_x0000_s1026" style="position:absolute;z-index:-13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3Gmnu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5161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2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655" type="#_x0000_t202" style="position:absolute;margin-left:53pt;margin-top:47.1pt;width:299pt;height:13.2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GF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SaTxhb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2640" behindDoc="1" locked="0" layoutInCell="1" allowOverlap="1">
                <wp:simplePos x="0" y="0"/>
                <wp:positionH relativeFrom="page">
                  <wp:posOffset>673100</wp:posOffset>
                </wp:positionH>
                <wp:positionV relativeFrom="page">
                  <wp:posOffset>1310640</wp:posOffset>
                </wp:positionV>
                <wp:extent cx="4805045" cy="277495"/>
                <wp:effectExtent l="0" t="0" r="0" b="2540"/>
                <wp:wrapNone/>
                <wp:docPr id="21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656" type="#_x0000_t202" style="position:absolute;margin-left:53pt;margin-top:103.2pt;width:378.35pt;height:21.85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v2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Pkac9NCkB3rQ6FYcUODFpkLjoDJwvB/AVR/gADpt2arhTlRfFeJi1RK+pTdSirGlpIYMfXPT&#10;Pbs64SgDshk/iBoCkZ0WFujQyN6UDwqCAB069Xjqjkmmgs0w8SIvjDCq4CxYLMI0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366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20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4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657" type="#_x0000_t202" style="position:absolute;margin-left:53pt;margin-top:746.5pt;width:79pt;height:13.2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kgEqzL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4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468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20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658" type="#_x0000_t202" style="position:absolute;margin-left:547.7pt;margin-top:746.85pt;width:11.4pt;height:12.8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WP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oFWcdNCkR3rQ6E4cUODNTIWGXqXg+NCDqz7AAXTaslX9vSi/KsTFqiF8S2+lFENDSQUZ+uam&#10;e3Z1xFEGZDN8EBUEIjstLNChlp0pHxQEATp06unUHZNMaUKG4SKGkxKO/GjmJ3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xHNAhPfqHkj&#10;qieQsBQgMVAjzD4wGiG/YzTAHMmw+rYjkmLUvufwDMzQmQw5GZvJILyEqxnWGI3mSo/DaddLtm0A&#10;eXxoXNzCU6mZlfFzFscHBrPBsjnOMTN8zv+t1/O0Xf4C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pD7WP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5712" behindDoc="1" locked="0" layoutInCell="1" allowOverlap="1">
                <wp:simplePos x="0" y="0"/>
                <wp:positionH relativeFrom="page">
                  <wp:posOffset>688975</wp:posOffset>
                </wp:positionH>
                <wp:positionV relativeFrom="page">
                  <wp:posOffset>1676400</wp:posOffset>
                </wp:positionV>
                <wp:extent cx="774700" cy="396875"/>
                <wp:effectExtent l="3175" t="0" r="3175" b="3175"/>
                <wp:wrapNone/>
                <wp:docPr id="20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659" type="#_x0000_t202" style="position:absolute;margin-left:54.25pt;margin-top:132pt;width:61pt;height:31.25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FtA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6736" behindDoc="1" locked="0" layoutInCell="1" allowOverlap="1">
                <wp:simplePos x="0" y="0"/>
                <wp:positionH relativeFrom="page">
                  <wp:posOffset>1463675</wp:posOffset>
                </wp:positionH>
                <wp:positionV relativeFrom="page">
                  <wp:posOffset>1676400</wp:posOffset>
                </wp:positionV>
                <wp:extent cx="5634355" cy="396875"/>
                <wp:effectExtent l="0" t="0" r="0" b="3175"/>
                <wp:wrapNone/>
                <wp:docPr id="20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SU2: </w:t>
                            </w:r>
                            <w:r w:rsidRPr="00715349">
                              <w:rPr>
                                <w:rFonts w:ascii="Calibri" w:hAnsi="Calibri"/>
                                <w:color w:val="FFFFFF"/>
                              </w:rPr>
                              <w:t>Part B state staff generate political and fiscal support to maintain and enhance the implementation of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660" type="#_x0000_t202" style="position:absolute;margin-left:115.25pt;margin-top:132pt;width:443.65pt;height:31.25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0CtAIAALY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SU2: </w:t>
                      </w:r>
                      <w:r w:rsidRPr="00715349">
                        <w:rPr>
                          <w:rFonts w:ascii="Calibri" w:hAnsi="Calibri"/>
                          <w:color w:val="FFFFFF"/>
                        </w:rPr>
                        <w:t>Part B state staff generate political and fiscal support to maintain and enhance the implementation of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7760" behindDoc="1" locked="0" layoutInCell="1" allowOverlap="1">
                <wp:simplePos x="0" y="0"/>
                <wp:positionH relativeFrom="page">
                  <wp:posOffset>688975</wp:posOffset>
                </wp:positionH>
                <wp:positionV relativeFrom="page">
                  <wp:posOffset>2073275</wp:posOffset>
                </wp:positionV>
                <wp:extent cx="774700" cy="1428750"/>
                <wp:effectExtent l="3175" t="0" r="3175" b="3175"/>
                <wp:wrapNone/>
                <wp:docPr id="20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661" type="#_x0000_t202" style="position:absolute;margin-left:54.25pt;margin-top:163.25pt;width:61pt;height:112.5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Uztw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8784" behindDoc="1" locked="0" layoutInCell="1" allowOverlap="1">
                <wp:simplePos x="0" y="0"/>
                <wp:positionH relativeFrom="page">
                  <wp:posOffset>1463675</wp:posOffset>
                </wp:positionH>
                <wp:positionV relativeFrom="page">
                  <wp:posOffset>2073275</wp:posOffset>
                </wp:positionV>
                <wp:extent cx="5634355" cy="1428750"/>
                <wp:effectExtent l="0" t="0" r="0" b="3175"/>
                <wp:wrapNone/>
                <wp:docPr id="20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E250D7">
                            <w:pPr>
                              <w:pStyle w:val="BodyText"/>
                              <w:numPr>
                                <w:ilvl w:val="0"/>
                                <w:numId w:val="21"/>
                              </w:numPr>
                              <w:tabs>
                                <w:tab w:val="left" w:pos="285"/>
                              </w:tabs>
                              <w:spacing w:before="42" w:line="206" w:lineRule="auto"/>
                              <w:ind w:right="118"/>
                              <w:jc w:val="both"/>
                              <w:rPr>
                                <w:rFonts w:ascii="Calibri" w:hAnsi="Calibri"/>
                              </w:rPr>
                            </w:pPr>
                            <w:r w:rsidRPr="00715349">
                              <w:rPr>
                                <w:rFonts w:ascii="Calibri" w:hAnsi="Calibri"/>
                                <w:color w:val="4C4D4F"/>
                              </w:rPr>
                              <w:t xml:space="preserve">Part B state staff promote participation in integrated and/or linked data systems initiatives such as </w:t>
                            </w:r>
                            <w:r w:rsidRPr="00E250D7">
                              <w:rPr>
                                <w:rFonts w:ascii="Calibri" w:hAnsi="Calibri"/>
                                <w:color w:val="4C4D4F"/>
                              </w:rPr>
                              <w:t xml:space="preserve">the </w:t>
                            </w:r>
                            <w:r w:rsidRPr="00E250D7">
                              <w:rPr>
                                <w:rFonts w:ascii="Calibri" w:hAnsi="Calibri"/>
                                <w:color w:val="055D8B"/>
                                <w:u w:val="single" w:color="055D8B"/>
                              </w:rPr>
                              <w:t>Data</w:t>
                            </w:r>
                            <w:r w:rsidRPr="00715349">
                              <w:rPr>
                                <w:rFonts w:ascii="Calibri" w:hAnsi="Calibri"/>
                                <w:color w:val="055D8B"/>
                                <w:u w:val="single" w:color="055D8B"/>
                              </w:rPr>
                              <w:t xml:space="preserve"> Quality Campaign</w:t>
                            </w:r>
                            <w:r w:rsidRPr="00715349">
                              <w:rPr>
                                <w:rFonts w:ascii="Calibri" w:hAnsi="Calibri"/>
                                <w:color w:val="055D8B"/>
                              </w:rPr>
                              <w:t xml:space="preserve"> </w:t>
                            </w:r>
                            <w:r w:rsidRPr="00715349">
                              <w:rPr>
                                <w:rFonts w:ascii="Calibri" w:hAnsi="Calibri"/>
                                <w:color w:val="4C4D4F"/>
                              </w:rPr>
                              <w:t>(DQC),</w:t>
                            </w:r>
                            <w:r w:rsidRPr="00715349">
                              <w:rPr>
                                <w:rFonts w:ascii="Calibri" w:hAnsi="Calibri"/>
                                <w:color w:val="055D8B"/>
                              </w:rPr>
                              <w:t xml:space="preserve"> </w:t>
                            </w:r>
                            <w:r w:rsidRPr="00715349">
                              <w:rPr>
                                <w:rFonts w:ascii="Calibri" w:hAnsi="Calibri"/>
                                <w:color w:val="055D8B"/>
                                <w:u w:val="single" w:color="055D8B"/>
                              </w:rPr>
                              <w:t>Common Education Data Standards</w:t>
                            </w:r>
                            <w:r w:rsidRPr="00715349">
                              <w:rPr>
                                <w:rFonts w:ascii="Calibri" w:hAnsi="Calibri"/>
                                <w:color w:val="055D8B"/>
                              </w:rPr>
                              <w:t xml:space="preserve"> </w:t>
                            </w:r>
                            <w:r w:rsidRPr="00715349">
                              <w:rPr>
                                <w:rFonts w:ascii="Calibri" w:hAnsi="Calibri"/>
                                <w:color w:val="4C4D4F"/>
                              </w:rPr>
                              <w:t>(CEDS), and SLDS, which</w:t>
                            </w:r>
                            <w:r w:rsidRPr="00715349">
                              <w:rPr>
                                <w:rFonts w:ascii="Calibri" w:hAnsi="Calibri"/>
                                <w:color w:val="4C4D4F"/>
                                <w:spacing w:val="-20"/>
                              </w:rPr>
                              <w:t xml:space="preserve"> </w:t>
                            </w:r>
                            <w:r w:rsidRPr="00715349">
                              <w:rPr>
                                <w:rFonts w:ascii="Calibri" w:hAnsi="Calibri"/>
                                <w:color w:val="4C4D4F"/>
                              </w:rPr>
                              <w:t xml:space="preserve">generates support for the </w:t>
                            </w:r>
                            <w:r w:rsidRPr="00715349">
                              <w:rPr>
                                <w:rFonts w:ascii="Calibri" w:hAnsi="Calibri"/>
                                <w:color w:val="4C4D4F"/>
                                <w:spacing w:val="-4"/>
                              </w:rPr>
                              <w:t xml:space="preserve">state’s </w:t>
                            </w:r>
                            <w:r w:rsidRPr="00715349">
                              <w:rPr>
                                <w:rFonts w:ascii="Calibri" w:hAnsi="Calibri"/>
                                <w:color w:val="4C4D4F"/>
                              </w:rPr>
                              <w:t>Part B data system by demonstrating its</w:t>
                            </w:r>
                            <w:r w:rsidRPr="00715349">
                              <w:rPr>
                                <w:rFonts w:ascii="Calibri" w:hAnsi="Calibri"/>
                                <w:color w:val="4C4D4F"/>
                                <w:spacing w:val="1"/>
                              </w:rPr>
                              <w:t xml:space="preserve"> </w:t>
                            </w:r>
                            <w:r w:rsidRPr="00715349">
                              <w:rPr>
                                <w:rFonts w:ascii="Calibri" w:hAnsi="Calibri"/>
                                <w:color w:val="4C4D4F"/>
                              </w:rPr>
                              <w:t>value.</w:t>
                            </w:r>
                          </w:p>
                          <w:p w:rsidR="00055E7C" w:rsidRPr="00715349" w:rsidRDefault="00055E7C">
                            <w:pPr>
                              <w:pStyle w:val="BodyText"/>
                              <w:numPr>
                                <w:ilvl w:val="1"/>
                                <w:numId w:val="19"/>
                              </w:numPr>
                              <w:tabs>
                                <w:tab w:val="left" w:pos="455"/>
                              </w:tabs>
                              <w:spacing w:line="206" w:lineRule="auto"/>
                              <w:ind w:right="619"/>
                              <w:rPr>
                                <w:rFonts w:ascii="Calibri" w:hAnsi="Calibri"/>
                              </w:rPr>
                            </w:pPr>
                            <w:r w:rsidRPr="00715349">
                              <w:rPr>
                                <w:rFonts w:ascii="Calibri" w:hAnsi="Calibri"/>
                                <w:color w:val="055D8B"/>
                              </w:rPr>
                              <w:t>How does the SEA ensure that SEA staff receive professional development around federal</w:t>
                            </w:r>
                            <w:r w:rsidRPr="00715349">
                              <w:rPr>
                                <w:rFonts w:ascii="Calibri" w:hAnsi="Calibri"/>
                                <w:color w:val="055D8B"/>
                                <w:spacing w:val="-29"/>
                              </w:rPr>
                              <w:t xml:space="preserve"> </w:t>
                            </w:r>
                            <w:r w:rsidRPr="00715349">
                              <w:rPr>
                                <w:rFonts w:ascii="Calibri" w:hAnsi="Calibri"/>
                                <w:color w:val="055D8B"/>
                              </w:rPr>
                              <w:t>data requirements and</w:t>
                            </w:r>
                            <w:r w:rsidRPr="00715349">
                              <w:rPr>
                                <w:rFonts w:ascii="Calibri" w:hAnsi="Calibri"/>
                                <w:color w:val="055D8B"/>
                                <w:spacing w:val="-1"/>
                              </w:rPr>
                              <w:t xml:space="preserve"> </w:t>
                            </w:r>
                            <w:r w:rsidRPr="00715349">
                              <w:rPr>
                                <w:rFonts w:ascii="Calibri" w:hAnsi="Calibri"/>
                                <w:color w:val="055D8B"/>
                              </w:rPr>
                              <w:t>initiatives?</w:t>
                            </w:r>
                          </w:p>
                          <w:p w:rsidR="00055E7C" w:rsidRPr="00715349" w:rsidRDefault="00055E7C">
                            <w:pPr>
                              <w:pStyle w:val="BodyText"/>
                              <w:numPr>
                                <w:ilvl w:val="1"/>
                                <w:numId w:val="19"/>
                              </w:numPr>
                              <w:tabs>
                                <w:tab w:val="left" w:pos="455"/>
                              </w:tabs>
                              <w:spacing w:line="206" w:lineRule="auto"/>
                              <w:ind w:right="686"/>
                              <w:rPr>
                                <w:rFonts w:ascii="Calibri" w:hAnsi="Calibri"/>
                              </w:rPr>
                            </w:pPr>
                            <w:r w:rsidRPr="00715349">
                              <w:rPr>
                                <w:rFonts w:ascii="Calibri" w:hAnsi="Calibri"/>
                                <w:color w:val="055D8B"/>
                              </w:rPr>
                              <w:t>How does the SEA encourage participation in national meetings that discuss and utilize</w:t>
                            </w:r>
                            <w:r w:rsidRPr="00715349">
                              <w:rPr>
                                <w:rFonts w:ascii="Calibri" w:hAnsi="Calibri"/>
                                <w:color w:val="055D8B"/>
                                <w:spacing w:val="-6"/>
                              </w:rPr>
                              <w:t xml:space="preserve"> </w:t>
                            </w:r>
                            <w:r w:rsidRPr="00715349">
                              <w:rPr>
                                <w:rFonts w:ascii="Calibri" w:hAnsi="Calibri"/>
                                <w:color w:val="055D8B"/>
                              </w:rPr>
                              <w:t>CEDS and SLDS?</w:t>
                            </w:r>
                          </w:p>
                          <w:p w:rsidR="00055E7C" w:rsidRPr="00715349" w:rsidRDefault="00055E7C">
                            <w:pPr>
                              <w:pStyle w:val="BodyText"/>
                              <w:numPr>
                                <w:ilvl w:val="1"/>
                                <w:numId w:val="19"/>
                              </w:numPr>
                              <w:tabs>
                                <w:tab w:val="left" w:pos="455"/>
                              </w:tabs>
                              <w:spacing w:line="206" w:lineRule="auto"/>
                              <w:ind w:right="330"/>
                              <w:rPr>
                                <w:rFonts w:ascii="Calibri" w:hAnsi="Calibri"/>
                              </w:rPr>
                            </w:pPr>
                            <w:r w:rsidRPr="00715349">
                              <w:rPr>
                                <w:rFonts w:ascii="Calibri" w:hAnsi="Calibri"/>
                                <w:color w:val="055D8B"/>
                              </w:rPr>
                              <w:t>Which</w:t>
                            </w:r>
                            <w:r w:rsidRPr="00715349">
                              <w:rPr>
                                <w:rFonts w:ascii="Calibri" w:hAnsi="Calibri"/>
                                <w:color w:val="055D8B"/>
                                <w:spacing w:val="-12"/>
                              </w:rPr>
                              <w:t xml:space="preserve"> </w:t>
                            </w:r>
                            <w:r w:rsidRPr="00715349">
                              <w:rPr>
                                <w:rFonts w:ascii="Calibri" w:hAnsi="Calibri"/>
                                <w:color w:val="055D8B"/>
                              </w:rPr>
                              <w:t>Technical</w:t>
                            </w:r>
                            <w:r w:rsidRPr="00715349">
                              <w:rPr>
                                <w:rFonts w:ascii="Calibri" w:hAnsi="Calibri"/>
                                <w:color w:val="055D8B"/>
                                <w:spacing w:val="-3"/>
                              </w:rPr>
                              <w:t xml:space="preserve"> </w:t>
                            </w:r>
                            <w:r w:rsidRPr="00715349">
                              <w:rPr>
                                <w:rFonts w:ascii="Calibri" w:hAnsi="Calibri"/>
                                <w:color w:val="055D8B"/>
                              </w:rPr>
                              <w:t>Assistance</w:t>
                            </w:r>
                            <w:r w:rsidRPr="00715349">
                              <w:rPr>
                                <w:rFonts w:ascii="Calibri" w:hAnsi="Calibri"/>
                                <w:color w:val="055D8B"/>
                                <w:spacing w:val="-3"/>
                              </w:rPr>
                              <w:t xml:space="preserve"> </w:t>
                            </w:r>
                            <w:r w:rsidRPr="00715349">
                              <w:rPr>
                                <w:rFonts w:ascii="Calibri" w:hAnsi="Calibri"/>
                                <w:color w:val="055D8B"/>
                              </w:rPr>
                              <w:t>Centers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IDC,</w:t>
                            </w:r>
                            <w:r w:rsidRPr="00715349">
                              <w:rPr>
                                <w:rFonts w:ascii="Calibri" w:hAnsi="Calibri"/>
                                <w:color w:val="055D8B"/>
                                <w:spacing w:val="-3"/>
                              </w:rPr>
                              <w:t xml:space="preserve"> </w:t>
                            </w:r>
                            <w:r w:rsidRPr="00715349">
                              <w:rPr>
                                <w:rFonts w:ascii="Calibri" w:hAnsi="Calibri"/>
                                <w:color w:val="055D8B"/>
                              </w:rPr>
                              <w:t>CIID,</w:t>
                            </w:r>
                            <w:r w:rsidRPr="00715349">
                              <w:rPr>
                                <w:rFonts w:ascii="Calibri" w:hAnsi="Calibri"/>
                                <w:color w:val="055D8B"/>
                                <w:spacing w:val="-3"/>
                              </w:rPr>
                              <w:t xml:space="preserve"> </w:t>
                            </w:r>
                            <w:r w:rsidRPr="00715349">
                              <w:rPr>
                                <w:rFonts w:ascii="Calibri" w:hAnsi="Calibri"/>
                                <w:color w:val="055D8B"/>
                              </w:rPr>
                              <w:t>DQC)</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engage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capacity building of staff and to ensure high quality SEA and LEA</w:t>
                            </w:r>
                            <w:r w:rsidRPr="00715349">
                              <w:rPr>
                                <w:rFonts w:ascii="Calibri" w:hAnsi="Calibri"/>
                                <w:color w:val="055D8B"/>
                                <w:spacing w:val="-1"/>
                              </w:rPr>
                              <w:t xml:space="preserve"> </w:t>
                            </w:r>
                            <w:r w:rsidRPr="00715349">
                              <w:rPr>
                                <w:rFonts w:ascii="Calibri" w:hAnsi="Calibri"/>
                                <w:color w:val="055D8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662" type="#_x0000_t202" style="position:absolute;margin-left:115.25pt;margin-top:163.25pt;width:443.65pt;height:112.5pt;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Ns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" filled="f" stroked="f">
                <v:textbox inset="0,0,0,0">
                  <w:txbxContent>
                    <w:p w:rsidR="00055E7C" w:rsidRPr="00715349" w:rsidRDefault="00055E7C" w:rsidP="00E250D7">
                      <w:pPr>
                        <w:pStyle w:val="BodyText"/>
                        <w:numPr>
                          <w:ilvl w:val="0"/>
                          <w:numId w:val="21"/>
                        </w:numPr>
                        <w:tabs>
                          <w:tab w:val="left" w:pos="285"/>
                        </w:tabs>
                        <w:spacing w:before="42" w:line="206" w:lineRule="auto"/>
                        <w:ind w:right="118"/>
                        <w:jc w:val="both"/>
                        <w:rPr>
                          <w:rFonts w:ascii="Calibri" w:hAnsi="Calibri"/>
                        </w:rPr>
                      </w:pPr>
                      <w:r w:rsidRPr="00715349">
                        <w:rPr>
                          <w:rFonts w:ascii="Calibri" w:hAnsi="Calibri"/>
                          <w:color w:val="4C4D4F"/>
                        </w:rPr>
                        <w:t xml:space="preserve">Part B state staff promote participation in integrated and/or linked data systems initiatives such as </w:t>
                      </w:r>
                      <w:r w:rsidRPr="00E250D7">
                        <w:rPr>
                          <w:rFonts w:ascii="Calibri" w:hAnsi="Calibri"/>
                          <w:color w:val="4C4D4F"/>
                        </w:rPr>
                        <w:t xml:space="preserve">the </w:t>
                      </w:r>
                      <w:r w:rsidRPr="00E250D7">
                        <w:rPr>
                          <w:rFonts w:ascii="Calibri" w:hAnsi="Calibri"/>
                          <w:color w:val="055D8B"/>
                          <w:u w:val="single" w:color="055D8B"/>
                        </w:rPr>
                        <w:t>Data</w:t>
                      </w:r>
                      <w:r w:rsidRPr="00715349">
                        <w:rPr>
                          <w:rFonts w:ascii="Calibri" w:hAnsi="Calibri"/>
                          <w:color w:val="055D8B"/>
                          <w:u w:val="single" w:color="055D8B"/>
                        </w:rPr>
                        <w:t xml:space="preserve"> Quality Campaign</w:t>
                      </w:r>
                      <w:r w:rsidRPr="00715349">
                        <w:rPr>
                          <w:rFonts w:ascii="Calibri" w:hAnsi="Calibri"/>
                          <w:color w:val="055D8B"/>
                        </w:rPr>
                        <w:t xml:space="preserve"> </w:t>
                      </w:r>
                      <w:r w:rsidRPr="00715349">
                        <w:rPr>
                          <w:rFonts w:ascii="Calibri" w:hAnsi="Calibri"/>
                          <w:color w:val="4C4D4F"/>
                        </w:rPr>
                        <w:t>(DQC),</w:t>
                      </w:r>
                      <w:r w:rsidRPr="00715349">
                        <w:rPr>
                          <w:rFonts w:ascii="Calibri" w:hAnsi="Calibri"/>
                          <w:color w:val="055D8B"/>
                        </w:rPr>
                        <w:t xml:space="preserve"> </w:t>
                      </w:r>
                      <w:r w:rsidRPr="00715349">
                        <w:rPr>
                          <w:rFonts w:ascii="Calibri" w:hAnsi="Calibri"/>
                          <w:color w:val="055D8B"/>
                          <w:u w:val="single" w:color="055D8B"/>
                        </w:rPr>
                        <w:t>Common Education Data Standards</w:t>
                      </w:r>
                      <w:r w:rsidRPr="00715349">
                        <w:rPr>
                          <w:rFonts w:ascii="Calibri" w:hAnsi="Calibri"/>
                          <w:color w:val="055D8B"/>
                        </w:rPr>
                        <w:t xml:space="preserve"> </w:t>
                      </w:r>
                      <w:r w:rsidRPr="00715349">
                        <w:rPr>
                          <w:rFonts w:ascii="Calibri" w:hAnsi="Calibri"/>
                          <w:color w:val="4C4D4F"/>
                        </w:rPr>
                        <w:t>(CEDS), and SLDS, which</w:t>
                      </w:r>
                      <w:r w:rsidRPr="00715349">
                        <w:rPr>
                          <w:rFonts w:ascii="Calibri" w:hAnsi="Calibri"/>
                          <w:color w:val="4C4D4F"/>
                          <w:spacing w:val="-20"/>
                        </w:rPr>
                        <w:t xml:space="preserve"> </w:t>
                      </w:r>
                      <w:r w:rsidRPr="00715349">
                        <w:rPr>
                          <w:rFonts w:ascii="Calibri" w:hAnsi="Calibri"/>
                          <w:color w:val="4C4D4F"/>
                        </w:rPr>
                        <w:t xml:space="preserve">generates support for the </w:t>
                      </w:r>
                      <w:r w:rsidRPr="00715349">
                        <w:rPr>
                          <w:rFonts w:ascii="Calibri" w:hAnsi="Calibri"/>
                          <w:color w:val="4C4D4F"/>
                          <w:spacing w:val="-4"/>
                        </w:rPr>
                        <w:t xml:space="preserve">state’s </w:t>
                      </w:r>
                      <w:r w:rsidRPr="00715349">
                        <w:rPr>
                          <w:rFonts w:ascii="Calibri" w:hAnsi="Calibri"/>
                          <w:color w:val="4C4D4F"/>
                        </w:rPr>
                        <w:t>Part B data system by demonstrating its</w:t>
                      </w:r>
                      <w:r w:rsidRPr="00715349">
                        <w:rPr>
                          <w:rFonts w:ascii="Calibri" w:hAnsi="Calibri"/>
                          <w:color w:val="4C4D4F"/>
                          <w:spacing w:val="1"/>
                        </w:rPr>
                        <w:t xml:space="preserve"> </w:t>
                      </w:r>
                      <w:r w:rsidRPr="00715349">
                        <w:rPr>
                          <w:rFonts w:ascii="Calibri" w:hAnsi="Calibri"/>
                          <w:color w:val="4C4D4F"/>
                        </w:rPr>
                        <w:t>value.</w:t>
                      </w:r>
                    </w:p>
                    <w:p w:rsidR="00055E7C" w:rsidRPr="00715349" w:rsidRDefault="00055E7C">
                      <w:pPr>
                        <w:pStyle w:val="BodyText"/>
                        <w:numPr>
                          <w:ilvl w:val="1"/>
                          <w:numId w:val="19"/>
                        </w:numPr>
                        <w:tabs>
                          <w:tab w:val="left" w:pos="455"/>
                        </w:tabs>
                        <w:spacing w:line="206" w:lineRule="auto"/>
                        <w:ind w:right="619"/>
                        <w:rPr>
                          <w:rFonts w:ascii="Calibri" w:hAnsi="Calibri"/>
                        </w:rPr>
                      </w:pPr>
                      <w:r w:rsidRPr="00715349">
                        <w:rPr>
                          <w:rFonts w:ascii="Calibri" w:hAnsi="Calibri"/>
                          <w:color w:val="055D8B"/>
                        </w:rPr>
                        <w:t>How does the SEA ensure that SEA staff receive professional development around federal</w:t>
                      </w:r>
                      <w:r w:rsidRPr="00715349">
                        <w:rPr>
                          <w:rFonts w:ascii="Calibri" w:hAnsi="Calibri"/>
                          <w:color w:val="055D8B"/>
                          <w:spacing w:val="-29"/>
                        </w:rPr>
                        <w:t xml:space="preserve"> </w:t>
                      </w:r>
                      <w:r w:rsidRPr="00715349">
                        <w:rPr>
                          <w:rFonts w:ascii="Calibri" w:hAnsi="Calibri"/>
                          <w:color w:val="055D8B"/>
                        </w:rPr>
                        <w:t>data requirements and</w:t>
                      </w:r>
                      <w:r w:rsidRPr="00715349">
                        <w:rPr>
                          <w:rFonts w:ascii="Calibri" w:hAnsi="Calibri"/>
                          <w:color w:val="055D8B"/>
                          <w:spacing w:val="-1"/>
                        </w:rPr>
                        <w:t xml:space="preserve"> </w:t>
                      </w:r>
                      <w:r w:rsidRPr="00715349">
                        <w:rPr>
                          <w:rFonts w:ascii="Calibri" w:hAnsi="Calibri"/>
                          <w:color w:val="055D8B"/>
                        </w:rPr>
                        <w:t>initiatives?</w:t>
                      </w:r>
                    </w:p>
                    <w:p w:rsidR="00055E7C" w:rsidRPr="00715349" w:rsidRDefault="00055E7C">
                      <w:pPr>
                        <w:pStyle w:val="BodyText"/>
                        <w:numPr>
                          <w:ilvl w:val="1"/>
                          <w:numId w:val="19"/>
                        </w:numPr>
                        <w:tabs>
                          <w:tab w:val="left" w:pos="455"/>
                        </w:tabs>
                        <w:spacing w:line="206" w:lineRule="auto"/>
                        <w:ind w:right="686"/>
                        <w:rPr>
                          <w:rFonts w:ascii="Calibri" w:hAnsi="Calibri"/>
                        </w:rPr>
                      </w:pPr>
                      <w:r w:rsidRPr="00715349">
                        <w:rPr>
                          <w:rFonts w:ascii="Calibri" w:hAnsi="Calibri"/>
                          <w:color w:val="055D8B"/>
                        </w:rPr>
                        <w:t>How does the SEA encourage participation in national meetings that discuss and utilize</w:t>
                      </w:r>
                      <w:r w:rsidRPr="00715349">
                        <w:rPr>
                          <w:rFonts w:ascii="Calibri" w:hAnsi="Calibri"/>
                          <w:color w:val="055D8B"/>
                          <w:spacing w:val="-6"/>
                        </w:rPr>
                        <w:t xml:space="preserve"> </w:t>
                      </w:r>
                      <w:r w:rsidRPr="00715349">
                        <w:rPr>
                          <w:rFonts w:ascii="Calibri" w:hAnsi="Calibri"/>
                          <w:color w:val="055D8B"/>
                        </w:rPr>
                        <w:t>CEDS and SLDS?</w:t>
                      </w:r>
                    </w:p>
                    <w:p w:rsidR="00055E7C" w:rsidRPr="00715349" w:rsidRDefault="00055E7C">
                      <w:pPr>
                        <w:pStyle w:val="BodyText"/>
                        <w:numPr>
                          <w:ilvl w:val="1"/>
                          <w:numId w:val="19"/>
                        </w:numPr>
                        <w:tabs>
                          <w:tab w:val="left" w:pos="455"/>
                        </w:tabs>
                        <w:spacing w:line="206" w:lineRule="auto"/>
                        <w:ind w:right="330"/>
                        <w:rPr>
                          <w:rFonts w:ascii="Calibri" w:hAnsi="Calibri"/>
                        </w:rPr>
                      </w:pPr>
                      <w:r w:rsidRPr="00715349">
                        <w:rPr>
                          <w:rFonts w:ascii="Calibri" w:hAnsi="Calibri"/>
                          <w:color w:val="055D8B"/>
                        </w:rPr>
                        <w:t>Which</w:t>
                      </w:r>
                      <w:r w:rsidRPr="00715349">
                        <w:rPr>
                          <w:rFonts w:ascii="Calibri" w:hAnsi="Calibri"/>
                          <w:color w:val="055D8B"/>
                          <w:spacing w:val="-12"/>
                        </w:rPr>
                        <w:t xml:space="preserve"> </w:t>
                      </w:r>
                      <w:r w:rsidRPr="00715349">
                        <w:rPr>
                          <w:rFonts w:ascii="Calibri" w:hAnsi="Calibri"/>
                          <w:color w:val="055D8B"/>
                        </w:rPr>
                        <w:t>Technical</w:t>
                      </w:r>
                      <w:r w:rsidRPr="00715349">
                        <w:rPr>
                          <w:rFonts w:ascii="Calibri" w:hAnsi="Calibri"/>
                          <w:color w:val="055D8B"/>
                          <w:spacing w:val="-3"/>
                        </w:rPr>
                        <w:t xml:space="preserve"> </w:t>
                      </w:r>
                      <w:r w:rsidRPr="00715349">
                        <w:rPr>
                          <w:rFonts w:ascii="Calibri" w:hAnsi="Calibri"/>
                          <w:color w:val="055D8B"/>
                        </w:rPr>
                        <w:t>Assistance</w:t>
                      </w:r>
                      <w:r w:rsidRPr="00715349">
                        <w:rPr>
                          <w:rFonts w:ascii="Calibri" w:hAnsi="Calibri"/>
                          <w:color w:val="055D8B"/>
                          <w:spacing w:val="-3"/>
                        </w:rPr>
                        <w:t xml:space="preserve"> </w:t>
                      </w:r>
                      <w:r w:rsidRPr="00715349">
                        <w:rPr>
                          <w:rFonts w:ascii="Calibri" w:hAnsi="Calibri"/>
                          <w:color w:val="055D8B"/>
                        </w:rPr>
                        <w:t>Centers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IDC,</w:t>
                      </w:r>
                      <w:r w:rsidRPr="00715349">
                        <w:rPr>
                          <w:rFonts w:ascii="Calibri" w:hAnsi="Calibri"/>
                          <w:color w:val="055D8B"/>
                          <w:spacing w:val="-3"/>
                        </w:rPr>
                        <w:t xml:space="preserve"> </w:t>
                      </w:r>
                      <w:r w:rsidRPr="00715349">
                        <w:rPr>
                          <w:rFonts w:ascii="Calibri" w:hAnsi="Calibri"/>
                          <w:color w:val="055D8B"/>
                        </w:rPr>
                        <w:t>CIID,</w:t>
                      </w:r>
                      <w:r w:rsidRPr="00715349">
                        <w:rPr>
                          <w:rFonts w:ascii="Calibri" w:hAnsi="Calibri"/>
                          <w:color w:val="055D8B"/>
                          <w:spacing w:val="-3"/>
                        </w:rPr>
                        <w:t xml:space="preserve"> </w:t>
                      </w:r>
                      <w:r w:rsidRPr="00715349">
                        <w:rPr>
                          <w:rFonts w:ascii="Calibri" w:hAnsi="Calibri"/>
                          <w:color w:val="055D8B"/>
                        </w:rPr>
                        <w:t>DQC)</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engage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capacity building of staff and to ensure high quality SEA and LEA</w:t>
                      </w:r>
                      <w:r w:rsidRPr="00715349">
                        <w:rPr>
                          <w:rFonts w:ascii="Calibri" w:hAnsi="Calibri"/>
                          <w:color w:val="055D8B"/>
                          <w:spacing w:val="-1"/>
                        </w:rPr>
                        <w:t xml:space="preserve"> </w:t>
                      </w:r>
                      <w:r w:rsidRPr="00715349">
                        <w:rPr>
                          <w:rFonts w:ascii="Calibri" w:hAnsi="Calibri"/>
                          <w:color w:val="055D8B"/>
                        </w:rPr>
                        <w:t>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980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0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663" type="#_x0000_t202" style="position:absolute;margin-left:54pt;margin-top:57.6pt;width:7in;height:12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D65LwE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D35715">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973120" behindDoc="1" locked="0" layoutInCell="1" allowOverlap="1">
                <wp:simplePos x="0" y="0"/>
                <wp:positionH relativeFrom="page">
                  <wp:posOffset>4076700</wp:posOffset>
                </wp:positionH>
                <wp:positionV relativeFrom="page">
                  <wp:posOffset>4130455</wp:posOffset>
                </wp:positionV>
                <wp:extent cx="69850" cy="191135"/>
                <wp:effectExtent l="0" t="0" r="6350" b="18415"/>
                <wp:wrapNone/>
                <wp:docPr id="18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664" type="#_x0000_t202" style="position:absolute;margin-left:321pt;margin-top:325.25pt;width:5.5pt;height:15.05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ZPsg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&#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975168" behindDoc="1" locked="0" layoutInCell="1" allowOverlap="1">
                <wp:simplePos x="0" y="0"/>
                <wp:positionH relativeFrom="page">
                  <wp:posOffset>762000</wp:posOffset>
                </wp:positionH>
                <wp:positionV relativeFrom="page">
                  <wp:posOffset>5446810</wp:posOffset>
                </wp:positionV>
                <wp:extent cx="69850" cy="191135"/>
                <wp:effectExtent l="0" t="0" r="6350" b="18415"/>
                <wp:wrapNone/>
                <wp:docPr id="1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665" type="#_x0000_t202" style="position:absolute;margin-left:60pt;margin-top:428.9pt;width:5.5pt;height:15.05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zR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974144" behindDoc="1" locked="0" layoutInCell="1" allowOverlap="1">
                <wp:simplePos x="0" y="0"/>
                <wp:positionH relativeFrom="page">
                  <wp:posOffset>762000</wp:posOffset>
                </wp:positionH>
                <wp:positionV relativeFrom="page">
                  <wp:posOffset>4623215</wp:posOffset>
                </wp:positionV>
                <wp:extent cx="69850" cy="191135"/>
                <wp:effectExtent l="0" t="0" r="6350" b="18415"/>
                <wp:wrapNone/>
                <wp:docPr id="18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666" type="#_x0000_t202" style="position:absolute;margin-left:60pt;margin-top:364.05pt;width:5.5pt;height:15.05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DOsg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083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9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90083" id="Line 193" o:spid="_x0000_s1026" style="position:absolute;z-index:-13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&#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629Vi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61856"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9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33C0D" id="Line 192" o:spid="_x0000_s1026" style="position:absolute;z-index:-13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962880"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9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195" name="Rectangle 191"/>
                        <wps:cNvSpPr>
                          <a:spLocks noChangeArrowheads="1"/>
                        </wps:cNvSpPr>
                        <wps:spPr bwMode="auto">
                          <a:xfrm>
                            <a:off x="1080" y="1983"/>
                            <a:ext cx="479" cy="479"/>
                          </a:xfrm>
                          <a:prstGeom prst="rect">
                            <a:avLst/>
                          </a:prstGeom>
                          <a:solidFill>
                            <a:srgbClr val="F790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153" y="2062"/>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F829F" id="Group 189" o:spid="_x0000_s1026" style="position:absolute;margin-left:54pt;margin-top:99.2pt;width:23.95pt;height:23.95pt;z-index:-131320;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">
                <v:rect id="Rectangle 191"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" fillcolor="#f7901e" stroked="f"/>
                <v:shape id="Picture 190" o:spid="_x0000_s1028" type="#_x0000_t75" style="position:absolute;left:1153;top:2062;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">
                  <v:imagedata r:id="rId144"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9639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667" type="#_x0000_t202" style="position:absolute;margin-left:53pt;margin-top:47.1pt;width:299pt;height:13.2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3stgIAALY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cmxt7L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4928" behindDoc="1" locked="0" layoutInCell="1" allowOverlap="1">
                <wp:simplePos x="0" y="0"/>
                <wp:positionH relativeFrom="page">
                  <wp:posOffset>1073150</wp:posOffset>
                </wp:positionH>
                <wp:positionV relativeFrom="page">
                  <wp:posOffset>1297940</wp:posOffset>
                </wp:positionV>
                <wp:extent cx="1891665" cy="340360"/>
                <wp:effectExtent l="0" t="2540" r="0" b="0"/>
                <wp:wrapNone/>
                <wp:docPr id="19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27" w:name="Data_Integration_"/>
                            <w:bookmarkEnd w:id="27"/>
                            <w:r w:rsidRPr="00715349">
                              <w:rPr>
                                <w:rFonts w:ascii="Calibri" w:hAnsi="Calibri"/>
                                <w:b/>
                                <w:color w:val="007F74"/>
                                <w:sz w:val="40"/>
                              </w:rPr>
                              <w:t>ta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668" type="#_x0000_t202" style="position:absolute;margin-left:84.5pt;margin-top:102.2pt;width:148.95pt;height:26.8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wl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wQYcdJBkx7oqNGtGJEfL02Fhl6lYHjfg6keQQHWNlvV34nyu0JcrBvCd/RGSjE0lFQQoW9eus+e&#10;TjjKgGyHT6ICR2SvhQUaa9mZ8kFBEKBDpx5P3THBlMZlnPhRtMCoBN1l6F1G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54" w:name="Data_Integration_"/>
                      <w:bookmarkEnd w:id="54"/>
                      <w:r w:rsidRPr="00715349">
                        <w:rPr>
                          <w:rFonts w:ascii="Calibri" w:hAnsi="Calibri"/>
                          <w:b/>
                          <w:color w:val="007F74"/>
                          <w:sz w:val="40"/>
                        </w:rPr>
                        <w:t>ta Integration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5952" behindDoc="1" locked="0" layoutInCell="1" allowOverlap="1">
                <wp:simplePos x="0" y="0"/>
                <wp:positionH relativeFrom="page">
                  <wp:posOffset>673100</wp:posOffset>
                </wp:positionH>
                <wp:positionV relativeFrom="page">
                  <wp:posOffset>1905000</wp:posOffset>
                </wp:positionV>
                <wp:extent cx="6371590" cy="1075055"/>
                <wp:effectExtent l="0" t="0" r="3810" b="1270"/>
                <wp:wrapNone/>
                <wp:docPr id="19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07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58"/>
                              <w:rPr>
                                <w:rFonts w:ascii="Calibri" w:hAnsi="Calibri"/>
                                <w:sz w:val="21"/>
                              </w:rPr>
                            </w:pPr>
                            <w:r w:rsidRPr="00715349">
                              <w:rPr>
                                <w:rFonts w:ascii="Calibri" w:hAnsi="Calibri"/>
                                <w:color w:val="4C4D4F"/>
                                <w:sz w:val="21"/>
                              </w:rPr>
                              <w:t>Integration of data across systems, including Part B data, is a notable goal and may encompass multiple systems, including the SLDS and an Early Childhood Integrated Data System. Integration requires the precise linkage of data elements across two or more data systems. The proper integration of data, which leads to both efficiency and accuracy in the collection and reporting of data, needs to be supported with detailed procedures and protocols as</w:t>
                            </w:r>
                          </w:p>
                          <w:p w:rsidR="00055E7C" w:rsidRPr="00715349" w:rsidRDefault="00055E7C">
                            <w:pPr>
                              <w:spacing w:line="228" w:lineRule="auto"/>
                              <w:ind w:left="20" w:right="13"/>
                              <w:rPr>
                                <w:rFonts w:ascii="Calibri" w:hAnsi="Calibri"/>
                                <w:sz w:val="21"/>
                              </w:rPr>
                            </w:pPr>
                            <w:r w:rsidRPr="00715349">
                              <w:rPr>
                                <w:rFonts w:ascii="Calibri" w:hAnsi="Calibri"/>
                                <w:color w:val="4C4D4F"/>
                                <w:sz w:val="21"/>
                              </w:rPr>
                              <w:t>well</w:t>
                            </w:r>
                            <w:r w:rsidRPr="00715349">
                              <w:rPr>
                                <w:rFonts w:ascii="Calibri" w:hAnsi="Calibri"/>
                                <w:color w:val="4C4D4F"/>
                                <w:spacing w:val="-2"/>
                                <w:sz w:val="21"/>
                              </w:rPr>
                              <w:t xml:space="preserve"> </w:t>
                            </w:r>
                            <w:r w:rsidRPr="00715349">
                              <w:rPr>
                                <w:rFonts w:ascii="Calibri" w:hAnsi="Calibri"/>
                                <w:color w:val="4C4D4F"/>
                                <w:sz w:val="21"/>
                              </w:rPr>
                              <w:t>as</w:t>
                            </w:r>
                            <w:r w:rsidRPr="00715349">
                              <w:rPr>
                                <w:rFonts w:ascii="Calibri" w:hAnsi="Calibri"/>
                                <w:color w:val="4C4D4F"/>
                                <w:spacing w:val="-2"/>
                                <w:sz w:val="21"/>
                              </w:rPr>
                              <w:t xml:space="preserve"> </w:t>
                            </w:r>
                            <w:r w:rsidRPr="00715349">
                              <w:rPr>
                                <w:rFonts w:ascii="Calibri" w:hAnsi="Calibri"/>
                                <w:color w:val="4C4D4F"/>
                                <w:sz w:val="21"/>
                              </w:rPr>
                              <w:t>sufficient</w:t>
                            </w:r>
                            <w:r w:rsidRPr="00715349">
                              <w:rPr>
                                <w:rFonts w:ascii="Calibri" w:hAnsi="Calibri"/>
                                <w:color w:val="4C4D4F"/>
                                <w:spacing w:val="-2"/>
                                <w:sz w:val="21"/>
                              </w:rPr>
                              <w:t xml:space="preserve"> </w:t>
                            </w:r>
                            <w:r w:rsidRPr="00715349">
                              <w:rPr>
                                <w:rFonts w:ascii="Calibri" w:hAnsi="Calibri"/>
                                <w:color w:val="4C4D4F"/>
                                <w:sz w:val="21"/>
                              </w:rPr>
                              <w:t>resources.</w:t>
                            </w:r>
                            <w:r w:rsidRPr="00715349">
                              <w:rPr>
                                <w:rFonts w:ascii="Calibri" w:hAnsi="Calibri"/>
                                <w:color w:val="4C4D4F"/>
                                <w:spacing w:val="-11"/>
                                <w:sz w:val="21"/>
                              </w:rPr>
                              <w:t xml:space="preserve"> </w:t>
                            </w:r>
                            <w:r w:rsidRPr="00715349">
                              <w:rPr>
                                <w:rFonts w:ascii="Calibri" w:hAnsi="Calibri"/>
                                <w:color w:val="4C4D4F"/>
                                <w:sz w:val="21"/>
                              </w:rPr>
                              <w:t>This</w:t>
                            </w:r>
                            <w:r w:rsidRPr="00715349">
                              <w:rPr>
                                <w:rFonts w:ascii="Calibri" w:hAnsi="Calibri"/>
                                <w:color w:val="4C4D4F"/>
                                <w:spacing w:val="-2"/>
                                <w:sz w:val="21"/>
                              </w:rPr>
                              <w:t xml:space="preserve"> </w:t>
                            </w:r>
                            <w:r w:rsidRPr="00715349">
                              <w:rPr>
                                <w:rFonts w:ascii="Calibri" w:hAnsi="Calibri"/>
                                <w:color w:val="4C4D4F"/>
                                <w:sz w:val="21"/>
                              </w:rPr>
                              <w:t>component</w:t>
                            </w:r>
                            <w:r w:rsidRPr="00715349">
                              <w:rPr>
                                <w:rFonts w:ascii="Calibri" w:hAnsi="Calibri"/>
                                <w:color w:val="4C4D4F"/>
                                <w:spacing w:val="-2"/>
                                <w:sz w:val="21"/>
                              </w:rPr>
                              <w:t xml:space="preserve"> </w:t>
                            </w:r>
                            <w:r w:rsidRPr="00715349">
                              <w:rPr>
                                <w:rFonts w:ascii="Calibri" w:hAnsi="Calibri"/>
                                <w:color w:val="4C4D4F"/>
                                <w:sz w:val="21"/>
                              </w:rPr>
                              <w:t>is</w:t>
                            </w:r>
                            <w:r w:rsidRPr="00715349">
                              <w:rPr>
                                <w:rFonts w:ascii="Calibri" w:hAnsi="Calibri"/>
                                <w:color w:val="4C4D4F"/>
                                <w:spacing w:val="-2"/>
                                <w:sz w:val="21"/>
                              </w:rPr>
                              <w:t xml:space="preserve"> </w:t>
                            </w:r>
                            <w:r w:rsidRPr="00715349">
                              <w:rPr>
                                <w:rFonts w:ascii="Calibri" w:hAnsi="Calibri"/>
                                <w:color w:val="4C4D4F"/>
                                <w:sz w:val="21"/>
                              </w:rPr>
                              <w:t>applicable</w:t>
                            </w:r>
                            <w:r w:rsidRPr="00715349">
                              <w:rPr>
                                <w:rFonts w:ascii="Calibri" w:hAnsi="Calibri"/>
                                <w:color w:val="4C4D4F"/>
                                <w:spacing w:val="-2"/>
                                <w:sz w:val="21"/>
                              </w:rPr>
                              <w:t xml:space="preserve"> </w:t>
                            </w:r>
                            <w:r w:rsidRPr="00715349">
                              <w:rPr>
                                <w:rFonts w:ascii="Calibri" w:hAnsi="Calibri"/>
                                <w:color w:val="4C4D4F"/>
                                <w:sz w:val="21"/>
                              </w:rPr>
                              <w:t>when</w:t>
                            </w:r>
                            <w:r w:rsidRPr="00715349">
                              <w:rPr>
                                <w:rFonts w:ascii="Calibri" w:hAnsi="Calibri"/>
                                <w:color w:val="4C4D4F"/>
                                <w:spacing w:val="-2"/>
                                <w:sz w:val="21"/>
                              </w:rPr>
                              <w:t xml:space="preserve"> </w:t>
                            </w:r>
                            <w:r w:rsidRPr="00715349">
                              <w:rPr>
                                <w:rFonts w:ascii="Calibri" w:hAnsi="Calibri"/>
                                <w:color w:val="4C4D4F"/>
                                <w:sz w:val="21"/>
                              </w:rPr>
                              <w:t>the</w:t>
                            </w:r>
                            <w:r w:rsidRPr="00715349">
                              <w:rPr>
                                <w:rFonts w:ascii="Calibri" w:hAnsi="Calibri"/>
                                <w:color w:val="4C4D4F"/>
                                <w:spacing w:val="-2"/>
                                <w:sz w:val="21"/>
                              </w:rPr>
                              <w:t xml:space="preserve"> </w:t>
                            </w:r>
                            <w:r w:rsidRPr="00715349">
                              <w:rPr>
                                <w:rFonts w:ascii="Calibri" w:hAnsi="Calibri"/>
                                <w:color w:val="4C4D4F"/>
                                <w:sz w:val="21"/>
                              </w:rPr>
                              <w:t>SEA</w:t>
                            </w:r>
                            <w:r w:rsidRPr="00715349">
                              <w:rPr>
                                <w:rFonts w:ascii="Calibri" w:hAnsi="Calibri"/>
                                <w:color w:val="4C4D4F"/>
                                <w:spacing w:val="-2"/>
                                <w:sz w:val="21"/>
                              </w:rPr>
                              <w:t xml:space="preserve"> </w:t>
                            </w:r>
                            <w:r w:rsidRPr="00715349">
                              <w:rPr>
                                <w:rFonts w:ascii="Calibri" w:hAnsi="Calibri"/>
                                <w:color w:val="4C4D4F"/>
                                <w:sz w:val="21"/>
                              </w:rPr>
                              <w:t>is</w:t>
                            </w:r>
                            <w:r w:rsidRPr="00715349">
                              <w:rPr>
                                <w:rFonts w:ascii="Calibri" w:hAnsi="Calibri"/>
                                <w:color w:val="4C4D4F"/>
                                <w:spacing w:val="-2"/>
                                <w:sz w:val="21"/>
                              </w:rPr>
                              <w:t xml:space="preserve"> </w:t>
                            </w:r>
                            <w:r w:rsidRPr="00715349">
                              <w:rPr>
                                <w:rFonts w:ascii="Calibri" w:hAnsi="Calibri"/>
                                <w:color w:val="4C4D4F"/>
                                <w:sz w:val="21"/>
                              </w:rPr>
                              <w:t>actively</w:t>
                            </w:r>
                            <w:r w:rsidRPr="00715349">
                              <w:rPr>
                                <w:rFonts w:ascii="Calibri" w:hAnsi="Calibri"/>
                                <w:color w:val="4C4D4F"/>
                                <w:spacing w:val="-2"/>
                                <w:sz w:val="21"/>
                              </w:rPr>
                              <w:t xml:space="preserve"> </w:t>
                            </w:r>
                            <w:r w:rsidRPr="00715349">
                              <w:rPr>
                                <w:rFonts w:ascii="Calibri" w:hAnsi="Calibri"/>
                                <w:color w:val="4C4D4F"/>
                                <w:sz w:val="21"/>
                              </w:rPr>
                              <w:t>involved</w:t>
                            </w:r>
                            <w:r w:rsidRPr="00715349">
                              <w:rPr>
                                <w:rFonts w:ascii="Calibri" w:hAnsi="Calibri"/>
                                <w:color w:val="4C4D4F"/>
                                <w:spacing w:val="-2"/>
                                <w:sz w:val="21"/>
                              </w:rPr>
                              <w:t xml:space="preserve"> </w:t>
                            </w:r>
                            <w:r w:rsidRPr="00715349">
                              <w:rPr>
                                <w:rFonts w:ascii="Calibri" w:hAnsi="Calibri"/>
                                <w:color w:val="4C4D4F"/>
                                <w:sz w:val="21"/>
                              </w:rPr>
                              <w:t>in</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2"/>
                                <w:sz w:val="21"/>
                              </w:rPr>
                              <w:t xml:space="preserve"> </w:t>
                            </w:r>
                            <w:r w:rsidRPr="00715349">
                              <w:rPr>
                                <w:rFonts w:ascii="Calibri" w:hAnsi="Calibri"/>
                                <w:color w:val="4C4D4F"/>
                                <w:sz w:val="21"/>
                              </w:rPr>
                              <w:t>considering</w:t>
                            </w:r>
                            <w:r w:rsidRPr="00715349">
                              <w:rPr>
                                <w:rFonts w:ascii="Calibri" w:hAnsi="Calibri"/>
                                <w:color w:val="4C4D4F"/>
                                <w:spacing w:val="-2"/>
                                <w:sz w:val="21"/>
                              </w:rPr>
                              <w:t xml:space="preserve"> </w:t>
                            </w:r>
                            <w:r w:rsidRPr="00715349">
                              <w:rPr>
                                <w:rFonts w:ascii="Calibri" w:hAnsi="Calibri"/>
                                <w:color w:val="4C4D4F"/>
                                <w:sz w:val="21"/>
                              </w:rPr>
                              <w:t>(a)</w:t>
                            </w:r>
                            <w:r w:rsidRPr="00715349">
                              <w:rPr>
                                <w:rFonts w:ascii="Calibri" w:hAnsi="Calibri"/>
                                <w:color w:val="4C4D4F"/>
                                <w:spacing w:val="-2"/>
                                <w:sz w:val="21"/>
                              </w:rPr>
                              <w:t xml:space="preserve"> </w:t>
                            </w:r>
                            <w:r w:rsidRPr="00715349">
                              <w:rPr>
                                <w:rFonts w:ascii="Calibri" w:hAnsi="Calibri"/>
                                <w:color w:val="4C4D4F"/>
                                <w:sz w:val="21"/>
                              </w:rPr>
                              <w:t>the integration of data collection processes or (b) the post-collection integration of data for</w:t>
                            </w:r>
                            <w:r w:rsidRPr="00715349">
                              <w:rPr>
                                <w:rFonts w:ascii="Calibri" w:hAnsi="Calibri"/>
                                <w:color w:val="4C4D4F"/>
                                <w:spacing w:val="-8"/>
                                <w:sz w:val="21"/>
                              </w:rPr>
                              <w:t xml:space="preserve"> </w:t>
                            </w:r>
                            <w:r w:rsidRPr="00715349">
                              <w:rPr>
                                <w:rFonts w:ascii="Calibri" w:hAnsi="Calibri"/>
                                <w:color w:val="4C4D4F"/>
                                <w:sz w:val="21"/>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669" type="#_x0000_t202" style="position:absolute;margin-left:53pt;margin-top:150pt;width:501.7pt;height:84.65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BAtAIAALc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" filled="f" stroked="f">
                <v:textbox inset="0,0,0,0">
                  <w:txbxContent>
                    <w:p w:rsidR="00055E7C" w:rsidRPr="00715349" w:rsidRDefault="00055E7C">
                      <w:pPr>
                        <w:spacing w:line="228" w:lineRule="auto"/>
                        <w:ind w:left="20" w:right="58"/>
                        <w:rPr>
                          <w:rFonts w:ascii="Calibri" w:hAnsi="Calibri"/>
                          <w:sz w:val="21"/>
                        </w:rPr>
                      </w:pPr>
                      <w:r w:rsidRPr="00715349">
                        <w:rPr>
                          <w:rFonts w:ascii="Calibri" w:hAnsi="Calibri"/>
                          <w:color w:val="4C4D4F"/>
                          <w:sz w:val="21"/>
                        </w:rPr>
                        <w:t>Integration of data across systems, including Part B data, is a notable goal and may encompass multiple systems, including the SLDS and an Early Childhood Integrated Data System. Integration requires the precise linkage of data elements across two or more data systems. The proper integration of data, which leads to both efficiency and accuracy in the collection and reporting of data, needs to be supported with detailed procedures and protocols as</w:t>
                      </w:r>
                    </w:p>
                    <w:p w:rsidR="00055E7C" w:rsidRPr="00715349" w:rsidRDefault="00055E7C">
                      <w:pPr>
                        <w:spacing w:line="228" w:lineRule="auto"/>
                        <w:ind w:left="20" w:right="13"/>
                        <w:rPr>
                          <w:rFonts w:ascii="Calibri" w:hAnsi="Calibri"/>
                          <w:sz w:val="21"/>
                        </w:rPr>
                      </w:pPr>
                      <w:r w:rsidRPr="00715349">
                        <w:rPr>
                          <w:rFonts w:ascii="Calibri" w:hAnsi="Calibri"/>
                          <w:color w:val="4C4D4F"/>
                          <w:sz w:val="21"/>
                        </w:rPr>
                        <w:t>well</w:t>
                      </w:r>
                      <w:r w:rsidRPr="00715349">
                        <w:rPr>
                          <w:rFonts w:ascii="Calibri" w:hAnsi="Calibri"/>
                          <w:color w:val="4C4D4F"/>
                          <w:spacing w:val="-2"/>
                          <w:sz w:val="21"/>
                        </w:rPr>
                        <w:t xml:space="preserve"> </w:t>
                      </w:r>
                      <w:r w:rsidRPr="00715349">
                        <w:rPr>
                          <w:rFonts w:ascii="Calibri" w:hAnsi="Calibri"/>
                          <w:color w:val="4C4D4F"/>
                          <w:sz w:val="21"/>
                        </w:rPr>
                        <w:t>as</w:t>
                      </w:r>
                      <w:r w:rsidRPr="00715349">
                        <w:rPr>
                          <w:rFonts w:ascii="Calibri" w:hAnsi="Calibri"/>
                          <w:color w:val="4C4D4F"/>
                          <w:spacing w:val="-2"/>
                          <w:sz w:val="21"/>
                        </w:rPr>
                        <w:t xml:space="preserve"> </w:t>
                      </w:r>
                      <w:r w:rsidRPr="00715349">
                        <w:rPr>
                          <w:rFonts w:ascii="Calibri" w:hAnsi="Calibri"/>
                          <w:color w:val="4C4D4F"/>
                          <w:sz w:val="21"/>
                        </w:rPr>
                        <w:t>sufficient</w:t>
                      </w:r>
                      <w:r w:rsidRPr="00715349">
                        <w:rPr>
                          <w:rFonts w:ascii="Calibri" w:hAnsi="Calibri"/>
                          <w:color w:val="4C4D4F"/>
                          <w:spacing w:val="-2"/>
                          <w:sz w:val="21"/>
                        </w:rPr>
                        <w:t xml:space="preserve"> </w:t>
                      </w:r>
                      <w:r w:rsidRPr="00715349">
                        <w:rPr>
                          <w:rFonts w:ascii="Calibri" w:hAnsi="Calibri"/>
                          <w:color w:val="4C4D4F"/>
                          <w:sz w:val="21"/>
                        </w:rPr>
                        <w:t>resources.</w:t>
                      </w:r>
                      <w:r w:rsidRPr="00715349">
                        <w:rPr>
                          <w:rFonts w:ascii="Calibri" w:hAnsi="Calibri"/>
                          <w:color w:val="4C4D4F"/>
                          <w:spacing w:val="-11"/>
                          <w:sz w:val="21"/>
                        </w:rPr>
                        <w:t xml:space="preserve"> </w:t>
                      </w:r>
                      <w:r w:rsidRPr="00715349">
                        <w:rPr>
                          <w:rFonts w:ascii="Calibri" w:hAnsi="Calibri"/>
                          <w:color w:val="4C4D4F"/>
                          <w:sz w:val="21"/>
                        </w:rPr>
                        <w:t>This</w:t>
                      </w:r>
                      <w:r w:rsidRPr="00715349">
                        <w:rPr>
                          <w:rFonts w:ascii="Calibri" w:hAnsi="Calibri"/>
                          <w:color w:val="4C4D4F"/>
                          <w:spacing w:val="-2"/>
                          <w:sz w:val="21"/>
                        </w:rPr>
                        <w:t xml:space="preserve"> </w:t>
                      </w:r>
                      <w:r w:rsidRPr="00715349">
                        <w:rPr>
                          <w:rFonts w:ascii="Calibri" w:hAnsi="Calibri"/>
                          <w:color w:val="4C4D4F"/>
                          <w:sz w:val="21"/>
                        </w:rPr>
                        <w:t>component</w:t>
                      </w:r>
                      <w:r w:rsidRPr="00715349">
                        <w:rPr>
                          <w:rFonts w:ascii="Calibri" w:hAnsi="Calibri"/>
                          <w:color w:val="4C4D4F"/>
                          <w:spacing w:val="-2"/>
                          <w:sz w:val="21"/>
                        </w:rPr>
                        <w:t xml:space="preserve"> </w:t>
                      </w:r>
                      <w:r w:rsidRPr="00715349">
                        <w:rPr>
                          <w:rFonts w:ascii="Calibri" w:hAnsi="Calibri"/>
                          <w:color w:val="4C4D4F"/>
                          <w:sz w:val="21"/>
                        </w:rPr>
                        <w:t>is</w:t>
                      </w:r>
                      <w:r w:rsidRPr="00715349">
                        <w:rPr>
                          <w:rFonts w:ascii="Calibri" w:hAnsi="Calibri"/>
                          <w:color w:val="4C4D4F"/>
                          <w:spacing w:val="-2"/>
                          <w:sz w:val="21"/>
                        </w:rPr>
                        <w:t xml:space="preserve"> </w:t>
                      </w:r>
                      <w:r w:rsidRPr="00715349">
                        <w:rPr>
                          <w:rFonts w:ascii="Calibri" w:hAnsi="Calibri"/>
                          <w:color w:val="4C4D4F"/>
                          <w:sz w:val="21"/>
                        </w:rPr>
                        <w:t>applicable</w:t>
                      </w:r>
                      <w:r w:rsidRPr="00715349">
                        <w:rPr>
                          <w:rFonts w:ascii="Calibri" w:hAnsi="Calibri"/>
                          <w:color w:val="4C4D4F"/>
                          <w:spacing w:val="-2"/>
                          <w:sz w:val="21"/>
                        </w:rPr>
                        <w:t xml:space="preserve"> </w:t>
                      </w:r>
                      <w:r w:rsidRPr="00715349">
                        <w:rPr>
                          <w:rFonts w:ascii="Calibri" w:hAnsi="Calibri"/>
                          <w:color w:val="4C4D4F"/>
                          <w:sz w:val="21"/>
                        </w:rPr>
                        <w:t>when</w:t>
                      </w:r>
                      <w:r w:rsidRPr="00715349">
                        <w:rPr>
                          <w:rFonts w:ascii="Calibri" w:hAnsi="Calibri"/>
                          <w:color w:val="4C4D4F"/>
                          <w:spacing w:val="-2"/>
                          <w:sz w:val="21"/>
                        </w:rPr>
                        <w:t xml:space="preserve"> </w:t>
                      </w:r>
                      <w:r w:rsidRPr="00715349">
                        <w:rPr>
                          <w:rFonts w:ascii="Calibri" w:hAnsi="Calibri"/>
                          <w:color w:val="4C4D4F"/>
                          <w:sz w:val="21"/>
                        </w:rPr>
                        <w:t>the</w:t>
                      </w:r>
                      <w:r w:rsidRPr="00715349">
                        <w:rPr>
                          <w:rFonts w:ascii="Calibri" w:hAnsi="Calibri"/>
                          <w:color w:val="4C4D4F"/>
                          <w:spacing w:val="-2"/>
                          <w:sz w:val="21"/>
                        </w:rPr>
                        <w:t xml:space="preserve"> </w:t>
                      </w:r>
                      <w:r w:rsidRPr="00715349">
                        <w:rPr>
                          <w:rFonts w:ascii="Calibri" w:hAnsi="Calibri"/>
                          <w:color w:val="4C4D4F"/>
                          <w:sz w:val="21"/>
                        </w:rPr>
                        <w:t>SEA</w:t>
                      </w:r>
                      <w:r w:rsidRPr="00715349">
                        <w:rPr>
                          <w:rFonts w:ascii="Calibri" w:hAnsi="Calibri"/>
                          <w:color w:val="4C4D4F"/>
                          <w:spacing w:val="-2"/>
                          <w:sz w:val="21"/>
                        </w:rPr>
                        <w:t xml:space="preserve"> </w:t>
                      </w:r>
                      <w:r w:rsidRPr="00715349">
                        <w:rPr>
                          <w:rFonts w:ascii="Calibri" w:hAnsi="Calibri"/>
                          <w:color w:val="4C4D4F"/>
                          <w:sz w:val="21"/>
                        </w:rPr>
                        <w:t>is</w:t>
                      </w:r>
                      <w:r w:rsidRPr="00715349">
                        <w:rPr>
                          <w:rFonts w:ascii="Calibri" w:hAnsi="Calibri"/>
                          <w:color w:val="4C4D4F"/>
                          <w:spacing w:val="-2"/>
                          <w:sz w:val="21"/>
                        </w:rPr>
                        <w:t xml:space="preserve"> </w:t>
                      </w:r>
                      <w:r w:rsidRPr="00715349">
                        <w:rPr>
                          <w:rFonts w:ascii="Calibri" w:hAnsi="Calibri"/>
                          <w:color w:val="4C4D4F"/>
                          <w:sz w:val="21"/>
                        </w:rPr>
                        <w:t>actively</w:t>
                      </w:r>
                      <w:r w:rsidRPr="00715349">
                        <w:rPr>
                          <w:rFonts w:ascii="Calibri" w:hAnsi="Calibri"/>
                          <w:color w:val="4C4D4F"/>
                          <w:spacing w:val="-2"/>
                          <w:sz w:val="21"/>
                        </w:rPr>
                        <w:t xml:space="preserve"> </w:t>
                      </w:r>
                      <w:r w:rsidRPr="00715349">
                        <w:rPr>
                          <w:rFonts w:ascii="Calibri" w:hAnsi="Calibri"/>
                          <w:color w:val="4C4D4F"/>
                          <w:sz w:val="21"/>
                        </w:rPr>
                        <w:t>involved</w:t>
                      </w:r>
                      <w:r w:rsidRPr="00715349">
                        <w:rPr>
                          <w:rFonts w:ascii="Calibri" w:hAnsi="Calibri"/>
                          <w:color w:val="4C4D4F"/>
                          <w:spacing w:val="-2"/>
                          <w:sz w:val="21"/>
                        </w:rPr>
                        <w:t xml:space="preserve"> </w:t>
                      </w:r>
                      <w:r w:rsidRPr="00715349">
                        <w:rPr>
                          <w:rFonts w:ascii="Calibri" w:hAnsi="Calibri"/>
                          <w:color w:val="4C4D4F"/>
                          <w:sz w:val="21"/>
                        </w:rPr>
                        <w:t>in</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2"/>
                          <w:sz w:val="21"/>
                        </w:rPr>
                        <w:t xml:space="preserve"> </w:t>
                      </w:r>
                      <w:r w:rsidRPr="00715349">
                        <w:rPr>
                          <w:rFonts w:ascii="Calibri" w:hAnsi="Calibri"/>
                          <w:color w:val="4C4D4F"/>
                          <w:sz w:val="21"/>
                        </w:rPr>
                        <w:t>considering</w:t>
                      </w:r>
                      <w:r w:rsidRPr="00715349">
                        <w:rPr>
                          <w:rFonts w:ascii="Calibri" w:hAnsi="Calibri"/>
                          <w:color w:val="4C4D4F"/>
                          <w:spacing w:val="-2"/>
                          <w:sz w:val="21"/>
                        </w:rPr>
                        <w:t xml:space="preserve"> </w:t>
                      </w:r>
                      <w:r w:rsidRPr="00715349">
                        <w:rPr>
                          <w:rFonts w:ascii="Calibri" w:hAnsi="Calibri"/>
                          <w:color w:val="4C4D4F"/>
                          <w:sz w:val="21"/>
                        </w:rPr>
                        <w:t>(a)</w:t>
                      </w:r>
                      <w:r w:rsidRPr="00715349">
                        <w:rPr>
                          <w:rFonts w:ascii="Calibri" w:hAnsi="Calibri"/>
                          <w:color w:val="4C4D4F"/>
                          <w:spacing w:val="-2"/>
                          <w:sz w:val="21"/>
                        </w:rPr>
                        <w:t xml:space="preserve"> </w:t>
                      </w:r>
                      <w:r w:rsidRPr="00715349">
                        <w:rPr>
                          <w:rFonts w:ascii="Calibri" w:hAnsi="Calibri"/>
                          <w:color w:val="4C4D4F"/>
                          <w:sz w:val="21"/>
                        </w:rPr>
                        <w:t>the integration of data collection processes or (b) the post-collection integration of data for</w:t>
                      </w:r>
                      <w:r w:rsidRPr="00715349">
                        <w:rPr>
                          <w:rFonts w:ascii="Calibri" w:hAnsi="Calibri"/>
                          <w:color w:val="4C4D4F"/>
                          <w:spacing w:val="-8"/>
                          <w:sz w:val="21"/>
                        </w:rPr>
                        <w:t xml:space="preserve"> </w:t>
                      </w:r>
                      <w:r w:rsidRPr="00715349">
                        <w:rPr>
                          <w:rFonts w:ascii="Calibri" w:hAnsi="Calibri"/>
                          <w:color w:val="4C4D4F"/>
                          <w:sz w:val="21"/>
                        </w:rPr>
                        <w:t>reporting.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6976" behindDoc="1" locked="0" layoutInCell="1" allowOverlap="1">
                <wp:simplePos x="0" y="0"/>
                <wp:positionH relativeFrom="page">
                  <wp:posOffset>673100</wp:posOffset>
                </wp:positionH>
                <wp:positionV relativeFrom="page">
                  <wp:posOffset>3017520</wp:posOffset>
                </wp:positionV>
                <wp:extent cx="3075940" cy="902335"/>
                <wp:effectExtent l="0" t="0" r="3810" b="4445"/>
                <wp:wrapNone/>
                <wp:docPr id="1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7"/>
                              <w:rPr>
                                <w:rFonts w:ascii="Calibri" w:hAnsi="Calibri"/>
                                <w:sz w:val="21"/>
                              </w:rPr>
                            </w:pPr>
                            <w:r w:rsidRPr="00715349">
                              <w:rPr>
                                <w:rFonts w:ascii="Calibri" w:hAnsi="Calibri"/>
                                <w:b/>
                                <w:color w:val="007F74"/>
                                <w:sz w:val="21"/>
                              </w:rPr>
                              <w:t xml:space="preserve">Section 1: Authority and Scope: </w:t>
                            </w:r>
                            <w:r w:rsidRPr="00715349">
                              <w:rPr>
                                <w:rFonts w:ascii="Calibri" w:hAnsi="Calibri"/>
                                <w:color w:val="4C4D4F"/>
                                <w:sz w:val="21"/>
                              </w:rPr>
                              <w:t>Indicators in this section address the management and oversight necessary to ensure appropriate and adequate integration as well as the ability to maintain integration functionality into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670" type="#_x0000_t202" style="position:absolute;margin-left:53pt;margin-top:237.6pt;width:242.2pt;height:71.05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" filled="f" stroked="f">
                <v:textbox inset="0,0,0,0">
                  <w:txbxContent>
                    <w:p w:rsidR="00055E7C" w:rsidRPr="00715349" w:rsidRDefault="00055E7C">
                      <w:pPr>
                        <w:spacing w:line="228" w:lineRule="auto"/>
                        <w:ind w:left="20" w:right="-17"/>
                        <w:rPr>
                          <w:rFonts w:ascii="Calibri" w:hAnsi="Calibri"/>
                          <w:sz w:val="21"/>
                        </w:rPr>
                      </w:pPr>
                      <w:r w:rsidRPr="00715349">
                        <w:rPr>
                          <w:rFonts w:ascii="Calibri" w:hAnsi="Calibri"/>
                          <w:b/>
                          <w:color w:val="007F74"/>
                          <w:sz w:val="21"/>
                        </w:rPr>
                        <w:t xml:space="preserve">Section 1: Authority and Scope: </w:t>
                      </w:r>
                      <w:r w:rsidRPr="00715349">
                        <w:rPr>
                          <w:rFonts w:ascii="Calibri" w:hAnsi="Calibri"/>
                          <w:color w:val="4C4D4F"/>
                          <w:sz w:val="21"/>
                        </w:rPr>
                        <w:t>Indicators in this section address the management and oversight necessary to ensure appropriate and adequate integration as well as the ability to maintain integration functionality into the future.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8000" behindDoc="1" locked="0" layoutInCell="1" allowOverlap="1">
                <wp:simplePos x="0" y="0"/>
                <wp:positionH relativeFrom="page">
                  <wp:posOffset>3987800</wp:posOffset>
                </wp:positionH>
                <wp:positionV relativeFrom="page">
                  <wp:posOffset>3017520</wp:posOffset>
                </wp:positionV>
                <wp:extent cx="2942590" cy="546735"/>
                <wp:effectExtent l="0" t="0" r="3810" b="0"/>
                <wp:wrapNone/>
                <wp:docPr id="18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5" w:lineRule="auto"/>
                              <w:ind w:left="20" w:right="-11"/>
                              <w:rPr>
                                <w:rFonts w:ascii="Calibri" w:hAnsi="Calibri"/>
                                <w:sz w:val="21"/>
                              </w:rPr>
                            </w:pPr>
                            <w:r w:rsidRPr="00715349">
                              <w:rPr>
                                <w:rFonts w:ascii="Calibri" w:hAnsi="Calibri"/>
                                <w:b/>
                                <w:color w:val="007F74"/>
                                <w:sz w:val="21"/>
                              </w:rPr>
                              <w:t xml:space="preserve">Section 2: Alignment and Integrity of Integrated Data: </w:t>
                            </w:r>
                            <w:r w:rsidRPr="00715349">
                              <w:rPr>
                                <w:rFonts w:ascii="Calibri" w:hAnsi="Calibri"/>
                                <w:color w:val="4C4D4F"/>
                                <w:sz w:val="21"/>
                              </w:rPr>
                              <w:t>This section contains indicators for developing integration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671" type="#_x0000_t202" style="position:absolute;margin-left:314pt;margin-top:237.6pt;width:231.7pt;height:43.05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V3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" filled="f" stroked="f">
                <v:textbox inset="0,0,0,0">
                  <w:txbxContent>
                    <w:p w:rsidR="00055E7C" w:rsidRPr="00715349" w:rsidRDefault="00055E7C">
                      <w:pPr>
                        <w:spacing w:line="225" w:lineRule="auto"/>
                        <w:ind w:left="20" w:right="-11"/>
                        <w:rPr>
                          <w:rFonts w:ascii="Calibri" w:hAnsi="Calibri"/>
                          <w:sz w:val="21"/>
                        </w:rPr>
                      </w:pPr>
                      <w:r w:rsidRPr="00715349">
                        <w:rPr>
                          <w:rFonts w:ascii="Calibri" w:hAnsi="Calibri"/>
                          <w:b/>
                          <w:color w:val="007F74"/>
                          <w:sz w:val="21"/>
                        </w:rPr>
                        <w:t xml:space="preserve">Section 2: Alignment and Integrity of Integrated Data: </w:t>
                      </w:r>
                      <w:r w:rsidRPr="00715349">
                        <w:rPr>
                          <w:rFonts w:ascii="Calibri" w:hAnsi="Calibri"/>
                          <w:color w:val="4C4D4F"/>
                          <w:sz w:val="21"/>
                        </w:rPr>
                        <w:t>This section contains indicators for developing integration processes.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9024" behindDoc="1" locked="0" layoutInCell="1" allowOverlap="1">
                <wp:simplePos x="0" y="0"/>
                <wp:positionH relativeFrom="page">
                  <wp:posOffset>4076700</wp:posOffset>
                </wp:positionH>
                <wp:positionV relativeFrom="page">
                  <wp:posOffset>3601720</wp:posOffset>
                </wp:positionV>
                <wp:extent cx="69850" cy="191135"/>
                <wp:effectExtent l="0" t="1270" r="0" b="0"/>
                <wp:wrapNone/>
                <wp:docPr id="18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672" type="#_x0000_t202" style="position:absolute;margin-left:321pt;margin-top:283.6pt;width:5.5pt;height:15.05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0048" behindDoc="1" locked="0" layoutInCell="1" allowOverlap="1">
                <wp:simplePos x="0" y="0"/>
                <wp:positionH relativeFrom="page">
                  <wp:posOffset>4188460</wp:posOffset>
                </wp:positionH>
                <wp:positionV relativeFrom="page">
                  <wp:posOffset>3608070</wp:posOffset>
                </wp:positionV>
                <wp:extent cx="2896235" cy="1122680"/>
                <wp:effectExtent l="0" t="0" r="1905" b="3175"/>
                <wp:wrapNone/>
                <wp:docPr id="18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DI4: </w:t>
                            </w:r>
                            <w:r w:rsidRPr="00715349">
                              <w:rPr>
                                <w:rFonts w:ascii="Calibri" w:hAnsi="Calibri"/>
                                <w:color w:val="4C4D4F"/>
                                <w:sz w:val="20"/>
                              </w:rPr>
                              <w:t>Data elements, definitions, and</w:t>
                            </w:r>
                          </w:p>
                          <w:p w:rsidR="00055E7C" w:rsidRPr="00715349" w:rsidRDefault="00055E7C">
                            <w:pPr>
                              <w:pStyle w:val="BodyText"/>
                              <w:ind w:left="24" w:firstLine="0"/>
                              <w:rPr>
                                <w:rFonts w:ascii="Calibri" w:hAnsi="Calibri"/>
                              </w:rPr>
                            </w:pPr>
                            <w:r w:rsidRPr="00715349">
                              <w:rPr>
                                <w:rFonts w:ascii="Calibri" w:hAnsi="Calibri"/>
                                <w:color w:val="4C4D4F"/>
                              </w:rPr>
                              <w:t>collection calendars are aligned for data integration and the creation of a single source for reporting.</w:t>
                            </w:r>
                          </w:p>
                          <w:p w:rsidR="00055E7C" w:rsidRPr="00715349" w:rsidRDefault="00055E7C">
                            <w:pPr>
                              <w:pStyle w:val="BodyText"/>
                              <w:spacing w:before="71"/>
                              <w:ind w:left="24" w:right="7" w:hanging="5"/>
                              <w:rPr>
                                <w:rFonts w:ascii="Calibri" w:hAnsi="Calibri"/>
                              </w:rPr>
                            </w:pPr>
                            <w:r w:rsidRPr="00715349">
                              <w:rPr>
                                <w:rFonts w:ascii="Calibri" w:hAnsi="Calibri"/>
                                <w:b/>
                                <w:color w:val="4C4D4F"/>
                              </w:rPr>
                              <w:t xml:space="preserve">Quality Indicator DI5: </w:t>
                            </w:r>
                            <w:r w:rsidRPr="00715349">
                              <w:rPr>
                                <w:rFonts w:ascii="Calibri" w:hAnsi="Calibri"/>
                                <w:color w:val="4C4D4F"/>
                              </w:rPr>
                              <w:t>The state has established processes for conducting Extract, Transform, Load (ETL) to ensure the integrity of integrated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673" type="#_x0000_t202" style="position:absolute;margin-left:329.8pt;margin-top:284.1pt;width:228.05pt;height:88.4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U8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DI4: </w:t>
                      </w:r>
                      <w:r w:rsidRPr="00715349">
                        <w:rPr>
                          <w:rFonts w:ascii="Calibri" w:hAnsi="Calibri"/>
                          <w:color w:val="4C4D4F"/>
                          <w:sz w:val="20"/>
                        </w:rPr>
                        <w:t>Data elements, definitions, and</w:t>
                      </w:r>
                    </w:p>
                    <w:p w:rsidR="00055E7C" w:rsidRPr="00715349" w:rsidRDefault="00055E7C">
                      <w:pPr>
                        <w:pStyle w:val="BodyText"/>
                        <w:ind w:left="24" w:firstLine="0"/>
                        <w:rPr>
                          <w:rFonts w:ascii="Calibri" w:hAnsi="Calibri"/>
                        </w:rPr>
                      </w:pPr>
                      <w:r w:rsidRPr="00715349">
                        <w:rPr>
                          <w:rFonts w:ascii="Calibri" w:hAnsi="Calibri"/>
                          <w:color w:val="4C4D4F"/>
                        </w:rPr>
                        <w:t>collection calendars are aligned for data integration and the creation of a single source for reporting.</w:t>
                      </w:r>
                    </w:p>
                    <w:p w:rsidR="00055E7C" w:rsidRPr="00715349" w:rsidRDefault="00055E7C">
                      <w:pPr>
                        <w:pStyle w:val="BodyText"/>
                        <w:spacing w:before="71"/>
                        <w:ind w:left="24" w:right="7" w:hanging="5"/>
                        <w:rPr>
                          <w:rFonts w:ascii="Calibri" w:hAnsi="Calibri"/>
                        </w:rPr>
                      </w:pPr>
                      <w:r w:rsidRPr="00715349">
                        <w:rPr>
                          <w:rFonts w:ascii="Calibri" w:hAnsi="Calibri"/>
                          <w:b/>
                          <w:color w:val="4C4D4F"/>
                        </w:rPr>
                        <w:t xml:space="preserve">Quality Indicator DI5: </w:t>
                      </w:r>
                      <w:r w:rsidRPr="00715349">
                        <w:rPr>
                          <w:rFonts w:ascii="Calibri" w:hAnsi="Calibri"/>
                          <w:color w:val="4C4D4F"/>
                        </w:rPr>
                        <w:t>The state has established processes for conducting Extract, Transform, Load (ETL) to ensure the integrity of integrated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1072" behindDoc="1" locked="0" layoutInCell="1" allowOverlap="1">
                <wp:simplePos x="0" y="0"/>
                <wp:positionH relativeFrom="page">
                  <wp:posOffset>762000</wp:posOffset>
                </wp:positionH>
                <wp:positionV relativeFrom="page">
                  <wp:posOffset>3957320</wp:posOffset>
                </wp:positionV>
                <wp:extent cx="69850" cy="191135"/>
                <wp:effectExtent l="0" t="4445" r="0" b="4445"/>
                <wp:wrapNone/>
                <wp:docPr id="18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674" type="#_x0000_t202" style="position:absolute;margin-left:60pt;margin-top:311.6pt;width:5.5pt;height:15.05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2096" behindDoc="1" locked="0" layoutInCell="1" allowOverlap="1">
                <wp:simplePos x="0" y="0"/>
                <wp:positionH relativeFrom="page">
                  <wp:posOffset>873760</wp:posOffset>
                </wp:positionH>
                <wp:positionV relativeFrom="page">
                  <wp:posOffset>3963670</wp:posOffset>
                </wp:positionV>
                <wp:extent cx="2896870" cy="2240280"/>
                <wp:effectExtent l="0" t="1270" r="1270" b="0"/>
                <wp:wrapNone/>
                <wp:docPr id="18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DI1: </w:t>
                            </w:r>
                            <w:r w:rsidRPr="00715349">
                              <w:rPr>
                                <w:rFonts w:ascii="Calibri" w:hAnsi="Calibri"/>
                                <w:color w:val="4C4D4F"/>
                                <w:sz w:val="20"/>
                              </w:rPr>
                              <w:t>The data governance structure</w:t>
                            </w:r>
                          </w:p>
                          <w:p w:rsidR="00055E7C" w:rsidRPr="00715349" w:rsidRDefault="00055E7C">
                            <w:pPr>
                              <w:pStyle w:val="BodyText"/>
                              <w:ind w:left="24" w:right="152" w:firstLine="0"/>
                              <w:rPr>
                                <w:rFonts w:ascii="Calibri" w:hAnsi="Calibri"/>
                              </w:rPr>
                            </w:pPr>
                            <w:r w:rsidRPr="00715349">
                              <w:rPr>
                                <w:rFonts w:ascii="Calibri" w:hAnsi="Calibri"/>
                                <w:color w:val="4C4D4F"/>
                              </w:rPr>
                              <w:t>supports appropriate decision-making authority and accountability consistent with the purpose of the data integration.</w:t>
                            </w:r>
                          </w:p>
                          <w:p w:rsidR="00055E7C" w:rsidRPr="00715349" w:rsidRDefault="00055E7C">
                            <w:pPr>
                              <w:spacing w:before="71"/>
                              <w:ind w:left="24" w:right="152" w:hanging="5"/>
                              <w:rPr>
                                <w:rFonts w:ascii="Calibri" w:hAnsi="Calibri"/>
                                <w:sz w:val="20"/>
                              </w:rPr>
                            </w:pPr>
                            <w:r w:rsidRPr="00715349">
                              <w:rPr>
                                <w:rFonts w:ascii="Calibri" w:hAnsi="Calibri"/>
                                <w:b/>
                                <w:color w:val="4C4D4F"/>
                                <w:sz w:val="20"/>
                              </w:rPr>
                              <w:t xml:space="preserve">Quality Indicator DI2: </w:t>
                            </w:r>
                            <w:r w:rsidRPr="00715349">
                              <w:rPr>
                                <w:rFonts w:ascii="Calibri" w:hAnsi="Calibri"/>
                                <w:color w:val="4C4D4F"/>
                                <w:sz w:val="20"/>
                              </w:rPr>
                              <w:t>A data integration project plan establishes the scope and management of data</w:t>
                            </w:r>
                          </w:p>
                          <w:p w:rsidR="00055E7C" w:rsidRPr="00715349" w:rsidRDefault="00055E7C">
                            <w:pPr>
                              <w:pStyle w:val="BodyText"/>
                              <w:ind w:left="24" w:right="-6" w:firstLine="0"/>
                              <w:rPr>
                                <w:rFonts w:ascii="Calibri" w:hAnsi="Calibri"/>
                              </w:rPr>
                            </w:pPr>
                            <w:r w:rsidRPr="00715349">
                              <w:rPr>
                                <w:rFonts w:ascii="Calibri" w:hAnsi="Calibri"/>
                                <w:color w:val="4C4D4F"/>
                              </w:rPr>
                              <w:t>integration work, including communication with IDEA, ED</w:t>
                            </w:r>
                            <w:r w:rsidRPr="00715349">
                              <w:rPr>
                                <w:rFonts w:ascii="Calibri" w:hAnsi="Calibri"/>
                                <w:i/>
                                <w:color w:val="4C4D4F"/>
                              </w:rPr>
                              <w:t>Facts</w:t>
                            </w:r>
                            <w:r w:rsidRPr="00715349">
                              <w:rPr>
                                <w:rFonts w:ascii="Calibri" w:hAnsi="Calibri"/>
                                <w:color w:val="4C4D4F"/>
                              </w:rPr>
                              <w:t>, and SLDS administrators; content staff; and other identified data integration stakeholders.</w:t>
                            </w:r>
                          </w:p>
                          <w:p w:rsidR="00055E7C" w:rsidRPr="00715349" w:rsidRDefault="00055E7C">
                            <w:pPr>
                              <w:pStyle w:val="BodyText"/>
                              <w:spacing w:before="70"/>
                              <w:ind w:left="24" w:right="152" w:hanging="5"/>
                              <w:rPr>
                                <w:rFonts w:ascii="Calibri" w:hAnsi="Calibri"/>
                              </w:rPr>
                            </w:pPr>
                            <w:r w:rsidRPr="00715349">
                              <w:rPr>
                                <w:rFonts w:ascii="Calibri" w:hAnsi="Calibri"/>
                                <w:b/>
                                <w:color w:val="4C4D4F"/>
                              </w:rPr>
                              <w:t xml:space="preserve">Quality Indicator DI3: </w:t>
                            </w:r>
                            <w:r w:rsidRPr="00715349">
                              <w:rPr>
                                <w:rFonts w:ascii="Calibri" w:hAnsi="Calibri"/>
                                <w:color w:val="4C4D4F"/>
                              </w:rPr>
                              <w:t>Part B state staff garner support (e.g., administrative, fiscal) to establish, maintain, and enhance the data integration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675" type="#_x0000_t202" style="position:absolute;margin-left:68.8pt;margin-top:312.1pt;width:228.1pt;height:176.4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DI1: </w:t>
                      </w:r>
                      <w:r w:rsidRPr="00715349">
                        <w:rPr>
                          <w:rFonts w:ascii="Calibri" w:hAnsi="Calibri"/>
                          <w:color w:val="4C4D4F"/>
                          <w:sz w:val="20"/>
                        </w:rPr>
                        <w:t>The data governance structure</w:t>
                      </w:r>
                    </w:p>
                    <w:p w:rsidR="00055E7C" w:rsidRPr="00715349" w:rsidRDefault="00055E7C">
                      <w:pPr>
                        <w:pStyle w:val="BodyText"/>
                        <w:ind w:left="24" w:right="152" w:firstLine="0"/>
                        <w:rPr>
                          <w:rFonts w:ascii="Calibri" w:hAnsi="Calibri"/>
                        </w:rPr>
                      </w:pPr>
                      <w:r w:rsidRPr="00715349">
                        <w:rPr>
                          <w:rFonts w:ascii="Calibri" w:hAnsi="Calibri"/>
                          <w:color w:val="4C4D4F"/>
                        </w:rPr>
                        <w:t>supports appropriate decision-making authority and accountability consistent with the purpose of the data integration.</w:t>
                      </w:r>
                    </w:p>
                    <w:p w:rsidR="00055E7C" w:rsidRPr="00715349" w:rsidRDefault="00055E7C">
                      <w:pPr>
                        <w:spacing w:before="71"/>
                        <w:ind w:left="24" w:right="152" w:hanging="5"/>
                        <w:rPr>
                          <w:rFonts w:ascii="Calibri" w:hAnsi="Calibri"/>
                          <w:sz w:val="20"/>
                        </w:rPr>
                      </w:pPr>
                      <w:r w:rsidRPr="00715349">
                        <w:rPr>
                          <w:rFonts w:ascii="Calibri" w:hAnsi="Calibri"/>
                          <w:b/>
                          <w:color w:val="4C4D4F"/>
                          <w:sz w:val="20"/>
                        </w:rPr>
                        <w:t xml:space="preserve">Quality Indicator DI2: </w:t>
                      </w:r>
                      <w:r w:rsidRPr="00715349">
                        <w:rPr>
                          <w:rFonts w:ascii="Calibri" w:hAnsi="Calibri"/>
                          <w:color w:val="4C4D4F"/>
                          <w:sz w:val="20"/>
                        </w:rPr>
                        <w:t>A data integration project plan establishes the scope and management of data</w:t>
                      </w:r>
                    </w:p>
                    <w:p w:rsidR="00055E7C" w:rsidRPr="00715349" w:rsidRDefault="00055E7C">
                      <w:pPr>
                        <w:pStyle w:val="BodyText"/>
                        <w:ind w:left="24" w:right="-6" w:firstLine="0"/>
                        <w:rPr>
                          <w:rFonts w:ascii="Calibri" w:hAnsi="Calibri"/>
                        </w:rPr>
                      </w:pPr>
                      <w:r w:rsidRPr="00715349">
                        <w:rPr>
                          <w:rFonts w:ascii="Calibri" w:hAnsi="Calibri"/>
                          <w:color w:val="4C4D4F"/>
                        </w:rPr>
                        <w:t>integration work, including communication with IDEA, ED</w:t>
                      </w:r>
                      <w:r w:rsidRPr="00715349">
                        <w:rPr>
                          <w:rFonts w:ascii="Calibri" w:hAnsi="Calibri"/>
                          <w:i/>
                          <w:color w:val="4C4D4F"/>
                        </w:rPr>
                        <w:t>Facts</w:t>
                      </w:r>
                      <w:r w:rsidRPr="00715349">
                        <w:rPr>
                          <w:rFonts w:ascii="Calibri" w:hAnsi="Calibri"/>
                          <w:color w:val="4C4D4F"/>
                        </w:rPr>
                        <w:t>, and SLDS administrators; content staff; and other identified data integration stakeholders.</w:t>
                      </w:r>
                    </w:p>
                    <w:p w:rsidR="00055E7C" w:rsidRPr="00715349" w:rsidRDefault="00055E7C">
                      <w:pPr>
                        <w:pStyle w:val="BodyText"/>
                        <w:spacing w:before="70"/>
                        <w:ind w:left="24" w:right="152" w:hanging="5"/>
                        <w:rPr>
                          <w:rFonts w:ascii="Calibri" w:hAnsi="Calibri"/>
                        </w:rPr>
                      </w:pPr>
                      <w:r w:rsidRPr="00715349">
                        <w:rPr>
                          <w:rFonts w:ascii="Calibri" w:hAnsi="Calibri"/>
                          <w:b/>
                          <w:color w:val="4C4D4F"/>
                        </w:rPr>
                        <w:t xml:space="preserve">Quality Indicator DI3: </w:t>
                      </w:r>
                      <w:r w:rsidRPr="00715349">
                        <w:rPr>
                          <w:rFonts w:ascii="Calibri" w:hAnsi="Calibri"/>
                          <w:color w:val="4C4D4F"/>
                        </w:rPr>
                        <w:t>Part B state staff garner support (e.g., administrative, fiscal) to establish, maintain, and enhance the data integration process.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619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8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4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676" type="#_x0000_t202" style="position:absolute;margin-left:53pt;margin-top:746.5pt;width:79pt;height:13.2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IVJTwr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4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721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8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677" type="#_x0000_t202" style="position:absolute;margin-left:547.7pt;margin-top:746.85pt;width:11.4pt;height:12.85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nrsgIAALU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G4Ymeu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8240"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678" type="#_x0000_t202" style="position:absolute;margin-left:54pt;margin-top:99.2pt;width:23.95pt;height:23.95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Ls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EQ19IuyAgAAtQ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926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7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679" type="#_x0000_t202" style="position:absolute;margin-left:54pt;margin-top:57.6pt;width:7in;height:12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NLBVeK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E49E6">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0816" behindDoc="1" locked="0" layoutInCell="1" allowOverlap="1" wp14:anchorId="47BE2E61" wp14:editId="660628C6">
                <wp:simplePos x="0" y="0"/>
                <wp:positionH relativeFrom="page">
                  <wp:posOffset>685800</wp:posOffset>
                </wp:positionH>
                <wp:positionV relativeFrom="paragraph">
                  <wp:posOffset>1908175</wp:posOffset>
                </wp:positionV>
                <wp:extent cx="6409944" cy="6600825"/>
                <wp:effectExtent l="0" t="0" r="10160" b="28575"/>
                <wp:wrapNone/>
                <wp:docPr id="1697" name="Group 1697"/>
                <wp:cNvGraphicFramePr/>
                <a:graphic xmlns:a="http://schemas.openxmlformats.org/drawingml/2006/main">
                  <a:graphicData uri="http://schemas.microsoft.com/office/word/2010/wordprocessingGroup">
                    <wpg:wgp>
                      <wpg:cNvGrpSpPr/>
                      <wpg:grpSpPr>
                        <a:xfrm>
                          <a:off x="0" y="0"/>
                          <a:ext cx="6409944" cy="6600825"/>
                          <a:chOff x="0" y="0"/>
                          <a:chExt cx="6400800" cy="3248025"/>
                        </a:xfrm>
                      </wpg:grpSpPr>
                      <wps:wsp>
                        <wps:cNvPr id="1698" name="Rectangle 169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 name="Straight Connector 169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DBAD36" id="Group 1697" o:spid="_x0000_s1026" style="position:absolute;margin-left:54pt;margin-top:150.25pt;width:504.7pt;height:519.7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">
                <v:rect id="Rectangle 169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" filled="f" strokecolor="black [3213]" strokeweight=".5pt"/>
                <v:line id="Straight Connector 169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981312" behindDoc="1" locked="0" layoutInCell="1" allowOverlap="1">
                <wp:simplePos x="0" y="0"/>
                <wp:positionH relativeFrom="column">
                  <wp:posOffset>482600</wp:posOffset>
                </wp:positionH>
                <wp:positionV relativeFrom="paragraph">
                  <wp:posOffset>1346200</wp:posOffset>
                </wp:positionV>
                <wp:extent cx="6409055" cy="561975"/>
                <wp:effectExtent l="0" t="0" r="10795" b="28575"/>
                <wp:wrapNone/>
                <wp:docPr id="16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3056 3056"/>
                            <a:gd name="T3" fmla="*/ 3056 h 885"/>
                            <a:gd name="T4" fmla="+- 0 2305 1085"/>
                            <a:gd name="T5" fmla="*/ T4 w 10093"/>
                            <a:gd name="T6" fmla="+- 0 3056 3056"/>
                            <a:gd name="T7" fmla="*/ 3056 h 885"/>
                            <a:gd name="T8" fmla="+- 0 1085 1085"/>
                            <a:gd name="T9" fmla="*/ T8 w 10093"/>
                            <a:gd name="T10" fmla="+- 0 3056 3056"/>
                            <a:gd name="T11" fmla="*/ 3056 h 885"/>
                            <a:gd name="T12" fmla="+- 0 1085 1085"/>
                            <a:gd name="T13" fmla="*/ T12 w 10093"/>
                            <a:gd name="T14" fmla="+- 0 3941 3056"/>
                            <a:gd name="T15" fmla="*/ 3941 h 885"/>
                            <a:gd name="T16" fmla="+- 0 2305 1085"/>
                            <a:gd name="T17" fmla="*/ T16 w 10093"/>
                            <a:gd name="T18" fmla="+- 0 3941 3056"/>
                            <a:gd name="T19" fmla="*/ 3941 h 885"/>
                            <a:gd name="T20" fmla="+- 0 11178 1085"/>
                            <a:gd name="T21" fmla="*/ T20 w 10093"/>
                            <a:gd name="T22" fmla="+- 0 3941 3056"/>
                            <a:gd name="T23" fmla="*/ 3941 h 885"/>
                            <a:gd name="T24" fmla="+- 0 11178 1085"/>
                            <a:gd name="T25" fmla="*/ T24 w 10093"/>
                            <a:gd name="T26" fmla="+- 0 3056 3056"/>
                            <a:gd name="T27" fmla="*/ 3056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CE2289F" id="Freeform 171" o:spid="_x0000_s1026" style="position:absolute;z-index:-129864;visibility:visible;mso-wrap-style:square;mso-wrap-distance-left:9pt;mso-wrap-distance-top:0;mso-wrap-distance-right:9pt;mso-wrap-distance-bottom:0;mso-position-horizontal:absolute;mso-position-horizontal-relative:text;mso-position-vertical:absolute;mso-position-vertical-relative:text;v-text-anchor:top" points="542.65pt,106pt,99pt,106pt,38pt,106pt,38pt,150.25pt,99pt,150.25pt,542.65pt,150.25pt,542.65pt,106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" fillcolor="#007f74" strokeweight=".5pt">
                <v:path arrowok="t" o:connecttype="custom" o:connectlocs="6409055,1940560;774700,1940560;0,1940560;0,2502535;774700,2502535;6409055,2502535;6409055,194056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98028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7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B0597" id="Line 172" o:spid="_x0000_s1026" style="position:absolute;z-index:-1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BifYV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8233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6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680" type="#_x0000_t202" style="position:absolute;margin-left:53pt;margin-top:47.1pt;width:299pt;height:13.2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q6qFub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3360" behindDoc="1" locked="0" layoutInCell="1" allowOverlap="1">
                <wp:simplePos x="0" y="0"/>
                <wp:positionH relativeFrom="page">
                  <wp:posOffset>673100</wp:posOffset>
                </wp:positionH>
                <wp:positionV relativeFrom="page">
                  <wp:posOffset>1310640</wp:posOffset>
                </wp:positionV>
                <wp:extent cx="3715385" cy="550545"/>
                <wp:effectExtent l="0" t="0" r="2540" b="0"/>
                <wp:wrapNone/>
                <wp:docPr id="16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27"/>
                              <w:ind w:left="20"/>
                              <w:rPr>
                                <w:rFonts w:ascii="Calibri" w:hAnsi="Calibri"/>
                                <w:b/>
                                <w:sz w:val="28"/>
                              </w:rPr>
                            </w:pPr>
                            <w:bookmarkStart w:id="28" w:name="Section_1:_Authority_and_Scope"/>
                            <w:bookmarkEnd w:id="28"/>
                            <w:r w:rsidRPr="00715349">
                              <w:rPr>
                                <w:rFonts w:ascii="Calibri" w:hAnsi="Calibri"/>
                                <w:b/>
                                <w:color w:val="055D8B"/>
                                <w:sz w:val="28"/>
                              </w:rPr>
                              <w:t>Section 1: Authority and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681" type="#_x0000_t202" style="position:absolute;margin-left:53pt;margin-top:103.2pt;width:292.55pt;height:43.35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jytAIAALY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27"/>
                        <w:ind w:left="20"/>
                        <w:rPr>
                          <w:rFonts w:ascii="Calibri" w:hAnsi="Calibri"/>
                          <w:b/>
                          <w:sz w:val="28"/>
                        </w:rPr>
                      </w:pPr>
                      <w:bookmarkStart w:id="56" w:name="Section_1:_Authority_and_Scope"/>
                      <w:bookmarkEnd w:id="56"/>
                      <w:r w:rsidRPr="00715349">
                        <w:rPr>
                          <w:rFonts w:ascii="Calibri" w:hAnsi="Calibri"/>
                          <w:b/>
                          <w:color w:val="055D8B"/>
                          <w:sz w:val="28"/>
                        </w:rPr>
                        <w:t>Section 1: Authority and Scope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438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6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4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682" type="#_x0000_t202" style="position:absolute;margin-left:53pt;margin-top:746.5pt;width:79pt;height:13.2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5ItQ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dajeSL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4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540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683" type="#_x0000_t202" style="position:absolute;margin-left:547.7pt;margin-top:746.85pt;width:11.4pt;height:12.85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sj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55</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6432" behindDoc="1" locked="0" layoutInCell="1" allowOverlap="1">
                <wp:simplePos x="0" y="0"/>
                <wp:positionH relativeFrom="page">
                  <wp:posOffset>688975</wp:posOffset>
                </wp:positionH>
                <wp:positionV relativeFrom="page">
                  <wp:posOffset>1940560</wp:posOffset>
                </wp:positionV>
                <wp:extent cx="774700" cy="561975"/>
                <wp:effectExtent l="3175" t="0" r="3175" b="2540"/>
                <wp:wrapNone/>
                <wp:docPr id="1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684" type="#_x0000_t202" style="position:absolute;margin-left:54.25pt;margin-top:152.8pt;width:61pt;height:44.25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s7sw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7456" behindDoc="1" locked="0" layoutInCell="1" allowOverlap="1">
                <wp:simplePos x="0" y="0"/>
                <wp:positionH relativeFrom="page">
                  <wp:posOffset>1463675</wp:posOffset>
                </wp:positionH>
                <wp:positionV relativeFrom="page">
                  <wp:posOffset>1940560</wp:posOffset>
                </wp:positionV>
                <wp:extent cx="5634355" cy="561975"/>
                <wp:effectExtent l="0" t="0" r="0" b="2540"/>
                <wp:wrapNone/>
                <wp:docPr id="16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DI1: </w:t>
                            </w:r>
                            <w:r w:rsidRPr="00715349">
                              <w:rPr>
                                <w:rFonts w:ascii="Calibri" w:hAnsi="Calibri"/>
                                <w:color w:val="FFFFFF"/>
                              </w:rPr>
                              <w:t>The data governance structure supports appropriate decision-making authority and accountability consistent with data integration as reflected in the purpose of the data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685" type="#_x0000_t202" style="position:absolute;margin-left:115.25pt;margin-top:152.8pt;width:443.65pt;height:44.25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uXtgIAALY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DI1: </w:t>
                      </w:r>
                      <w:r w:rsidRPr="00715349">
                        <w:rPr>
                          <w:rFonts w:ascii="Calibri" w:hAnsi="Calibri"/>
                          <w:color w:val="FFFFFF"/>
                        </w:rPr>
                        <w:t>The data governance structure supports appropriate decision-making authority and accountability consistent with data integration as reflected in the purpose of the data integration.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8480" behindDoc="1" locked="0" layoutInCell="1" allowOverlap="1">
                <wp:simplePos x="0" y="0"/>
                <wp:positionH relativeFrom="page">
                  <wp:posOffset>688975</wp:posOffset>
                </wp:positionH>
                <wp:positionV relativeFrom="page">
                  <wp:posOffset>2502535</wp:posOffset>
                </wp:positionV>
                <wp:extent cx="774700" cy="6610350"/>
                <wp:effectExtent l="3175" t="0" r="3175" b="2540"/>
                <wp:wrapNone/>
                <wp:docPr id="1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686" type="#_x0000_t202" style="position:absolute;margin-left:54.25pt;margin-top:197.05pt;width:61pt;height:520.5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9504" behindDoc="1" locked="0" layoutInCell="1" allowOverlap="1">
                <wp:simplePos x="0" y="0"/>
                <wp:positionH relativeFrom="page">
                  <wp:posOffset>1463675</wp:posOffset>
                </wp:positionH>
                <wp:positionV relativeFrom="page">
                  <wp:posOffset>2502535</wp:posOffset>
                </wp:positionV>
                <wp:extent cx="5634355" cy="6610350"/>
                <wp:effectExtent l="0" t="0" r="0" b="2540"/>
                <wp:wrapNone/>
                <wp:docPr id="1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7"/>
                              </w:numPr>
                              <w:tabs>
                                <w:tab w:val="left" w:pos="370"/>
                              </w:tabs>
                              <w:spacing w:before="42" w:line="206" w:lineRule="auto"/>
                              <w:ind w:right="264"/>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has</w:t>
                            </w:r>
                            <w:r w:rsidRPr="00715349">
                              <w:rPr>
                                <w:rFonts w:ascii="Calibri" w:hAnsi="Calibri"/>
                                <w:color w:val="4C4D4F"/>
                                <w:spacing w:val="-3"/>
                              </w:rPr>
                              <w:t xml:space="preserve"> </w:t>
                            </w:r>
                            <w:r w:rsidRPr="00715349">
                              <w:rPr>
                                <w:rFonts w:ascii="Calibri" w:hAnsi="Calibri"/>
                                <w:color w:val="4C4D4F"/>
                              </w:rPr>
                              <w:t>written,</w:t>
                            </w:r>
                            <w:r w:rsidRPr="00715349">
                              <w:rPr>
                                <w:rFonts w:ascii="Calibri" w:hAnsi="Calibri"/>
                                <w:color w:val="4C4D4F"/>
                                <w:spacing w:val="-3"/>
                              </w:rPr>
                              <w:t xml:space="preserve"> </w:t>
                            </w:r>
                            <w:r w:rsidRPr="00715349">
                              <w:rPr>
                                <w:rFonts w:ascii="Calibri" w:hAnsi="Calibri"/>
                                <w:color w:val="4C4D4F"/>
                              </w:rPr>
                              <w:t>agreed-upon</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 purpose statements or use</w:t>
                            </w:r>
                            <w:r w:rsidRPr="00715349">
                              <w:rPr>
                                <w:rFonts w:ascii="Calibri" w:hAnsi="Calibri"/>
                                <w:color w:val="4C4D4F"/>
                                <w:spacing w:val="-1"/>
                              </w:rPr>
                              <w:t xml:space="preserve"> </w:t>
                            </w:r>
                            <w:r w:rsidRPr="00715349">
                              <w:rPr>
                                <w:rFonts w:ascii="Calibri" w:hAnsi="Calibri"/>
                                <w:color w:val="4C4D4F"/>
                              </w:rPr>
                              <w:t>cases.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spacing w:val="-3"/>
                              </w:rPr>
                              <w:t>Who</w:t>
                            </w:r>
                            <w:r w:rsidRPr="00715349">
                              <w:rPr>
                                <w:rFonts w:ascii="Calibri" w:hAnsi="Calibri"/>
                                <w:color w:val="055D8B"/>
                                <w:spacing w:val="-7"/>
                              </w:rPr>
                              <w:t xml:space="preserve"> </w:t>
                            </w:r>
                            <w:r w:rsidRPr="00715349">
                              <w:rPr>
                                <w:rFonts w:ascii="Calibri" w:hAnsi="Calibri"/>
                                <w:color w:val="055D8B"/>
                                <w:spacing w:val="-3"/>
                              </w:rPr>
                              <w:t>(roles)</w:t>
                            </w:r>
                            <w:r w:rsidRPr="00715349">
                              <w:rPr>
                                <w:rFonts w:ascii="Calibri" w:hAnsi="Calibri"/>
                                <w:color w:val="055D8B"/>
                                <w:spacing w:val="-7"/>
                              </w:rPr>
                              <w:t xml:space="preserve"> </w:t>
                            </w:r>
                            <w:r w:rsidRPr="00715349">
                              <w:rPr>
                                <w:rFonts w:ascii="Calibri" w:hAnsi="Calibri"/>
                                <w:color w:val="055D8B"/>
                                <w:spacing w:val="-3"/>
                              </w:rPr>
                              <w:t>are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members</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4"/>
                              </w:rPr>
                              <w:t>integration</w:t>
                            </w:r>
                            <w:r w:rsidRPr="00715349">
                              <w:rPr>
                                <w:rFonts w:ascii="Calibri" w:hAnsi="Calibri"/>
                                <w:color w:val="055D8B"/>
                                <w:spacing w:val="-7"/>
                              </w:rPr>
                              <w:t xml:space="preserve"> </w:t>
                            </w:r>
                            <w:r w:rsidRPr="00715349">
                              <w:rPr>
                                <w:rFonts w:ascii="Calibri" w:hAnsi="Calibri"/>
                                <w:color w:val="055D8B"/>
                                <w:spacing w:val="-3"/>
                              </w:rPr>
                              <w:t>team?</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team</w:t>
                            </w:r>
                            <w:r w:rsidRPr="00715349">
                              <w:rPr>
                                <w:rFonts w:ascii="Calibri" w:hAnsi="Calibri"/>
                                <w:color w:val="055D8B"/>
                                <w:spacing w:val="-7"/>
                              </w:rPr>
                              <w:t xml:space="preserve"> </w:t>
                            </w:r>
                            <w:r w:rsidRPr="00715349">
                              <w:rPr>
                                <w:rFonts w:ascii="Calibri" w:hAnsi="Calibri"/>
                                <w:color w:val="055D8B"/>
                                <w:spacing w:val="-3"/>
                              </w:rPr>
                              <w:t>include</w:t>
                            </w:r>
                            <w:r w:rsidRPr="00715349">
                              <w:rPr>
                                <w:rFonts w:ascii="Calibri" w:hAnsi="Calibri"/>
                                <w:color w:val="055D8B"/>
                                <w:spacing w:val="-7"/>
                              </w:rPr>
                              <w:t xml:space="preserve"> </w:t>
                            </w:r>
                            <w:r w:rsidRPr="00715349">
                              <w:rPr>
                                <w:rFonts w:ascii="Calibri" w:hAnsi="Calibri"/>
                                <w:color w:val="055D8B"/>
                                <w:spacing w:val="-3"/>
                              </w:rPr>
                              <w:t>both</w:t>
                            </w:r>
                            <w:r w:rsidRPr="00715349">
                              <w:rPr>
                                <w:rFonts w:ascii="Calibri" w:hAnsi="Calibri"/>
                                <w:color w:val="055D8B"/>
                                <w:spacing w:val="-7"/>
                              </w:rPr>
                              <w:t xml:space="preserve"> </w:t>
                            </w:r>
                            <w:r w:rsidRPr="00715349">
                              <w:rPr>
                                <w:rFonts w:ascii="Calibri" w:hAnsi="Calibri"/>
                                <w:color w:val="055D8B"/>
                                <w:spacing w:val="-3"/>
                              </w:rPr>
                              <w:t>Part</w:t>
                            </w:r>
                            <w:r w:rsidRPr="00715349">
                              <w:rPr>
                                <w:rFonts w:ascii="Calibri" w:hAnsi="Calibri"/>
                                <w:color w:val="055D8B"/>
                                <w:spacing w:val="-7"/>
                              </w:rPr>
                              <w:t xml:space="preserve"> </w:t>
                            </w:r>
                            <w:r w:rsidRPr="00715349">
                              <w:rPr>
                                <w:rFonts w:ascii="Calibri" w:hAnsi="Calibri"/>
                                <w:color w:val="055D8B"/>
                              </w:rPr>
                              <w:t>B</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IT</w:t>
                            </w:r>
                            <w:r w:rsidRPr="00715349">
                              <w:rPr>
                                <w:rFonts w:ascii="Calibri" w:hAnsi="Calibri"/>
                                <w:color w:val="055D8B"/>
                                <w:spacing w:val="-7"/>
                              </w:rPr>
                              <w:t xml:space="preserve"> </w:t>
                            </w:r>
                            <w:r w:rsidRPr="00715349">
                              <w:rPr>
                                <w:rFonts w:ascii="Calibri" w:hAnsi="Calibri"/>
                                <w:color w:val="055D8B"/>
                                <w:spacing w:val="-3"/>
                              </w:rPr>
                              <w:t>staff?</w:t>
                            </w:r>
                          </w:p>
                          <w:p w:rsidR="00055E7C" w:rsidRPr="00715349" w:rsidRDefault="00055E7C">
                            <w:pPr>
                              <w:pStyle w:val="BodyText"/>
                              <w:numPr>
                                <w:ilvl w:val="1"/>
                                <w:numId w:val="17"/>
                              </w:numPr>
                              <w:tabs>
                                <w:tab w:val="left" w:pos="540"/>
                              </w:tabs>
                              <w:spacing w:line="240" w:lineRule="exact"/>
                              <w:rPr>
                                <w:rFonts w:ascii="Calibri" w:hAnsi="Calibri"/>
                              </w:rPr>
                            </w:pPr>
                            <w:r w:rsidRPr="00715349">
                              <w:rPr>
                                <w:rFonts w:ascii="Calibri" w:hAnsi="Calibri"/>
                                <w:color w:val="055D8B"/>
                              </w:rPr>
                              <w:t>How are purpose statements or use cases presented to or</w:t>
                            </w:r>
                            <w:r w:rsidRPr="00715349">
                              <w:rPr>
                                <w:rFonts w:ascii="Calibri" w:hAnsi="Calibri"/>
                                <w:color w:val="055D8B"/>
                                <w:spacing w:val="-4"/>
                              </w:rPr>
                              <w:t xml:space="preserve"> </w:t>
                            </w:r>
                            <w:r w:rsidRPr="00715349">
                              <w:rPr>
                                <w:rFonts w:ascii="Calibri" w:hAnsi="Calibri"/>
                                <w:color w:val="055D8B"/>
                              </w:rPr>
                              <w:t>generated?</w:t>
                            </w:r>
                          </w:p>
                          <w:p w:rsidR="00055E7C" w:rsidRPr="00715349" w:rsidRDefault="00055E7C">
                            <w:pPr>
                              <w:pStyle w:val="BodyText"/>
                              <w:numPr>
                                <w:ilvl w:val="1"/>
                                <w:numId w:val="17"/>
                              </w:numPr>
                              <w:tabs>
                                <w:tab w:val="left" w:pos="540"/>
                              </w:tabs>
                              <w:spacing w:before="12" w:line="206" w:lineRule="auto"/>
                              <w:ind w:right="627"/>
                              <w:rPr>
                                <w:rFonts w:ascii="Calibri" w:hAnsi="Calibri"/>
                              </w:rPr>
                            </w:pPr>
                            <w:r w:rsidRPr="00715349">
                              <w:rPr>
                                <w:rFonts w:ascii="Calibri" w:hAnsi="Calibri"/>
                                <w:color w:val="055D8B"/>
                              </w:rPr>
                              <w:t>What</w:t>
                            </w:r>
                            <w:r w:rsidRPr="00715349">
                              <w:rPr>
                                <w:rFonts w:ascii="Calibri" w:hAnsi="Calibri"/>
                                <w:color w:val="055D8B"/>
                                <w:spacing w:val="-4"/>
                              </w:rPr>
                              <w:t xml:space="preserve"> </w:t>
                            </w:r>
                            <w:r w:rsidRPr="00715349">
                              <w:rPr>
                                <w:rFonts w:ascii="Calibri" w:hAnsi="Calibri"/>
                                <w:color w:val="055D8B"/>
                              </w:rPr>
                              <w:t>involvement</w:t>
                            </w:r>
                            <w:r w:rsidRPr="00715349">
                              <w:rPr>
                                <w:rFonts w:ascii="Calibri" w:hAnsi="Calibri"/>
                                <w:color w:val="055D8B"/>
                                <w:spacing w:val="-4"/>
                              </w:rPr>
                              <w:t xml:space="preserve"> </w:t>
                            </w:r>
                            <w:r w:rsidRPr="00715349">
                              <w:rPr>
                                <w:rFonts w:ascii="Calibri" w:hAnsi="Calibri"/>
                                <w:color w:val="055D8B"/>
                              </w:rPr>
                              <w:t>does</w:t>
                            </w:r>
                            <w:r w:rsidRPr="00715349">
                              <w:rPr>
                                <w:rFonts w:ascii="Calibri" w:hAnsi="Calibri"/>
                                <w:color w:val="055D8B"/>
                                <w:spacing w:val="-4"/>
                              </w:rPr>
                              <w:t xml:space="preserve"> </w:t>
                            </w:r>
                            <w:r w:rsidRPr="00715349">
                              <w:rPr>
                                <w:rFonts w:ascii="Calibri" w:hAnsi="Calibri"/>
                                <w:color w:val="055D8B"/>
                              </w:rPr>
                              <w:t>the</w:t>
                            </w:r>
                            <w:r w:rsidRPr="00715349">
                              <w:rPr>
                                <w:rFonts w:ascii="Calibri" w:hAnsi="Calibri"/>
                                <w:color w:val="055D8B"/>
                                <w:spacing w:val="-4"/>
                              </w:rPr>
                              <w:t xml:space="preserve"> </w:t>
                            </w:r>
                            <w:r w:rsidRPr="00715349">
                              <w:rPr>
                                <w:rFonts w:ascii="Calibri" w:hAnsi="Calibri"/>
                                <w:color w:val="055D8B"/>
                              </w:rPr>
                              <w:t>data</w:t>
                            </w:r>
                            <w:r w:rsidRPr="00715349">
                              <w:rPr>
                                <w:rFonts w:ascii="Calibri" w:hAnsi="Calibri"/>
                                <w:color w:val="055D8B"/>
                                <w:spacing w:val="-4"/>
                              </w:rPr>
                              <w:t xml:space="preserve"> </w:t>
                            </w:r>
                            <w:r w:rsidRPr="00715349">
                              <w:rPr>
                                <w:rFonts w:ascii="Calibri" w:hAnsi="Calibri"/>
                                <w:color w:val="055D8B"/>
                              </w:rPr>
                              <w:t>governance</w:t>
                            </w:r>
                            <w:r w:rsidRPr="00715349">
                              <w:rPr>
                                <w:rFonts w:ascii="Calibri" w:hAnsi="Calibri"/>
                                <w:color w:val="055D8B"/>
                                <w:spacing w:val="-4"/>
                              </w:rPr>
                              <w:t xml:space="preserve"> </w:t>
                            </w:r>
                            <w:r w:rsidRPr="00715349">
                              <w:rPr>
                                <w:rFonts w:ascii="Calibri" w:hAnsi="Calibri"/>
                                <w:color w:val="055D8B"/>
                              </w:rPr>
                              <w:t>committee</w:t>
                            </w:r>
                            <w:r w:rsidRPr="00715349">
                              <w:rPr>
                                <w:rFonts w:ascii="Calibri" w:hAnsi="Calibri"/>
                                <w:color w:val="055D8B"/>
                                <w:spacing w:val="-4"/>
                              </w:rPr>
                              <w:t xml:space="preserve"> </w:t>
                            </w:r>
                            <w:r w:rsidRPr="00715349">
                              <w:rPr>
                                <w:rFonts w:ascii="Calibri" w:hAnsi="Calibri"/>
                                <w:color w:val="055D8B"/>
                              </w:rPr>
                              <w:t>have</w:t>
                            </w:r>
                            <w:r w:rsidRPr="00715349">
                              <w:rPr>
                                <w:rFonts w:ascii="Calibri" w:hAnsi="Calibri"/>
                                <w:color w:val="055D8B"/>
                                <w:spacing w:val="-4"/>
                              </w:rPr>
                              <w:t xml:space="preserve"> </w:t>
                            </w:r>
                            <w:r w:rsidRPr="00715349">
                              <w:rPr>
                                <w:rFonts w:ascii="Calibri" w:hAnsi="Calibri"/>
                                <w:color w:val="055D8B"/>
                              </w:rPr>
                              <w:t>in</w:t>
                            </w:r>
                            <w:r w:rsidRPr="00715349">
                              <w:rPr>
                                <w:rFonts w:ascii="Calibri" w:hAnsi="Calibri"/>
                                <w:color w:val="055D8B"/>
                                <w:spacing w:val="-4"/>
                              </w:rPr>
                              <w:t xml:space="preserve"> </w:t>
                            </w:r>
                            <w:r w:rsidRPr="00715349">
                              <w:rPr>
                                <w:rFonts w:ascii="Calibri" w:hAnsi="Calibri"/>
                                <w:color w:val="055D8B"/>
                              </w:rPr>
                              <w:t>the</w:t>
                            </w:r>
                            <w:r w:rsidRPr="00715349">
                              <w:rPr>
                                <w:rFonts w:ascii="Calibri" w:hAnsi="Calibri"/>
                                <w:color w:val="055D8B"/>
                                <w:spacing w:val="-4"/>
                              </w:rPr>
                              <w:t xml:space="preserve"> </w:t>
                            </w:r>
                            <w:r w:rsidRPr="00715349">
                              <w:rPr>
                                <w:rFonts w:ascii="Calibri" w:hAnsi="Calibri"/>
                                <w:color w:val="055D8B"/>
                              </w:rPr>
                              <w:t>development,</w:t>
                            </w:r>
                            <w:r w:rsidRPr="00715349">
                              <w:rPr>
                                <w:rFonts w:ascii="Calibri" w:hAnsi="Calibri"/>
                                <w:color w:val="055D8B"/>
                                <w:spacing w:val="-4"/>
                              </w:rPr>
                              <w:t xml:space="preserve"> </w:t>
                            </w:r>
                            <w:r w:rsidRPr="00715349">
                              <w:rPr>
                                <w:rFonts w:ascii="Calibri" w:hAnsi="Calibri"/>
                                <w:color w:val="055D8B"/>
                              </w:rPr>
                              <w:t>review,</w:t>
                            </w:r>
                            <w:r w:rsidRPr="00715349">
                              <w:rPr>
                                <w:rFonts w:ascii="Calibri" w:hAnsi="Calibri"/>
                                <w:color w:val="055D8B"/>
                                <w:spacing w:val="-4"/>
                              </w:rPr>
                              <w:t xml:space="preserve"> </w:t>
                            </w:r>
                            <w:r w:rsidRPr="00715349">
                              <w:rPr>
                                <w:rFonts w:ascii="Calibri" w:hAnsi="Calibri"/>
                                <w:color w:val="055D8B"/>
                              </w:rPr>
                              <w:t>or communication of purpose statements or use</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1"/>
                                <w:numId w:val="17"/>
                              </w:numPr>
                              <w:tabs>
                                <w:tab w:val="left" w:pos="540"/>
                              </w:tabs>
                              <w:spacing w:line="206" w:lineRule="auto"/>
                              <w:ind w:right="836"/>
                              <w:rPr>
                                <w:rFonts w:ascii="Calibri" w:hAnsi="Calibri"/>
                              </w:rPr>
                            </w:pPr>
                            <w:r w:rsidRPr="00715349">
                              <w:rPr>
                                <w:rFonts w:ascii="Calibri" w:hAnsi="Calibri"/>
                                <w:color w:val="055D8B"/>
                              </w:rPr>
                              <w:t>How does the SEA ensure purpose statements or use cases align with SEA leadership</w:t>
                            </w:r>
                            <w:r w:rsidRPr="00715349">
                              <w:rPr>
                                <w:rFonts w:ascii="Calibri" w:hAnsi="Calibri"/>
                                <w:color w:val="055D8B"/>
                                <w:spacing w:val="-11"/>
                              </w:rPr>
                              <w:t xml:space="preserve"> </w:t>
                            </w:r>
                            <w:r w:rsidRPr="00715349">
                              <w:rPr>
                                <w:rFonts w:ascii="Calibri" w:hAnsi="Calibri"/>
                                <w:color w:val="055D8B"/>
                              </w:rPr>
                              <w:t>goals and objectives?</w:t>
                            </w:r>
                          </w:p>
                          <w:p w:rsidR="00055E7C" w:rsidRPr="00715349" w:rsidRDefault="00055E7C">
                            <w:pPr>
                              <w:pStyle w:val="BodyText"/>
                              <w:numPr>
                                <w:ilvl w:val="1"/>
                                <w:numId w:val="17"/>
                              </w:numPr>
                              <w:tabs>
                                <w:tab w:val="left" w:pos="540"/>
                              </w:tabs>
                              <w:spacing w:line="206" w:lineRule="auto"/>
                              <w:ind w:right="284"/>
                              <w:rPr>
                                <w:rFonts w:ascii="Calibri" w:hAnsi="Calibri"/>
                              </w:rPr>
                            </w:pPr>
                            <w:r w:rsidRPr="00715349">
                              <w:rPr>
                                <w:rFonts w:ascii="Calibri" w:hAnsi="Calibri"/>
                                <w:color w:val="055D8B"/>
                              </w:rPr>
                              <w:t xml:space="preserve">What involvement do Part B staff have in the data governance </w:t>
                            </w:r>
                            <w:r w:rsidRPr="00715349">
                              <w:rPr>
                                <w:rFonts w:ascii="Calibri" w:hAnsi="Calibri"/>
                                <w:color w:val="055D8B"/>
                                <w:spacing w:val="-3"/>
                              </w:rPr>
                              <w:t xml:space="preserve">committee’s </w:t>
                            </w:r>
                            <w:r w:rsidRPr="00715349">
                              <w:rPr>
                                <w:rFonts w:ascii="Calibri" w:hAnsi="Calibri"/>
                                <w:color w:val="055D8B"/>
                              </w:rPr>
                              <w:t>review and</w:t>
                            </w:r>
                            <w:r w:rsidRPr="00715349">
                              <w:rPr>
                                <w:rFonts w:ascii="Calibri" w:hAnsi="Calibri"/>
                                <w:color w:val="055D8B"/>
                                <w:spacing w:val="-13"/>
                              </w:rPr>
                              <w:t xml:space="preserve"> </w:t>
                            </w:r>
                            <w:r w:rsidRPr="00715349">
                              <w:rPr>
                                <w:rFonts w:ascii="Calibri" w:hAnsi="Calibri"/>
                                <w:color w:val="055D8B"/>
                              </w:rPr>
                              <w:t>discussion of purpose statements and use</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0"/>
                                <w:numId w:val="17"/>
                              </w:numPr>
                              <w:tabs>
                                <w:tab w:val="left" w:pos="370"/>
                              </w:tabs>
                              <w:spacing w:line="206" w:lineRule="auto"/>
                              <w:ind w:right="196"/>
                              <w:rPr>
                                <w:rFonts w:ascii="Calibri" w:hAnsi="Calibri"/>
                              </w:rPr>
                            </w:pPr>
                            <w:r w:rsidRPr="00715349">
                              <w:rPr>
                                <w:rFonts w:ascii="Calibri" w:hAnsi="Calibri"/>
                                <w:color w:val="4C4D4F"/>
                              </w:rPr>
                              <w:t>The data integration purpose statements or use cases are disseminated and available to internal</w:t>
                            </w:r>
                            <w:r w:rsidRPr="00715349">
                              <w:rPr>
                                <w:rFonts w:ascii="Calibri" w:hAnsi="Calibri"/>
                                <w:color w:val="4C4D4F"/>
                                <w:spacing w:val="-28"/>
                              </w:rPr>
                              <w:t xml:space="preserve"> </w:t>
                            </w:r>
                            <w:r w:rsidRPr="00715349">
                              <w:rPr>
                                <w:rFonts w:ascii="Calibri" w:hAnsi="Calibri"/>
                                <w:color w:val="4C4D4F"/>
                              </w:rPr>
                              <w:t>and external</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7"/>
                              </w:numPr>
                              <w:tabs>
                                <w:tab w:val="left" w:pos="540"/>
                              </w:tabs>
                              <w:spacing w:line="206" w:lineRule="auto"/>
                              <w:ind w:right="333"/>
                              <w:rPr>
                                <w:rFonts w:ascii="Calibri" w:hAnsi="Calibri"/>
                              </w:rPr>
                            </w:pPr>
                            <w:r w:rsidRPr="00715349">
                              <w:rPr>
                                <w:rFonts w:ascii="Calibri" w:hAnsi="Calibri"/>
                                <w:color w:val="055D8B"/>
                              </w:rPr>
                              <w:t>How are purpose statements or use cases for data integration presented at appropriate internal staff meetings? How is the context included in the presentations for the purpose statements</w:t>
                            </w:r>
                            <w:r w:rsidRPr="00715349">
                              <w:rPr>
                                <w:rFonts w:ascii="Calibri" w:hAnsi="Calibri"/>
                                <w:color w:val="055D8B"/>
                                <w:spacing w:val="-18"/>
                              </w:rPr>
                              <w:t xml:space="preserve"> </w:t>
                            </w:r>
                            <w:r w:rsidRPr="00715349">
                              <w:rPr>
                                <w:rFonts w:ascii="Calibri" w:hAnsi="Calibri"/>
                                <w:color w:val="055D8B"/>
                              </w:rPr>
                              <w:t>and use cases?</w:t>
                            </w:r>
                          </w:p>
                          <w:p w:rsidR="00055E7C" w:rsidRPr="00715349" w:rsidRDefault="00055E7C">
                            <w:pPr>
                              <w:pStyle w:val="BodyText"/>
                              <w:numPr>
                                <w:ilvl w:val="1"/>
                                <w:numId w:val="17"/>
                              </w:numPr>
                              <w:tabs>
                                <w:tab w:val="left" w:pos="540"/>
                              </w:tabs>
                              <w:spacing w:line="206" w:lineRule="auto"/>
                              <w:ind w:right="139"/>
                              <w:rPr>
                                <w:rFonts w:ascii="Calibri" w:hAnsi="Calibri"/>
                              </w:rPr>
                            </w:pPr>
                            <w:r w:rsidRPr="00715349">
                              <w:rPr>
                                <w:rFonts w:ascii="Calibri" w:hAnsi="Calibri"/>
                                <w:color w:val="055D8B"/>
                              </w:rPr>
                              <w:t>Where is documentation for the purpose statements or use cases stored? Is that location</w:t>
                            </w:r>
                            <w:r w:rsidRPr="00715349">
                              <w:rPr>
                                <w:rFonts w:ascii="Calibri" w:hAnsi="Calibri"/>
                                <w:color w:val="055D8B"/>
                                <w:spacing w:val="-22"/>
                              </w:rPr>
                              <w:t xml:space="preserve"> </w:t>
                            </w:r>
                            <w:r w:rsidRPr="00715349">
                              <w:rPr>
                                <w:rFonts w:ascii="Calibri" w:hAnsi="Calibri"/>
                                <w:color w:val="055D8B"/>
                              </w:rPr>
                              <w:t>accessible to all internal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17"/>
                              </w:numPr>
                              <w:tabs>
                                <w:tab w:val="left" w:pos="540"/>
                              </w:tabs>
                              <w:spacing w:line="206" w:lineRule="auto"/>
                              <w:ind w:right="194"/>
                              <w:rPr>
                                <w:rFonts w:ascii="Calibri" w:hAnsi="Calibri"/>
                              </w:rPr>
                            </w:pPr>
                            <w:r w:rsidRPr="00715349">
                              <w:rPr>
                                <w:rFonts w:ascii="Calibri" w:hAnsi="Calibri"/>
                                <w:color w:val="055D8B"/>
                              </w:rPr>
                              <w:t>How are purpose statements and use cases presented to external stakeholders? How is context</w:t>
                            </w:r>
                            <w:r w:rsidRPr="00715349">
                              <w:rPr>
                                <w:rFonts w:ascii="Calibri" w:hAnsi="Calibri"/>
                                <w:color w:val="055D8B"/>
                                <w:spacing w:val="-26"/>
                              </w:rPr>
                              <w:t xml:space="preserve"> </w:t>
                            </w:r>
                            <w:r w:rsidRPr="00715349">
                              <w:rPr>
                                <w:rFonts w:ascii="Calibri" w:hAnsi="Calibri"/>
                                <w:color w:val="055D8B"/>
                              </w:rPr>
                              <w:t>for the purpose statements or use cases provided to external</w:t>
                            </w:r>
                            <w:r w:rsidRPr="00715349">
                              <w:rPr>
                                <w:rFonts w:ascii="Calibri" w:hAnsi="Calibri"/>
                                <w:color w:val="055D8B"/>
                                <w:spacing w:val="-2"/>
                              </w:rPr>
                              <w:t xml:space="preserve"> </w:t>
                            </w:r>
                            <w:r w:rsidRPr="00715349">
                              <w:rPr>
                                <w:rFonts w:ascii="Calibri" w:hAnsi="Calibri"/>
                                <w:color w:val="055D8B"/>
                              </w:rPr>
                              <w:t>stakeholders?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How can external stakeholders access purpose statements or use cases</w:t>
                            </w:r>
                            <w:r w:rsidRPr="00715349">
                              <w:rPr>
                                <w:rFonts w:ascii="Calibri" w:hAnsi="Calibri"/>
                                <w:color w:val="055D8B"/>
                                <w:spacing w:val="-3"/>
                              </w:rPr>
                              <w:t xml:space="preserve"> </w:t>
                            </w:r>
                            <w:r w:rsidRPr="00715349">
                              <w:rPr>
                                <w:rFonts w:ascii="Calibri" w:hAnsi="Calibri"/>
                                <w:color w:val="055D8B"/>
                              </w:rPr>
                              <w:t>electronically?</w:t>
                            </w:r>
                          </w:p>
                          <w:p w:rsidR="00055E7C" w:rsidRPr="00715349" w:rsidRDefault="00055E7C">
                            <w:pPr>
                              <w:pStyle w:val="BodyText"/>
                              <w:numPr>
                                <w:ilvl w:val="1"/>
                                <w:numId w:val="17"/>
                              </w:numPr>
                              <w:tabs>
                                <w:tab w:val="left" w:pos="540"/>
                              </w:tabs>
                              <w:spacing w:line="206" w:lineRule="auto"/>
                              <w:ind w:right="571"/>
                              <w:rPr>
                                <w:rFonts w:ascii="Calibri" w:hAnsi="Calibri"/>
                              </w:rPr>
                            </w:pPr>
                            <w:r w:rsidRPr="00715349">
                              <w:rPr>
                                <w:rFonts w:ascii="Calibri" w:hAnsi="Calibri"/>
                                <w:color w:val="055D8B"/>
                              </w:rPr>
                              <w:t>Who (roles) are internal and external stakeholders for this data integration? How does the</w:t>
                            </w:r>
                            <w:r w:rsidRPr="00715349">
                              <w:rPr>
                                <w:rFonts w:ascii="Calibri" w:hAnsi="Calibri"/>
                                <w:color w:val="055D8B"/>
                                <w:spacing w:val="-23"/>
                              </w:rPr>
                              <w:t xml:space="preserve"> </w:t>
                            </w:r>
                            <w:r w:rsidRPr="00715349">
                              <w:rPr>
                                <w:rFonts w:ascii="Calibri" w:hAnsi="Calibri"/>
                                <w:color w:val="055D8B"/>
                              </w:rPr>
                              <w:t>SEA encourage their participation?</w:t>
                            </w:r>
                          </w:p>
                          <w:p w:rsidR="00055E7C" w:rsidRPr="00715349" w:rsidRDefault="00055E7C">
                            <w:pPr>
                              <w:pStyle w:val="BodyText"/>
                              <w:numPr>
                                <w:ilvl w:val="0"/>
                                <w:numId w:val="17"/>
                              </w:numPr>
                              <w:tabs>
                                <w:tab w:val="left" w:pos="370"/>
                              </w:tabs>
                              <w:spacing w:line="226" w:lineRule="exact"/>
                              <w:rPr>
                                <w:rFonts w:ascii="Calibri" w:hAnsi="Calibri"/>
                              </w:rPr>
                            </w:pPr>
                            <w:r w:rsidRPr="00715349">
                              <w:rPr>
                                <w:rFonts w:ascii="Calibri" w:hAnsi="Calibri"/>
                                <w:color w:val="4C4D4F"/>
                              </w:rPr>
                              <w:t>There is an established/documented data governance body that oversees data</w:t>
                            </w:r>
                            <w:r w:rsidRPr="00715349">
                              <w:rPr>
                                <w:rFonts w:ascii="Calibri" w:hAnsi="Calibri"/>
                                <w:color w:val="4C4D4F"/>
                                <w:spacing w:val="-9"/>
                              </w:rPr>
                              <w:t xml:space="preserve"> </w:t>
                            </w:r>
                            <w:r w:rsidRPr="00715349">
                              <w:rPr>
                                <w:rFonts w:ascii="Calibri" w:hAnsi="Calibri"/>
                                <w:color w:val="4C4D4F"/>
                              </w:rPr>
                              <w:t>integration.</w:t>
                            </w:r>
                          </w:p>
                          <w:p w:rsidR="00055E7C" w:rsidRPr="00715349" w:rsidRDefault="00055E7C">
                            <w:pPr>
                              <w:pStyle w:val="BodyText"/>
                              <w:numPr>
                                <w:ilvl w:val="1"/>
                                <w:numId w:val="17"/>
                              </w:numPr>
                              <w:tabs>
                                <w:tab w:val="left" w:pos="540"/>
                              </w:tabs>
                              <w:spacing w:line="240" w:lineRule="exact"/>
                              <w:rPr>
                                <w:rFonts w:ascii="Calibri" w:hAnsi="Calibri"/>
                              </w:rPr>
                            </w:pPr>
                            <w:r w:rsidRPr="00715349">
                              <w:rPr>
                                <w:rFonts w:ascii="Calibri" w:hAnsi="Calibri"/>
                                <w:color w:val="055D8B"/>
                              </w:rPr>
                              <w:t>Which</w:t>
                            </w:r>
                            <w:r w:rsidRPr="00715349">
                              <w:rPr>
                                <w:rFonts w:ascii="Calibri" w:hAnsi="Calibri"/>
                                <w:color w:val="055D8B"/>
                                <w:spacing w:val="-8"/>
                              </w:rPr>
                              <w:t xml:space="preserve"> </w:t>
                            </w:r>
                            <w:r w:rsidRPr="00715349">
                              <w:rPr>
                                <w:rFonts w:ascii="Calibri" w:hAnsi="Calibri"/>
                                <w:color w:val="055D8B"/>
                              </w:rPr>
                              <w:t>Part</w:t>
                            </w:r>
                            <w:r w:rsidRPr="00715349">
                              <w:rPr>
                                <w:rFonts w:ascii="Calibri" w:hAnsi="Calibri"/>
                                <w:color w:val="055D8B"/>
                                <w:spacing w:val="-8"/>
                              </w:rPr>
                              <w:t xml:space="preserve"> </w:t>
                            </w:r>
                            <w:r w:rsidRPr="00715349">
                              <w:rPr>
                                <w:rFonts w:ascii="Calibri" w:hAnsi="Calibri"/>
                                <w:color w:val="055D8B"/>
                              </w:rPr>
                              <w:t>B</w:t>
                            </w:r>
                            <w:r w:rsidRPr="00715349">
                              <w:rPr>
                                <w:rFonts w:ascii="Calibri" w:hAnsi="Calibri"/>
                                <w:color w:val="055D8B"/>
                                <w:spacing w:val="-8"/>
                              </w:rPr>
                              <w:t xml:space="preserve"> </w:t>
                            </w:r>
                            <w:r w:rsidRPr="00715349">
                              <w:rPr>
                                <w:rFonts w:ascii="Calibri" w:hAnsi="Calibri"/>
                                <w:color w:val="055D8B"/>
                              </w:rPr>
                              <w:t>staff</w:t>
                            </w:r>
                            <w:r w:rsidRPr="00715349">
                              <w:rPr>
                                <w:rFonts w:ascii="Calibri" w:hAnsi="Calibri"/>
                                <w:color w:val="055D8B"/>
                                <w:spacing w:val="-8"/>
                              </w:rPr>
                              <w:t xml:space="preserve"> </w:t>
                            </w:r>
                            <w:r w:rsidRPr="00715349">
                              <w:rPr>
                                <w:rFonts w:ascii="Calibri" w:hAnsi="Calibri"/>
                                <w:color w:val="055D8B"/>
                              </w:rPr>
                              <w:t>(roles)</w:t>
                            </w:r>
                            <w:r w:rsidRPr="00715349">
                              <w:rPr>
                                <w:rFonts w:ascii="Calibri" w:hAnsi="Calibri"/>
                                <w:color w:val="055D8B"/>
                                <w:spacing w:val="-8"/>
                              </w:rPr>
                              <w:t xml:space="preserve"> </w:t>
                            </w:r>
                            <w:r w:rsidRPr="00715349">
                              <w:rPr>
                                <w:rFonts w:ascii="Calibri" w:hAnsi="Calibri"/>
                                <w:color w:val="055D8B"/>
                              </w:rPr>
                              <w:t>are</w:t>
                            </w:r>
                            <w:r w:rsidRPr="00715349">
                              <w:rPr>
                                <w:rFonts w:ascii="Calibri" w:hAnsi="Calibri"/>
                                <w:color w:val="055D8B"/>
                                <w:spacing w:val="-8"/>
                              </w:rPr>
                              <w:t xml:space="preserve"> </w:t>
                            </w:r>
                            <w:r w:rsidRPr="00715349">
                              <w:rPr>
                                <w:rFonts w:ascii="Calibri" w:hAnsi="Calibri"/>
                                <w:color w:val="055D8B"/>
                              </w:rPr>
                              <w:t>members</w:t>
                            </w:r>
                            <w:r w:rsidRPr="00715349">
                              <w:rPr>
                                <w:rFonts w:ascii="Calibri" w:hAnsi="Calibri"/>
                                <w:color w:val="055D8B"/>
                                <w:spacing w:val="-8"/>
                              </w:rPr>
                              <w:t xml:space="preserve"> </w:t>
                            </w:r>
                            <w:r w:rsidRPr="00715349">
                              <w:rPr>
                                <w:rFonts w:ascii="Calibri" w:hAnsi="Calibri"/>
                                <w:color w:val="055D8B"/>
                              </w:rPr>
                              <w:t>of</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governance</w:t>
                            </w:r>
                            <w:r w:rsidRPr="00715349">
                              <w:rPr>
                                <w:rFonts w:ascii="Calibri" w:hAnsi="Calibri"/>
                                <w:color w:val="055D8B"/>
                                <w:spacing w:val="-8"/>
                              </w:rPr>
                              <w:t xml:space="preserve"> </w:t>
                            </w:r>
                            <w:r w:rsidRPr="00715349">
                              <w:rPr>
                                <w:rFonts w:ascii="Calibri" w:hAnsi="Calibri"/>
                                <w:color w:val="055D8B"/>
                              </w:rPr>
                              <w:t>body</w:t>
                            </w:r>
                            <w:r w:rsidRPr="00715349">
                              <w:rPr>
                                <w:rFonts w:ascii="Calibri" w:hAnsi="Calibri"/>
                                <w:color w:val="055D8B"/>
                                <w:spacing w:val="-8"/>
                              </w:rPr>
                              <w:t xml:space="preserve"> </w:t>
                            </w:r>
                            <w:r w:rsidRPr="00715349">
                              <w:rPr>
                                <w:rFonts w:ascii="Calibri" w:hAnsi="Calibri"/>
                                <w:color w:val="055D8B"/>
                              </w:rPr>
                              <w:t>that</w:t>
                            </w:r>
                            <w:r w:rsidRPr="00715349">
                              <w:rPr>
                                <w:rFonts w:ascii="Calibri" w:hAnsi="Calibri"/>
                                <w:color w:val="055D8B"/>
                                <w:spacing w:val="-8"/>
                              </w:rPr>
                              <w:t xml:space="preserve"> </w:t>
                            </w:r>
                            <w:r w:rsidRPr="00715349">
                              <w:rPr>
                                <w:rFonts w:ascii="Calibri" w:hAnsi="Calibri"/>
                                <w:color w:val="055D8B"/>
                              </w:rPr>
                              <w:t>oversees</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integration?</w:t>
                            </w:r>
                          </w:p>
                          <w:p w:rsidR="00055E7C" w:rsidRPr="00715349" w:rsidRDefault="00055E7C">
                            <w:pPr>
                              <w:pStyle w:val="BodyText"/>
                              <w:numPr>
                                <w:ilvl w:val="1"/>
                                <w:numId w:val="17"/>
                              </w:numPr>
                              <w:tabs>
                                <w:tab w:val="left" w:pos="540"/>
                              </w:tabs>
                              <w:spacing w:before="9" w:line="206" w:lineRule="auto"/>
                              <w:ind w:right="515"/>
                              <w:rPr>
                                <w:rFonts w:ascii="Calibri" w:hAnsi="Calibri"/>
                              </w:rPr>
                            </w:pPr>
                            <w:r w:rsidRPr="00715349">
                              <w:rPr>
                                <w:rFonts w:ascii="Calibri" w:hAnsi="Calibri"/>
                                <w:color w:val="055D8B"/>
                              </w:rPr>
                              <w:t>What is the pathway for decision-making authority across multiple levels of governance?</w:t>
                            </w:r>
                            <w:r w:rsidRPr="00715349">
                              <w:rPr>
                                <w:rFonts w:ascii="Calibri" w:hAnsi="Calibri"/>
                                <w:color w:val="055D8B"/>
                                <w:spacing w:val="-29"/>
                              </w:rPr>
                              <w:t xml:space="preserve"> </w:t>
                            </w:r>
                            <w:r w:rsidRPr="00715349">
                              <w:rPr>
                                <w:rFonts w:ascii="Calibri" w:hAnsi="Calibri"/>
                                <w:color w:val="055D8B"/>
                              </w:rPr>
                              <w:t>What cooperation exists across these</w:t>
                            </w:r>
                            <w:r w:rsidRPr="00715349">
                              <w:rPr>
                                <w:rFonts w:ascii="Calibri" w:hAnsi="Calibri"/>
                                <w:color w:val="055D8B"/>
                                <w:spacing w:val="-1"/>
                              </w:rPr>
                              <w:t xml:space="preserve"> </w:t>
                            </w:r>
                            <w:r w:rsidRPr="00715349">
                              <w:rPr>
                                <w:rFonts w:ascii="Calibri" w:hAnsi="Calibri"/>
                                <w:color w:val="055D8B"/>
                              </w:rPr>
                              <w:t>levels?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What aspects of data integration are the responsibility of the data governance</w:t>
                            </w:r>
                            <w:r w:rsidRPr="00715349">
                              <w:rPr>
                                <w:rFonts w:ascii="Calibri" w:hAnsi="Calibri"/>
                                <w:color w:val="055D8B"/>
                                <w:spacing w:val="-6"/>
                              </w:rPr>
                              <w:t xml:space="preserve"> </w:t>
                            </w:r>
                            <w:r w:rsidRPr="00715349">
                              <w:rPr>
                                <w:rFonts w:ascii="Calibri" w:hAnsi="Calibri"/>
                                <w:color w:val="055D8B"/>
                              </w:rPr>
                              <w:t>body?</w:t>
                            </w:r>
                          </w:p>
                          <w:p w:rsidR="00055E7C" w:rsidRPr="00715349" w:rsidRDefault="00055E7C">
                            <w:pPr>
                              <w:pStyle w:val="BodyText"/>
                              <w:numPr>
                                <w:ilvl w:val="1"/>
                                <w:numId w:val="17"/>
                              </w:numPr>
                              <w:tabs>
                                <w:tab w:val="left" w:pos="540"/>
                              </w:tabs>
                              <w:spacing w:before="12" w:line="206" w:lineRule="auto"/>
                              <w:ind w:right="96"/>
                              <w:rPr>
                                <w:rFonts w:ascii="Calibri" w:hAnsi="Calibri"/>
                              </w:rPr>
                            </w:pPr>
                            <w:r w:rsidRPr="00715349">
                              <w:rPr>
                                <w:rFonts w:ascii="Calibri" w:hAnsi="Calibri"/>
                                <w:color w:val="055D8B"/>
                              </w:rPr>
                              <w:t>How frequently are meetings held? Are meetings scheduled in advance at regular intervals? What</w:t>
                            </w:r>
                            <w:r w:rsidRPr="00715349">
                              <w:rPr>
                                <w:rFonts w:ascii="Calibri" w:hAnsi="Calibri"/>
                                <w:color w:val="055D8B"/>
                                <w:spacing w:val="-25"/>
                              </w:rPr>
                              <w:t xml:space="preserve"> </w:t>
                            </w:r>
                            <w:r w:rsidRPr="00715349">
                              <w:rPr>
                                <w:rFonts w:ascii="Calibri" w:hAnsi="Calibri"/>
                                <w:color w:val="055D8B"/>
                              </w:rPr>
                              <w:t>is the protocol for handling urgent issues between regularly scheduled</w:t>
                            </w:r>
                            <w:r w:rsidRPr="00715349">
                              <w:rPr>
                                <w:rFonts w:ascii="Calibri" w:hAnsi="Calibri"/>
                                <w:color w:val="055D8B"/>
                                <w:spacing w:val="-4"/>
                              </w:rPr>
                              <w:t xml:space="preserve"> </w:t>
                            </w:r>
                            <w:r w:rsidRPr="00715349">
                              <w:rPr>
                                <w:rFonts w:ascii="Calibri" w:hAnsi="Calibri"/>
                                <w:color w:val="055D8B"/>
                              </w:rPr>
                              <w:t>meetings?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What are the communication mechanisms between levels of the</w:t>
                            </w:r>
                            <w:r w:rsidRPr="00715349">
                              <w:rPr>
                                <w:rFonts w:ascii="Calibri" w:hAnsi="Calibri"/>
                                <w:color w:val="055D8B"/>
                                <w:spacing w:val="-2"/>
                              </w:rPr>
                              <w:t xml:space="preserve"> </w:t>
                            </w:r>
                            <w:r w:rsidRPr="00715349">
                              <w:rPr>
                                <w:rFonts w:ascii="Calibri" w:hAnsi="Calibri"/>
                                <w:color w:val="055D8B"/>
                              </w:rPr>
                              <w:t>structure?</w:t>
                            </w:r>
                          </w:p>
                          <w:p w:rsidR="00055E7C" w:rsidRPr="00715349" w:rsidRDefault="00055E7C">
                            <w:pPr>
                              <w:pStyle w:val="BodyText"/>
                              <w:numPr>
                                <w:ilvl w:val="1"/>
                                <w:numId w:val="17"/>
                              </w:numPr>
                              <w:tabs>
                                <w:tab w:val="left" w:pos="540"/>
                              </w:tabs>
                              <w:spacing w:before="12" w:line="206" w:lineRule="auto"/>
                              <w:ind w:right="346"/>
                              <w:rPr>
                                <w:rFonts w:ascii="Calibri" w:hAnsi="Calibri"/>
                              </w:rPr>
                            </w:pPr>
                            <w:r w:rsidRPr="00715349">
                              <w:rPr>
                                <w:rFonts w:ascii="Calibri" w:hAnsi="Calibri"/>
                                <w:color w:val="055D8B"/>
                              </w:rPr>
                              <w:t>How does the data governance process manual define data roles (data managers, data</w:t>
                            </w:r>
                            <w:r w:rsidRPr="00715349">
                              <w:rPr>
                                <w:rFonts w:ascii="Calibri" w:hAnsi="Calibri"/>
                                <w:color w:val="055D8B"/>
                                <w:spacing w:val="-29"/>
                              </w:rPr>
                              <w:t xml:space="preserve"> </w:t>
                            </w:r>
                            <w:r w:rsidRPr="00715349">
                              <w:rPr>
                                <w:rFonts w:ascii="Calibri" w:hAnsi="Calibri"/>
                                <w:color w:val="055D8B"/>
                              </w:rPr>
                              <w:t>stewards, liaisons, and data users) and reference data</w:t>
                            </w:r>
                            <w:r w:rsidRPr="00715349">
                              <w:rPr>
                                <w:rFonts w:ascii="Calibri" w:hAnsi="Calibri"/>
                                <w:color w:val="055D8B"/>
                                <w:spacing w:val="-2"/>
                              </w:rPr>
                              <w:t xml:space="preserve"> </w:t>
                            </w:r>
                            <w:r w:rsidRPr="00715349">
                              <w:rPr>
                                <w:rFonts w:ascii="Calibri" w:hAnsi="Calibri"/>
                                <w:color w:val="055D8B"/>
                              </w:rPr>
                              <w:t>integration?</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Who (role) is the head of the governance</w:t>
                            </w:r>
                            <w:r w:rsidRPr="00715349">
                              <w:rPr>
                                <w:rFonts w:ascii="Calibri" w:hAnsi="Calibri"/>
                                <w:color w:val="055D8B"/>
                                <w:spacing w:val="-2"/>
                              </w:rPr>
                              <w:t xml:space="preserve"> </w:t>
                            </w:r>
                            <w:r w:rsidRPr="00715349">
                              <w:rPr>
                                <w:rFonts w:ascii="Calibri" w:hAnsi="Calibri"/>
                                <w:color w:val="055D8B"/>
                              </w:rPr>
                              <w:t>committee?</w:t>
                            </w:r>
                          </w:p>
                          <w:p w:rsidR="00055E7C" w:rsidRPr="00715349" w:rsidRDefault="00055E7C">
                            <w:pPr>
                              <w:pStyle w:val="BodyText"/>
                              <w:numPr>
                                <w:ilvl w:val="0"/>
                                <w:numId w:val="17"/>
                              </w:numPr>
                              <w:tabs>
                                <w:tab w:val="left" w:pos="370"/>
                              </w:tabs>
                              <w:spacing w:before="12" w:line="206" w:lineRule="auto"/>
                              <w:ind w:right="1016"/>
                              <w:rPr>
                                <w:rFonts w:ascii="Calibri" w:hAnsi="Calibri"/>
                              </w:rPr>
                            </w:pPr>
                            <w:r w:rsidRPr="00715349">
                              <w:rPr>
                                <w:rFonts w:ascii="Calibri" w:hAnsi="Calibri"/>
                                <w:color w:val="4C4D4F"/>
                              </w:rPr>
                              <w:t>The documented data governance body that oversees data integration minimally</w:t>
                            </w:r>
                            <w:r w:rsidRPr="00715349">
                              <w:rPr>
                                <w:rFonts w:ascii="Calibri" w:hAnsi="Calibri"/>
                                <w:color w:val="4C4D4F"/>
                                <w:spacing w:val="-25"/>
                              </w:rPr>
                              <w:t xml:space="preserve"> </w:t>
                            </w:r>
                            <w:r w:rsidRPr="00715349">
                              <w:rPr>
                                <w:rFonts w:ascii="Calibri" w:hAnsi="Calibri"/>
                                <w:color w:val="4C4D4F"/>
                              </w:rPr>
                              <w:t>includes representation from IDEA, ED</w:t>
                            </w:r>
                            <w:r w:rsidRPr="00715349">
                              <w:rPr>
                                <w:rFonts w:ascii="Calibri" w:hAnsi="Calibri"/>
                                <w:i/>
                                <w:color w:val="4C4D4F"/>
                              </w:rPr>
                              <w:t>Facts</w:t>
                            </w:r>
                            <w:r w:rsidRPr="00715349">
                              <w:rPr>
                                <w:rFonts w:ascii="Calibri" w:hAnsi="Calibri"/>
                                <w:color w:val="4C4D4F"/>
                              </w:rPr>
                              <w:t>, and</w:t>
                            </w:r>
                            <w:r w:rsidRPr="00715349">
                              <w:rPr>
                                <w:rFonts w:ascii="Calibri" w:hAnsi="Calibri"/>
                                <w:color w:val="4C4D4F"/>
                                <w:spacing w:val="-1"/>
                              </w:rPr>
                              <w:t xml:space="preserve"> </w:t>
                            </w:r>
                            <w:r w:rsidRPr="00715349">
                              <w:rPr>
                                <w:rFonts w:ascii="Calibri" w:hAnsi="Calibri"/>
                                <w:color w:val="4C4D4F"/>
                              </w:rPr>
                              <w:t>SLDS.</w:t>
                            </w:r>
                          </w:p>
                          <w:p w:rsidR="00055E7C" w:rsidRPr="00715349" w:rsidRDefault="00055E7C">
                            <w:pPr>
                              <w:pStyle w:val="BodyText"/>
                              <w:numPr>
                                <w:ilvl w:val="1"/>
                                <w:numId w:val="17"/>
                              </w:numPr>
                              <w:tabs>
                                <w:tab w:val="left" w:pos="540"/>
                              </w:tabs>
                              <w:spacing w:line="225" w:lineRule="exact"/>
                              <w:rPr>
                                <w:rFonts w:ascii="Calibri" w:hAnsi="Calibri"/>
                              </w:rPr>
                            </w:pPr>
                            <w:r w:rsidRPr="00715349">
                              <w:rPr>
                                <w:rFonts w:ascii="Calibri" w:hAnsi="Calibri"/>
                                <w:color w:val="055D8B"/>
                              </w:rPr>
                              <w:t>Which of the following roles are represented on the data governance</w:t>
                            </w:r>
                            <w:r w:rsidRPr="00715349">
                              <w:rPr>
                                <w:rFonts w:ascii="Calibri" w:hAnsi="Calibri"/>
                                <w:color w:val="055D8B"/>
                                <w:spacing w:val="-6"/>
                              </w:rPr>
                              <w:t xml:space="preserve"> </w:t>
                            </w:r>
                            <w:r w:rsidRPr="00715349">
                              <w:rPr>
                                <w:rFonts w:ascii="Calibri" w:hAnsi="Calibri"/>
                                <w:color w:val="055D8B"/>
                              </w:rPr>
                              <w:t>group?</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Part B Data Manager?</w:t>
                            </w:r>
                          </w:p>
                          <w:p w:rsidR="00055E7C" w:rsidRPr="00715349" w:rsidRDefault="00055E7C" w:rsidP="00E250D7">
                            <w:pPr>
                              <w:pStyle w:val="BodyText"/>
                              <w:spacing w:line="240" w:lineRule="exact"/>
                              <w:ind w:left="592" w:firstLine="0"/>
                              <w:rPr>
                                <w:rFonts w:ascii="Calibri" w:hAnsi="Calibri"/>
                              </w:rPr>
                            </w:pPr>
                            <w:r w:rsidRPr="00715349">
                              <w:rPr>
                                <w:rFonts w:ascii="Calibri" w:hAnsi="Calibri"/>
                                <w:color w:val="3F6B97"/>
                              </w:rPr>
                              <w:t xml:space="preserve">— </w:t>
                            </w:r>
                            <w:proofErr w:type="spellStart"/>
                            <w:r w:rsidRPr="00715349">
                              <w:rPr>
                                <w:rFonts w:ascii="Calibri" w:hAnsi="Calibri"/>
                                <w:color w:val="3F6B97"/>
                              </w:rPr>
                              <w:t>ED</w:t>
                            </w:r>
                            <w:r w:rsidRPr="00E250D7">
                              <w:rPr>
                                <w:rFonts w:ascii="Calibri" w:hAnsi="Calibri"/>
                                <w:i/>
                                <w:color w:val="3F6B97"/>
                              </w:rPr>
                              <w:t>Facts</w:t>
                            </w:r>
                            <w:proofErr w:type="spellEnd"/>
                            <w:r w:rsidRPr="00E250D7">
                              <w:rPr>
                                <w:rFonts w:ascii="Calibri" w:hAnsi="Calibri"/>
                                <w:i/>
                                <w:color w:val="3F6B97"/>
                                <w:spacing w:val="-2"/>
                              </w:rPr>
                              <w:t xml:space="preserve"> </w:t>
                            </w:r>
                            <w:r w:rsidRPr="00715349">
                              <w:rPr>
                                <w:rFonts w:ascii="Calibri" w:hAnsi="Calibri"/>
                                <w:color w:val="3F6B97"/>
                              </w:rPr>
                              <w:t>Coordinator?</w:t>
                            </w:r>
                            <w:r w:rsidRPr="00E250D7">
                              <w:rPr>
                                <w:rFonts w:ascii="Calibri" w:hAnsi="Calibri"/>
                              </w:rPr>
                              <w:t xml:space="preserve"> </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SLDS staff person that was or is executing an SLDS Grant?</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Appropriate data steward (i.e., representative knowledgeable about relevant data)?</w:t>
                            </w:r>
                          </w:p>
                          <w:p w:rsidR="00055E7C" w:rsidRPr="00715349" w:rsidRDefault="00055E7C" w:rsidP="00E250D7">
                            <w:pPr>
                              <w:pStyle w:val="BodyText"/>
                              <w:spacing w:line="240" w:lineRule="exact"/>
                              <w:ind w:left="592" w:firstLine="0"/>
                              <w:rPr>
                                <w:rFonts w:ascii="Calibri" w:hAnsi="Calibri"/>
                              </w:rPr>
                            </w:pPr>
                            <w:r w:rsidRPr="00715349">
                              <w:rPr>
                                <w:rFonts w:ascii="Calibri" w:hAnsi="Calibri"/>
                                <w:color w:val="3F6B97"/>
                              </w:rPr>
                              <w:t>—</w:t>
                            </w:r>
                            <w:r>
                              <w:rPr>
                                <w:rFonts w:ascii="Calibri" w:hAnsi="Calibri"/>
                                <w:color w:val="3F6B97"/>
                              </w:rPr>
                              <w:t xml:space="preserve"> </w:t>
                            </w:r>
                            <w:r w:rsidRPr="00715349">
                              <w:rPr>
                                <w:rFonts w:ascii="Calibri" w:hAnsi="Calibri"/>
                                <w:color w:val="3F6B97"/>
                              </w:rPr>
                              <w:t>IT staff?</w:t>
                            </w:r>
                            <w:r w:rsidRPr="00E250D7">
                              <w:rPr>
                                <w:rFonts w:ascii="Calibri" w:hAnsi="Calibri"/>
                              </w:rPr>
                              <w:t xml:space="preserve"> </w:t>
                            </w:r>
                          </w:p>
                          <w:p w:rsidR="00055E7C" w:rsidRPr="00715349" w:rsidRDefault="00055E7C">
                            <w:pPr>
                              <w:pStyle w:val="BodyText"/>
                              <w:numPr>
                                <w:ilvl w:val="1"/>
                                <w:numId w:val="17"/>
                              </w:numPr>
                              <w:tabs>
                                <w:tab w:val="left" w:pos="540"/>
                              </w:tabs>
                              <w:spacing w:before="12" w:line="206" w:lineRule="auto"/>
                              <w:ind w:right="628"/>
                              <w:rPr>
                                <w:rFonts w:ascii="Calibri" w:hAnsi="Calibri"/>
                              </w:rPr>
                            </w:pPr>
                            <w:r w:rsidRPr="00715349">
                              <w:rPr>
                                <w:rFonts w:ascii="Calibri" w:hAnsi="Calibri"/>
                                <w:color w:val="055D8B"/>
                              </w:rPr>
                              <w:t>Who</w:t>
                            </w:r>
                            <w:r w:rsidRPr="00715349">
                              <w:rPr>
                                <w:rFonts w:ascii="Calibri" w:hAnsi="Calibri"/>
                                <w:color w:val="055D8B"/>
                                <w:spacing w:val="-10"/>
                              </w:rPr>
                              <w:t xml:space="preserve"> </w:t>
                            </w:r>
                            <w:r w:rsidRPr="00715349">
                              <w:rPr>
                                <w:rFonts w:ascii="Calibri" w:hAnsi="Calibri"/>
                                <w:color w:val="055D8B"/>
                              </w:rPr>
                              <w:t>(roles)</w:t>
                            </w:r>
                            <w:r w:rsidRPr="00715349">
                              <w:rPr>
                                <w:rFonts w:ascii="Calibri" w:hAnsi="Calibri"/>
                                <w:color w:val="055D8B"/>
                                <w:spacing w:val="-10"/>
                              </w:rPr>
                              <w:t xml:space="preserve"> </w:t>
                            </w:r>
                            <w:r w:rsidRPr="00715349">
                              <w:rPr>
                                <w:rFonts w:ascii="Calibri" w:hAnsi="Calibri"/>
                                <w:color w:val="055D8B"/>
                                <w:spacing w:val="-2"/>
                              </w:rPr>
                              <w:t>are</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other</w:t>
                            </w:r>
                            <w:r w:rsidRPr="00715349">
                              <w:rPr>
                                <w:rFonts w:ascii="Calibri" w:hAnsi="Calibri"/>
                                <w:color w:val="055D8B"/>
                                <w:spacing w:val="-10"/>
                              </w:rPr>
                              <w:t xml:space="preserve"> </w:t>
                            </w:r>
                            <w:r w:rsidRPr="00715349">
                              <w:rPr>
                                <w:rFonts w:ascii="Calibri" w:hAnsi="Calibri"/>
                                <w:color w:val="055D8B"/>
                              </w:rPr>
                              <w:t>internal</w:t>
                            </w:r>
                            <w:r w:rsidRPr="00715349">
                              <w:rPr>
                                <w:rFonts w:ascii="Calibri" w:hAnsi="Calibri"/>
                                <w:color w:val="055D8B"/>
                                <w:spacing w:val="-10"/>
                              </w:rPr>
                              <w:t xml:space="preserve"> </w:t>
                            </w:r>
                            <w:r w:rsidRPr="00715349">
                              <w:rPr>
                                <w:rFonts w:ascii="Calibri" w:hAnsi="Calibri"/>
                                <w:color w:val="055D8B"/>
                              </w:rPr>
                              <w:t>or</w:t>
                            </w:r>
                            <w:r w:rsidRPr="00715349">
                              <w:rPr>
                                <w:rFonts w:ascii="Calibri" w:hAnsi="Calibri"/>
                                <w:color w:val="055D8B"/>
                                <w:spacing w:val="-10"/>
                              </w:rPr>
                              <w:t xml:space="preserve"> </w:t>
                            </w:r>
                            <w:r w:rsidRPr="00715349">
                              <w:rPr>
                                <w:rFonts w:ascii="Calibri" w:hAnsi="Calibri"/>
                                <w:color w:val="055D8B"/>
                              </w:rPr>
                              <w:t>external</w:t>
                            </w:r>
                            <w:r w:rsidRPr="00715349">
                              <w:rPr>
                                <w:rFonts w:ascii="Calibri" w:hAnsi="Calibri"/>
                                <w:color w:val="055D8B"/>
                                <w:spacing w:val="-10"/>
                              </w:rPr>
                              <w:t xml:space="preserve"> </w:t>
                            </w:r>
                            <w:r w:rsidRPr="00715349">
                              <w:rPr>
                                <w:rFonts w:ascii="Calibri" w:hAnsi="Calibri"/>
                                <w:color w:val="055D8B"/>
                              </w:rPr>
                              <w:t>stakeholders</w:t>
                            </w:r>
                            <w:r w:rsidRPr="00715349">
                              <w:rPr>
                                <w:rFonts w:ascii="Calibri" w:hAnsi="Calibri"/>
                                <w:color w:val="055D8B"/>
                                <w:spacing w:val="-10"/>
                              </w:rPr>
                              <w:t xml:space="preserve"> </w:t>
                            </w:r>
                            <w:r w:rsidRPr="00715349">
                              <w:rPr>
                                <w:rFonts w:ascii="Calibri" w:hAnsi="Calibri"/>
                                <w:color w:val="055D8B"/>
                                <w:spacing w:val="-3"/>
                              </w:rPr>
                              <w:t>represented</w:t>
                            </w:r>
                            <w:r w:rsidRPr="00715349">
                              <w:rPr>
                                <w:rFonts w:ascii="Calibri" w:hAnsi="Calibri"/>
                                <w:color w:val="055D8B"/>
                                <w:spacing w:val="-10"/>
                              </w:rPr>
                              <w:t xml:space="preserve"> </w:t>
                            </w:r>
                            <w:r w:rsidRPr="00715349">
                              <w:rPr>
                                <w:rFonts w:ascii="Calibri" w:hAnsi="Calibri"/>
                                <w:color w:val="055D8B"/>
                              </w:rPr>
                              <w:t>on</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data</w:t>
                            </w:r>
                            <w:r w:rsidRPr="00715349">
                              <w:rPr>
                                <w:rFonts w:ascii="Calibri" w:hAnsi="Calibri"/>
                                <w:color w:val="055D8B"/>
                                <w:spacing w:val="-10"/>
                              </w:rPr>
                              <w:t xml:space="preserve"> </w:t>
                            </w:r>
                            <w:r w:rsidRPr="00715349">
                              <w:rPr>
                                <w:rFonts w:ascii="Calibri" w:hAnsi="Calibri"/>
                                <w:color w:val="055D8B"/>
                                <w:spacing w:val="-3"/>
                              </w:rPr>
                              <w:t xml:space="preserve">governance </w:t>
                            </w:r>
                            <w:r w:rsidRPr="00715349">
                              <w:rPr>
                                <w:rFonts w:ascii="Calibri" w:hAnsi="Calibri"/>
                                <w:color w:val="055D8B"/>
                                <w:spacing w:val="-2"/>
                              </w:rPr>
                              <w:t>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687" type="#_x0000_t202" style="position:absolute;margin-left:115.25pt;margin-top:197.05pt;width:443.65pt;height:520.5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rtwIAALcFAAAOAAAAZHJzL2Uyb0RvYy54bWysVN1umzAUvp+0d7B8T4EE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" filled="f" stroked="f">
                <v:textbox inset="0,0,0,0">
                  <w:txbxContent>
                    <w:p w:rsidR="00055E7C" w:rsidRPr="00715349" w:rsidRDefault="00055E7C">
                      <w:pPr>
                        <w:pStyle w:val="BodyText"/>
                        <w:numPr>
                          <w:ilvl w:val="0"/>
                          <w:numId w:val="17"/>
                        </w:numPr>
                        <w:tabs>
                          <w:tab w:val="left" w:pos="370"/>
                        </w:tabs>
                        <w:spacing w:before="42" w:line="206" w:lineRule="auto"/>
                        <w:ind w:right="264"/>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has</w:t>
                      </w:r>
                      <w:r w:rsidRPr="00715349">
                        <w:rPr>
                          <w:rFonts w:ascii="Calibri" w:hAnsi="Calibri"/>
                          <w:color w:val="4C4D4F"/>
                          <w:spacing w:val="-3"/>
                        </w:rPr>
                        <w:t xml:space="preserve"> </w:t>
                      </w:r>
                      <w:r w:rsidRPr="00715349">
                        <w:rPr>
                          <w:rFonts w:ascii="Calibri" w:hAnsi="Calibri"/>
                          <w:color w:val="4C4D4F"/>
                        </w:rPr>
                        <w:t>written,</w:t>
                      </w:r>
                      <w:r w:rsidRPr="00715349">
                        <w:rPr>
                          <w:rFonts w:ascii="Calibri" w:hAnsi="Calibri"/>
                          <w:color w:val="4C4D4F"/>
                          <w:spacing w:val="-3"/>
                        </w:rPr>
                        <w:t xml:space="preserve"> </w:t>
                      </w:r>
                      <w:r w:rsidRPr="00715349">
                        <w:rPr>
                          <w:rFonts w:ascii="Calibri" w:hAnsi="Calibri"/>
                          <w:color w:val="4C4D4F"/>
                        </w:rPr>
                        <w:t>agreed-upon</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 purpose statements or use</w:t>
                      </w:r>
                      <w:r w:rsidRPr="00715349">
                        <w:rPr>
                          <w:rFonts w:ascii="Calibri" w:hAnsi="Calibri"/>
                          <w:color w:val="4C4D4F"/>
                          <w:spacing w:val="-1"/>
                        </w:rPr>
                        <w:t xml:space="preserve"> </w:t>
                      </w:r>
                      <w:r w:rsidRPr="00715349">
                        <w:rPr>
                          <w:rFonts w:ascii="Calibri" w:hAnsi="Calibri"/>
                          <w:color w:val="4C4D4F"/>
                        </w:rPr>
                        <w:t>cases.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spacing w:val="-3"/>
                        </w:rPr>
                        <w:t>Who</w:t>
                      </w:r>
                      <w:r w:rsidRPr="00715349">
                        <w:rPr>
                          <w:rFonts w:ascii="Calibri" w:hAnsi="Calibri"/>
                          <w:color w:val="055D8B"/>
                          <w:spacing w:val="-7"/>
                        </w:rPr>
                        <w:t xml:space="preserve"> </w:t>
                      </w:r>
                      <w:r w:rsidRPr="00715349">
                        <w:rPr>
                          <w:rFonts w:ascii="Calibri" w:hAnsi="Calibri"/>
                          <w:color w:val="055D8B"/>
                          <w:spacing w:val="-3"/>
                        </w:rPr>
                        <w:t>(roles)</w:t>
                      </w:r>
                      <w:r w:rsidRPr="00715349">
                        <w:rPr>
                          <w:rFonts w:ascii="Calibri" w:hAnsi="Calibri"/>
                          <w:color w:val="055D8B"/>
                          <w:spacing w:val="-7"/>
                        </w:rPr>
                        <w:t xml:space="preserve"> </w:t>
                      </w:r>
                      <w:r w:rsidRPr="00715349">
                        <w:rPr>
                          <w:rFonts w:ascii="Calibri" w:hAnsi="Calibri"/>
                          <w:color w:val="055D8B"/>
                          <w:spacing w:val="-3"/>
                        </w:rPr>
                        <w:t>are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members</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4"/>
                        </w:rPr>
                        <w:t>integration</w:t>
                      </w:r>
                      <w:r w:rsidRPr="00715349">
                        <w:rPr>
                          <w:rFonts w:ascii="Calibri" w:hAnsi="Calibri"/>
                          <w:color w:val="055D8B"/>
                          <w:spacing w:val="-7"/>
                        </w:rPr>
                        <w:t xml:space="preserve"> </w:t>
                      </w:r>
                      <w:r w:rsidRPr="00715349">
                        <w:rPr>
                          <w:rFonts w:ascii="Calibri" w:hAnsi="Calibri"/>
                          <w:color w:val="055D8B"/>
                          <w:spacing w:val="-3"/>
                        </w:rPr>
                        <w:t>team?</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team</w:t>
                      </w:r>
                      <w:r w:rsidRPr="00715349">
                        <w:rPr>
                          <w:rFonts w:ascii="Calibri" w:hAnsi="Calibri"/>
                          <w:color w:val="055D8B"/>
                          <w:spacing w:val="-7"/>
                        </w:rPr>
                        <w:t xml:space="preserve"> </w:t>
                      </w:r>
                      <w:r w:rsidRPr="00715349">
                        <w:rPr>
                          <w:rFonts w:ascii="Calibri" w:hAnsi="Calibri"/>
                          <w:color w:val="055D8B"/>
                          <w:spacing w:val="-3"/>
                        </w:rPr>
                        <w:t>include</w:t>
                      </w:r>
                      <w:r w:rsidRPr="00715349">
                        <w:rPr>
                          <w:rFonts w:ascii="Calibri" w:hAnsi="Calibri"/>
                          <w:color w:val="055D8B"/>
                          <w:spacing w:val="-7"/>
                        </w:rPr>
                        <w:t xml:space="preserve"> </w:t>
                      </w:r>
                      <w:r w:rsidRPr="00715349">
                        <w:rPr>
                          <w:rFonts w:ascii="Calibri" w:hAnsi="Calibri"/>
                          <w:color w:val="055D8B"/>
                          <w:spacing w:val="-3"/>
                        </w:rPr>
                        <w:t>both</w:t>
                      </w:r>
                      <w:r w:rsidRPr="00715349">
                        <w:rPr>
                          <w:rFonts w:ascii="Calibri" w:hAnsi="Calibri"/>
                          <w:color w:val="055D8B"/>
                          <w:spacing w:val="-7"/>
                        </w:rPr>
                        <w:t xml:space="preserve"> </w:t>
                      </w:r>
                      <w:r w:rsidRPr="00715349">
                        <w:rPr>
                          <w:rFonts w:ascii="Calibri" w:hAnsi="Calibri"/>
                          <w:color w:val="055D8B"/>
                          <w:spacing w:val="-3"/>
                        </w:rPr>
                        <w:t>Part</w:t>
                      </w:r>
                      <w:r w:rsidRPr="00715349">
                        <w:rPr>
                          <w:rFonts w:ascii="Calibri" w:hAnsi="Calibri"/>
                          <w:color w:val="055D8B"/>
                          <w:spacing w:val="-7"/>
                        </w:rPr>
                        <w:t xml:space="preserve"> </w:t>
                      </w:r>
                      <w:r w:rsidRPr="00715349">
                        <w:rPr>
                          <w:rFonts w:ascii="Calibri" w:hAnsi="Calibri"/>
                          <w:color w:val="055D8B"/>
                        </w:rPr>
                        <w:t>B</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IT</w:t>
                      </w:r>
                      <w:r w:rsidRPr="00715349">
                        <w:rPr>
                          <w:rFonts w:ascii="Calibri" w:hAnsi="Calibri"/>
                          <w:color w:val="055D8B"/>
                          <w:spacing w:val="-7"/>
                        </w:rPr>
                        <w:t xml:space="preserve"> </w:t>
                      </w:r>
                      <w:r w:rsidRPr="00715349">
                        <w:rPr>
                          <w:rFonts w:ascii="Calibri" w:hAnsi="Calibri"/>
                          <w:color w:val="055D8B"/>
                          <w:spacing w:val="-3"/>
                        </w:rPr>
                        <w:t>staff?</w:t>
                      </w:r>
                    </w:p>
                    <w:p w:rsidR="00055E7C" w:rsidRPr="00715349" w:rsidRDefault="00055E7C">
                      <w:pPr>
                        <w:pStyle w:val="BodyText"/>
                        <w:numPr>
                          <w:ilvl w:val="1"/>
                          <w:numId w:val="17"/>
                        </w:numPr>
                        <w:tabs>
                          <w:tab w:val="left" w:pos="540"/>
                        </w:tabs>
                        <w:spacing w:line="240" w:lineRule="exact"/>
                        <w:rPr>
                          <w:rFonts w:ascii="Calibri" w:hAnsi="Calibri"/>
                        </w:rPr>
                      </w:pPr>
                      <w:r w:rsidRPr="00715349">
                        <w:rPr>
                          <w:rFonts w:ascii="Calibri" w:hAnsi="Calibri"/>
                          <w:color w:val="055D8B"/>
                        </w:rPr>
                        <w:t>How are purpose statements or use cases presented to or</w:t>
                      </w:r>
                      <w:r w:rsidRPr="00715349">
                        <w:rPr>
                          <w:rFonts w:ascii="Calibri" w:hAnsi="Calibri"/>
                          <w:color w:val="055D8B"/>
                          <w:spacing w:val="-4"/>
                        </w:rPr>
                        <w:t xml:space="preserve"> </w:t>
                      </w:r>
                      <w:r w:rsidRPr="00715349">
                        <w:rPr>
                          <w:rFonts w:ascii="Calibri" w:hAnsi="Calibri"/>
                          <w:color w:val="055D8B"/>
                        </w:rPr>
                        <w:t>generated?</w:t>
                      </w:r>
                    </w:p>
                    <w:p w:rsidR="00055E7C" w:rsidRPr="00715349" w:rsidRDefault="00055E7C">
                      <w:pPr>
                        <w:pStyle w:val="BodyText"/>
                        <w:numPr>
                          <w:ilvl w:val="1"/>
                          <w:numId w:val="17"/>
                        </w:numPr>
                        <w:tabs>
                          <w:tab w:val="left" w:pos="540"/>
                        </w:tabs>
                        <w:spacing w:before="12" w:line="206" w:lineRule="auto"/>
                        <w:ind w:right="627"/>
                        <w:rPr>
                          <w:rFonts w:ascii="Calibri" w:hAnsi="Calibri"/>
                        </w:rPr>
                      </w:pPr>
                      <w:r w:rsidRPr="00715349">
                        <w:rPr>
                          <w:rFonts w:ascii="Calibri" w:hAnsi="Calibri"/>
                          <w:color w:val="055D8B"/>
                        </w:rPr>
                        <w:t>What</w:t>
                      </w:r>
                      <w:r w:rsidRPr="00715349">
                        <w:rPr>
                          <w:rFonts w:ascii="Calibri" w:hAnsi="Calibri"/>
                          <w:color w:val="055D8B"/>
                          <w:spacing w:val="-4"/>
                        </w:rPr>
                        <w:t xml:space="preserve"> </w:t>
                      </w:r>
                      <w:r w:rsidRPr="00715349">
                        <w:rPr>
                          <w:rFonts w:ascii="Calibri" w:hAnsi="Calibri"/>
                          <w:color w:val="055D8B"/>
                        </w:rPr>
                        <w:t>involvement</w:t>
                      </w:r>
                      <w:r w:rsidRPr="00715349">
                        <w:rPr>
                          <w:rFonts w:ascii="Calibri" w:hAnsi="Calibri"/>
                          <w:color w:val="055D8B"/>
                          <w:spacing w:val="-4"/>
                        </w:rPr>
                        <w:t xml:space="preserve"> </w:t>
                      </w:r>
                      <w:r w:rsidRPr="00715349">
                        <w:rPr>
                          <w:rFonts w:ascii="Calibri" w:hAnsi="Calibri"/>
                          <w:color w:val="055D8B"/>
                        </w:rPr>
                        <w:t>does</w:t>
                      </w:r>
                      <w:r w:rsidRPr="00715349">
                        <w:rPr>
                          <w:rFonts w:ascii="Calibri" w:hAnsi="Calibri"/>
                          <w:color w:val="055D8B"/>
                          <w:spacing w:val="-4"/>
                        </w:rPr>
                        <w:t xml:space="preserve"> </w:t>
                      </w:r>
                      <w:r w:rsidRPr="00715349">
                        <w:rPr>
                          <w:rFonts w:ascii="Calibri" w:hAnsi="Calibri"/>
                          <w:color w:val="055D8B"/>
                        </w:rPr>
                        <w:t>the</w:t>
                      </w:r>
                      <w:r w:rsidRPr="00715349">
                        <w:rPr>
                          <w:rFonts w:ascii="Calibri" w:hAnsi="Calibri"/>
                          <w:color w:val="055D8B"/>
                          <w:spacing w:val="-4"/>
                        </w:rPr>
                        <w:t xml:space="preserve"> </w:t>
                      </w:r>
                      <w:r w:rsidRPr="00715349">
                        <w:rPr>
                          <w:rFonts w:ascii="Calibri" w:hAnsi="Calibri"/>
                          <w:color w:val="055D8B"/>
                        </w:rPr>
                        <w:t>data</w:t>
                      </w:r>
                      <w:r w:rsidRPr="00715349">
                        <w:rPr>
                          <w:rFonts w:ascii="Calibri" w:hAnsi="Calibri"/>
                          <w:color w:val="055D8B"/>
                          <w:spacing w:val="-4"/>
                        </w:rPr>
                        <w:t xml:space="preserve"> </w:t>
                      </w:r>
                      <w:r w:rsidRPr="00715349">
                        <w:rPr>
                          <w:rFonts w:ascii="Calibri" w:hAnsi="Calibri"/>
                          <w:color w:val="055D8B"/>
                        </w:rPr>
                        <w:t>governance</w:t>
                      </w:r>
                      <w:r w:rsidRPr="00715349">
                        <w:rPr>
                          <w:rFonts w:ascii="Calibri" w:hAnsi="Calibri"/>
                          <w:color w:val="055D8B"/>
                          <w:spacing w:val="-4"/>
                        </w:rPr>
                        <w:t xml:space="preserve"> </w:t>
                      </w:r>
                      <w:r w:rsidRPr="00715349">
                        <w:rPr>
                          <w:rFonts w:ascii="Calibri" w:hAnsi="Calibri"/>
                          <w:color w:val="055D8B"/>
                        </w:rPr>
                        <w:t>committee</w:t>
                      </w:r>
                      <w:r w:rsidRPr="00715349">
                        <w:rPr>
                          <w:rFonts w:ascii="Calibri" w:hAnsi="Calibri"/>
                          <w:color w:val="055D8B"/>
                          <w:spacing w:val="-4"/>
                        </w:rPr>
                        <w:t xml:space="preserve"> </w:t>
                      </w:r>
                      <w:r w:rsidRPr="00715349">
                        <w:rPr>
                          <w:rFonts w:ascii="Calibri" w:hAnsi="Calibri"/>
                          <w:color w:val="055D8B"/>
                        </w:rPr>
                        <w:t>have</w:t>
                      </w:r>
                      <w:r w:rsidRPr="00715349">
                        <w:rPr>
                          <w:rFonts w:ascii="Calibri" w:hAnsi="Calibri"/>
                          <w:color w:val="055D8B"/>
                          <w:spacing w:val="-4"/>
                        </w:rPr>
                        <w:t xml:space="preserve"> </w:t>
                      </w:r>
                      <w:r w:rsidRPr="00715349">
                        <w:rPr>
                          <w:rFonts w:ascii="Calibri" w:hAnsi="Calibri"/>
                          <w:color w:val="055D8B"/>
                        </w:rPr>
                        <w:t>in</w:t>
                      </w:r>
                      <w:r w:rsidRPr="00715349">
                        <w:rPr>
                          <w:rFonts w:ascii="Calibri" w:hAnsi="Calibri"/>
                          <w:color w:val="055D8B"/>
                          <w:spacing w:val="-4"/>
                        </w:rPr>
                        <w:t xml:space="preserve"> </w:t>
                      </w:r>
                      <w:r w:rsidRPr="00715349">
                        <w:rPr>
                          <w:rFonts w:ascii="Calibri" w:hAnsi="Calibri"/>
                          <w:color w:val="055D8B"/>
                        </w:rPr>
                        <w:t>the</w:t>
                      </w:r>
                      <w:r w:rsidRPr="00715349">
                        <w:rPr>
                          <w:rFonts w:ascii="Calibri" w:hAnsi="Calibri"/>
                          <w:color w:val="055D8B"/>
                          <w:spacing w:val="-4"/>
                        </w:rPr>
                        <w:t xml:space="preserve"> </w:t>
                      </w:r>
                      <w:r w:rsidRPr="00715349">
                        <w:rPr>
                          <w:rFonts w:ascii="Calibri" w:hAnsi="Calibri"/>
                          <w:color w:val="055D8B"/>
                        </w:rPr>
                        <w:t>development,</w:t>
                      </w:r>
                      <w:r w:rsidRPr="00715349">
                        <w:rPr>
                          <w:rFonts w:ascii="Calibri" w:hAnsi="Calibri"/>
                          <w:color w:val="055D8B"/>
                          <w:spacing w:val="-4"/>
                        </w:rPr>
                        <w:t xml:space="preserve"> </w:t>
                      </w:r>
                      <w:r w:rsidRPr="00715349">
                        <w:rPr>
                          <w:rFonts w:ascii="Calibri" w:hAnsi="Calibri"/>
                          <w:color w:val="055D8B"/>
                        </w:rPr>
                        <w:t>review,</w:t>
                      </w:r>
                      <w:r w:rsidRPr="00715349">
                        <w:rPr>
                          <w:rFonts w:ascii="Calibri" w:hAnsi="Calibri"/>
                          <w:color w:val="055D8B"/>
                          <w:spacing w:val="-4"/>
                        </w:rPr>
                        <w:t xml:space="preserve"> </w:t>
                      </w:r>
                      <w:r w:rsidRPr="00715349">
                        <w:rPr>
                          <w:rFonts w:ascii="Calibri" w:hAnsi="Calibri"/>
                          <w:color w:val="055D8B"/>
                        </w:rPr>
                        <w:t>or communication of purpose statements or use</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1"/>
                          <w:numId w:val="17"/>
                        </w:numPr>
                        <w:tabs>
                          <w:tab w:val="left" w:pos="540"/>
                        </w:tabs>
                        <w:spacing w:line="206" w:lineRule="auto"/>
                        <w:ind w:right="836"/>
                        <w:rPr>
                          <w:rFonts w:ascii="Calibri" w:hAnsi="Calibri"/>
                        </w:rPr>
                      </w:pPr>
                      <w:r w:rsidRPr="00715349">
                        <w:rPr>
                          <w:rFonts w:ascii="Calibri" w:hAnsi="Calibri"/>
                          <w:color w:val="055D8B"/>
                        </w:rPr>
                        <w:t>How does the SEA ensure purpose statements or use cases align with SEA leadership</w:t>
                      </w:r>
                      <w:r w:rsidRPr="00715349">
                        <w:rPr>
                          <w:rFonts w:ascii="Calibri" w:hAnsi="Calibri"/>
                          <w:color w:val="055D8B"/>
                          <w:spacing w:val="-11"/>
                        </w:rPr>
                        <w:t xml:space="preserve"> </w:t>
                      </w:r>
                      <w:r w:rsidRPr="00715349">
                        <w:rPr>
                          <w:rFonts w:ascii="Calibri" w:hAnsi="Calibri"/>
                          <w:color w:val="055D8B"/>
                        </w:rPr>
                        <w:t>goals and objectives?</w:t>
                      </w:r>
                    </w:p>
                    <w:p w:rsidR="00055E7C" w:rsidRPr="00715349" w:rsidRDefault="00055E7C">
                      <w:pPr>
                        <w:pStyle w:val="BodyText"/>
                        <w:numPr>
                          <w:ilvl w:val="1"/>
                          <w:numId w:val="17"/>
                        </w:numPr>
                        <w:tabs>
                          <w:tab w:val="left" w:pos="540"/>
                        </w:tabs>
                        <w:spacing w:line="206" w:lineRule="auto"/>
                        <w:ind w:right="284"/>
                        <w:rPr>
                          <w:rFonts w:ascii="Calibri" w:hAnsi="Calibri"/>
                        </w:rPr>
                      </w:pPr>
                      <w:r w:rsidRPr="00715349">
                        <w:rPr>
                          <w:rFonts w:ascii="Calibri" w:hAnsi="Calibri"/>
                          <w:color w:val="055D8B"/>
                        </w:rPr>
                        <w:t xml:space="preserve">What involvement do Part B staff have in the data governance </w:t>
                      </w:r>
                      <w:r w:rsidRPr="00715349">
                        <w:rPr>
                          <w:rFonts w:ascii="Calibri" w:hAnsi="Calibri"/>
                          <w:color w:val="055D8B"/>
                          <w:spacing w:val="-3"/>
                        </w:rPr>
                        <w:t xml:space="preserve">committee’s </w:t>
                      </w:r>
                      <w:r w:rsidRPr="00715349">
                        <w:rPr>
                          <w:rFonts w:ascii="Calibri" w:hAnsi="Calibri"/>
                          <w:color w:val="055D8B"/>
                        </w:rPr>
                        <w:t>review and</w:t>
                      </w:r>
                      <w:r w:rsidRPr="00715349">
                        <w:rPr>
                          <w:rFonts w:ascii="Calibri" w:hAnsi="Calibri"/>
                          <w:color w:val="055D8B"/>
                          <w:spacing w:val="-13"/>
                        </w:rPr>
                        <w:t xml:space="preserve"> </w:t>
                      </w:r>
                      <w:r w:rsidRPr="00715349">
                        <w:rPr>
                          <w:rFonts w:ascii="Calibri" w:hAnsi="Calibri"/>
                          <w:color w:val="055D8B"/>
                        </w:rPr>
                        <w:t>discussion of purpose statements and use</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0"/>
                          <w:numId w:val="17"/>
                        </w:numPr>
                        <w:tabs>
                          <w:tab w:val="left" w:pos="370"/>
                        </w:tabs>
                        <w:spacing w:line="206" w:lineRule="auto"/>
                        <w:ind w:right="196"/>
                        <w:rPr>
                          <w:rFonts w:ascii="Calibri" w:hAnsi="Calibri"/>
                        </w:rPr>
                      </w:pPr>
                      <w:r w:rsidRPr="00715349">
                        <w:rPr>
                          <w:rFonts w:ascii="Calibri" w:hAnsi="Calibri"/>
                          <w:color w:val="4C4D4F"/>
                        </w:rPr>
                        <w:t>The data integration purpose statements or use cases are disseminated and available to internal</w:t>
                      </w:r>
                      <w:r w:rsidRPr="00715349">
                        <w:rPr>
                          <w:rFonts w:ascii="Calibri" w:hAnsi="Calibri"/>
                          <w:color w:val="4C4D4F"/>
                          <w:spacing w:val="-28"/>
                        </w:rPr>
                        <w:t xml:space="preserve"> </w:t>
                      </w:r>
                      <w:r w:rsidRPr="00715349">
                        <w:rPr>
                          <w:rFonts w:ascii="Calibri" w:hAnsi="Calibri"/>
                          <w:color w:val="4C4D4F"/>
                        </w:rPr>
                        <w:t>and external</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7"/>
                        </w:numPr>
                        <w:tabs>
                          <w:tab w:val="left" w:pos="540"/>
                        </w:tabs>
                        <w:spacing w:line="206" w:lineRule="auto"/>
                        <w:ind w:right="333"/>
                        <w:rPr>
                          <w:rFonts w:ascii="Calibri" w:hAnsi="Calibri"/>
                        </w:rPr>
                      </w:pPr>
                      <w:r w:rsidRPr="00715349">
                        <w:rPr>
                          <w:rFonts w:ascii="Calibri" w:hAnsi="Calibri"/>
                          <w:color w:val="055D8B"/>
                        </w:rPr>
                        <w:t>How are purpose statements or use cases for data integration presented at appropriate internal staff meetings? How is the context included in the presentations for the purpose statements</w:t>
                      </w:r>
                      <w:r w:rsidRPr="00715349">
                        <w:rPr>
                          <w:rFonts w:ascii="Calibri" w:hAnsi="Calibri"/>
                          <w:color w:val="055D8B"/>
                          <w:spacing w:val="-18"/>
                        </w:rPr>
                        <w:t xml:space="preserve"> </w:t>
                      </w:r>
                      <w:r w:rsidRPr="00715349">
                        <w:rPr>
                          <w:rFonts w:ascii="Calibri" w:hAnsi="Calibri"/>
                          <w:color w:val="055D8B"/>
                        </w:rPr>
                        <w:t>and use cases?</w:t>
                      </w:r>
                    </w:p>
                    <w:p w:rsidR="00055E7C" w:rsidRPr="00715349" w:rsidRDefault="00055E7C">
                      <w:pPr>
                        <w:pStyle w:val="BodyText"/>
                        <w:numPr>
                          <w:ilvl w:val="1"/>
                          <w:numId w:val="17"/>
                        </w:numPr>
                        <w:tabs>
                          <w:tab w:val="left" w:pos="540"/>
                        </w:tabs>
                        <w:spacing w:line="206" w:lineRule="auto"/>
                        <w:ind w:right="139"/>
                        <w:rPr>
                          <w:rFonts w:ascii="Calibri" w:hAnsi="Calibri"/>
                        </w:rPr>
                      </w:pPr>
                      <w:r w:rsidRPr="00715349">
                        <w:rPr>
                          <w:rFonts w:ascii="Calibri" w:hAnsi="Calibri"/>
                          <w:color w:val="055D8B"/>
                        </w:rPr>
                        <w:t>Where is documentation for the purpose statements or use cases stored? Is that location</w:t>
                      </w:r>
                      <w:r w:rsidRPr="00715349">
                        <w:rPr>
                          <w:rFonts w:ascii="Calibri" w:hAnsi="Calibri"/>
                          <w:color w:val="055D8B"/>
                          <w:spacing w:val="-22"/>
                        </w:rPr>
                        <w:t xml:space="preserve"> </w:t>
                      </w:r>
                      <w:r w:rsidRPr="00715349">
                        <w:rPr>
                          <w:rFonts w:ascii="Calibri" w:hAnsi="Calibri"/>
                          <w:color w:val="055D8B"/>
                        </w:rPr>
                        <w:t>accessible to all internal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17"/>
                        </w:numPr>
                        <w:tabs>
                          <w:tab w:val="left" w:pos="540"/>
                        </w:tabs>
                        <w:spacing w:line="206" w:lineRule="auto"/>
                        <w:ind w:right="194"/>
                        <w:rPr>
                          <w:rFonts w:ascii="Calibri" w:hAnsi="Calibri"/>
                        </w:rPr>
                      </w:pPr>
                      <w:r w:rsidRPr="00715349">
                        <w:rPr>
                          <w:rFonts w:ascii="Calibri" w:hAnsi="Calibri"/>
                          <w:color w:val="055D8B"/>
                        </w:rPr>
                        <w:t>How are purpose statements and use cases presented to external stakeholders? How is context</w:t>
                      </w:r>
                      <w:r w:rsidRPr="00715349">
                        <w:rPr>
                          <w:rFonts w:ascii="Calibri" w:hAnsi="Calibri"/>
                          <w:color w:val="055D8B"/>
                          <w:spacing w:val="-26"/>
                        </w:rPr>
                        <w:t xml:space="preserve"> </w:t>
                      </w:r>
                      <w:r w:rsidRPr="00715349">
                        <w:rPr>
                          <w:rFonts w:ascii="Calibri" w:hAnsi="Calibri"/>
                          <w:color w:val="055D8B"/>
                        </w:rPr>
                        <w:t>for the purpose statements or use cases provided to external</w:t>
                      </w:r>
                      <w:r w:rsidRPr="00715349">
                        <w:rPr>
                          <w:rFonts w:ascii="Calibri" w:hAnsi="Calibri"/>
                          <w:color w:val="055D8B"/>
                          <w:spacing w:val="-2"/>
                        </w:rPr>
                        <w:t xml:space="preserve"> </w:t>
                      </w:r>
                      <w:r w:rsidRPr="00715349">
                        <w:rPr>
                          <w:rFonts w:ascii="Calibri" w:hAnsi="Calibri"/>
                          <w:color w:val="055D8B"/>
                        </w:rPr>
                        <w:t>stakeholders?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How can external stakeholders access purpose statements or use cases</w:t>
                      </w:r>
                      <w:r w:rsidRPr="00715349">
                        <w:rPr>
                          <w:rFonts w:ascii="Calibri" w:hAnsi="Calibri"/>
                          <w:color w:val="055D8B"/>
                          <w:spacing w:val="-3"/>
                        </w:rPr>
                        <w:t xml:space="preserve"> </w:t>
                      </w:r>
                      <w:r w:rsidRPr="00715349">
                        <w:rPr>
                          <w:rFonts w:ascii="Calibri" w:hAnsi="Calibri"/>
                          <w:color w:val="055D8B"/>
                        </w:rPr>
                        <w:t>electronically?</w:t>
                      </w:r>
                    </w:p>
                    <w:p w:rsidR="00055E7C" w:rsidRPr="00715349" w:rsidRDefault="00055E7C">
                      <w:pPr>
                        <w:pStyle w:val="BodyText"/>
                        <w:numPr>
                          <w:ilvl w:val="1"/>
                          <w:numId w:val="17"/>
                        </w:numPr>
                        <w:tabs>
                          <w:tab w:val="left" w:pos="540"/>
                        </w:tabs>
                        <w:spacing w:line="206" w:lineRule="auto"/>
                        <w:ind w:right="571"/>
                        <w:rPr>
                          <w:rFonts w:ascii="Calibri" w:hAnsi="Calibri"/>
                        </w:rPr>
                      </w:pPr>
                      <w:r w:rsidRPr="00715349">
                        <w:rPr>
                          <w:rFonts w:ascii="Calibri" w:hAnsi="Calibri"/>
                          <w:color w:val="055D8B"/>
                        </w:rPr>
                        <w:t>Who (roles) are internal and external stakeholders for this data integration? How does the</w:t>
                      </w:r>
                      <w:r w:rsidRPr="00715349">
                        <w:rPr>
                          <w:rFonts w:ascii="Calibri" w:hAnsi="Calibri"/>
                          <w:color w:val="055D8B"/>
                          <w:spacing w:val="-23"/>
                        </w:rPr>
                        <w:t xml:space="preserve"> </w:t>
                      </w:r>
                      <w:r w:rsidRPr="00715349">
                        <w:rPr>
                          <w:rFonts w:ascii="Calibri" w:hAnsi="Calibri"/>
                          <w:color w:val="055D8B"/>
                        </w:rPr>
                        <w:t>SEA encourage their participation?</w:t>
                      </w:r>
                    </w:p>
                    <w:p w:rsidR="00055E7C" w:rsidRPr="00715349" w:rsidRDefault="00055E7C">
                      <w:pPr>
                        <w:pStyle w:val="BodyText"/>
                        <w:numPr>
                          <w:ilvl w:val="0"/>
                          <w:numId w:val="17"/>
                        </w:numPr>
                        <w:tabs>
                          <w:tab w:val="left" w:pos="370"/>
                        </w:tabs>
                        <w:spacing w:line="226" w:lineRule="exact"/>
                        <w:rPr>
                          <w:rFonts w:ascii="Calibri" w:hAnsi="Calibri"/>
                        </w:rPr>
                      </w:pPr>
                      <w:r w:rsidRPr="00715349">
                        <w:rPr>
                          <w:rFonts w:ascii="Calibri" w:hAnsi="Calibri"/>
                          <w:color w:val="4C4D4F"/>
                        </w:rPr>
                        <w:t>There is an established/documented data governance body that oversees data</w:t>
                      </w:r>
                      <w:r w:rsidRPr="00715349">
                        <w:rPr>
                          <w:rFonts w:ascii="Calibri" w:hAnsi="Calibri"/>
                          <w:color w:val="4C4D4F"/>
                          <w:spacing w:val="-9"/>
                        </w:rPr>
                        <w:t xml:space="preserve"> </w:t>
                      </w:r>
                      <w:r w:rsidRPr="00715349">
                        <w:rPr>
                          <w:rFonts w:ascii="Calibri" w:hAnsi="Calibri"/>
                          <w:color w:val="4C4D4F"/>
                        </w:rPr>
                        <w:t>integration.</w:t>
                      </w:r>
                    </w:p>
                    <w:p w:rsidR="00055E7C" w:rsidRPr="00715349" w:rsidRDefault="00055E7C">
                      <w:pPr>
                        <w:pStyle w:val="BodyText"/>
                        <w:numPr>
                          <w:ilvl w:val="1"/>
                          <w:numId w:val="17"/>
                        </w:numPr>
                        <w:tabs>
                          <w:tab w:val="left" w:pos="540"/>
                        </w:tabs>
                        <w:spacing w:line="240" w:lineRule="exact"/>
                        <w:rPr>
                          <w:rFonts w:ascii="Calibri" w:hAnsi="Calibri"/>
                        </w:rPr>
                      </w:pPr>
                      <w:r w:rsidRPr="00715349">
                        <w:rPr>
                          <w:rFonts w:ascii="Calibri" w:hAnsi="Calibri"/>
                          <w:color w:val="055D8B"/>
                        </w:rPr>
                        <w:t>Which</w:t>
                      </w:r>
                      <w:r w:rsidRPr="00715349">
                        <w:rPr>
                          <w:rFonts w:ascii="Calibri" w:hAnsi="Calibri"/>
                          <w:color w:val="055D8B"/>
                          <w:spacing w:val="-8"/>
                        </w:rPr>
                        <w:t xml:space="preserve"> </w:t>
                      </w:r>
                      <w:r w:rsidRPr="00715349">
                        <w:rPr>
                          <w:rFonts w:ascii="Calibri" w:hAnsi="Calibri"/>
                          <w:color w:val="055D8B"/>
                        </w:rPr>
                        <w:t>Part</w:t>
                      </w:r>
                      <w:r w:rsidRPr="00715349">
                        <w:rPr>
                          <w:rFonts w:ascii="Calibri" w:hAnsi="Calibri"/>
                          <w:color w:val="055D8B"/>
                          <w:spacing w:val="-8"/>
                        </w:rPr>
                        <w:t xml:space="preserve"> </w:t>
                      </w:r>
                      <w:r w:rsidRPr="00715349">
                        <w:rPr>
                          <w:rFonts w:ascii="Calibri" w:hAnsi="Calibri"/>
                          <w:color w:val="055D8B"/>
                        </w:rPr>
                        <w:t>B</w:t>
                      </w:r>
                      <w:r w:rsidRPr="00715349">
                        <w:rPr>
                          <w:rFonts w:ascii="Calibri" w:hAnsi="Calibri"/>
                          <w:color w:val="055D8B"/>
                          <w:spacing w:val="-8"/>
                        </w:rPr>
                        <w:t xml:space="preserve"> </w:t>
                      </w:r>
                      <w:r w:rsidRPr="00715349">
                        <w:rPr>
                          <w:rFonts w:ascii="Calibri" w:hAnsi="Calibri"/>
                          <w:color w:val="055D8B"/>
                        </w:rPr>
                        <w:t>staff</w:t>
                      </w:r>
                      <w:r w:rsidRPr="00715349">
                        <w:rPr>
                          <w:rFonts w:ascii="Calibri" w:hAnsi="Calibri"/>
                          <w:color w:val="055D8B"/>
                          <w:spacing w:val="-8"/>
                        </w:rPr>
                        <w:t xml:space="preserve"> </w:t>
                      </w:r>
                      <w:r w:rsidRPr="00715349">
                        <w:rPr>
                          <w:rFonts w:ascii="Calibri" w:hAnsi="Calibri"/>
                          <w:color w:val="055D8B"/>
                        </w:rPr>
                        <w:t>(roles)</w:t>
                      </w:r>
                      <w:r w:rsidRPr="00715349">
                        <w:rPr>
                          <w:rFonts w:ascii="Calibri" w:hAnsi="Calibri"/>
                          <w:color w:val="055D8B"/>
                          <w:spacing w:val="-8"/>
                        </w:rPr>
                        <w:t xml:space="preserve"> </w:t>
                      </w:r>
                      <w:r w:rsidRPr="00715349">
                        <w:rPr>
                          <w:rFonts w:ascii="Calibri" w:hAnsi="Calibri"/>
                          <w:color w:val="055D8B"/>
                        </w:rPr>
                        <w:t>are</w:t>
                      </w:r>
                      <w:r w:rsidRPr="00715349">
                        <w:rPr>
                          <w:rFonts w:ascii="Calibri" w:hAnsi="Calibri"/>
                          <w:color w:val="055D8B"/>
                          <w:spacing w:val="-8"/>
                        </w:rPr>
                        <w:t xml:space="preserve"> </w:t>
                      </w:r>
                      <w:r w:rsidRPr="00715349">
                        <w:rPr>
                          <w:rFonts w:ascii="Calibri" w:hAnsi="Calibri"/>
                          <w:color w:val="055D8B"/>
                        </w:rPr>
                        <w:t>members</w:t>
                      </w:r>
                      <w:r w:rsidRPr="00715349">
                        <w:rPr>
                          <w:rFonts w:ascii="Calibri" w:hAnsi="Calibri"/>
                          <w:color w:val="055D8B"/>
                          <w:spacing w:val="-8"/>
                        </w:rPr>
                        <w:t xml:space="preserve"> </w:t>
                      </w:r>
                      <w:r w:rsidRPr="00715349">
                        <w:rPr>
                          <w:rFonts w:ascii="Calibri" w:hAnsi="Calibri"/>
                          <w:color w:val="055D8B"/>
                        </w:rPr>
                        <w:t>of</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governance</w:t>
                      </w:r>
                      <w:r w:rsidRPr="00715349">
                        <w:rPr>
                          <w:rFonts w:ascii="Calibri" w:hAnsi="Calibri"/>
                          <w:color w:val="055D8B"/>
                          <w:spacing w:val="-8"/>
                        </w:rPr>
                        <w:t xml:space="preserve"> </w:t>
                      </w:r>
                      <w:r w:rsidRPr="00715349">
                        <w:rPr>
                          <w:rFonts w:ascii="Calibri" w:hAnsi="Calibri"/>
                          <w:color w:val="055D8B"/>
                        </w:rPr>
                        <w:t>body</w:t>
                      </w:r>
                      <w:r w:rsidRPr="00715349">
                        <w:rPr>
                          <w:rFonts w:ascii="Calibri" w:hAnsi="Calibri"/>
                          <w:color w:val="055D8B"/>
                          <w:spacing w:val="-8"/>
                        </w:rPr>
                        <w:t xml:space="preserve"> </w:t>
                      </w:r>
                      <w:r w:rsidRPr="00715349">
                        <w:rPr>
                          <w:rFonts w:ascii="Calibri" w:hAnsi="Calibri"/>
                          <w:color w:val="055D8B"/>
                        </w:rPr>
                        <w:t>that</w:t>
                      </w:r>
                      <w:r w:rsidRPr="00715349">
                        <w:rPr>
                          <w:rFonts w:ascii="Calibri" w:hAnsi="Calibri"/>
                          <w:color w:val="055D8B"/>
                          <w:spacing w:val="-8"/>
                        </w:rPr>
                        <w:t xml:space="preserve"> </w:t>
                      </w:r>
                      <w:r w:rsidRPr="00715349">
                        <w:rPr>
                          <w:rFonts w:ascii="Calibri" w:hAnsi="Calibri"/>
                          <w:color w:val="055D8B"/>
                        </w:rPr>
                        <w:t>oversees</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integration?</w:t>
                      </w:r>
                    </w:p>
                    <w:p w:rsidR="00055E7C" w:rsidRPr="00715349" w:rsidRDefault="00055E7C">
                      <w:pPr>
                        <w:pStyle w:val="BodyText"/>
                        <w:numPr>
                          <w:ilvl w:val="1"/>
                          <w:numId w:val="17"/>
                        </w:numPr>
                        <w:tabs>
                          <w:tab w:val="left" w:pos="540"/>
                        </w:tabs>
                        <w:spacing w:before="9" w:line="206" w:lineRule="auto"/>
                        <w:ind w:right="515"/>
                        <w:rPr>
                          <w:rFonts w:ascii="Calibri" w:hAnsi="Calibri"/>
                        </w:rPr>
                      </w:pPr>
                      <w:r w:rsidRPr="00715349">
                        <w:rPr>
                          <w:rFonts w:ascii="Calibri" w:hAnsi="Calibri"/>
                          <w:color w:val="055D8B"/>
                        </w:rPr>
                        <w:t>What is the pathway for decision-making authority across multiple levels of governance?</w:t>
                      </w:r>
                      <w:r w:rsidRPr="00715349">
                        <w:rPr>
                          <w:rFonts w:ascii="Calibri" w:hAnsi="Calibri"/>
                          <w:color w:val="055D8B"/>
                          <w:spacing w:val="-29"/>
                        </w:rPr>
                        <w:t xml:space="preserve"> </w:t>
                      </w:r>
                      <w:r w:rsidRPr="00715349">
                        <w:rPr>
                          <w:rFonts w:ascii="Calibri" w:hAnsi="Calibri"/>
                          <w:color w:val="055D8B"/>
                        </w:rPr>
                        <w:t>What cooperation exists across these</w:t>
                      </w:r>
                      <w:r w:rsidRPr="00715349">
                        <w:rPr>
                          <w:rFonts w:ascii="Calibri" w:hAnsi="Calibri"/>
                          <w:color w:val="055D8B"/>
                          <w:spacing w:val="-1"/>
                        </w:rPr>
                        <w:t xml:space="preserve"> </w:t>
                      </w:r>
                      <w:r w:rsidRPr="00715349">
                        <w:rPr>
                          <w:rFonts w:ascii="Calibri" w:hAnsi="Calibri"/>
                          <w:color w:val="055D8B"/>
                        </w:rPr>
                        <w:t>levels?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What aspects of data integration are the responsibility of the data governance</w:t>
                      </w:r>
                      <w:r w:rsidRPr="00715349">
                        <w:rPr>
                          <w:rFonts w:ascii="Calibri" w:hAnsi="Calibri"/>
                          <w:color w:val="055D8B"/>
                          <w:spacing w:val="-6"/>
                        </w:rPr>
                        <w:t xml:space="preserve"> </w:t>
                      </w:r>
                      <w:r w:rsidRPr="00715349">
                        <w:rPr>
                          <w:rFonts w:ascii="Calibri" w:hAnsi="Calibri"/>
                          <w:color w:val="055D8B"/>
                        </w:rPr>
                        <w:t>body?</w:t>
                      </w:r>
                    </w:p>
                    <w:p w:rsidR="00055E7C" w:rsidRPr="00715349" w:rsidRDefault="00055E7C">
                      <w:pPr>
                        <w:pStyle w:val="BodyText"/>
                        <w:numPr>
                          <w:ilvl w:val="1"/>
                          <w:numId w:val="17"/>
                        </w:numPr>
                        <w:tabs>
                          <w:tab w:val="left" w:pos="540"/>
                        </w:tabs>
                        <w:spacing w:before="12" w:line="206" w:lineRule="auto"/>
                        <w:ind w:right="96"/>
                        <w:rPr>
                          <w:rFonts w:ascii="Calibri" w:hAnsi="Calibri"/>
                        </w:rPr>
                      </w:pPr>
                      <w:r w:rsidRPr="00715349">
                        <w:rPr>
                          <w:rFonts w:ascii="Calibri" w:hAnsi="Calibri"/>
                          <w:color w:val="055D8B"/>
                        </w:rPr>
                        <w:t>How frequently are meetings held? Are meetings scheduled in advance at regular intervals? What</w:t>
                      </w:r>
                      <w:r w:rsidRPr="00715349">
                        <w:rPr>
                          <w:rFonts w:ascii="Calibri" w:hAnsi="Calibri"/>
                          <w:color w:val="055D8B"/>
                          <w:spacing w:val="-25"/>
                        </w:rPr>
                        <w:t xml:space="preserve"> </w:t>
                      </w:r>
                      <w:r w:rsidRPr="00715349">
                        <w:rPr>
                          <w:rFonts w:ascii="Calibri" w:hAnsi="Calibri"/>
                          <w:color w:val="055D8B"/>
                        </w:rPr>
                        <w:t>is the protocol for handling urgent issues between regularly scheduled</w:t>
                      </w:r>
                      <w:r w:rsidRPr="00715349">
                        <w:rPr>
                          <w:rFonts w:ascii="Calibri" w:hAnsi="Calibri"/>
                          <w:color w:val="055D8B"/>
                          <w:spacing w:val="-4"/>
                        </w:rPr>
                        <w:t xml:space="preserve"> </w:t>
                      </w:r>
                      <w:r w:rsidRPr="00715349">
                        <w:rPr>
                          <w:rFonts w:ascii="Calibri" w:hAnsi="Calibri"/>
                          <w:color w:val="055D8B"/>
                        </w:rPr>
                        <w:t>meetings?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What are the communication mechanisms between levels of the</w:t>
                      </w:r>
                      <w:r w:rsidRPr="00715349">
                        <w:rPr>
                          <w:rFonts w:ascii="Calibri" w:hAnsi="Calibri"/>
                          <w:color w:val="055D8B"/>
                          <w:spacing w:val="-2"/>
                        </w:rPr>
                        <w:t xml:space="preserve"> </w:t>
                      </w:r>
                      <w:r w:rsidRPr="00715349">
                        <w:rPr>
                          <w:rFonts w:ascii="Calibri" w:hAnsi="Calibri"/>
                          <w:color w:val="055D8B"/>
                        </w:rPr>
                        <w:t>structure?</w:t>
                      </w:r>
                    </w:p>
                    <w:p w:rsidR="00055E7C" w:rsidRPr="00715349" w:rsidRDefault="00055E7C">
                      <w:pPr>
                        <w:pStyle w:val="BodyText"/>
                        <w:numPr>
                          <w:ilvl w:val="1"/>
                          <w:numId w:val="17"/>
                        </w:numPr>
                        <w:tabs>
                          <w:tab w:val="left" w:pos="540"/>
                        </w:tabs>
                        <w:spacing w:before="12" w:line="206" w:lineRule="auto"/>
                        <w:ind w:right="346"/>
                        <w:rPr>
                          <w:rFonts w:ascii="Calibri" w:hAnsi="Calibri"/>
                        </w:rPr>
                      </w:pPr>
                      <w:r w:rsidRPr="00715349">
                        <w:rPr>
                          <w:rFonts w:ascii="Calibri" w:hAnsi="Calibri"/>
                          <w:color w:val="055D8B"/>
                        </w:rPr>
                        <w:t>How does the data governance process manual define data roles (data managers, data</w:t>
                      </w:r>
                      <w:r w:rsidRPr="00715349">
                        <w:rPr>
                          <w:rFonts w:ascii="Calibri" w:hAnsi="Calibri"/>
                          <w:color w:val="055D8B"/>
                          <w:spacing w:val="-29"/>
                        </w:rPr>
                        <w:t xml:space="preserve"> </w:t>
                      </w:r>
                      <w:r w:rsidRPr="00715349">
                        <w:rPr>
                          <w:rFonts w:ascii="Calibri" w:hAnsi="Calibri"/>
                          <w:color w:val="055D8B"/>
                        </w:rPr>
                        <w:t>stewards, liaisons, and data users) and reference data</w:t>
                      </w:r>
                      <w:r w:rsidRPr="00715349">
                        <w:rPr>
                          <w:rFonts w:ascii="Calibri" w:hAnsi="Calibri"/>
                          <w:color w:val="055D8B"/>
                          <w:spacing w:val="-2"/>
                        </w:rPr>
                        <w:t xml:space="preserve"> </w:t>
                      </w:r>
                      <w:r w:rsidRPr="00715349">
                        <w:rPr>
                          <w:rFonts w:ascii="Calibri" w:hAnsi="Calibri"/>
                          <w:color w:val="055D8B"/>
                        </w:rPr>
                        <w:t>integration?</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Who (role) is the head of the governance</w:t>
                      </w:r>
                      <w:r w:rsidRPr="00715349">
                        <w:rPr>
                          <w:rFonts w:ascii="Calibri" w:hAnsi="Calibri"/>
                          <w:color w:val="055D8B"/>
                          <w:spacing w:val="-2"/>
                        </w:rPr>
                        <w:t xml:space="preserve"> </w:t>
                      </w:r>
                      <w:r w:rsidRPr="00715349">
                        <w:rPr>
                          <w:rFonts w:ascii="Calibri" w:hAnsi="Calibri"/>
                          <w:color w:val="055D8B"/>
                        </w:rPr>
                        <w:t>committee?</w:t>
                      </w:r>
                    </w:p>
                    <w:p w:rsidR="00055E7C" w:rsidRPr="00715349" w:rsidRDefault="00055E7C">
                      <w:pPr>
                        <w:pStyle w:val="BodyText"/>
                        <w:numPr>
                          <w:ilvl w:val="0"/>
                          <w:numId w:val="17"/>
                        </w:numPr>
                        <w:tabs>
                          <w:tab w:val="left" w:pos="370"/>
                        </w:tabs>
                        <w:spacing w:before="12" w:line="206" w:lineRule="auto"/>
                        <w:ind w:right="1016"/>
                        <w:rPr>
                          <w:rFonts w:ascii="Calibri" w:hAnsi="Calibri"/>
                        </w:rPr>
                      </w:pPr>
                      <w:r w:rsidRPr="00715349">
                        <w:rPr>
                          <w:rFonts w:ascii="Calibri" w:hAnsi="Calibri"/>
                          <w:color w:val="4C4D4F"/>
                        </w:rPr>
                        <w:t>The documented data governance body that oversees data integration minimally</w:t>
                      </w:r>
                      <w:r w:rsidRPr="00715349">
                        <w:rPr>
                          <w:rFonts w:ascii="Calibri" w:hAnsi="Calibri"/>
                          <w:color w:val="4C4D4F"/>
                          <w:spacing w:val="-25"/>
                        </w:rPr>
                        <w:t xml:space="preserve"> </w:t>
                      </w:r>
                      <w:r w:rsidRPr="00715349">
                        <w:rPr>
                          <w:rFonts w:ascii="Calibri" w:hAnsi="Calibri"/>
                          <w:color w:val="4C4D4F"/>
                        </w:rPr>
                        <w:t>includes representation from IDEA, ED</w:t>
                      </w:r>
                      <w:r w:rsidRPr="00715349">
                        <w:rPr>
                          <w:rFonts w:ascii="Calibri" w:hAnsi="Calibri"/>
                          <w:i/>
                          <w:color w:val="4C4D4F"/>
                        </w:rPr>
                        <w:t>Facts</w:t>
                      </w:r>
                      <w:r w:rsidRPr="00715349">
                        <w:rPr>
                          <w:rFonts w:ascii="Calibri" w:hAnsi="Calibri"/>
                          <w:color w:val="4C4D4F"/>
                        </w:rPr>
                        <w:t>, and</w:t>
                      </w:r>
                      <w:r w:rsidRPr="00715349">
                        <w:rPr>
                          <w:rFonts w:ascii="Calibri" w:hAnsi="Calibri"/>
                          <w:color w:val="4C4D4F"/>
                          <w:spacing w:val="-1"/>
                        </w:rPr>
                        <w:t xml:space="preserve"> </w:t>
                      </w:r>
                      <w:r w:rsidRPr="00715349">
                        <w:rPr>
                          <w:rFonts w:ascii="Calibri" w:hAnsi="Calibri"/>
                          <w:color w:val="4C4D4F"/>
                        </w:rPr>
                        <w:t>SLDS.</w:t>
                      </w:r>
                    </w:p>
                    <w:p w:rsidR="00055E7C" w:rsidRPr="00715349" w:rsidRDefault="00055E7C">
                      <w:pPr>
                        <w:pStyle w:val="BodyText"/>
                        <w:numPr>
                          <w:ilvl w:val="1"/>
                          <w:numId w:val="17"/>
                        </w:numPr>
                        <w:tabs>
                          <w:tab w:val="left" w:pos="540"/>
                        </w:tabs>
                        <w:spacing w:line="225" w:lineRule="exact"/>
                        <w:rPr>
                          <w:rFonts w:ascii="Calibri" w:hAnsi="Calibri"/>
                        </w:rPr>
                      </w:pPr>
                      <w:r w:rsidRPr="00715349">
                        <w:rPr>
                          <w:rFonts w:ascii="Calibri" w:hAnsi="Calibri"/>
                          <w:color w:val="055D8B"/>
                        </w:rPr>
                        <w:t>Which of the following roles are represented on the data governance</w:t>
                      </w:r>
                      <w:r w:rsidRPr="00715349">
                        <w:rPr>
                          <w:rFonts w:ascii="Calibri" w:hAnsi="Calibri"/>
                          <w:color w:val="055D8B"/>
                          <w:spacing w:val="-6"/>
                        </w:rPr>
                        <w:t xml:space="preserve"> </w:t>
                      </w:r>
                      <w:r w:rsidRPr="00715349">
                        <w:rPr>
                          <w:rFonts w:ascii="Calibri" w:hAnsi="Calibri"/>
                          <w:color w:val="055D8B"/>
                        </w:rPr>
                        <w:t>group?</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Part B Data Manager?</w:t>
                      </w:r>
                    </w:p>
                    <w:p w:rsidR="00055E7C" w:rsidRPr="00715349" w:rsidRDefault="00055E7C" w:rsidP="00E250D7">
                      <w:pPr>
                        <w:pStyle w:val="BodyText"/>
                        <w:spacing w:line="240" w:lineRule="exact"/>
                        <w:ind w:left="592" w:firstLine="0"/>
                        <w:rPr>
                          <w:rFonts w:ascii="Calibri" w:hAnsi="Calibri"/>
                        </w:rPr>
                      </w:pPr>
                      <w:r w:rsidRPr="00715349">
                        <w:rPr>
                          <w:rFonts w:ascii="Calibri" w:hAnsi="Calibri"/>
                          <w:color w:val="3F6B97"/>
                        </w:rPr>
                        <w:t xml:space="preserve">— </w:t>
                      </w:r>
                      <w:proofErr w:type="spellStart"/>
                      <w:r w:rsidRPr="00715349">
                        <w:rPr>
                          <w:rFonts w:ascii="Calibri" w:hAnsi="Calibri"/>
                          <w:color w:val="3F6B97"/>
                        </w:rPr>
                        <w:t>ED</w:t>
                      </w:r>
                      <w:r w:rsidRPr="00E250D7">
                        <w:rPr>
                          <w:rFonts w:ascii="Calibri" w:hAnsi="Calibri"/>
                          <w:i/>
                          <w:color w:val="3F6B97"/>
                        </w:rPr>
                        <w:t>Facts</w:t>
                      </w:r>
                      <w:proofErr w:type="spellEnd"/>
                      <w:r w:rsidRPr="00E250D7">
                        <w:rPr>
                          <w:rFonts w:ascii="Calibri" w:hAnsi="Calibri"/>
                          <w:i/>
                          <w:color w:val="3F6B97"/>
                          <w:spacing w:val="-2"/>
                        </w:rPr>
                        <w:t xml:space="preserve"> </w:t>
                      </w:r>
                      <w:r w:rsidRPr="00715349">
                        <w:rPr>
                          <w:rFonts w:ascii="Calibri" w:hAnsi="Calibri"/>
                          <w:color w:val="3F6B97"/>
                        </w:rPr>
                        <w:t>Coordinator?</w:t>
                      </w:r>
                      <w:r w:rsidRPr="00E250D7">
                        <w:rPr>
                          <w:rFonts w:ascii="Calibri" w:hAnsi="Calibri"/>
                        </w:rPr>
                        <w:t xml:space="preserve"> </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SLDS staff person that was or is executing an SLDS Grant?</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Appropriate data steward (i.e., representative knowledgeable about relevant data)?</w:t>
                      </w:r>
                    </w:p>
                    <w:p w:rsidR="00055E7C" w:rsidRPr="00715349" w:rsidRDefault="00055E7C" w:rsidP="00E250D7">
                      <w:pPr>
                        <w:pStyle w:val="BodyText"/>
                        <w:spacing w:line="240" w:lineRule="exact"/>
                        <w:ind w:left="592" w:firstLine="0"/>
                        <w:rPr>
                          <w:rFonts w:ascii="Calibri" w:hAnsi="Calibri"/>
                        </w:rPr>
                      </w:pPr>
                      <w:r w:rsidRPr="00715349">
                        <w:rPr>
                          <w:rFonts w:ascii="Calibri" w:hAnsi="Calibri"/>
                          <w:color w:val="3F6B97"/>
                        </w:rPr>
                        <w:t>—</w:t>
                      </w:r>
                      <w:r>
                        <w:rPr>
                          <w:rFonts w:ascii="Calibri" w:hAnsi="Calibri"/>
                          <w:color w:val="3F6B97"/>
                        </w:rPr>
                        <w:t xml:space="preserve"> </w:t>
                      </w:r>
                      <w:r w:rsidRPr="00715349">
                        <w:rPr>
                          <w:rFonts w:ascii="Calibri" w:hAnsi="Calibri"/>
                          <w:color w:val="3F6B97"/>
                        </w:rPr>
                        <w:t>IT staff?</w:t>
                      </w:r>
                      <w:r w:rsidRPr="00E250D7">
                        <w:rPr>
                          <w:rFonts w:ascii="Calibri" w:hAnsi="Calibri"/>
                        </w:rPr>
                        <w:t xml:space="preserve"> </w:t>
                      </w:r>
                    </w:p>
                    <w:p w:rsidR="00055E7C" w:rsidRPr="00715349" w:rsidRDefault="00055E7C">
                      <w:pPr>
                        <w:pStyle w:val="BodyText"/>
                        <w:numPr>
                          <w:ilvl w:val="1"/>
                          <w:numId w:val="17"/>
                        </w:numPr>
                        <w:tabs>
                          <w:tab w:val="left" w:pos="540"/>
                        </w:tabs>
                        <w:spacing w:before="12" w:line="206" w:lineRule="auto"/>
                        <w:ind w:right="628"/>
                        <w:rPr>
                          <w:rFonts w:ascii="Calibri" w:hAnsi="Calibri"/>
                        </w:rPr>
                      </w:pPr>
                      <w:r w:rsidRPr="00715349">
                        <w:rPr>
                          <w:rFonts w:ascii="Calibri" w:hAnsi="Calibri"/>
                          <w:color w:val="055D8B"/>
                        </w:rPr>
                        <w:t>Who</w:t>
                      </w:r>
                      <w:r w:rsidRPr="00715349">
                        <w:rPr>
                          <w:rFonts w:ascii="Calibri" w:hAnsi="Calibri"/>
                          <w:color w:val="055D8B"/>
                          <w:spacing w:val="-10"/>
                        </w:rPr>
                        <w:t xml:space="preserve"> </w:t>
                      </w:r>
                      <w:r w:rsidRPr="00715349">
                        <w:rPr>
                          <w:rFonts w:ascii="Calibri" w:hAnsi="Calibri"/>
                          <w:color w:val="055D8B"/>
                        </w:rPr>
                        <w:t>(roles)</w:t>
                      </w:r>
                      <w:r w:rsidRPr="00715349">
                        <w:rPr>
                          <w:rFonts w:ascii="Calibri" w:hAnsi="Calibri"/>
                          <w:color w:val="055D8B"/>
                          <w:spacing w:val="-10"/>
                        </w:rPr>
                        <w:t xml:space="preserve"> </w:t>
                      </w:r>
                      <w:r w:rsidRPr="00715349">
                        <w:rPr>
                          <w:rFonts w:ascii="Calibri" w:hAnsi="Calibri"/>
                          <w:color w:val="055D8B"/>
                          <w:spacing w:val="-2"/>
                        </w:rPr>
                        <w:t>are</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other</w:t>
                      </w:r>
                      <w:r w:rsidRPr="00715349">
                        <w:rPr>
                          <w:rFonts w:ascii="Calibri" w:hAnsi="Calibri"/>
                          <w:color w:val="055D8B"/>
                          <w:spacing w:val="-10"/>
                        </w:rPr>
                        <w:t xml:space="preserve"> </w:t>
                      </w:r>
                      <w:r w:rsidRPr="00715349">
                        <w:rPr>
                          <w:rFonts w:ascii="Calibri" w:hAnsi="Calibri"/>
                          <w:color w:val="055D8B"/>
                        </w:rPr>
                        <w:t>internal</w:t>
                      </w:r>
                      <w:r w:rsidRPr="00715349">
                        <w:rPr>
                          <w:rFonts w:ascii="Calibri" w:hAnsi="Calibri"/>
                          <w:color w:val="055D8B"/>
                          <w:spacing w:val="-10"/>
                        </w:rPr>
                        <w:t xml:space="preserve"> </w:t>
                      </w:r>
                      <w:r w:rsidRPr="00715349">
                        <w:rPr>
                          <w:rFonts w:ascii="Calibri" w:hAnsi="Calibri"/>
                          <w:color w:val="055D8B"/>
                        </w:rPr>
                        <w:t>or</w:t>
                      </w:r>
                      <w:r w:rsidRPr="00715349">
                        <w:rPr>
                          <w:rFonts w:ascii="Calibri" w:hAnsi="Calibri"/>
                          <w:color w:val="055D8B"/>
                          <w:spacing w:val="-10"/>
                        </w:rPr>
                        <w:t xml:space="preserve"> </w:t>
                      </w:r>
                      <w:r w:rsidRPr="00715349">
                        <w:rPr>
                          <w:rFonts w:ascii="Calibri" w:hAnsi="Calibri"/>
                          <w:color w:val="055D8B"/>
                        </w:rPr>
                        <w:t>external</w:t>
                      </w:r>
                      <w:r w:rsidRPr="00715349">
                        <w:rPr>
                          <w:rFonts w:ascii="Calibri" w:hAnsi="Calibri"/>
                          <w:color w:val="055D8B"/>
                          <w:spacing w:val="-10"/>
                        </w:rPr>
                        <w:t xml:space="preserve"> </w:t>
                      </w:r>
                      <w:r w:rsidRPr="00715349">
                        <w:rPr>
                          <w:rFonts w:ascii="Calibri" w:hAnsi="Calibri"/>
                          <w:color w:val="055D8B"/>
                        </w:rPr>
                        <w:t>stakeholders</w:t>
                      </w:r>
                      <w:r w:rsidRPr="00715349">
                        <w:rPr>
                          <w:rFonts w:ascii="Calibri" w:hAnsi="Calibri"/>
                          <w:color w:val="055D8B"/>
                          <w:spacing w:val="-10"/>
                        </w:rPr>
                        <w:t xml:space="preserve"> </w:t>
                      </w:r>
                      <w:r w:rsidRPr="00715349">
                        <w:rPr>
                          <w:rFonts w:ascii="Calibri" w:hAnsi="Calibri"/>
                          <w:color w:val="055D8B"/>
                          <w:spacing w:val="-3"/>
                        </w:rPr>
                        <w:t>represented</w:t>
                      </w:r>
                      <w:r w:rsidRPr="00715349">
                        <w:rPr>
                          <w:rFonts w:ascii="Calibri" w:hAnsi="Calibri"/>
                          <w:color w:val="055D8B"/>
                          <w:spacing w:val="-10"/>
                        </w:rPr>
                        <w:t xml:space="preserve"> </w:t>
                      </w:r>
                      <w:r w:rsidRPr="00715349">
                        <w:rPr>
                          <w:rFonts w:ascii="Calibri" w:hAnsi="Calibri"/>
                          <w:color w:val="055D8B"/>
                        </w:rPr>
                        <w:t>on</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data</w:t>
                      </w:r>
                      <w:r w:rsidRPr="00715349">
                        <w:rPr>
                          <w:rFonts w:ascii="Calibri" w:hAnsi="Calibri"/>
                          <w:color w:val="055D8B"/>
                          <w:spacing w:val="-10"/>
                        </w:rPr>
                        <w:t xml:space="preserve"> </w:t>
                      </w:r>
                      <w:r w:rsidRPr="00715349">
                        <w:rPr>
                          <w:rFonts w:ascii="Calibri" w:hAnsi="Calibri"/>
                          <w:color w:val="055D8B"/>
                          <w:spacing w:val="-3"/>
                        </w:rPr>
                        <w:t xml:space="preserve">governance </w:t>
                      </w:r>
                      <w:r w:rsidRPr="00715349">
                        <w:rPr>
                          <w:rFonts w:ascii="Calibri" w:hAnsi="Calibri"/>
                          <w:color w:val="055D8B"/>
                          <w:spacing w:val="-2"/>
                        </w:rPr>
                        <w:t>body?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052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688" type="#_x0000_t202" style="position:absolute;margin-left:54pt;margin-top:57.6pt;width:7in;height:12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dbvVE7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E49E6">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1840" behindDoc="1" locked="0" layoutInCell="1" allowOverlap="1" wp14:anchorId="47BE2E61" wp14:editId="660628C6">
                <wp:simplePos x="0" y="0"/>
                <wp:positionH relativeFrom="page">
                  <wp:posOffset>685800</wp:posOffset>
                </wp:positionH>
                <wp:positionV relativeFrom="paragraph">
                  <wp:posOffset>1641475</wp:posOffset>
                </wp:positionV>
                <wp:extent cx="6409944" cy="2936116"/>
                <wp:effectExtent l="0" t="0" r="10160" b="36195"/>
                <wp:wrapNone/>
                <wp:docPr id="1700" name="Group 1700"/>
                <wp:cNvGraphicFramePr/>
                <a:graphic xmlns:a="http://schemas.openxmlformats.org/drawingml/2006/main">
                  <a:graphicData uri="http://schemas.microsoft.com/office/word/2010/wordprocessingGroup">
                    <wpg:wgp>
                      <wpg:cNvGrpSpPr/>
                      <wpg:grpSpPr>
                        <a:xfrm>
                          <a:off x="0" y="0"/>
                          <a:ext cx="6409944" cy="2936116"/>
                          <a:chOff x="0" y="9525"/>
                          <a:chExt cx="6400800" cy="3240181"/>
                        </a:xfrm>
                      </wpg:grpSpPr>
                      <wps:wsp>
                        <wps:cNvPr id="1701" name="Rectangle 1701"/>
                        <wps:cNvSpPr/>
                        <wps:spPr>
                          <a:xfrm>
                            <a:off x="0" y="10510"/>
                            <a:ext cx="6400800" cy="323919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 name="Straight Connector 170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94FA64" id="Group 1700" o:spid="_x0000_s1026" style="position:absolute;margin-left:54pt;margin-top:129.25pt;width:504.7pt;height:231.2pt;z-index:-1;mso-position-horizontal-relative:page;mso-width-relative:margin;mso-height-relative:margin" coordorigin=",95" coordsize="64008,3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">
                <v:rect id="Rectangle 1701" o:spid="_x0000_s1027" style="position:absolute;top:105;width:64008;height:3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" filled="f" strokecolor="black [3213]" strokeweight=".5pt"/>
                <v:line id="Straight Connector 170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32864" behindDoc="1" locked="0" layoutInCell="1" allowOverlap="1" wp14:anchorId="47BE2E61" wp14:editId="660628C6">
                <wp:simplePos x="0" y="0"/>
                <wp:positionH relativeFrom="page">
                  <wp:posOffset>685800</wp:posOffset>
                </wp:positionH>
                <wp:positionV relativeFrom="paragraph">
                  <wp:posOffset>5146675</wp:posOffset>
                </wp:positionV>
                <wp:extent cx="6409944" cy="2495550"/>
                <wp:effectExtent l="0" t="0" r="10160" b="19050"/>
                <wp:wrapNone/>
                <wp:docPr id="1703" name="Group 1703"/>
                <wp:cNvGraphicFramePr/>
                <a:graphic xmlns:a="http://schemas.openxmlformats.org/drawingml/2006/main">
                  <a:graphicData uri="http://schemas.microsoft.com/office/word/2010/wordprocessingGroup">
                    <wpg:wgp>
                      <wpg:cNvGrpSpPr/>
                      <wpg:grpSpPr>
                        <a:xfrm>
                          <a:off x="0" y="0"/>
                          <a:ext cx="6409944" cy="2495550"/>
                          <a:chOff x="0" y="0"/>
                          <a:chExt cx="6400800" cy="3248025"/>
                        </a:xfrm>
                      </wpg:grpSpPr>
                      <wps:wsp>
                        <wps:cNvPr id="1704" name="Rectangle 170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 name="Straight Connector 1705"/>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4149C3" id="Group 1703" o:spid="_x0000_s1026" style="position:absolute;margin-left:54pt;margin-top:405.25pt;width:504.7pt;height:196.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">
                <v:rect id="Rectangle 170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" filled="f" strokecolor="black [3213]" strokeweight=".5pt"/>
                <v:line id="Straight Connector 1705"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992576" behindDoc="1" locked="0" layoutInCell="1" allowOverlap="1">
                <wp:simplePos x="0" y="0"/>
                <wp:positionH relativeFrom="page">
                  <wp:posOffset>685800</wp:posOffset>
                </wp:positionH>
                <wp:positionV relativeFrom="page">
                  <wp:posOffset>1676400</wp:posOffset>
                </wp:positionV>
                <wp:extent cx="6409055" cy="4076700"/>
                <wp:effectExtent l="0" t="0" r="10795" b="19050"/>
                <wp:wrapNone/>
                <wp:docPr id="13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076700"/>
                          <a:chOff x="1085" y="2640"/>
                          <a:chExt cx="10093" cy="6420"/>
                        </a:xfrm>
                      </wpg:grpSpPr>
                      <wps:wsp>
                        <wps:cNvPr id="139" name="Freeform 150"/>
                        <wps:cNvSpPr>
                          <a:spLocks/>
                        </wps:cNvSpPr>
                        <wps:spPr bwMode="auto">
                          <a:xfrm>
                            <a:off x="1085" y="2640"/>
                            <a:ext cx="10093" cy="885"/>
                          </a:xfrm>
                          <a:custGeom>
                            <a:avLst/>
                            <a:gdLst>
                              <a:gd name="T0" fmla="+- 0 11178 1085"/>
                              <a:gd name="T1" fmla="*/ T0 w 10093"/>
                              <a:gd name="T2" fmla="+- 0 2640 2640"/>
                              <a:gd name="T3" fmla="*/ 2640 h 885"/>
                              <a:gd name="T4" fmla="+- 0 2305 1085"/>
                              <a:gd name="T5" fmla="*/ T4 w 10093"/>
                              <a:gd name="T6" fmla="+- 0 2640 2640"/>
                              <a:gd name="T7" fmla="*/ 2640 h 885"/>
                              <a:gd name="T8" fmla="+- 0 1085 1085"/>
                              <a:gd name="T9" fmla="*/ T8 w 10093"/>
                              <a:gd name="T10" fmla="+- 0 2640 2640"/>
                              <a:gd name="T11" fmla="*/ 2640 h 885"/>
                              <a:gd name="T12" fmla="+- 0 1085 1085"/>
                              <a:gd name="T13" fmla="*/ T12 w 10093"/>
                              <a:gd name="T14" fmla="+- 0 3525 2640"/>
                              <a:gd name="T15" fmla="*/ 3525 h 885"/>
                              <a:gd name="T16" fmla="+- 0 2305 1085"/>
                              <a:gd name="T17" fmla="*/ T16 w 10093"/>
                              <a:gd name="T18" fmla="+- 0 3525 2640"/>
                              <a:gd name="T19" fmla="*/ 3525 h 885"/>
                              <a:gd name="T20" fmla="+- 0 11178 1085"/>
                              <a:gd name="T21" fmla="*/ T20 w 10093"/>
                              <a:gd name="T22" fmla="+- 0 3525 2640"/>
                              <a:gd name="T23" fmla="*/ 3525 h 885"/>
                              <a:gd name="T24" fmla="+- 0 11178 1085"/>
                              <a:gd name="T25" fmla="*/ T24 w 10093"/>
                              <a:gd name="T26" fmla="+- 0 2640 2640"/>
                              <a:gd name="T27" fmla="*/ 264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41" name="Freeform 148"/>
                        <wps:cNvSpPr>
                          <a:spLocks/>
                        </wps:cNvSpPr>
                        <wps:spPr bwMode="auto">
                          <a:xfrm>
                            <a:off x="1085" y="8175"/>
                            <a:ext cx="10093" cy="885"/>
                          </a:xfrm>
                          <a:custGeom>
                            <a:avLst/>
                            <a:gdLst>
                              <a:gd name="T0" fmla="+- 0 11178 1085"/>
                              <a:gd name="T1" fmla="*/ T0 w 10093"/>
                              <a:gd name="T2" fmla="+- 0 8175 8175"/>
                              <a:gd name="T3" fmla="*/ 8175 h 885"/>
                              <a:gd name="T4" fmla="+- 0 2305 1085"/>
                              <a:gd name="T5" fmla="*/ T4 w 10093"/>
                              <a:gd name="T6" fmla="+- 0 8175 8175"/>
                              <a:gd name="T7" fmla="*/ 8175 h 885"/>
                              <a:gd name="T8" fmla="+- 0 1085 1085"/>
                              <a:gd name="T9" fmla="*/ T8 w 10093"/>
                              <a:gd name="T10" fmla="+- 0 8175 8175"/>
                              <a:gd name="T11" fmla="*/ 8175 h 885"/>
                              <a:gd name="T12" fmla="+- 0 1085 1085"/>
                              <a:gd name="T13" fmla="*/ T12 w 10093"/>
                              <a:gd name="T14" fmla="+- 0 9060 8175"/>
                              <a:gd name="T15" fmla="*/ 9060 h 885"/>
                              <a:gd name="T16" fmla="+- 0 2305 1085"/>
                              <a:gd name="T17" fmla="*/ T16 w 10093"/>
                              <a:gd name="T18" fmla="+- 0 9060 8175"/>
                              <a:gd name="T19" fmla="*/ 9060 h 885"/>
                              <a:gd name="T20" fmla="+- 0 11178 1085"/>
                              <a:gd name="T21" fmla="*/ T20 w 10093"/>
                              <a:gd name="T22" fmla="+- 0 9060 8175"/>
                              <a:gd name="T23" fmla="*/ 9060 h 885"/>
                              <a:gd name="T24" fmla="+- 0 11178 1085"/>
                              <a:gd name="T25" fmla="*/ T24 w 10093"/>
                              <a:gd name="T26" fmla="+- 0 8175 8175"/>
                              <a:gd name="T27" fmla="*/ 817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04C77" id="Group 133" o:spid="_x0000_s1026" style="position:absolute;margin-left:54pt;margin-top:132pt;width:504.65pt;height:321pt;z-index:-129576;mso-position-horizontal-relative:page;mso-position-vertical-relative:page" coordorigin="1085,2640" coordsize="10093,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">
                <v:shape id="Freeform 150" o:spid="_x0000_s1027" style="position:absolute;left:1085;top:2640;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" path="m10093,l1220,,,,,885r1220,l10093,885r,-885e" fillcolor="#007f74" strokeweight=".5pt">
                  <v:path arrowok="t" o:connecttype="custom" o:connectlocs="10093,2640;1220,2640;0,2640;0,3525;1220,3525;10093,3525;10093,2640" o:connectangles="0,0,0,0,0,0,0"/>
                </v:shape>
                <v:shape id="Freeform 148" o:spid="_x0000_s1028" style="position:absolute;left:1085;top:8175;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" path="m10093,l1220,,,,,885r1220,l10093,885r,-885e" fillcolor="#007f74" strokeweight=".5pt">
                  <v:path arrowok="t" o:connecttype="custom" o:connectlocs="10093,8175;1220,8175;0,8175;0,9060;1220,9060;10093,9060;10093,8175"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99155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7C892" id="Line 151" o:spid="_x0000_s1026" style="position:absolute;z-index:-1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BPkdK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9360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689" type="#_x0000_t202" style="position:absolute;margin-left:53pt;margin-top:47.1pt;width:299pt;height:13.2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1iY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n9dYmL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4624" behindDoc="1" locked="0" layoutInCell="1" allowOverlap="1">
                <wp:simplePos x="0" y="0"/>
                <wp:positionH relativeFrom="page">
                  <wp:posOffset>673100</wp:posOffset>
                </wp:positionH>
                <wp:positionV relativeFrom="page">
                  <wp:posOffset>1316355</wp:posOffset>
                </wp:positionV>
                <wp:extent cx="3409950" cy="245745"/>
                <wp:effectExtent l="0" t="1905" r="3175" b="0"/>
                <wp:wrapNone/>
                <wp:docPr id="1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690" type="#_x0000_t202" style="position:absolute;margin-left:53pt;margin-top:103.65pt;width:268.5pt;height:19.3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564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4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691" type="#_x0000_t202" style="position:absolute;margin-left:53pt;margin-top:746.5pt;width:79pt;height:13.2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17tQIAALY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wXRde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5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667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692" type="#_x0000_t202" style="position:absolute;margin-left:547.7pt;margin-top:746.85pt;width:11.4pt;height:12.85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lj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9Oslj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7696" behindDoc="1" locked="0" layoutInCell="1" allowOverlap="1">
                <wp:simplePos x="0" y="0"/>
                <wp:positionH relativeFrom="page">
                  <wp:posOffset>688975</wp:posOffset>
                </wp:positionH>
                <wp:positionV relativeFrom="page">
                  <wp:posOffset>1676400</wp:posOffset>
                </wp:positionV>
                <wp:extent cx="774700" cy="561975"/>
                <wp:effectExtent l="3175" t="0" r="3175" b="0"/>
                <wp:wrapNone/>
                <wp:docPr id="1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693" type="#_x0000_t202" style="position:absolute;margin-left:54.25pt;margin-top:132pt;width:61pt;height:44.25pt;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8720" behindDoc="1" locked="0" layoutInCell="1" allowOverlap="1">
                <wp:simplePos x="0" y="0"/>
                <wp:positionH relativeFrom="page">
                  <wp:posOffset>1463675</wp:posOffset>
                </wp:positionH>
                <wp:positionV relativeFrom="page">
                  <wp:posOffset>1676400</wp:posOffset>
                </wp:positionV>
                <wp:extent cx="5634355" cy="561975"/>
                <wp:effectExtent l="0" t="0" r="0" b="0"/>
                <wp:wrapNone/>
                <wp:docPr id="1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DI1: </w:t>
                            </w:r>
                            <w:r w:rsidRPr="00715349">
                              <w:rPr>
                                <w:rFonts w:ascii="Calibri" w:hAnsi="Calibri"/>
                                <w:color w:val="FFFFFF"/>
                              </w:rPr>
                              <w:t>The data governance structure supports appropriate decision-making authority and accountability consistent with data integration as reflected in the purpose of the data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694" type="#_x0000_t202" style="position:absolute;margin-left:115.25pt;margin-top:132pt;width:443.65pt;height:44.25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md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&#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DI1: </w:t>
                      </w:r>
                      <w:r w:rsidRPr="00715349">
                        <w:rPr>
                          <w:rFonts w:ascii="Calibri" w:hAnsi="Calibri"/>
                          <w:color w:val="FFFFFF"/>
                        </w:rPr>
                        <w:t>The data governance structure supports appropriate decision-making authority and accountability consistent with data integration as reflected in the purpose of the data integration.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9744" behindDoc="1" locked="0" layoutInCell="1" allowOverlap="1">
                <wp:simplePos x="0" y="0"/>
                <wp:positionH relativeFrom="page">
                  <wp:posOffset>688975</wp:posOffset>
                </wp:positionH>
                <wp:positionV relativeFrom="page">
                  <wp:posOffset>2238375</wp:posOffset>
                </wp:positionV>
                <wp:extent cx="774700" cy="2952750"/>
                <wp:effectExtent l="3175" t="0" r="3175" b="0"/>
                <wp:wrapNone/>
                <wp:docPr id="1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695" type="#_x0000_t202" style="position:absolute;margin-left:54.25pt;margin-top:176.25pt;width:61pt;height:232.5pt;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f2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0768" behindDoc="1" locked="0" layoutInCell="1" allowOverlap="1">
                <wp:simplePos x="0" y="0"/>
                <wp:positionH relativeFrom="page">
                  <wp:posOffset>1463675</wp:posOffset>
                </wp:positionH>
                <wp:positionV relativeFrom="page">
                  <wp:posOffset>2238375</wp:posOffset>
                </wp:positionV>
                <wp:extent cx="5634355" cy="2952750"/>
                <wp:effectExtent l="0" t="0" r="0" b="0"/>
                <wp:wrapNone/>
                <wp:docPr id="12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7"/>
                              </w:numPr>
                              <w:tabs>
                                <w:tab w:val="left" w:pos="370"/>
                              </w:tabs>
                              <w:spacing w:before="42" w:line="206" w:lineRule="auto"/>
                              <w:ind w:right="540"/>
                              <w:rPr>
                                <w:rFonts w:ascii="Calibri" w:hAnsi="Calibri"/>
                              </w:rPr>
                            </w:pPr>
                            <w:r w:rsidRPr="00715349">
                              <w:rPr>
                                <w:rFonts w:ascii="Calibri" w:hAnsi="Calibri"/>
                                <w:color w:val="4C4D4F"/>
                              </w:rPr>
                              <w:t>The documented data governance body that oversees data integration has a means of</w:t>
                            </w:r>
                            <w:r w:rsidRPr="00715349">
                              <w:rPr>
                                <w:rFonts w:ascii="Calibri" w:hAnsi="Calibri"/>
                                <w:color w:val="4C4D4F"/>
                                <w:spacing w:val="-30"/>
                              </w:rPr>
                              <w:t xml:space="preserve"> </w:t>
                            </w:r>
                            <w:r w:rsidRPr="00715349">
                              <w:rPr>
                                <w:rFonts w:ascii="Calibri" w:hAnsi="Calibri"/>
                                <w:color w:val="4C4D4F"/>
                              </w:rPr>
                              <w:t>receiving basic input from local Part B</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15"/>
                              </w:numPr>
                              <w:tabs>
                                <w:tab w:val="left" w:pos="540"/>
                              </w:tabs>
                              <w:spacing w:line="226" w:lineRule="exact"/>
                              <w:rPr>
                                <w:rFonts w:ascii="Calibri" w:hAnsi="Calibri"/>
                              </w:rPr>
                            </w:pPr>
                            <w:r w:rsidRPr="00715349">
                              <w:rPr>
                                <w:rFonts w:ascii="Calibri" w:hAnsi="Calibri"/>
                                <w:color w:val="055D8B"/>
                                <w:spacing w:val="-3"/>
                              </w:rPr>
                              <w:t>When/how</w:t>
                            </w:r>
                            <w:r w:rsidRPr="00715349">
                              <w:rPr>
                                <w:rFonts w:ascii="Calibri" w:hAnsi="Calibri"/>
                                <w:color w:val="055D8B"/>
                                <w:spacing w:val="-6"/>
                              </w:rPr>
                              <w:t xml:space="preserve"> </w:t>
                            </w:r>
                            <w:r w:rsidRPr="00715349">
                              <w:rPr>
                                <w:rFonts w:ascii="Calibri" w:hAnsi="Calibri"/>
                                <w:color w:val="055D8B"/>
                                <w:spacing w:val="-3"/>
                              </w:rPr>
                              <w:t>often</w:t>
                            </w:r>
                            <w:r w:rsidRPr="00715349">
                              <w:rPr>
                                <w:rFonts w:ascii="Calibri" w:hAnsi="Calibri"/>
                                <w:color w:val="055D8B"/>
                                <w:spacing w:val="-6"/>
                              </w:rPr>
                              <w:t xml:space="preserve"> </w:t>
                            </w:r>
                            <w:r w:rsidRPr="00715349">
                              <w:rPr>
                                <w:rFonts w:ascii="Calibri" w:hAnsi="Calibri"/>
                                <w:color w:val="055D8B"/>
                                <w:spacing w:val="-4"/>
                              </w:rPr>
                              <w:t>(e.g.,</w:t>
                            </w:r>
                            <w:r w:rsidRPr="00715349">
                              <w:rPr>
                                <w:rFonts w:ascii="Calibri" w:hAnsi="Calibri"/>
                                <w:color w:val="055D8B"/>
                                <w:spacing w:val="-6"/>
                              </w:rPr>
                              <w:t xml:space="preserve"> </w:t>
                            </w:r>
                            <w:r w:rsidRPr="00715349">
                              <w:rPr>
                                <w:rFonts w:ascii="Calibri" w:hAnsi="Calibri"/>
                                <w:color w:val="055D8B"/>
                                <w:spacing w:val="-3"/>
                              </w:rPr>
                              <w:t>regular</w:t>
                            </w:r>
                            <w:r w:rsidRPr="00715349">
                              <w:rPr>
                                <w:rFonts w:ascii="Calibri" w:hAnsi="Calibri"/>
                                <w:color w:val="055D8B"/>
                                <w:spacing w:val="-6"/>
                              </w:rPr>
                              <w:t xml:space="preserve"> </w:t>
                            </w:r>
                            <w:r w:rsidRPr="00715349">
                              <w:rPr>
                                <w:rFonts w:ascii="Calibri" w:hAnsi="Calibri"/>
                                <w:color w:val="055D8B"/>
                                <w:spacing w:val="-3"/>
                              </w:rPr>
                              <w:t>meetings</w:t>
                            </w:r>
                            <w:r w:rsidRPr="00715349">
                              <w:rPr>
                                <w:rFonts w:ascii="Calibri" w:hAnsi="Calibri"/>
                                <w:color w:val="055D8B"/>
                                <w:spacing w:val="-6"/>
                              </w:rPr>
                              <w:t xml:space="preserve"> </w:t>
                            </w:r>
                            <w:r w:rsidRPr="00715349">
                              <w:rPr>
                                <w:rFonts w:ascii="Calibri" w:hAnsi="Calibri"/>
                                <w:color w:val="055D8B"/>
                              </w:rPr>
                              <w:t>or</w:t>
                            </w:r>
                            <w:r w:rsidRPr="00715349">
                              <w:rPr>
                                <w:rFonts w:ascii="Calibri" w:hAnsi="Calibri"/>
                                <w:color w:val="055D8B"/>
                                <w:spacing w:val="-6"/>
                              </w:rPr>
                              <w:t xml:space="preserve"> </w:t>
                            </w:r>
                            <w:r w:rsidRPr="00715349">
                              <w:rPr>
                                <w:rFonts w:ascii="Calibri" w:hAnsi="Calibri"/>
                                <w:color w:val="055D8B"/>
                                <w:spacing w:val="-4"/>
                              </w:rPr>
                              <w:t>conferences)</w:t>
                            </w:r>
                            <w:r w:rsidRPr="00715349">
                              <w:rPr>
                                <w:rFonts w:ascii="Calibri" w:hAnsi="Calibri"/>
                                <w:color w:val="055D8B"/>
                                <w:spacing w:val="-6"/>
                              </w:rPr>
                              <w:t xml:space="preserve"> </w:t>
                            </w:r>
                            <w:r w:rsidRPr="00715349">
                              <w:rPr>
                                <w:rFonts w:ascii="Calibri" w:hAnsi="Calibri"/>
                                <w:color w:val="055D8B"/>
                              </w:rPr>
                              <w:t>do</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3"/>
                              </w:rPr>
                              <w:t>staff</w:t>
                            </w:r>
                            <w:r w:rsidRPr="00715349">
                              <w:rPr>
                                <w:rFonts w:ascii="Calibri" w:hAnsi="Calibri"/>
                                <w:color w:val="055D8B"/>
                                <w:spacing w:val="-5"/>
                              </w:rPr>
                              <w:t xml:space="preserve"> </w:t>
                            </w:r>
                            <w:r w:rsidRPr="00715349">
                              <w:rPr>
                                <w:rFonts w:ascii="Calibri" w:hAnsi="Calibri"/>
                                <w:color w:val="055D8B"/>
                                <w:spacing w:val="-3"/>
                              </w:rPr>
                              <w:t>meet</w:t>
                            </w:r>
                            <w:r w:rsidRPr="00715349">
                              <w:rPr>
                                <w:rFonts w:ascii="Calibri" w:hAnsi="Calibri"/>
                                <w:color w:val="055D8B"/>
                                <w:spacing w:val="-6"/>
                              </w:rPr>
                              <w:t xml:space="preserve"> </w:t>
                            </w:r>
                            <w:r w:rsidRPr="00715349">
                              <w:rPr>
                                <w:rFonts w:ascii="Calibri" w:hAnsi="Calibri"/>
                                <w:color w:val="055D8B"/>
                                <w:spacing w:val="-3"/>
                              </w:rPr>
                              <w:t>with</w:t>
                            </w:r>
                            <w:r w:rsidRPr="00715349">
                              <w:rPr>
                                <w:rFonts w:ascii="Calibri" w:hAnsi="Calibri"/>
                                <w:color w:val="055D8B"/>
                                <w:spacing w:val="-6"/>
                              </w:rPr>
                              <w:t xml:space="preserve"> </w:t>
                            </w:r>
                            <w:r w:rsidRPr="00715349">
                              <w:rPr>
                                <w:rFonts w:ascii="Calibri" w:hAnsi="Calibri"/>
                                <w:color w:val="055D8B"/>
                              </w:rPr>
                              <w:t>LEA</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3"/>
                              </w:rPr>
                              <w:t>staff?</w:t>
                            </w:r>
                          </w:p>
                          <w:p w:rsidR="00055E7C" w:rsidRPr="00715349" w:rsidRDefault="00055E7C">
                            <w:pPr>
                              <w:pStyle w:val="BodyText"/>
                              <w:numPr>
                                <w:ilvl w:val="1"/>
                                <w:numId w:val="15"/>
                              </w:numPr>
                              <w:tabs>
                                <w:tab w:val="left" w:pos="540"/>
                              </w:tabs>
                              <w:spacing w:before="12" w:line="206" w:lineRule="auto"/>
                              <w:ind w:right="175"/>
                              <w:rPr>
                                <w:rFonts w:ascii="Calibri" w:hAnsi="Calibri"/>
                              </w:rPr>
                            </w:pPr>
                            <w:r w:rsidRPr="00715349">
                              <w:rPr>
                                <w:rFonts w:ascii="Calibri" w:hAnsi="Calibri"/>
                                <w:color w:val="055D8B"/>
                              </w:rPr>
                              <w:t>What are the mechanisms the SEA Part B staff uses to share information and receive feedback</w:t>
                            </w:r>
                            <w:r w:rsidRPr="00715349">
                              <w:rPr>
                                <w:rFonts w:ascii="Calibri" w:hAnsi="Calibri"/>
                                <w:color w:val="055D8B"/>
                                <w:spacing w:val="-25"/>
                              </w:rPr>
                              <w:t xml:space="preserve"> </w:t>
                            </w:r>
                            <w:r w:rsidRPr="00715349">
                              <w:rPr>
                                <w:rFonts w:ascii="Calibri" w:hAnsi="Calibri"/>
                                <w:color w:val="055D8B"/>
                              </w:rPr>
                              <w:t>from LEA Part B staff (e.g., web page, listserv, newsletter,</w:t>
                            </w:r>
                            <w:r w:rsidRPr="00715349">
                              <w:rPr>
                                <w:rFonts w:ascii="Calibri" w:hAnsi="Calibri"/>
                                <w:color w:val="055D8B"/>
                                <w:spacing w:val="-4"/>
                              </w:rPr>
                              <w:t xml:space="preserve"> </w:t>
                            </w:r>
                            <w:r w:rsidRPr="00715349">
                              <w:rPr>
                                <w:rFonts w:ascii="Calibri" w:hAnsi="Calibri"/>
                                <w:color w:val="055D8B"/>
                              </w:rPr>
                              <w:t>etc.)?</w:t>
                            </w:r>
                          </w:p>
                          <w:p w:rsidR="00055E7C" w:rsidRPr="00715349" w:rsidRDefault="00055E7C">
                            <w:pPr>
                              <w:pStyle w:val="BodyText"/>
                              <w:numPr>
                                <w:ilvl w:val="1"/>
                                <w:numId w:val="15"/>
                              </w:numPr>
                              <w:tabs>
                                <w:tab w:val="left" w:pos="540"/>
                              </w:tabs>
                              <w:spacing w:line="226" w:lineRule="exact"/>
                              <w:rPr>
                                <w:rFonts w:ascii="Calibri" w:hAnsi="Calibri"/>
                              </w:rPr>
                            </w:pPr>
                            <w:r w:rsidRPr="00715349">
                              <w:rPr>
                                <w:rFonts w:ascii="Calibri" w:hAnsi="Calibri"/>
                                <w:color w:val="055D8B"/>
                              </w:rPr>
                              <w:t>What is the documented process for considering input from LEA Part B</w:t>
                            </w:r>
                            <w:r w:rsidRPr="00715349">
                              <w:rPr>
                                <w:rFonts w:ascii="Calibri" w:hAnsi="Calibri"/>
                                <w:color w:val="055D8B"/>
                                <w:spacing w:val="-4"/>
                              </w:rPr>
                              <w:t xml:space="preserve"> </w:t>
                            </w:r>
                            <w:r w:rsidRPr="00715349">
                              <w:rPr>
                                <w:rFonts w:ascii="Calibri" w:hAnsi="Calibri"/>
                                <w:color w:val="055D8B"/>
                              </w:rPr>
                              <w:t>staff?</w:t>
                            </w:r>
                          </w:p>
                          <w:p w:rsidR="00055E7C" w:rsidRPr="00715349" w:rsidRDefault="00055E7C">
                            <w:pPr>
                              <w:pStyle w:val="BodyText"/>
                              <w:numPr>
                                <w:ilvl w:val="1"/>
                                <w:numId w:val="15"/>
                              </w:numPr>
                              <w:tabs>
                                <w:tab w:val="left" w:pos="540"/>
                              </w:tabs>
                              <w:spacing w:before="12" w:line="206" w:lineRule="auto"/>
                              <w:ind w:right="463"/>
                              <w:rPr>
                                <w:rFonts w:ascii="Calibri" w:hAnsi="Calibri"/>
                              </w:rPr>
                            </w:pPr>
                            <w:r w:rsidRPr="00715349">
                              <w:rPr>
                                <w:rFonts w:ascii="Calibri" w:hAnsi="Calibri"/>
                                <w:color w:val="055D8B"/>
                              </w:rPr>
                              <w:t>What is the documented process for communicating back to LEA Part B staff on what was</w:t>
                            </w:r>
                            <w:r w:rsidRPr="00715349">
                              <w:rPr>
                                <w:rFonts w:ascii="Calibri" w:hAnsi="Calibri"/>
                                <w:color w:val="055D8B"/>
                                <w:spacing w:val="-21"/>
                              </w:rPr>
                              <w:t xml:space="preserve"> </w:t>
                            </w:r>
                            <w:r w:rsidRPr="00715349">
                              <w:rPr>
                                <w:rFonts w:ascii="Calibri" w:hAnsi="Calibri"/>
                                <w:color w:val="055D8B"/>
                              </w:rPr>
                              <w:t>done with their input?</w:t>
                            </w:r>
                          </w:p>
                          <w:p w:rsidR="00055E7C" w:rsidRPr="00715349" w:rsidRDefault="00055E7C" w:rsidP="00D35715">
                            <w:pPr>
                              <w:pStyle w:val="BodyText"/>
                              <w:numPr>
                                <w:ilvl w:val="0"/>
                                <w:numId w:val="17"/>
                              </w:numPr>
                              <w:tabs>
                                <w:tab w:val="left" w:pos="370"/>
                              </w:tabs>
                              <w:spacing w:line="226" w:lineRule="exact"/>
                              <w:rPr>
                                <w:rFonts w:ascii="Calibri" w:hAnsi="Calibri"/>
                              </w:rPr>
                            </w:pPr>
                            <w:r w:rsidRPr="00715349">
                              <w:rPr>
                                <w:rFonts w:ascii="Calibri" w:hAnsi="Calibri"/>
                                <w:color w:val="4C4D4F"/>
                              </w:rPr>
                              <w:t>Documented data governance policies authorize decision-making processes for integrating</w:t>
                            </w:r>
                            <w:r w:rsidRPr="00715349">
                              <w:rPr>
                                <w:rFonts w:ascii="Calibri" w:hAnsi="Calibri"/>
                                <w:color w:val="4C4D4F"/>
                                <w:spacing w:val="-12"/>
                              </w:rPr>
                              <w:t xml:space="preserve"> </w:t>
                            </w:r>
                            <w:r w:rsidRPr="00715349">
                              <w:rPr>
                                <w:rFonts w:ascii="Calibri" w:hAnsi="Calibri"/>
                                <w:color w:val="4C4D4F"/>
                              </w:rPr>
                              <w:t>data.</w:t>
                            </w:r>
                          </w:p>
                          <w:p w:rsidR="00055E7C" w:rsidRPr="00715349" w:rsidRDefault="00055E7C">
                            <w:pPr>
                              <w:pStyle w:val="BodyText"/>
                              <w:numPr>
                                <w:ilvl w:val="1"/>
                                <w:numId w:val="15"/>
                              </w:numPr>
                              <w:tabs>
                                <w:tab w:val="left" w:pos="540"/>
                              </w:tabs>
                              <w:spacing w:line="240" w:lineRule="exact"/>
                              <w:rPr>
                                <w:rFonts w:ascii="Calibri" w:hAnsi="Calibri"/>
                              </w:rPr>
                            </w:pPr>
                            <w:r w:rsidRPr="00715349">
                              <w:rPr>
                                <w:rFonts w:ascii="Calibri" w:hAnsi="Calibri"/>
                                <w:color w:val="055D8B"/>
                              </w:rPr>
                              <w:t>What are the documented data governance policies agreed upon by</w:t>
                            </w:r>
                            <w:r w:rsidRPr="00715349">
                              <w:rPr>
                                <w:rFonts w:ascii="Calibri" w:hAnsi="Calibri"/>
                                <w:color w:val="055D8B"/>
                                <w:spacing w:val="-5"/>
                              </w:rPr>
                              <w:t xml:space="preserve"> </w:t>
                            </w:r>
                            <w:r w:rsidRPr="00715349">
                              <w:rPr>
                                <w:rFonts w:ascii="Calibri" w:hAnsi="Calibri"/>
                                <w:color w:val="055D8B"/>
                              </w:rPr>
                              <w:t>members?</w:t>
                            </w:r>
                          </w:p>
                          <w:p w:rsidR="00055E7C" w:rsidRPr="00715349" w:rsidRDefault="00055E7C">
                            <w:pPr>
                              <w:pStyle w:val="BodyText"/>
                              <w:numPr>
                                <w:ilvl w:val="1"/>
                                <w:numId w:val="15"/>
                              </w:numPr>
                              <w:tabs>
                                <w:tab w:val="left" w:pos="540"/>
                              </w:tabs>
                              <w:spacing w:line="240" w:lineRule="exact"/>
                              <w:rPr>
                                <w:rFonts w:ascii="Calibri" w:hAnsi="Calibri"/>
                              </w:rPr>
                            </w:pPr>
                            <w:r w:rsidRPr="00715349">
                              <w:rPr>
                                <w:rFonts w:ascii="Calibri" w:hAnsi="Calibri"/>
                                <w:color w:val="055D8B"/>
                              </w:rPr>
                              <w:t>How does SEA leadership support the documented decision-making</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15"/>
                              </w:numPr>
                              <w:tabs>
                                <w:tab w:val="left" w:pos="540"/>
                              </w:tabs>
                              <w:spacing w:before="12" w:line="206" w:lineRule="auto"/>
                              <w:ind w:right="378"/>
                              <w:rPr>
                                <w:rFonts w:ascii="Calibri" w:hAnsi="Calibri"/>
                              </w:rPr>
                            </w:pPr>
                            <w:r w:rsidRPr="00715349">
                              <w:rPr>
                                <w:rFonts w:ascii="Calibri" w:hAnsi="Calibri"/>
                                <w:color w:val="055D8B"/>
                              </w:rPr>
                              <w:t>What is the authority and influence of team members to make decisions and needed changes</w:t>
                            </w:r>
                            <w:r w:rsidRPr="00715349">
                              <w:rPr>
                                <w:rFonts w:ascii="Calibri" w:hAnsi="Calibri"/>
                                <w:color w:val="055D8B"/>
                                <w:spacing w:val="-8"/>
                              </w:rPr>
                              <w:t xml:space="preserve"> </w:t>
                            </w:r>
                            <w:r w:rsidRPr="00715349">
                              <w:rPr>
                                <w:rFonts w:ascii="Calibri" w:hAnsi="Calibri"/>
                                <w:color w:val="055D8B"/>
                              </w:rPr>
                              <w:t>in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5"/>
                              </w:numPr>
                              <w:tabs>
                                <w:tab w:val="left" w:pos="540"/>
                              </w:tabs>
                              <w:spacing w:line="206" w:lineRule="auto"/>
                              <w:ind w:right="198"/>
                              <w:rPr>
                                <w:rFonts w:ascii="Calibri" w:hAnsi="Calibri"/>
                              </w:rPr>
                            </w:pPr>
                            <w:r w:rsidRPr="00715349">
                              <w:rPr>
                                <w:rFonts w:ascii="Calibri" w:hAnsi="Calibri"/>
                                <w:color w:val="055D8B"/>
                              </w:rPr>
                              <w:t>How does the SEA ensure team members have the knowledge needed to make</w:t>
                            </w:r>
                            <w:r w:rsidRPr="00715349">
                              <w:rPr>
                                <w:rFonts w:ascii="Calibri" w:hAnsi="Calibri"/>
                                <w:color w:val="055D8B"/>
                                <w:spacing w:val="-17"/>
                              </w:rPr>
                              <w:t xml:space="preserve"> </w:t>
                            </w:r>
                            <w:r w:rsidRPr="00715349">
                              <w:rPr>
                                <w:rFonts w:ascii="Calibri" w:hAnsi="Calibri"/>
                                <w:color w:val="055D8B"/>
                              </w:rPr>
                              <w:t>recommendations about needed changes in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5"/>
                              </w:numPr>
                              <w:tabs>
                                <w:tab w:val="left" w:pos="540"/>
                              </w:tabs>
                              <w:spacing w:line="206" w:lineRule="auto"/>
                              <w:ind w:right="1013"/>
                              <w:rPr>
                                <w:rFonts w:ascii="Calibri" w:hAnsi="Calibri"/>
                              </w:rPr>
                            </w:pPr>
                            <w:r w:rsidRPr="00715349">
                              <w:rPr>
                                <w:rFonts w:ascii="Calibri" w:hAnsi="Calibri"/>
                                <w:color w:val="055D8B"/>
                              </w:rPr>
                              <w:t>How does the SEA ensure team members have the knowledge, skills, and/or authority</w:t>
                            </w:r>
                            <w:r w:rsidRPr="00715349">
                              <w:rPr>
                                <w:rFonts w:ascii="Calibri" w:hAnsi="Calibri"/>
                                <w:color w:val="055D8B"/>
                                <w:spacing w:val="-14"/>
                              </w:rPr>
                              <w:t xml:space="preserve"> </w:t>
                            </w:r>
                            <w:r w:rsidRPr="00715349">
                              <w:rPr>
                                <w:rFonts w:ascii="Calibri" w:hAnsi="Calibri"/>
                                <w:color w:val="055D8B"/>
                              </w:rPr>
                              <w:t>to implement the decisions regarding needed system</w:t>
                            </w:r>
                            <w:r w:rsidRPr="00715349">
                              <w:rPr>
                                <w:rFonts w:ascii="Calibri" w:hAnsi="Calibri"/>
                                <w:color w:val="055D8B"/>
                                <w:spacing w:val="-2"/>
                              </w:rPr>
                              <w:t xml:space="preserve"> </w:t>
                            </w:r>
                            <w:r w:rsidRPr="00715349">
                              <w:rPr>
                                <w:rFonts w:ascii="Calibri" w:hAnsi="Calibri"/>
                                <w:color w:val="055D8B"/>
                              </w:rPr>
                              <w:t>changes?</w:t>
                            </w:r>
                          </w:p>
                          <w:p w:rsidR="00055E7C" w:rsidRPr="00715349" w:rsidRDefault="00055E7C">
                            <w:pPr>
                              <w:pStyle w:val="BodyText"/>
                              <w:numPr>
                                <w:ilvl w:val="1"/>
                                <w:numId w:val="15"/>
                              </w:numPr>
                              <w:tabs>
                                <w:tab w:val="left" w:pos="540"/>
                              </w:tabs>
                              <w:spacing w:line="206" w:lineRule="auto"/>
                              <w:ind w:right="133"/>
                              <w:rPr>
                                <w:rFonts w:ascii="Calibri" w:hAnsi="Calibri"/>
                              </w:rPr>
                            </w:pPr>
                            <w:r w:rsidRPr="00715349">
                              <w:rPr>
                                <w:rFonts w:ascii="Calibri" w:hAnsi="Calibri"/>
                                <w:color w:val="055D8B"/>
                              </w:rPr>
                              <w:t>What verification procedures are included in the data governance policies to ensure decisions</w:t>
                            </w:r>
                            <w:r w:rsidRPr="00715349">
                              <w:rPr>
                                <w:rFonts w:ascii="Calibri" w:hAnsi="Calibri"/>
                                <w:color w:val="055D8B"/>
                                <w:spacing w:val="-30"/>
                              </w:rPr>
                              <w:t xml:space="preserve"> </w:t>
                            </w:r>
                            <w:r w:rsidRPr="00715349">
                              <w:rPr>
                                <w:rFonts w:ascii="Calibri" w:hAnsi="Calibri"/>
                                <w:color w:val="055D8B"/>
                              </w:rPr>
                              <w:t>have been implemented as</w:t>
                            </w:r>
                            <w:r w:rsidRPr="00715349">
                              <w:rPr>
                                <w:rFonts w:ascii="Calibri" w:hAnsi="Calibri"/>
                                <w:color w:val="055D8B"/>
                                <w:spacing w:val="-1"/>
                              </w:rPr>
                              <w:t xml:space="preserve"> </w:t>
                            </w:r>
                            <w:r w:rsidRPr="00715349">
                              <w:rPr>
                                <w:rFonts w:ascii="Calibri" w:hAnsi="Calibri"/>
                                <w:color w:val="055D8B"/>
                              </w:rPr>
                              <w:t>intended?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696" type="#_x0000_t202" style="position:absolute;margin-left:115.25pt;margin-top:176.25pt;width:443.65pt;height:232.5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agtQIAALc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" filled="f" stroked="f">
                <v:textbox inset="0,0,0,0">
                  <w:txbxContent>
                    <w:p w:rsidR="00055E7C" w:rsidRPr="00715349" w:rsidRDefault="00055E7C" w:rsidP="00D35715">
                      <w:pPr>
                        <w:pStyle w:val="BodyText"/>
                        <w:numPr>
                          <w:ilvl w:val="0"/>
                          <w:numId w:val="17"/>
                        </w:numPr>
                        <w:tabs>
                          <w:tab w:val="left" w:pos="370"/>
                        </w:tabs>
                        <w:spacing w:before="42" w:line="206" w:lineRule="auto"/>
                        <w:ind w:right="540"/>
                        <w:rPr>
                          <w:rFonts w:ascii="Calibri" w:hAnsi="Calibri"/>
                        </w:rPr>
                      </w:pPr>
                      <w:r w:rsidRPr="00715349">
                        <w:rPr>
                          <w:rFonts w:ascii="Calibri" w:hAnsi="Calibri"/>
                          <w:color w:val="4C4D4F"/>
                        </w:rPr>
                        <w:t>The documented data governance body that oversees data integration has a means of</w:t>
                      </w:r>
                      <w:r w:rsidRPr="00715349">
                        <w:rPr>
                          <w:rFonts w:ascii="Calibri" w:hAnsi="Calibri"/>
                          <w:color w:val="4C4D4F"/>
                          <w:spacing w:val="-30"/>
                        </w:rPr>
                        <w:t xml:space="preserve"> </w:t>
                      </w:r>
                      <w:r w:rsidRPr="00715349">
                        <w:rPr>
                          <w:rFonts w:ascii="Calibri" w:hAnsi="Calibri"/>
                          <w:color w:val="4C4D4F"/>
                        </w:rPr>
                        <w:t>receiving basic input from local Part B</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15"/>
                        </w:numPr>
                        <w:tabs>
                          <w:tab w:val="left" w:pos="540"/>
                        </w:tabs>
                        <w:spacing w:line="226" w:lineRule="exact"/>
                        <w:rPr>
                          <w:rFonts w:ascii="Calibri" w:hAnsi="Calibri"/>
                        </w:rPr>
                      </w:pPr>
                      <w:r w:rsidRPr="00715349">
                        <w:rPr>
                          <w:rFonts w:ascii="Calibri" w:hAnsi="Calibri"/>
                          <w:color w:val="055D8B"/>
                          <w:spacing w:val="-3"/>
                        </w:rPr>
                        <w:t>When/how</w:t>
                      </w:r>
                      <w:r w:rsidRPr="00715349">
                        <w:rPr>
                          <w:rFonts w:ascii="Calibri" w:hAnsi="Calibri"/>
                          <w:color w:val="055D8B"/>
                          <w:spacing w:val="-6"/>
                        </w:rPr>
                        <w:t xml:space="preserve"> </w:t>
                      </w:r>
                      <w:r w:rsidRPr="00715349">
                        <w:rPr>
                          <w:rFonts w:ascii="Calibri" w:hAnsi="Calibri"/>
                          <w:color w:val="055D8B"/>
                          <w:spacing w:val="-3"/>
                        </w:rPr>
                        <w:t>often</w:t>
                      </w:r>
                      <w:r w:rsidRPr="00715349">
                        <w:rPr>
                          <w:rFonts w:ascii="Calibri" w:hAnsi="Calibri"/>
                          <w:color w:val="055D8B"/>
                          <w:spacing w:val="-6"/>
                        </w:rPr>
                        <w:t xml:space="preserve"> </w:t>
                      </w:r>
                      <w:r w:rsidRPr="00715349">
                        <w:rPr>
                          <w:rFonts w:ascii="Calibri" w:hAnsi="Calibri"/>
                          <w:color w:val="055D8B"/>
                          <w:spacing w:val="-4"/>
                        </w:rPr>
                        <w:t>(e.g.,</w:t>
                      </w:r>
                      <w:r w:rsidRPr="00715349">
                        <w:rPr>
                          <w:rFonts w:ascii="Calibri" w:hAnsi="Calibri"/>
                          <w:color w:val="055D8B"/>
                          <w:spacing w:val="-6"/>
                        </w:rPr>
                        <w:t xml:space="preserve"> </w:t>
                      </w:r>
                      <w:r w:rsidRPr="00715349">
                        <w:rPr>
                          <w:rFonts w:ascii="Calibri" w:hAnsi="Calibri"/>
                          <w:color w:val="055D8B"/>
                          <w:spacing w:val="-3"/>
                        </w:rPr>
                        <w:t>regular</w:t>
                      </w:r>
                      <w:r w:rsidRPr="00715349">
                        <w:rPr>
                          <w:rFonts w:ascii="Calibri" w:hAnsi="Calibri"/>
                          <w:color w:val="055D8B"/>
                          <w:spacing w:val="-6"/>
                        </w:rPr>
                        <w:t xml:space="preserve"> </w:t>
                      </w:r>
                      <w:r w:rsidRPr="00715349">
                        <w:rPr>
                          <w:rFonts w:ascii="Calibri" w:hAnsi="Calibri"/>
                          <w:color w:val="055D8B"/>
                          <w:spacing w:val="-3"/>
                        </w:rPr>
                        <w:t>meetings</w:t>
                      </w:r>
                      <w:r w:rsidRPr="00715349">
                        <w:rPr>
                          <w:rFonts w:ascii="Calibri" w:hAnsi="Calibri"/>
                          <w:color w:val="055D8B"/>
                          <w:spacing w:val="-6"/>
                        </w:rPr>
                        <w:t xml:space="preserve"> </w:t>
                      </w:r>
                      <w:r w:rsidRPr="00715349">
                        <w:rPr>
                          <w:rFonts w:ascii="Calibri" w:hAnsi="Calibri"/>
                          <w:color w:val="055D8B"/>
                        </w:rPr>
                        <w:t>or</w:t>
                      </w:r>
                      <w:r w:rsidRPr="00715349">
                        <w:rPr>
                          <w:rFonts w:ascii="Calibri" w:hAnsi="Calibri"/>
                          <w:color w:val="055D8B"/>
                          <w:spacing w:val="-6"/>
                        </w:rPr>
                        <w:t xml:space="preserve"> </w:t>
                      </w:r>
                      <w:r w:rsidRPr="00715349">
                        <w:rPr>
                          <w:rFonts w:ascii="Calibri" w:hAnsi="Calibri"/>
                          <w:color w:val="055D8B"/>
                          <w:spacing w:val="-4"/>
                        </w:rPr>
                        <w:t>conferences)</w:t>
                      </w:r>
                      <w:r w:rsidRPr="00715349">
                        <w:rPr>
                          <w:rFonts w:ascii="Calibri" w:hAnsi="Calibri"/>
                          <w:color w:val="055D8B"/>
                          <w:spacing w:val="-6"/>
                        </w:rPr>
                        <w:t xml:space="preserve"> </w:t>
                      </w:r>
                      <w:r w:rsidRPr="00715349">
                        <w:rPr>
                          <w:rFonts w:ascii="Calibri" w:hAnsi="Calibri"/>
                          <w:color w:val="055D8B"/>
                        </w:rPr>
                        <w:t>do</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3"/>
                        </w:rPr>
                        <w:t>staff</w:t>
                      </w:r>
                      <w:r w:rsidRPr="00715349">
                        <w:rPr>
                          <w:rFonts w:ascii="Calibri" w:hAnsi="Calibri"/>
                          <w:color w:val="055D8B"/>
                          <w:spacing w:val="-5"/>
                        </w:rPr>
                        <w:t xml:space="preserve"> </w:t>
                      </w:r>
                      <w:r w:rsidRPr="00715349">
                        <w:rPr>
                          <w:rFonts w:ascii="Calibri" w:hAnsi="Calibri"/>
                          <w:color w:val="055D8B"/>
                          <w:spacing w:val="-3"/>
                        </w:rPr>
                        <w:t>meet</w:t>
                      </w:r>
                      <w:r w:rsidRPr="00715349">
                        <w:rPr>
                          <w:rFonts w:ascii="Calibri" w:hAnsi="Calibri"/>
                          <w:color w:val="055D8B"/>
                          <w:spacing w:val="-6"/>
                        </w:rPr>
                        <w:t xml:space="preserve"> </w:t>
                      </w:r>
                      <w:r w:rsidRPr="00715349">
                        <w:rPr>
                          <w:rFonts w:ascii="Calibri" w:hAnsi="Calibri"/>
                          <w:color w:val="055D8B"/>
                          <w:spacing w:val="-3"/>
                        </w:rPr>
                        <w:t>with</w:t>
                      </w:r>
                      <w:r w:rsidRPr="00715349">
                        <w:rPr>
                          <w:rFonts w:ascii="Calibri" w:hAnsi="Calibri"/>
                          <w:color w:val="055D8B"/>
                          <w:spacing w:val="-6"/>
                        </w:rPr>
                        <w:t xml:space="preserve"> </w:t>
                      </w:r>
                      <w:r w:rsidRPr="00715349">
                        <w:rPr>
                          <w:rFonts w:ascii="Calibri" w:hAnsi="Calibri"/>
                          <w:color w:val="055D8B"/>
                        </w:rPr>
                        <w:t>LEA</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3"/>
                        </w:rPr>
                        <w:t>staff?</w:t>
                      </w:r>
                    </w:p>
                    <w:p w:rsidR="00055E7C" w:rsidRPr="00715349" w:rsidRDefault="00055E7C">
                      <w:pPr>
                        <w:pStyle w:val="BodyText"/>
                        <w:numPr>
                          <w:ilvl w:val="1"/>
                          <w:numId w:val="15"/>
                        </w:numPr>
                        <w:tabs>
                          <w:tab w:val="left" w:pos="540"/>
                        </w:tabs>
                        <w:spacing w:before="12" w:line="206" w:lineRule="auto"/>
                        <w:ind w:right="175"/>
                        <w:rPr>
                          <w:rFonts w:ascii="Calibri" w:hAnsi="Calibri"/>
                        </w:rPr>
                      </w:pPr>
                      <w:r w:rsidRPr="00715349">
                        <w:rPr>
                          <w:rFonts w:ascii="Calibri" w:hAnsi="Calibri"/>
                          <w:color w:val="055D8B"/>
                        </w:rPr>
                        <w:t>What are the mechanisms the SEA Part B staff uses to share information and receive feedback</w:t>
                      </w:r>
                      <w:r w:rsidRPr="00715349">
                        <w:rPr>
                          <w:rFonts w:ascii="Calibri" w:hAnsi="Calibri"/>
                          <w:color w:val="055D8B"/>
                          <w:spacing w:val="-25"/>
                        </w:rPr>
                        <w:t xml:space="preserve"> </w:t>
                      </w:r>
                      <w:r w:rsidRPr="00715349">
                        <w:rPr>
                          <w:rFonts w:ascii="Calibri" w:hAnsi="Calibri"/>
                          <w:color w:val="055D8B"/>
                        </w:rPr>
                        <w:t>from LEA Part B staff (e.g., web page, listserv, newsletter,</w:t>
                      </w:r>
                      <w:r w:rsidRPr="00715349">
                        <w:rPr>
                          <w:rFonts w:ascii="Calibri" w:hAnsi="Calibri"/>
                          <w:color w:val="055D8B"/>
                          <w:spacing w:val="-4"/>
                        </w:rPr>
                        <w:t xml:space="preserve"> </w:t>
                      </w:r>
                      <w:r w:rsidRPr="00715349">
                        <w:rPr>
                          <w:rFonts w:ascii="Calibri" w:hAnsi="Calibri"/>
                          <w:color w:val="055D8B"/>
                        </w:rPr>
                        <w:t>etc.)?</w:t>
                      </w:r>
                    </w:p>
                    <w:p w:rsidR="00055E7C" w:rsidRPr="00715349" w:rsidRDefault="00055E7C">
                      <w:pPr>
                        <w:pStyle w:val="BodyText"/>
                        <w:numPr>
                          <w:ilvl w:val="1"/>
                          <w:numId w:val="15"/>
                        </w:numPr>
                        <w:tabs>
                          <w:tab w:val="left" w:pos="540"/>
                        </w:tabs>
                        <w:spacing w:line="226" w:lineRule="exact"/>
                        <w:rPr>
                          <w:rFonts w:ascii="Calibri" w:hAnsi="Calibri"/>
                        </w:rPr>
                      </w:pPr>
                      <w:r w:rsidRPr="00715349">
                        <w:rPr>
                          <w:rFonts w:ascii="Calibri" w:hAnsi="Calibri"/>
                          <w:color w:val="055D8B"/>
                        </w:rPr>
                        <w:t>What is the documented process for considering input from LEA Part B</w:t>
                      </w:r>
                      <w:r w:rsidRPr="00715349">
                        <w:rPr>
                          <w:rFonts w:ascii="Calibri" w:hAnsi="Calibri"/>
                          <w:color w:val="055D8B"/>
                          <w:spacing w:val="-4"/>
                        </w:rPr>
                        <w:t xml:space="preserve"> </w:t>
                      </w:r>
                      <w:r w:rsidRPr="00715349">
                        <w:rPr>
                          <w:rFonts w:ascii="Calibri" w:hAnsi="Calibri"/>
                          <w:color w:val="055D8B"/>
                        </w:rPr>
                        <w:t>staff?</w:t>
                      </w:r>
                    </w:p>
                    <w:p w:rsidR="00055E7C" w:rsidRPr="00715349" w:rsidRDefault="00055E7C">
                      <w:pPr>
                        <w:pStyle w:val="BodyText"/>
                        <w:numPr>
                          <w:ilvl w:val="1"/>
                          <w:numId w:val="15"/>
                        </w:numPr>
                        <w:tabs>
                          <w:tab w:val="left" w:pos="540"/>
                        </w:tabs>
                        <w:spacing w:before="12" w:line="206" w:lineRule="auto"/>
                        <w:ind w:right="463"/>
                        <w:rPr>
                          <w:rFonts w:ascii="Calibri" w:hAnsi="Calibri"/>
                        </w:rPr>
                      </w:pPr>
                      <w:r w:rsidRPr="00715349">
                        <w:rPr>
                          <w:rFonts w:ascii="Calibri" w:hAnsi="Calibri"/>
                          <w:color w:val="055D8B"/>
                        </w:rPr>
                        <w:t>What is the documented process for communicating back to LEA Part B staff on what was</w:t>
                      </w:r>
                      <w:r w:rsidRPr="00715349">
                        <w:rPr>
                          <w:rFonts w:ascii="Calibri" w:hAnsi="Calibri"/>
                          <w:color w:val="055D8B"/>
                          <w:spacing w:val="-21"/>
                        </w:rPr>
                        <w:t xml:space="preserve"> </w:t>
                      </w:r>
                      <w:r w:rsidRPr="00715349">
                        <w:rPr>
                          <w:rFonts w:ascii="Calibri" w:hAnsi="Calibri"/>
                          <w:color w:val="055D8B"/>
                        </w:rPr>
                        <w:t>done with their input?</w:t>
                      </w:r>
                    </w:p>
                    <w:p w:rsidR="00055E7C" w:rsidRPr="00715349" w:rsidRDefault="00055E7C" w:rsidP="00D35715">
                      <w:pPr>
                        <w:pStyle w:val="BodyText"/>
                        <w:numPr>
                          <w:ilvl w:val="0"/>
                          <w:numId w:val="17"/>
                        </w:numPr>
                        <w:tabs>
                          <w:tab w:val="left" w:pos="370"/>
                        </w:tabs>
                        <w:spacing w:line="226" w:lineRule="exact"/>
                        <w:rPr>
                          <w:rFonts w:ascii="Calibri" w:hAnsi="Calibri"/>
                        </w:rPr>
                      </w:pPr>
                      <w:r w:rsidRPr="00715349">
                        <w:rPr>
                          <w:rFonts w:ascii="Calibri" w:hAnsi="Calibri"/>
                          <w:color w:val="4C4D4F"/>
                        </w:rPr>
                        <w:t>Documented data governance policies authorize decision-making processes for integrating</w:t>
                      </w:r>
                      <w:r w:rsidRPr="00715349">
                        <w:rPr>
                          <w:rFonts w:ascii="Calibri" w:hAnsi="Calibri"/>
                          <w:color w:val="4C4D4F"/>
                          <w:spacing w:val="-12"/>
                        </w:rPr>
                        <w:t xml:space="preserve"> </w:t>
                      </w:r>
                      <w:r w:rsidRPr="00715349">
                        <w:rPr>
                          <w:rFonts w:ascii="Calibri" w:hAnsi="Calibri"/>
                          <w:color w:val="4C4D4F"/>
                        </w:rPr>
                        <w:t>data.</w:t>
                      </w:r>
                    </w:p>
                    <w:p w:rsidR="00055E7C" w:rsidRPr="00715349" w:rsidRDefault="00055E7C">
                      <w:pPr>
                        <w:pStyle w:val="BodyText"/>
                        <w:numPr>
                          <w:ilvl w:val="1"/>
                          <w:numId w:val="15"/>
                        </w:numPr>
                        <w:tabs>
                          <w:tab w:val="left" w:pos="540"/>
                        </w:tabs>
                        <w:spacing w:line="240" w:lineRule="exact"/>
                        <w:rPr>
                          <w:rFonts w:ascii="Calibri" w:hAnsi="Calibri"/>
                        </w:rPr>
                      </w:pPr>
                      <w:r w:rsidRPr="00715349">
                        <w:rPr>
                          <w:rFonts w:ascii="Calibri" w:hAnsi="Calibri"/>
                          <w:color w:val="055D8B"/>
                        </w:rPr>
                        <w:t>What are the documented data governance policies agreed upon by</w:t>
                      </w:r>
                      <w:r w:rsidRPr="00715349">
                        <w:rPr>
                          <w:rFonts w:ascii="Calibri" w:hAnsi="Calibri"/>
                          <w:color w:val="055D8B"/>
                          <w:spacing w:val="-5"/>
                        </w:rPr>
                        <w:t xml:space="preserve"> </w:t>
                      </w:r>
                      <w:r w:rsidRPr="00715349">
                        <w:rPr>
                          <w:rFonts w:ascii="Calibri" w:hAnsi="Calibri"/>
                          <w:color w:val="055D8B"/>
                        </w:rPr>
                        <w:t>members?</w:t>
                      </w:r>
                    </w:p>
                    <w:p w:rsidR="00055E7C" w:rsidRPr="00715349" w:rsidRDefault="00055E7C">
                      <w:pPr>
                        <w:pStyle w:val="BodyText"/>
                        <w:numPr>
                          <w:ilvl w:val="1"/>
                          <w:numId w:val="15"/>
                        </w:numPr>
                        <w:tabs>
                          <w:tab w:val="left" w:pos="540"/>
                        </w:tabs>
                        <w:spacing w:line="240" w:lineRule="exact"/>
                        <w:rPr>
                          <w:rFonts w:ascii="Calibri" w:hAnsi="Calibri"/>
                        </w:rPr>
                      </w:pPr>
                      <w:r w:rsidRPr="00715349">
                        <w:rPr>
                          <w:rFonts w:ascii="Calibri" w:hAnsi="Calibri"/>
                          <w:color w:val="055D8B"/>
                        </w:rPr>
                        <w:t>How does SEA leadership support the documented decision-making</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15"/>
                        </w:numPr>
                        <w:tabs>
                          <w:tab w:val="left" w:pos="540"/>
                        </w:tabs>
                        <w:spacing w:before="12" w:line="206" w:lineRule="auto"/>
                        <w:ind w:right="378"/>
                        <w:rPr>
                          <w:rFonts w:ascii="Calibri" w:hAnsi="Calibri"/>
                        </w:rPr>
                      </w:pPr>
                      <w:r w:rsidRPr="00715349">
                        <w:rPr>
                          <w:rFonts w:ascii="Calibri" w:hAnsi="Calibri"/>
                          <w:color w:val="055D8B"/>
                        </w:rPr>
                        <w:t>What is the authority and influence of team members to make decisions and needed changes</w:t>
                      </w:r>
                      <w:r w:rsidRPr="00715349">
                        <w:rPr>
                          <w:rFonts w:ascii="Calibri" w:hAnsi="Calibri"/>
                          <w:color w:val="055D8B"/>
                          <w:spacing w:val="-8"/>
                        </w:rPr>
                        <w:t xml:space="preserve"> </w:t>
                      </w:r>
                      <w:r w:rsidRPr="00715349">
                        <w:rPr>
                          <w:rFonts w:ascii="Calibri" w:hAnsi="Calibri"/>
                          <w:color w:val="055D8B"/>
                        </w:rPr>
                        <w:t>in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5"/>
                        </w:numPr>
                        <w:tabs>
                          <w:tab w:val="left" w:pos="540"/>
                        </w:tabs>
                        <w:spacing w:line="206" w:lineRule="auto"/>
                        <w:ind w:right="198"/>
                        <w:rPr>
                          <w:rFonts w:ascii="Calibri" w:hAnsi="Calibri"/>
                        </w:rPr>
                      </w:pPr>
                      <w:r w:rsidRPr="00715349">
                        <w:rPr>
                          <w:rFonts w:ascii="Calibri" w:hAnsi="Calibri"/>
                          <w:color w:val="055D8B"/>
                        </w:rPr>
                        <w:t>How does the SEA ensure team members have the knowledge needed to make</w:t>
                      </w:r>
                      <w:r w:rsidRPr="00715349">
                        <w:rPr>
                          <w:rFonts w:ascii="Calibri" w:hAnsi="Calibri"/>
                          <w:color w:val="055D8B"/>
                          <w:spacing w:val="-17"/>
                        </w:rPr>
                        <w:t xml:space="preserve"> </w:t>
                      </w:r>
                      <w:r w:rsidRPr="00715349">
                        <w:rPr>
                          <w:rFonts w:ascii="Calibri" w:hAnsi="Calibri"/>
                          <w:color w:val="055D8B"/>
                        </w:rPr>
                        <w:t>recommendations about needed changes in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5"/>
                        </w:numPr>
                        <w:tabs>
                          <w:tab w:val="left" w:pos="540"/>
                        </w:tabs>
                        <w:spacing w:line="206" w:lineRule="auto"/>
                        <w:ind w:right="1013"/>
                        <w:rPr>
                          <w:rFonts w:ascii="Calibri" w:hAnsi="Calibri"/>
                        </w:rPr>
                      </w:pPr>
                      <w:r w:rsidRPr="00715349">
                        <w:rPr>
                          <w:rFonts w:ascii="Calibri" w:hAnsi="Calibri"/>
                          <w:color w:val="055D8B"/>
                        </w:rPr>
                        <w:t>How does the SEA ensure team members have the knowledge, skills, and/or authority</w:t>
                      </w:r>
                      <w:r w:rsidRPr="00715349">
                        <w:rPr>
                          <w:rFonts w:ascii="Calibri" w:hAnsi="Calibri"/>
                          <w:color w:val="055D8B"/>
                          <w:spacing w:val="-14"/>
                        </w:rPr>
                        <w:t xml:space="preserve"> </w:t>
                      </w:r>
                      <w:r w:rsidRPr="00715349">
                        <w:rPr>
                          <w:rFonts w:ascii="Calibri" w:hAnsi="Calibri"/>
                          <w:color w:val="055D8B"/>
                        </w:rPr>
                        <w:t>to implement the decisions regarding needed system</w:t>
                      </w:r>
                      <w:r w:rsidRPr="00715349">
                        <w:rPr>
                          <w:rFonts w:ascii="Calibri" w:hAnsi="Calibri"/>
                          <w:color w:val="055D8B"/>
                          <w:spacing w:val="-2"/>
                        </w:rPr>
                        <w:t xml:space="preserve"> </w:t>
                      </w:r>
                      <w:r w:rsidRPr="00715349">
                        <w:rPr>
                          <w:rFonts w:ascii="Calibri" w:hAnsi="Calibri"/>
                          <w:color w:val="055D8B"/>
                        </w:rPr>
                        <w:t>changes?</w:t>
                      </w:r>
                    </w:p>
                    <w:p w:rsidR="00055E7C" w:rsidRPr="00715349" w:rsidRDefault="00055E7C">
                      <w:pPr>
                        <w:pStyle w:val="BodyText"/>
                        <w:numPr>
                          <w:ilvl w:val="1"/>
                          <w:numId w:val="15"/>
                        </w:numPr>
                        <w:tabs>
                          <w:tab w:val="left" w:pos="540"/>
                        </w:tabs>
                        <w:spacing w:line="206" w:lineRule="auto"/>
                        <w:ind w:right="133"/>
                        <w:rPr>
                          <w:rFonts w:ascii="Calibri" w:hAnsi="Calibri"/>
                        </w:rPr>
                      </w:pPr>
                      <w:r w:rsidRPr="00715349">
                        <w:rPr>
                          <w:rFonts w:ascii="Calibri" w:hAnsi="Calibri"/>
                          <w:color w:val="055D8B"/>
                        </w:rPr>
                        <w:t>What verification procedures are included in the data governance policies to ensure decisions</w:t>
                      </w:r>
                      <w:r w:rsidRPr="00715349">
                        <w:rPr>
                          <w:rFonts w:ascii="Calibri" w:hAnsi="Calibri"/>
                          <w:color w:val="055D8B"/>
                          <w:spacing w:val="-30"/>
                        </w:rPr>
                        <w:t xml:space="preserve"> </w:t>
                      </w:r>
                      <w:r w:rsidRPr="00715349">
                        <w:rPr>
                          <w:rFonts w:ascii="Calibri" w:hAnsi="Calibri"/>
                          <w:color w:val="055D8B"/>
                        </w:rPr>
                        <w:t>have been implemented as</w:t>
                      </w:r>
                      <w:r w:rsidRPr="00715349">
                        <w:rPr>
                          <w:rFonts w:ascii="Calibri" w:hAnsi="Calibri"/>
                          <w:color w:val="055D8B"/>
                          <w:spacing w:val="-1"/>
                        </w:rPr>
                        <w:t xml:space="preserve"> </w:t>
                      </w:r>
                      <w:r w:rsidRPr="00715349">
                        <w:rPr>
                          <w:rFonts w:ascii="Calibri" w:hAnsi="Calibri"/>
                          <w:color w:val="055D8B"/>
                        </w:rPr>
                        <w:t>intended?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1792" behindDoc="1" locked="0" layoutInCell="1" allowOverlap="1">
                <wp:simplePos x="0" y="0"/>
                <wp:positionH relativeFrom="page">
                  <wp:posOffset>688975</wp:posOffset>
                </wp:positionH>
                <wp:positionV relativeFrom="page">
                  <wp:posOffset>5191125</wp:posOffset>
                </wp:positionV>
                <wp:extent cx="774700" cy="561975"/>
                <wp:effectExtent l="3175" t="0" r="3175" b="0"/>
                <wp:wrapNone/>
                <wp:docPr id="1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697" type="#_x0000_t202" style="position:absolute;margin-left:54.25pt;margin-top:408.75pt;width:61pt;height:44.25pt;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WAsg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2816" behindDoc="1" locked="0" layoutInCell="1" allowOverlap="1">
                <wp:simplePos x="0" y="0"/>
                <wp:positionH relativeFrom="page">
                  <wp:posOffset>1463675</wp:posOffset>
                </wp:positionH>
                <wp:positionV relativeFrom="page">
                  <wp:posOffset>5191125</wp:posOffset>
                </wp:positionV>
                <wp:extent cx="5634355" cy="561975"/>
                <wp:effectExtent l="0" t="0" r="0" b="0"/>
                <wp:wrapNone/>
                <wp:docPr id="1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DI2: </w:t>
                            </w:r>
                            <w:r w:rsidRPr="00715349">
                              <w:rPr>
                                <w:rFonts w:ascii="Calibri" w:hAnsi="Calibri"/>
                                <w:color w:val="FFFFFF"/>
                              </w:rPr>
                              <w:t>A data integration project plan establishes the scope and management of data integration work, including communication with IDEA, ED</w:t>
                            </w:r>
                            <w:r w:rsidRPr="00715349">
                              <w:rPr>
                                <w:rFonts w:ascii="Calibri" w:hAnsi="Calibri"/>
                                <w:i/>
                                <w:color w:val="FFFFFF"/>
                              </w:rPr>
                              <w:t>Facts</w:t>
                            </w:r>
                            <w:r w:rsidRPr="00715349">
                              <w:rPr>
                                <w:rFonts w:ascii="Calibri" w:hAnsi="Calibri"/>
                                <w:color w:val="FFFFFF"/>
                              </w:rPr>
                              <w:t>, and SLDS administrators; content staff; vendors; and other identified data integration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698" type="#_x0000_t202" style="position:absolute;margin-left:115.25pt;margin-top:408.75pt;width:443.65pt;height:44.25pt;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y5swIAALY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DI2: </w:t>
                      </w:r>
                      <w:r w:rsidRPr="00715349">
                        <w:rPr>
                          <w:rFonts w:ascii="Calibri" w:hAnsi="Calibri"/>
                          <w:color w:val="FFFFFF"/>
                        </w:rPr>
                        <w:t>A data integration project plan establishes the scope and management of data integration work, including communication with IDEA, ED</w:t>
                      </w:r>
                      <w:r w:rsidRPr="00715349">
                        <w:rPr>
                          <w:rFonts w:ascii="Calibri" w:hAnsi="Calibri"/>
                          <w:i/>
                          <w:color w:val="FFFFFF"/>
                        </w:rPr>
                        <w:t>Facts</w:t>
                      </w:r>
                      <w:r w:rsidRPr="00715349">
                        <w:rPr>
                          <w:rFonts w:ascii="Calibri" w:hAnsi="Calibri"/>
                          <w:color w:val="FFFFFF"/>
                        </w:rPr>
                        <w:t>, and SLDS administrators; content staff; vendors; and other identified data integration 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3840" behindDoc="1" locked="0" layoutInCell="1" allowOverlap="1">
                <wp:simplePos x="0" y="0"/>
                <wp:positionH relativeFrom="page">
                  <wp:posOffset>688975</wp:posOffset>
                </wp:positionH>
                <wp:positionV relativeFrom="page">
                  <wp:posOffset>5753100</wp:posOffset>
                </wp:positionV>
                <wp:extent cx="774700" cy="2495550"/>
                <wp:effectExtent l="3175" t="0" r="3175" b="0"/>
                <wp:wrapNone/>
                <wp:docPr id="1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699" type="#_x0000_t202" style="position:absolute;margin-left:54.25pt;margin-top:453pt;width:61pt;height:196.5pt;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4864" behindDoc="1" locked="0" layoutInCell="1" allowOverlap="1">
                <wp:simplePos x="0" y="0"/>
                <wp:positionH relativeFrom="page">
                  <wp:posOffset>1463675</wp:posOffset>
                </wp:positionH>
                <wp:positionV relativeFrom="page">
                  <wp:posOffset>5753100</wp:posOffset>
                </wp:positionV>
                <wp:extent cx="5634355" cy="2495550"/>
                <wp:effectExtent l="0" t="0" r="0" b="0"/>
                <wp:wrapNone/>
                <wp:docPr id="1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D35715" w:rsidRDefault="00055E7C">
                            <w:pPr>
                              <w:pStyle w:val="BodyText"/>
                              <w:numPr>
                                <w:ilvl w:val="0"/>
                                <w:numId w:val="13"/>
                              </w:numPr>
                              <w:tabs>
                                <w:tab w:val="left" w:pos="370"/>
                              </w:tabs>
                              <w:spacing w:before="42" w:line="206" w:lineRule="auto"/>
                              <w:ind w:right="1169"/>
                              <w:rPr>
                                <w:rFonts w:asciiTheme="minorHAnsi" w:hAnsiTheme="minorHAnsi" w:cstheme="minorHAnsi"/>
                              </w:rPr>
                            </w:pPr>
                            <w:r w:rsidRPr="00715349">
                              <w:rPr>
                                <w:rFonts w:ascii="Calibri" w:hAnsi="Calibri"/>
                                <w:color w:val="4C4D4F"/>
                              </w:rPr>
                              <w:t>State leadership actively supports (e.g., provides input, reviews documentation) the</w:t>
                            </w:r>
                            <w:r w:rsidRPr="00715349">
                              <w:rPr>
                                <w:rFonts w:ascii="Calibri" w:hAnsi="Calibri"/>
                                <w:color w:val="4C4D4F"/>
                                <w:spacing w:val="-19"/>
                              </w:rPr>
                              <w:t xml:space="preserve"> </w:t>
                            </w:r>
                            <w:r w:rsidRPr="00715349">
                              <w:rPr>
                                <w:rFonts w:ascii="Calibri" w:hAnsi="Calibri"/>
                                <w:color w:val="4C4D4F"/>
                              </w:rPr>
                              <w:t>data integration</w:t>
                            </w:r>
                            <w:r w:rsidRPr="00715349">
                              <w:rPr>
                                <w:rFonts w:ascii="Calibri" w:hAnsi="Calibri"/>
                                <w:color w:val="4C4D4F"/>
                                <w:spacing w:val="-1"/>
                              </w:rPr>
                              <w:t xml:space="preserve"> </w:t>
                            </w:r>
                            <w:r w:rsidRPr="00715349">
                              <w:rPr>
                                <w:rFonts w:ascii="Calibri" w:hAnsi="Calibri"/>
                                <w:color w:val="4C4D4F"/>
                              </w:rPr>
                              <w:t>project.</w:t>
                            </w:r>
                          </w:p>
                          <w:p w:rsidR="00055E7C" w:rsidRPr="00715349" w:rsidRDefault="00055E7C">
                            <w:pPr>
                              <w:pStyle w:val="BodyText"/>
                              <w:numPr>
                                <w:ilvl w:val="1"/>
                                <w:numId w:val="13"/>
                              </w:numPr>
                              <w:tabs>
                                <w:tab w:val="left" w:pos="540"/>
                              </w:tabs>
                              <w:spacing w:line="226" w:lineRule="exact"/>
                              <w:rPr>
                                <w:rFonts w:ascii="Calibri" w:hAnsi="Calibri"/>
                              </w:rPr>
                            </w:pPr>
                            <w:r w:rsidRPr="00715349">
                              <w:rPr>
                                <w:rFonts w:ascii="Calibri" w:hAnsi="Calibri"/>
                                <w:color w:val="055D8B"/>
                              </w:rPr>
                              <w:t>Who (role) is responsible for maintaining and managing the data integration project</w:t>
                            </w:r>
                            <w:r w:rsidRPr="00715349">
                              <w:rPr>
                                <w:rFonts w:ascii="Calibri" w:hAnsi="Calibri"/>
                                <w:color w:val="055D8B"/>
                                <w:spacing w:val="-9"/>
                              </w:rPr>
                              <w:t xml:space="preserve"> </w:t>
                            </w:r>
                            <w:r w:rsidRPr="00715349">
                              <w:rPr>
                                <w:rFonts w:ascii="Calibri" w:hAnsi="Calibri"/>
                                <w:color w:val="055D8B"/>
                              </w:rPr>
                              <w:t>plan?</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How does the data integration plan follow basic best practices for project</w:t>
                            </w:r>
                            <w:r w:rsidRPr="00715349">
                              <w:rPr>
                                <w:rFonts w:ascii="Calibri" w:hAnsi="Calibri"/>
                                <w:color w:val="055D8B"/>
                                <w:spacing w:val="-8"/>
                              </w:rPr>
                              <w:t xml:space="preserve"> </w:t>
                            </w:r>
                            <w:r w:rsidRPr="00715349">
                              <w:rPr>
                                <w:rFonts w:ascii="Calibri" w:hAnsi="Calibri"/>
                                <w:color w:val="055D8B"/>
                              </w:rPr>
                              <w:t>management?</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How can the data governance body access a high level version of the</w:t>
                            </w:r>
                            <w:r w:rsidRPr="00715349">
                              <w:rPr>
                                <w:rFonts w:ascii="Calibri" w:hAnsi="Calibri"/>
                                <w:color w:val="055D8B"/>
                                <w:spacing w:val="-4"/>
                              </w:rPr>
                              <w:t xml:space="preserve"> </w:t>
                            </w:r>
                            <w:r w:rsidRPr="00715349">
                              <w:rPr>
                                <w:rFonts w:ascii="Calibri" w:hAnsi="Calibri"/>
                                <w:color w:val="055D8B"/>
                              </w:rPr>
                              <w:t>plan?</w:t>
                            </w:r>
                          </w:p>
                          <w:p w:rsidR="00055E7C" w:rsidRPr="00715349" w:rsidRDefault="00055E7C">
                            <w:pPr>
                              <w:pStyle w:val="BodyText"/>
                              <w:numPr>
                                <w:ilvl w:val="1"/>
                                <w:numId w:val="13"/>
                              </w:numPr>
                              <w:tabs>
                                <w:tab w:val="left" w:pos="540"/>
                              </w:tabs>
                              <w:spacing w:before="12" w:line="206" w:lineRule="auto"/>
                              <w:ind w:right="157"/>
                              <w:rPr>
                                <w:rFonts w:ascii="Calibri" w:hAnsi="Calibri"/>
                              </w:rPr>
                            </w:pPr>
                            <w:r w:rsidRPr="00715349">
                              <w:rPr>
                                <w:rFonts w:ascii="Calibri" w:hAnsi="Calibri"/>
                                <w:color w:val="055D8B"/>
                              </w:rPr>
                              <w:t>How does the SEA ensure the data integration project is led by a staff member who has</w:t>
                            </w:r>
                            <w:r w:rsidRPr="00715349">
                              <w:rPr>
                                <w:rFonts w:ascii="Calibri" w:hAnsi="Calibri"/>
                                <w:color w:val="055D8B"/>
                                <w:spacing w:val="-19"/>
                              </w:rPr>
                              <w:t xml:space="preserve"> </w:t>
                            </w:r>
                            <w:r w:rsidRPr="00715349">
                              <w:rPr>
                                <w:rFonts w:ascii="Calibri" w:hAnsi="Calibri"/>
                                <w:color w:val="055D8B"/>
                              </w:rPr>
                              <w:t>experience leading IT</w:t>
                            </w:r>
                            <w:r w:rsidRPr="00715349">
                              <w:rPr>
                                <w:rFonts w:ascii="Calibri" w:hAnsi="Calibri"/>
                                <w:color w:val="055D8B"/>
                                <w:spacing w:val="-1"/>
                              </w:rPr>
                              <w:t xml:space="preserve"> </w:t>
                            </w:r>
                            <w:r w:rsidRPr="00715349">
                              <w:rPr>
                                <w:rFonts w:ascii="Calibri" w:hAnsi="Calibri"/>
                                <w:color w:val="055D8B"/>
                              </w:rPr>
                              <w:t>projects?</w:t>
                            </w:r>
                          </w:p>
                          <w:p w:rsidR="00055E7C" w:rsidRPr="00715349" w:rsidRDefault="00055E7C">
                            <w:pPr>
                              <w:pStyle w:val="BodyText"/>
                              <w:numPr>
                                <w:ilvl w:val="0"/>
                                <w:numId w:val="13"/>
                              </w:numPr>
                              <w:tabs>
                                <w:tab w:val="left" w:pos="370"/>
                              </w:tabs>
                              <w:spacing w:line="206" w:lineRule="auto"/>
                              <w:ind w:right="372"/>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develops</w:t>
                            </w:r>
                            <w:r w:rsidRPr="00715349">
                              <w:rPr>
                                <w:rFonts w:ascii="Calibri" w:hAnsi="Calibri"/>
                                <w:color w:val="4C4D4F"/>
                                <w:spacing w:val="-3"/>
                              </w:rPr>
                              <w:t xml:space="preserve"> </w:t>
                            </w:r>
                            <w:r w:rsidRPr="00715349">
                              <w:rPr>
                                <w:rFonts w:ascii="Calibri" w:hAnsi="Calibri"/>
                                <w:color w:val="4C4D4F"/>
                              </w:rPr>
                              <w:t>documentation</w:t>
                            </w:r>
                            <w:r w:rsidRPr="00715349">
                              <w:rPr>
                                <w:rFonts w:ascii="Calibri" w:hAnsi="Calibri"/>
                                <w:color w:val="4C4D4F"/>
                                <w:spacing w:val="-3"/>
                              </w:rPr>
                              <w:t xml:space="preserve"> </w:t>
                            </w:r>
                            <w:r w:rsidRPr="00715349">
                              <w:rPr>
                                <w:rFonts w:ascii="Calibri" w:hAnsi="Calibri"/>
                                <w:color w:val="4C4D4F"/>
                              </w:rPr>
                              <w:t>demonstrating the added value associated with data integration (e.g., increased efficiencies, reduction of</w:t>
                            </w:r>
                            <w:r w:rsidRPr="00715349">
                              <w:rPr>
                                <w:rFonts w:ascii="Calibri" w:hAnsi="Calibri"/>
                                <w:color w:val="4C4D4F"/>
                                <w:spacing w:val="-17"/>
                              </w:rPr>
                              <w:t xml:space="preserve"> </w:t>
                            </w:r>
                            <w:r w:rsidRPr="00715349">
                              <w:rPr>
                                <w:rFonts w:ascii="Calibri" w:hAnsi="Calibri"/>
                                <w:color w:val="4C4D4F"/>
                              </w:rPr>
                              <w:t>risks).</w:t>
                            </w:r>
                          </w:p>
                          <w:p w:rsidR="00055E7C" w:rsidRPr="00715349" w:rsidRDefault="00055E7C">
                            <w:pPr>
                              <w:pStyle w:val="BodyText"/>
                              <w:numPr>
                                <w:ilvl w:val="1"/>
                                <w:numId w:val="13"/>
                              </w:numPr>
                              <w:tabs>
                                <w:tab w:val="left" w:pos="540"/>
                              </w:tabs>
                              <w:spacing w:line="206" w:lineRule="auto"/>
                              <w:ind w:right="1379"/>
                              <w:rPr>
                                <w:rFonts w:ascii="Calibri" w:hAnsi="Calibri"/>
                              </w:rPr>
                            </w:pPr>
                            <w:r w:rsidRPr="00715349">
                              <w:rPr>
                                <w:rFonts w:ascii="Calibri" w:hAnsi="Calibri"/>
                                <w:color w:val="055D8B"/>
                              </w:rPr>
                              <w:t>What is the process for reviewing and updating the project plan as changes occur</w:t>
                            </w:r>
                            <w:r w:rsidRPr="00715349">
                              <w:rPr>
                                <w:rFonts w:ascii="Calibri" w:hAnsi="Calibri"/>
                                <w:color w:val="055D8B"/>
                                <w:spacing w:val="-15"/>
                              </w:rPr>
                              <w:t xml:space="preserve"> </w:t>
                            </w:r>
                            <w:r w:rsidRPr="00715349">
                              <w:rPr>
                                <w:rFonts w:ascii="Calibri" w:hAnsi="Calibri"/>
                                <w:color w:val="055D8B"/>
                              </w:rPr>
                              <w:t>in integration</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1"/>
                                <w:numId w:val="13"/>
                              </w:numPr>
                              <w:tabs>
                                <w:tab w:val="left" w:pos="540"/>
                              </w:tabs>
                              <w:spacing w:line="226" w:lineRule="exact"/>
                              <w:rPr>
                                <w:rFonts w:ascii="Calibri" w:hAnsi="Calibri"/>
                              </w:rPr>
                            </w:pPr>
                            <w:r w:rsidRPr="00715349">
                              <w:rPr>
                                <w:rFonts w:ascii="Calibri" w:hAnsi="Calibri"/>
                                <w:color w:val="055D8B"/>
                              </w:rPr>
                              <w:t>How is the progress of the integration project</w:t>
                            </w:r>
                            <w:r w:rsidRPr="00715349">
                              <w:rPr>
                                <w:rFonts w:ascii="Calibri" w:hAnsi="Calibri"/>
                                <w:color w:val="055D8B"/>
                                <w:spacing w:val="-2"/>
                              </w:rPr>
                              <w:t xml:space="preserve"> </w:t>
                            </w:r>
                            <w:r w:rsidRPr="00715349">
                              <w:rPr>
                                <w:rFonts w:ascii="Calibri" w:hAnsi="Calibri"/>
                                <w:color w:val="055D8B"/>
                              </w:rPr>
                              <w:t>monitored?</w:t>
                            </w:r>
                          </w:p>
                          <w:p w:rsidR="00055E7C" w:rsidRPr="00715349" w:rsidRDefault="00055E7C">
                            <w:pPr>
                              <w:pStyle w:val="BodyText"/>
                              <w:numPr>
                                <w:ilvl w:val="0"/>
                                <w:numId w:val="13"/>
                              </w:numPr>
                              <w:tabs>
                                <w:tab w:val="left" w:pos="370"/>
                              </w:tabs>
                              <w:spacing w:line="240" w:lineRule="exact"/>
                              <w:rPr>
                                <w:rFonts w:ascii="Calibri" w:hAnsi="Calibri"/>
                              </w:rPr>
                            </w:pPr>
                            <w:r w:rsidRPr="00715349">
                              <w:rPr>
                                <w:rFonts w:ascii="Calibri" w:hAnsi="Calibri"/>
                                <w:color w:val="4C4D4F"/>
                              </w:rPr>
                              <w:t>State leadership identifies and assigns SEA staff to actively participate in the data integration</w:t>
                            </w:r>
                            <w:r w:rsidRPr="00715349">
                              <w:rPr>
                                <w:rFonts w:ascii="Calibri" w:hAnsi="Calibri"/>
                                <w:color w:val="4C4D4F"/>
                                <w:spacing w:val="-21"/>
                              </w:rPr>
                              <w:t xml:space="preserve"> </w:t>
                            </w:r>
                            <w:r w:rsidRPr="00715349">
                              <w:rPr>
                                <w:rFonts w:ascii="Calibri" w:hAnsi="Calibri"/>
                                <w:color w:val="4C4D4F"/>
                              </w:rPr>
                              <w:t>process.</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Who (roles) are the stakeholders who need to know about data integration</w:t>
                            </w:r>
                            <w:r w:rsidRPr="00715349">
                              <w:rPr>
                                <w:rFonts w:ascii="Calibri" w:hAnsi="Calibri"/>
                                <w:color w:val="055D8B"/>
                                <w:spacing w:val="-7"/>
                              </w:rPr>
                              <w:t xml:space="preserve"> </w:t>
                            </w:r>
                            <w:r w:rsidRPr="00715349">
                              <w:rPr>
                                <w:rFonts w:ascii="Calibri" w:hAnsi="Calibri"/>
                                <w:color w:val="055D8B"/>
                              </w:rPr>
                              <w:t>progress?</w:t>
                            </w:r>
                          </w:p>
                          <w:p w:rsidR="00055E7C" w:rsidRPr="00715349" w:rsidRDefault="00055E7C">
                            <w:pPr>
                              <w:pStyle w:val="BodyText"/>
                              <w:numPr>
                                <w:ilvl w:val="1"/>
                                <w:numId w:val="13"/>
                              </w:numPr>
                              <w:tabs>
                                <w:tab w:val="left" w:pos="540"/>
                              </w:tabs>
                              <w:spacing w:before="7" w:line="206" w:lineRule="auto"/>
                              <w:ind w:right="935"/>
                              <w:rPr>
                                <w:rFonts w:ascii="Calibri" w:hAnsi="Calibri"/>
                              </w:rPr>
                            </w:pPr>
                            <w:r w:rsidRPr="00715349">
                              <w:rPr>
                                <w:rFonts w:ascii="Calibri" w:hAnsi="Calibri"/>
                                <w:color w:val="055D8B"/>
                              </w:rPr>
                              <w:t>How does the Special Education office, SLDS team, or EDFacts coordinator regularly</w:t>
                            </w:r>
                            <w:r w:rsidRPr="00715349">
                              <w:rPr>
                                <w:rFonts w:ascii="Calibri" w:hAnsi="Calibri"/>
                                <w:color w:val="055D8B"/>
                                <w:spacing w:val="-30"/>
                              </w:rPr>
                              <w:t xml:space="preserve"> </w:t>
                            </w:r>
                            <w:r w:rsidRPr="00715349">
                              <w:rPr>
                                <w:rFonts w:ascii="Calibri" w:hAnsi="Calibri"/>
                                <w:color w:val="055D8B"/>
                              </w:rPr>
                              <w:t>share information with stakeholders (e.g., website, regular</w:t>
                            </w:r>
                            <w:r w:rsidRPr="00715349">
                              <w:rPr>
                                <w:rFonts w:ascii="Calibri" w:hAnsi="Calibri"/>
                                <w:color w:val="055D8B"/>
                                <w:spacing w:val="-3"/>
                              </w:rPr>
                              <w:t xml:space="preserve"> </w:t>
                            </w:r>
                            <w:r w:rsidRPr="00715349">
                              <w:rPr>
                                <w:rFonts w:ascii="Calibri" w:hAnsi="Calibri"/>
                                <w:color w:val="055D8B"/>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700" type="#_x0000_t202" style="position:absolute;margin-left:115.25pt;margin-top:453pt;width:443.65pt;height:196.5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6SuAIAALc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" filled="f" stroked="f">
                <v:textbox inset="0,0,0,0">
                  <w:txbxContent>
                    <w:p w:rsidR="00055E7C" w:rsidRPr="00D35715" w:rsidRDefault="00055E7C">
                      <w:pPr>
                        <w:pStyle w:val="BodyText"/>
                        <w:numPr>
                          <w:ilvl w:val="0"/>
                          <w:numId w:val="13"/>
                        </w:numPr>
                        <w:tabs>
                          <w:tab w:val="left" w:pos="370"/>
                        </w:tabs>
                        <w:spacing w:before="42" w:line="206" w:lineRule="auto"/>
                        <w:ind w:right="1169"/>
                        <w:rPr>
                          <w:rFonts w:asciiTheme="minorHAnsi" w:hAnsiTheme="minorHAnsi" w:cstheme="minorHAnsi"/>
                        </w:rPr>
                      </w:pPr>
                      <w:r w:rsidRPr="00715349">
                        <w:rPr>
                          <w:rFonts w:ascii="Calibri" w:hAnsi="Calibri"/>
                          <w:color w:val="4C4D4F"/>
                        </w:rPr>
                        <w:t>State leadership actively supports (e.g., provides input, reviews documentation) the</w:t>
                      </w:r>
                      <w:r w:rsidRPr="00715349">
                        <w:rPr>
                          <w:rFonts w:ascii="Calibri" w:hAnsi="Calibri"/>
                          <w:color w:val="4C4D4F"/>
                          <w:spacing w:val="-19"/>
                        </w:rPr>
                        <w:t xml:space="preserve"> </w:t>
                      </w:r>
                      <w:r w:rsidRPr="00715349">
                        <w:rPr>
                          <w:rFonts w:ascii="Calibri" w:hAnsi="Calibri"/>
                          <w:color w:val="4C4D4F"/>
                        </w:rPr>
                        <w:t>data integration</w:t>
                      </w:r>
                      <w:r w:rsidRPr="00715349">
                        <w:rPr>
                          <w:rFonts w:ascii="Calibri" w:hAnsi="Calibri"/>
                          <w:color w:val="4C4D4F"/>
                          <w:spacing w:val="-1"/>
                        </w:rPr>
                        <w:t xml:space="preserve"> </w:t>
                      </w:r>
                      <w:r w:rsidRPr="00715349">
                        <w:rPr>
                          <w:rFonts w:ascii="Calibri" w:hAnsi="Calibri"/>
                          <w:color w:val="4C4D4F"/>
                        </w:rPr>
                        <w:t>project.</w:t>
                      </w:r>
                    </w:p>
                    <w:p w:rsidR="00055E7C" w:rsidRPr="00715349" w:rsidRDefault="00055E7C">
                      <w:pPr>
                        <w:pStyle w:val="BodyText"/>
                        <w:numPr>
                          <w:ilvl w:val="1"/>
                          <w:numId w:val="13"/>
                        </w:numPr>
                        <w:tabs>
                          <w:tab w:val="left" w:pos="540"/>
                        </w:tabs>
                        <w:spacing w:line="226" w:lineRule="exact"/>
                        <w:rPr>
                          <w:rFonts w:ascii="Calibri" w:hAnsi="Calibri"/>
                        </w:rPr>
                      </w:pPr>
                      <w:r w:rsidRPr="00715349">
                        <w:rPr>
                          <w:rFonts w:ascii="Calibri" w:hAnsi="Calibri"/>
                          <w:color w:val="055D8B"/>
                        </w:rPr>
                        <w:t>Who (role) is responsible for maintaining and managing the data integration project</w:t>
                      </w:r>
                      <w:r w:rsidRPr="00715349">
                        <w:rPr>
                          <w:rFonts w:ascii="Calibri" w:hAnsi="Calibri"/>
                          <w:color w:val="055D8B"/>
                          <w:spacing w:val="-9"/>
                        </w:rPr>
                        <w:t xml:space="preserve"> </w:t>
                      </w:r>
                      <w:r w:rsidRPr="00715349">
                        <w:rPr>
                          <w:rFonts w:ascii="Calibri" w:hAnsi="Calibri"/>
                          <w:color w:val="055D8B"/>
                        </w:rPr>
                        <w:t>plan?</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How does the data integration plan follow basic best practices for project</w:t>
                      </w:r>
                      <w:r w:rsidRPr="00715349">
                        <w:rPr>
                          <w:rFonts w:ascii="Calibri" w:hAnsi="Calibri"/>
                          <w:color w:val="055D8B"/>
                          <w:spacing w:val="-8"/>
                        </w:rPr>
                        <w:t xml:space="preserve"> </w:t>
                      </w:r>
                      <w:r w:rsidRPr="00715349">
                        <w:rPr>
                          <w:rFonts w:ascii="Calibri" w:hAnsi="Calibri"/>
                          <w:color w:val="055D8B"/>
                        </w:rPr>
                        <w:t>management?</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How can the data governance body access a high level version of the</w:t>
                      </w:r>
                      <w:r w:rsidRPr="00715349">
                        <w:rPr>
                          <w:rFonts w:ascii="Calibri" w:hAnsi="Calibri"/>
                          <w:color w:val="055D8B"/>
                          <w:spacing w:val="-4"/>
                        </w:rPr>
                        <w:t xml:space="preserve"> </w:t>
                      </w:r>
                      <w:r w:rsidRPr="00715349">
                        <w:rPr>
                          <w:rFonts w:ascii="Calibri" w:hAnsi="Calibri"/>
                          <w:color w:val="055D8B"/>
                        </w:rPr>
                        <w:t>plan?</w:t>
                      </w:r>
                    </w:p>
                    <w:p w:rsidR="00055E7C" w:rsidRPr="00715349" w:rsidRDefault="00055E7C">
                      <w:pPr>
                        <w:pStyle w:val="BodyText"/>
                        <w:numPr>
                          <w:ilvl w:val="1"/>
                          <w:numId w:val="13"/>
                        </w:numPr>
                        <w:tabs>
                          <w:tab w:val="left" w:pos="540"/>
                        </w:tabs>
                        <w:spacing w:before="12" w:line="206" w:lineRule="auto"/>
                        <w:ind w:right="157"/>
                        <w:rPr>
                          <w:rFonts w:ascii="Calibri" w:hAnsi="Calibri"/>
                        </w:rPr>
                      </w:pPr>
                      <w:r w:rsidRPr="00715349">
                        <w:rPr>
                          <w:rFonts w:ascii="Calibri" w:hAnsi="Calibri"/>
                          <w:color w:val="055D8B"/>
                        </w:rPr>
                        <w:t>How does the SEA ensure the data integration project is led by a staff member who has</w:t>
                      </w:r>
                      <w:r w:rsidRPr="00715349">
                        <w:rPr>
                          <w:rFonts w:ascii="Calibri" w:hAnsi="Calibri"/>
                          <w:color w:val="055D8B"/>
                          <w:spacing w:val="-19"/>
                        </w:rPr>
                        <w:t xml:space="preserve"> </w:t>
                      </w:r>
                      <w:r w:rsidRPr="00715349">
                        <w:rPr>
                          <w:rFonts w:ascii="Calibri" w:hAnsi="Calibri"/>
                          <w:color w:val="055D8B"/>
                        </w:rPr>
                        <w:t>experience leading IT</w:t>
                      </w:r>
                      <w:r w:rsidRPr="00715349">
                        <w:rPr>
                          <w:rFonts w:ascii="Calibri" w:hAnsi="Calibri"/>
                          <w:color w:val="055D8B"/>
                          <w:spacing w:val="-1"/>
                        </w:rPr>
                        <w:t xml:space="preserve"> </w:t>
                      </w:r>
                      <w:r w:rsidRPr="00715349">
                        <w:rPr>
                          <w:rFonts w:ascii="Calibri" w:hAnsi="Calibri"/>
                          <w:color w:val="055D8B"/>
                        </w:rPr>
                        <w:t>projects?</w:t>
                      </w:r>
                    </w:p>
                    <w:p w:rsidR="00055E7C" w:rsidRPr="00715349" w:rsidRDefault="00055E7C">
                      <w:pPr>
                        <w:pStyle w:val="BodyText"/>
                        <w:numPr>
                          <w:ilvl w:val="0"/>
                          <w:numId w:val="13"/>
                        </w:numPr>
                        <w:tabs>
                          <w:tab w:val="left" w:pos="370"/>
                        </w:tabs>
                        <w:spacing w:line="206" w:lineRule="auto"/>
                        <w:ind w:right="372"/>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develops</w:t>
                      </w:r>
                      <w:r w:rsidRPr="00715349">
                        <w:rPr>
                          <w:rFonts w:ascii="Calibri" w:hAnsi="Calibri"/>
                          <w:color w:val="4C4D4F"/>
                          <w:spacing w:val="-3"/>
                        </w:rPr>
                        <w:t xml:space="preserve"> </w:t>
                      </w:r>
                      <w:r w:rsidRPr="00715349">
                        <w:rPr>
                          <w:rFonts w:ascii="Calibri" w:hAnsi="Calibri"/>
                          <w:color w:val="4C4D4F"/>
                        </w:rPr>
                        <w:t>documentation</w:t>
                      </w:r>
                      <w:r w:rsidRPr="00715349">
                        <w:rPr>
                          <w:rFonts w:ascii="Calibri" w:hAnsi="Calibri"/>
                          <w:color w:val="4C4D4F"/>
                          <w:spacing w:val="-3"/>
                        </w:rPr>
                        <w:t xml:space="preserve"> </w:t>
                      </w:r>
                      <w:r w:rsidRPr="00715349">
                        <w:rPr>
                          <w:rFonts w:ascii="Calibri" w:hAnsi="Calibri"/>
                          <w:color w:val="4C4D4F"/>
                        </w:rPr>
                        <w:t>demonstrating the added value associated with data integration (e.g., increased efficiencies, reduction of</w:t>
                      </w:r>
                      <w:r w:rsidRPr="00715349">
                        <w:rPr>
                          <w:rFonts w:ascii="Calibri" w:hAnsi="Calibri"/>
                          <w:color w:val="4C4D4F"/>
                          <w:spacing w:val="-17"/>
                        </w:rPr>
                        <w:t xml:space="preserve"> </w:t>
                      </w:r>
                      <w:r w:rsidRPr="00715349">
                        <w:rPr>
                          <w:rFonts w:ascii="Calibri" w:hAnsi="Calibri"/>
                          <w:color w:val="4C4D4F"/>
                        </w:rPr>
                        <w:t>risks).</w:t>
                      </w:r>
                    </w:p>
                    <w:p w:rsidR="00055E7C" w:rsidRPr="00715349" w:rsidRDefault="00055E7C">
                      <w:pPr>
                        <w:pStyle w:val="BodyText"/>
                        <w:numPr>
                          <w:ilvl w:val="1"/>
                          <w:numId w:val="13"/>
                        </w:numPr>
                        <w:tabs>
                          <w:tab w:val="left" w:pos="540"/>
                        </w:tabs>
                        <w:spacing w:line="206" w:lineRule="auto"/>
                        <w:ind w:right="1379"/>
                        <w:rPr>
                          <w:rFonts w:ascii="Calibri" w:hAnsi="Calibri"/>
                        </w:rPr>
                      </w:pPr>
                      <w:r w:rsidRPr="00715349">
                        <w:rPr>
                          <w:rFonts w:ascii="Calibri" w:hAnsi="Calibri"/>
                          <w:color w:val="055D8B"/>
                        </w:rPr>
                        <w:t>What is the process for reviewing and updating the project plan as changes occur</w:t>
                      </w:r>
                      <w:r w:rsidRPr="00715349">
                        <w:rPr>
                          <w:rFonts w:ascii="Calibri" w:hAnsi="Calibri"/>
                          <w:color w:val="055D8B"/>
                          <w:spacing w:val="-15"/>
                        </w:rPr>
                        <w:t xml:space="preserve"> </w:t>
                      </w:r>
                      <w:r w:rsidRPr="00715349">
                        <w:rPr>
                          <w:rFonts w:ascii="Calibri" w:hAnsi="Calibri"/>
                          <w:color w:val="055D8B"/>
                        </w:rPr>
                        <w:t>in integration</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1"/>
                          <w:numId w:val="13"/>
                        </w:numPr>
                        <w:tabs>
                          <w:tab w:val="left" w:pos="540"/>
                        </w:tabs>
                        <w:spacing w:line="226" w:lineRule="exact"/>
                        <w:rPr>
                          <w:rFonts w:ascii="Calibri" w:hAnsi="Calibri"/>
                        </w:rPr>
                      </w:pPr>
                      <w:r w:rsidRPr="00715349">
                        <w:rPr>
                          <w:rFonts w:ascii="Calibri" w:hAnsi="Calibri"/>
                          <w:color w:val="055D8B"/>
                        </w:rPr>
                        <w:t>How is the progress of the integration project</w:t>
                      </w:r>
                      <w:r w:rsidRPr="00715349">
                        <w:rPr>
                          <w:rFonts w:ascii="Calibri" w:hAnsi="Calibri"/>
                          <w:color w:val="055D8B"/>
                          <w:spacing w:val="-2"/>
                        </w:rPr>
                        <w:t xml:space="preserve"> </w:t>
                      </w:r>
                      <w:r w:rsidRPr="00715349">
                        <w:rPr>
                          <w:rFonts w:ascii="Calibri" w:hAnsi="Calibri"/>
                          <w:color w:val="055D8B"/>
                        </w:rPr>
                        <w:t>monitored?</w:t>
                      </w:r>
                    </w:p>
                    <w:p w:rsidR="00055E7C" w:rsidRPr="00715349" w:rsidRDefault="00055E7C">
                      <w:pPr>
                        <w:pStyle w:val="BodyText"/>
                        <w:numPr>
                          <w:ilvl w:val="0"/>
                          <w:numId w:val="13"/>
                        </w:numPr>
                        <w:tabs>
                          <w:tab w:val="left" w:pos="370"/>
                        </w:tabs>
                        <w:spacing w:line="240" w:lineRule="exact"/>
                        <w:rPr>
                          <w:rFonts w:ascii="Calibri" w:hAnsi="Calibri"/>
                        </w:rPr>
                      </w:pPr>
                      <w:r w:rsidRPr="00715349">
                        <w:rPr>
                          <w:rFonts w:ascii="Calibri" w:hAnsi="Calibri"/>
                          <w:color w:val="4C4D4F"/>
                        </w:rPr>
                        <w:t>State leadership identifies and assigns SEA staff to actively participate in the data integration</w:t>
                      </w:r>
                      <w:r w:rsidRPr="00715349">
                        <w:rPr>
                          <w:rFonts w:ascii="Calibri" w:hAnsi="Calibri"/>
                          <w:color w:val="4C4D4F"/>
                          <w:spacing w:val="-21"/>
                        </w:rPr>
                        <w:t xml:space="preserve"> </w:t>
                      </w:r>
                      <w:r w:rsidRPr="00715349">
                        <w:rPr>
                          <w:rFonts w:ascii="Calibri" w:hAnsi="Calibri"/>
                          <w:color w:val="4C4D4F"/>
                        </w:rPr>
                        <w:t>process.</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Who (roles) are the stakeholders who need to know about data integration</w:t>
                      </w:r>
                      <w:r w:rsidRPr="00715349">
                        <w:rPr>
                          <w:rFonts w:ascii="Calibri" w:hAnsi="Calibri"/>
                          <w:color w:val="055D8B"/>
                          <w:spacing w:val="-7"/>
                        </w:rPr>
                        <w:t xml:space="preserve"> </w:t>
                      </w:r>
                      <w:r w:rsidRPr="00715349">
                        <w:rPr>
                          <w:rFonts w:ascii="Calibri" w:hAnsi="Calibri"/>
                          <w:color w:val="055D8B"/>
                        </w:rPr>
                        <w:t>progress?</w:t>
                      </w:r>
                    </w:p>
                    <w:p w:rsidR="00055E7C" w:rsidRPr="00715349" w:rsidRDefault="00055E7C">
                      <w:pPr>
                        <w:pStyle w:val="BodyText"/>
                        <w:numPr>
                          <w:ilvl w:val="1"/>
                          <w:numId w:val="13"/>
                        </w:numPr>
                        <w:tabs>
                          <w:tab w:val="left" w:pos="540"/>
                        </w:tabs>
                        <w:spacing w:before="7" w:line="206" w:lineRule="auto"/>
                        <w:ind w:right="935"/>
                        <w:rPr>
                          <w:rFonts w:ascii="Calibri" w:hAnsi="Calibri"/>
                        </w:rPr>
                      </w:pPr>
                      <w:r w:rsidRPr="00715349">
                        <w:rPr>
                          <w:rFonts w:ascii="Calibri" w:hAnsi="Calibri"/>
                          <w:color w:val="055D8B"/>
                        </w:rPr>
                        <w:t>How does the Special Education office, SLDS team, or EDFacts coordinator regularly</w:t>
                      </w:r>
                      <w:r w:rsidRPr="00715349">
                        <w:rPr>
                          <w:rFonts w:ascii="Calibri" w:hAnsi="Calibri"/>
                          <w:color w:val="055D8B"/>
                          <w:spacing w:val="-30"/>
                        </w:rPr>
                        <w:t xml:space="preserve"> </w:t>
                      </w:r>
                      <w:r w:rsidRPr="00715349">
                        <w:rPr>
                          <w:rFonts w:ascii="Calibri" w:hAnsi="Calibri"/>
                          <w:color w:val="055D8B"/>
                        </w:rPr>
                        <w:t>share information with stakeholders (e.g., website, regular</w:t>
                      </w:r>
                      <w:r w:rsidRPr="00715349">
                        <w:rPr>
                          <w:rFonts w:ascii="Calibri" w:hAnsi="Calibri"/>
                          <w:color w:val="055D8B"/>
                          <w:spacing w:val="-3"/>
                        </w:rPr>
                        <w:t xml:space="preserve"> </w:t>
                      </w:r>
                      <w:r w:rsidRPr="00715349">
                        <w:rPr>
                          <w:rFonts w:ascii="Calibri" w:hAnsi="Calibri"/>
                          <w:color w:val="055D8B"/>
                        </w:rPr>
                        <w:t>newsletter)?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588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701" type="#_x0000_t202" style="position:absolute;margin-left:54pt;margin-top:57.6pt;width:7in;height:12pt;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H5CGg6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DA291F">
      <w:pPr>
        <w:rPr>
          <w:rFonts w:ascii="Calibri" w:hAnsi="Calibri"/>
          <w:sz w:val="2"/>
          <w:szCs w:val="2"/>
        </w:rPr>
      </w:pPr>
      <w:r w:rsidRPr="00715349">
        <w:rPr>
          <w:rFonts w:ascii="Calibri" w:hAnsi="Calibri"/>
          <w:noProof/>
          <w:lang w:bidi="ar-SA"/>
        </w:rPr>
        <w:lastRenderedPageBreak/>
        <mc:AlternateContent>
          <mc:Choice Requires="wpg">
            <w:drawing>
              <wp:anchor distT="0" distB="0" distL="114300" distR="114300" simplePos="0" relativeHeight="252007936" behindDoc="1" locked="0" layoutInCell="1" allowOverlap="1">
                <wp:simplePos x="0" y="0"/>
                <wp:positionH relativeFrom="page">
                  <wp:posOffset>685800</wp:posOffset>
                </wp:positionH>
                <wp:positionV relativeFrom="page">
                  <wp:posOffset>1676400</wp:posOffset>
                </wp:positionV>
                <wp:extent cx="6409055" cy="5435600"/>
                <wp:effectExtent l="0" t="0" r="10795" b="12700"/>
                <wp:wrapNone/>
                <wp:docPr id="10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5435600"/>
                          <a:chOff x="1085" y="2640"/>
                          <a:chExt cx="10093" cy="8560"/>
                        </a:xfrm>
                      </wpg:grpSpPr>
                      <wps:wsp>
                        <wps:cNvPr id="106" name="Freeform 117"/>
                        <wps:cNvSpPr>
                          <a:spLocks/>
                        </wps:cNvSpPr>
                        <wps:spPr bwMode="auto">
                          <a:xfrm>
                            <a:off x="1085" y="2640"/>
                            <a:ext cx="10093" cy="885"/>
                          </a:xfrm>
                          <a:custGeom>
                            <a:avLst/>
                            <a:gdLst>
                              <a:gd name="T0" fmla="+- 0 11178 1085"/>
                              <a:gd name="T1" fmla="*/ T0 w 10093"/>
                              <a:gd name="T2" fmla="+- 0 2640 2640"/>
                              <a:gd name="T3" fmla="*/ 2640 h 885"/>
                              <a:gd name="T4" fmla="+- 0 2305 1085"/>
                              <a:gd name="T5" fmla="*/ T4 w 10093"/>
                              <a:gd name="T6" fmla="+- 0 2640 2640"/>
                              <a:gd name="T7" fmla="*/ 2640 h 885"/>
                              <a:gd name="T8" fmla="+- 0 1085 1085"/>
                              <a:gd name="T9" fmla="*/ T8 w 10093"/>
                              <a:gd name="T10" fmla="+- 0 2640 2640"/>
                              <a:gd name="T11" fmla="*/ 2640 h 885"/>
                              <a:gd name="T12" fmla="+- 0 1085 1085"/>
                              <a:gd name="T13" fmla="*/ T12 w 10093"/>
                              <a:gd name="T14" fmla="+- 0 3525 2640"/>
                              <a:gd name="T15" fmla="*/ 3525 h 885"/>
                              <a:gd name="T16" fmla="+- 0 2305 1085"/>
                              <a:gd name="T17" fmla="*/ T16 w 10093"/>
                              <a:gd name="T18" fmla="+- 0 3525 2640"/>
                              <a:gd name="T19" fmla="*/ 3525 h 885"/>
                              <a:gd name="T20" fmla="+- 0 11178 1085"/>
                              <a:gd name="T21" fmla="*/ T20 w 10093"/>
                              <a:gd name="T22" fmla="+- 0 3525 2640"/>
                              <a:gd name="T23" fmla="*/ 3525 h 885"/>
                              <a:gd name="T24" fmla="+- 0 11178 1085"/>
                              <a:gd name="T25" fmla="*/ T24 w 10093"/>
                              <a:gd name="T26" fmla="+- 0 2640 2640"/>
                              <a:gd name="T27" fmla="*/ 264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08" name="Freeform 115"/>
                        <wps:cNvSpPr>
                          <a:spLocks/>
                        </wps:cNvSpPr>
                        <wps:spPr bwMode="auto">
                          <a:xfrm>
                            <a:off x="1085" y="10575"/>
                            <a:ext cx="10093" cy="625"/>
                          </a:xfrm>
                          <a:custGeom>
                            <a:avLst/>
                            <a:gdLst>
                              <a:gd name="T0" fmla="+- 0 11178 1085"/>
                              <a:gd name="T1" fmla="*/ T0 w 10093"/>
                              <a:gd name="T2" fmla="+- 0 10575 10575"/>
                              <a:gd name="T3" fmla="*/ 10575 h 625"/>
                              <a:gd name="T4" fmla="+- 0 2305 1085"/>
                              <a:gd name="T5" fmla="*/ T4 w 10093"/>
                              <a:gd name="T6" fmla="+- 0 10575 10575"/>
                              <a:gd name="T7" fmla="*/ 10575 h 625"/>
                              <a:gd name="T8" fmla="+- 0 1085 1085"/>
                              <a:gd name="T9" fmla="*/ T8 w 10093"/>
                              <a:gd name="T10" fmla="+- 0 10575 10575"/>
                              <a:gd name="T11" fmla="*/ 10575 h 625"/>
                              <a:gd name="T12" fmla="+- 0 1085 1085"/>
                              <a:gd name="T13" fmla="*/ T12 w 10093"/>
                              <a:gd name="T14" fmla="+- 0 11200 10575"/>
                              <a:gd name="T15" fmla="*/ 11200 h 625"/>
                              <a:gd name="T16" fmla="+- 0 2305 1085"/>
                              <a:gd name="T17" fmla="*/ T16 w 10093"/>
                              <a:gd name="T18" fmla="+- 0 11200 10575"/>
                              <a:gd name="T19" fmla="*/ 11200 h 625"/>
                              <a:gd name="T20" fmla="+- 0 11178 1085"/>
                              <a:gd name="T21" fmla="*/ T20 w 10093"/>
                              <a:gd name="T22" fmla="+- 0 11200 10575"/>
                              <a:gd name="T23" fmla="*/ 11200 h 625"/>
                              <a:gd name="T24" fmla="+- 0 11178 1085"/>
                              <a:gd name="T25" fmla="*/ T24 w 10093"/>
                              <a:gd name="T26" fmla="+- 0 10575 10575"/>
                              <a:gd name="T27" fmla="*/ 10575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46534" id="Group 100" o:spid="_x0000_s1026" style="position:absolute;margin-left:54pt;margin-top:132pt;width:504.65pt;height:428pt;z-index:-129192;mso-position-horizontal-relative:page;mso-position-vertical-relative:page" coordorigin="1085,2640" coordsize="10093,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">
                <v:shape id="Freeform 117" o:spid="_x0000_s1027" style="position:absolute;left:1085;top:2640;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" path="m10093,l1220,,,,,885r1220,l10093,885r,-885e" fillcolor="#007f74" strokeweight=".5pt">
                  <v:path arrowok="t" o:connecttype="custom" o:connectlocs="10093,2640;1220,2640;0,2640;0,3525;1220,3525;10093,3525;10093,2640" o:connectangles="0,0,0,0,0,0,0"/>
                </v:shape>
                <v:shape id="Freeform 115" o:spid="_x0000_s1028" style="position:absolute;left:1085;top:10575;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" path="m10093,l1220,,,,,625r1220,l10093,625r,-625e" fillcolor="#007f74" strokeweight=".5pt">
                  <v:path arrowok="t" o:connecttype="custom" o:connectlocs="10093,10575;1220,10575;0,10575;0,11200;1220,11200;10093,11200;10093,10575"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200691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E23CF" id="Line 118" o:spid="_x0000_s1026" style="position:absolute;z-index:-1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Ay7zkH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0896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702" type="#_x0000_t202" style="position:absolute;margin-left:53pt;margin-top:47.1pt;width:299pt;height:13.2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eTtQIAALU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SSmeTtQIAALUF&#10;AAAOAAAAAAAAAAAAAAAAAC4CAABkcnMvZTJvRG9jLnhtbFBLAQItABQABgAIAAAAIQD/kTa43gAA&#10;AAoBAAAPAAAAAAAAAAAAAAAAAA8FAABkcnMvZG93bnJldi54bWxQSwUGAAAAAAQABADzAAAAGgYA&#10;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9984" behindDoc="1" locked="0" layoutInCell="1" allowOverlap="1">
                <wp:simplePos x="0" y="0"/>
                <wp:positionH relativeFrom="page">
                  <wp:posOffset>673100</wp:posOffset>
                </wp:positionH>
                <wp:positionV relativeFrom="page">
                  <wp:posOffset>1316355</wp:posOffset>
                </wp:positionV>
                <wp:extent cx="3409950" cy="245745"/>
                <wp:effectExtent l="0" t="1905" r="3175" b="0"/>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703" type="#_x0000_t202" style="position:absolute;margin-left:53pt;margin-top:103.65pt;width:268.5pt;height:19.35pt;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BQ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100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5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704" type="#_x0000_t202" style="position:absolute;margin-left:53pt;margin-top:746.5pt;width:79pt;height:13.2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WdtAIAALU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Az7yWdtAIAALU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Calibri" w:hAnsi="Calibri"/>
                          <w:b/>
                          <w:sz w:val="18"/>
                        </w:rPr>
                      </w:pPr>
                      <w:hyperlink r:id="rId15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203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705" type="#_x0000_t202" style="position:absolute;margin-left:547.7pt;margin-top:746.85pt;width:11.4pt;height:12.85pt;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cpaeVswIA&#10;ALQ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3056" behindDoc="1" locked="0" layoutInCell="1" allowOverlap="1">
                <wp:simplePos x="0" y="0"/>
                <wp:positionH relativeFrom="page">
                  <wp:posOffset>688975</wp:posOffset>
                </wp:positionH>
                <wp:positionV relativeFrom="page">
                  <wp:posOffset>1676400</wp:posOffset>
                </wp:positionV>
                <wp:extent cx="774700" cy="561975"/>
                <wp:effectExtent l="3175" t="0" r="3175" b="0"/>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706" type="#_x0000_t202" style="position:absolute;margin-left:54.25pt;margin-top:132pt;width:61pt;height:44.25pt;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5104" behindDoc="1" locked="0" layoutInCell="1" allowOverlap="1">
                <wp:simplePos x="0" y="0"/>
                <wp:positionH relativeFrom="page">
                  <wp:posOffset>688975</wp:posOffset>
                </wp:positionH>
                <wp:positionV relativeFrom="page">
                  <wp:posOffset>2238375</wp:posOffset>
                </wp:positionV>
                <wp:extent cx="774700" cy="4476750"/>
                <wp:effectExtent l="3175" t="0" r="3175" b="0"/>
                <wp:wrapNone/>
                <wp:docPr id="9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707" type="#_x0000_t202" style="position:absolute;margin-left:54.25pt;margin-top:176.25pt;width:61pt;height:352.5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6128" behindDoc="1" locked="0" layoutInCell="1" allowOverlap="1">
                <wp:simplePos x="0" y="0"/>
                <wp:positionH relativeFrom="page">
                  <wp:posOffset>1463675</wp:posOffset>
                </wp:positionH>
                <wp:positionV relativeFrom="page">
                  <wp:posOffset>2238375</wp:posOffset>
                </wp:positionV>
                <wp:extent cx="5634355" cy="4476750"/>
                <wp:effectExtent l="0" t="0" r="0" b="0"/>
                <wp:wrapNone/>
                <wp:docPr id="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1"/>
                              </w:numPr>
                              <w:tabs>
                                <w:tab w:val="left" w:pos="370"/>
                              </w:tabs>
                              <w:spacing w:before="42" w:line="206" w:lineRule="auto"/>
                              <w:ind w:right="304"/>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provides</w:t>
                            </w:r>
                            <w:r w:rsidRPr="00715349">
                              <w:rPr>
                                <w:rFonts w:ascii="Calibri" w:hAnsi="Calibri"/>
                                <w:color w:val="4C4D4F"/>
                                <w:spacing w:val="-3"/>
                              </w:rPr>
                              <w:t xml:space="preserve"> </w:t>
                            </w:r>
                            <w:r w:rsidRPr="00715349">
                              <w:rPr>
                                <w:rFonts w:ascii="Calibri" w:hAnsi="Calibri"/>
                                <w:color w:val="4C4D4F"/>
                              </w:rPr>
                              <w:t>identified</w:t>
                            </w:r>
                            <w:r w:rsidRPr="00715349">
                              <w:rPr>
                                <w:rFonts w:ascii="Calibri" w:hAnsi="Calibri"/>
                                <w:color w:val="4C4D4F"/>
                                <w:spacing w:val="-3"/>
                              </w:rPr>
                              <w:t xml:space="preserve"> </w:t>
                            </w:r>
                            <w:r w:rsidRPr="00715349">
                              <w:rPr>
                                <w:rFonts w:ascii="Calibri" w:hAnsi="Calibri"/>
                                <w:color w:val="4C4D4F"/>
                              </w:rPr>
                              <w:t>stakeholders</w:t>
                            </w:r>
                            <w:r w:rsidRPr="00715349">
                              <w:rPr>
                                <w:rFonts w:ascii="Calibri" w:hAnsi="Calibri"/>
                                <w:color w:val="4C4D4F"/>
                                <w:spacing w:val="-3"/>
                              </w:rPr>
                              <w:t xml:space="preserve"> </w:t>
                            </w:r>
                            <w:r w:rsidRPr="00715349">
                              <w:rPr>
                                <w:rFonts w:ascii="Calibri" w:hAnsi="Calibri"/>
                                <w:color w:val="4C4D4F"/>
                              </w:rPr>
                              <w:t>regularly scheduled opportunities for input on data</w:t>
                            </w:r>
                            <w:r w:rsidRPr="00715349">
                              <w:rPr>
                                <w:rFonts w:ascii="Calibri" w:hAnsi="Calibri"/>
                                <w:color w:val="4C4D4F"/>
                                <w:spacing w:val="-1"/>
                              </w:rPr>
                              <w:t xml:space="preserve"> </w:t>
                            </w:r>
                            <w:r w:rsidRPr="00715349">
                              <w:rPr>
                                <w:rFonts w:ascii="Calibri" w:hAnsi="Calibri"/>
                                <w:color w:val="4C4D4F"/>
                              </w:rPr>
                              <w:t>integration.</w:t>
                            </w:r>
                          </w:p>
                          <w:p w:rsidR="00055E7C" w:rsidRPr="00715349" w:rsidRDefault="00055E7C">
                            <w:pPr>
                              <w:pStyle w:val="BodyText"/>
                              <w:numPr>
                                <w:ilvl w:val="1"/>
                                <w:numId w:val="11"/>
                              </w:numPr>
                              <w:tabs>
                                <w:tab w:val="left" w:pos="540"/>
                              </w:tabs>
                              <w:spacing w:line="206" w:lineRule="auto"/>
                              <w:ind w:right="153"/>
                              <w:rPr>
                                <w:rFonts w:ascii="Calibri" w:hAnsi="Calibri"/>
                              </w:rPr>
                            </w:pPr>
                            <w:r w:rsidRPr="00715349">
                              <w:rPr>
                                <w:rFonts w:ascii="Calibri" w:hAnsi="Calibri"/>
                                <w:color w:val="055D8B"/>
                              </w:rPr>
                              <w:t>What types of input about data integration are provided to stakeholders? What are some</w:t>
                            </w:r>
                            <w:r w:rsidRPr="00715349">
                              <w:rPr>
                                <w:rFonts w:ascii="Calibri" w:hAnsi="Calibri"/>
                                <w:color w:val="055D8B"/>
                                <w:spacing w:val="-30"/>
                              </w:rPr>
                              <w:t xml:space="preserve"> </w:t>
                            </w:r>
                            <w:r w:rsidRPr="00715349">
                              <w:rPr>
                                <w:rFonts w:ascii="Calibri" w:hAnsi="Calibri"/>
                                <w:color w:val="055D8B"/>
                              </w:rPr>
                              <w:t>examples of stakeholder input?</w:t>
                            </w:r>
                          </w:p>
                          <w:p w:rsidR="00055E7C" w:rsidRPr="00715349" w:rsidRDefault="00055E7C">
                            <w:pPr>
                              <w:pStyle w:val="BodyText"/>
                              <w:numPr>
                                <w:ilvl w:val="1"/>
                                <w:numId w:val="11"/>
                              </w:numPr>
                              <w:tabs>
                                <w:tab w:val="left" w:pos="540"/>
                              </w:tabs>
                              <w:spacing w:line="206" w:lineRule="auto"/>
                              <w:ind w:right="302"/>
                              <w:rPr>
                                <w:rFonts w:ascii="Calibri" w:hAnsi="Calibri"/>
                              </w:rPr>
                            </w:pPr>
                            <w:r w:rsidRPr="00715349">
                              <w:rPr>
                                <w:rFonts w:ascii="Calibri" w:hAnsi="Calibri"/>
                                <w:color w:val="055D8B"/>
                              </w:rPr>
                              <w:t>How does the SEA Part B team, SLDS team, or EDFacts coordinator solicit input from</w:t>
                            </w:r>
                            <w:r w:rsidRPr="00715349">
                              <w:rPr>
                                <w:rFonts w:ascii="Calibri" w:hAnsi="Calibri"/>
                                <w:color w:val="055D8B"/>
                                <w:spacing w:val="-26"/>
                              </w:rPr>
                              <w:t xml:space="preserve"> </w:t>
                            </w:r>
                            <w:r w:rsidRPr="00715349">
                              <w:rPr>
                                <w:rFonts w:ascii="Calibri" w:hAnsi="Calibri"/>
                                <w:color w:val="055D8B"/>
                              </w:rPr>
                              <w:t>stakeholders (e.g., regular meetings, website, regular</w:t>
                            </w:r>
                            <w:r w:rsidRPr="00715349">
                              <w:rPr>
                                <w:rFonts w:ascii="Calibri" w:hAnsi="Calibri"/>
                                <w:color w:val="055D8B"/>
                                <w:spacing w:val="-2"/>
                              </w:rPr>
                              <w:t xml:space="preserve"> </w:t>
                            </w:r>
                            <w:r w:rsidRPr="00715349">
                              <w:rPr>
                                <w:rFonts w:ascii="Calibri" w:hAnsi="Calibri"/>
                                <w:color w:val="055D8B"/>
                              </w:rPr>
                              <w:t>newsletter)?</w:t>
                            </w:r>
                          </w:p>
                          <w:p w:rsidR="00055E7C" w:rsidRPr="00715349" w:rsidRDefault="00055E7C">
                            <w:pPr>
                              <w:pStyle w:val="BodyText"/>
                              <w:numPr>
                                <w:ilvl w:val="1"/>
                                <w:numId w:val="11"/>
                              </w:numPr>
                              <w:tabs>
                                <w:tab w:val="left" w:pos="540"/>
                              </w:tabs>
                              <w:spacing w:line="206" w:lineRule="auto"/>
                              <w:ind w:right="284"/>
                              <w:rPr>
                                <w:rFonts w:ascii="Calibri" w:hAnsi="Calibri"/>
                              </w:rPr>
                            </w:pPr>
                            <w:r w:rsidRPr="00715349">
                              <w:rPr>
                                <w:rFonts w:ascii="Calibri" w:hAnsi="Calibri"/>
                                <w:color w:val="055D8B"/>
                              </w:rPr>
                              <w:t>How are regularly scheduled opportunities for input by stakeholders aligned with the</w:t>
                            </w:r>
                            <w:r w:rsidRPr="00715349">
                              <w:rPr>
                                <w:rFonts w:ascii="Calibri" w:hAnsi="Calibri"/>
                                <w:color w:val="055D8B"/>
                                <w:spacing w:val="-16"/>
                              </w:rPr>
                              <w:t xml:space="preserve"> </w:t>
                            </w:r>
                            <w:r w:rsidRPr="00715349">
                              <w:rPr>
                                <w:rFonts w:ascii="Calibri" w:hAnsi="Calibri"/>
                                <w:color w:val="055D8B"/>
                              </w:rPr>
                              <w:t>integration project management</w:t>
                            </w:r>
                            <w:r w:rsidRPr="00715349">
                              <w:rPr>
                                <w:rFonts w:ascii="Calibri" w:hAnsi="Calibri"/>
                                <w:color w:val="055D8B"/>
                                <w:spacing w:val="-1"/>
                              </w:rPr>
                              <w:t xml:space="preserve"> </w:t>
                            </w:r>
                            <w:r w:rsidRPr="00715349">
                              <w:rPr>
                                <w:rFonts w:ascii="Calibri" w:hAnsi="Calibri"/>
                                <w:color w:val="055D8B"/>
                              </w:rPr>
                              <w:t>schedule?</w:t>
                            </w:r>
                          </w:p>
                          <w:p w:rsidR="00055E7C" w:rsidRPr="00715349" w:rsidRDefault="00055E7C">
                            <w:pPr>
                              <w:pStyle w:val="BodyText"/>
                              <w:numPr>
                                <w:ilvl w:val="0"/>
                                <w:numId w:val="11"/>
                              </w:numPr>
                              <w:tabs>
                                <w:tab w:val="left" w:pos="370"/>
                              </w:tabs>
                              <w:spacing w:line="206" w:lineRule="auto"/>
                              <w:ind w:right="205"/>
                              <w:rPr>
                                <w:rFonts w:ascii="Calibri" w:hAnsi="Calibri"/>
                              </w:rPr>
                            </w:pPr>
                            <w:r w:rsidRPr="00715349">
                              <w:rPr>
                                <w:rFonts w:ascii="Calibri" w:hAnsi="Calibri"/>
                                <w:color w:val="4C4D4F"/>
                              </w:rPr>
                              <w:t>A state data integration team, including Part B state staff, regularly reports to identified</w:t>
                            </w:r>
                            <w:r w:rsidRPr="00715349">
                              <w:rPr>
                                <w:rFonts w:ascii="Calibri" w:hAnsi="Calibri"/>
                                <w:color w:val="4C4D4F"/>
                                <w:spacing w:val="-29"/>
                              </w:rPr>
                              <w:t xml:space="preserve"> </w:t>
                            </w:r>
                            <w:r w:rsidRPr="00715349">
                              <w:rPr>
                                <w:rFonts w:ascii="Calibri" w:hAnsi="Calibri"/>
                                <w:color w:val="4C4D4F"/>
                              </w:rPr>
                              <w:t>stakeholders regarding how their data integration input was</w:t>
                            </w:r>
                            <w:r w:rsidRPr="00715349">
                              <w:rPr>
                                <w:rFonts w:ascii="Calibri" w:hAnsi="Calibri"/>
                                <w:color w:val="4C4D4F"/>
                                <w:spacing w:val="-2"/>
                              </w:rPr>
                              <w:t xml:space="preserve"> </w:t>
                            </w:r>
                            <w:r w:rsidRPr="00715349">
                              <w:rPr>
                                <w:rFonts w:ascii="Calibri" w:hAnsi="Calibri"/>
                                <w:color w:val="4C4D4F"/>
                              </w:rPr>
                              <w:t>considered.</w:t>
                            </w:r>
                          </w:p>
                          <w:p w:rsidR="00055E7C" w:rsidRPr="00715349" w:rsidRDefault="00055E7C">
                            <w:pPr>
                              <w:pStyle w:val="BodyText"/>
                              <w:numPr>
                                <w:ilvl w:val="1"/>
                                <w:numId w:val="11"/>
                              </w:numPr>
                              <w:tabs>
                                <w:tab w:val="left" w:pos="540"/>
                              </w:tabs>
                              <w:spacing w:line="206" w:lineRule="auto"/>
                              <w:ind w:right="46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mechanisms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SLDS</w:t>
                            </w:r>
                            <w:r w:rsidRPr="00715349">
                              <w:rPr>
                                <w:rFonts w:ascii="Calibri" w:hAnsi="Calibri"/>
                                <w:color w:val="055D8B"/>
                                <w:spacing w:val="-3"/>
                              </w:rPr>
                              <w:t xml:space="preserve"> </w:t>
                            </w:r>
                            <w:r w:rsidRPr="00715349">
                              <w:rPr>
                                <w:rFonts w:ascii="Calibri" w:hAnsi="Calibri"/>
                                <w:color w:val="055D8B"/>
                              </w:rPr>
                              <w:t>team,</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EDFacts</w:t>
                            </w:r>
                            <w:r w:rsidRPr="00715349">
                              <w:rPr>
                                <w:rFonts w:ascii="Calibri" w:hAnsi="Calibri"/>
                                <w:color w:val="055D8B"/>
                                <w:spacing w:val="-3"/>
                              </w:rPr>
                              <w:t xml:space="preserve"> </w:t>
                            </w:r>
                            <w:r w:rsidRPr="00715349">
                              <w:rPr>
                                <w:rFonts w:ascii="Calibri" w:hAnsi="Calibri"/>
                                <w:color w:val="055D8B"/>
                              </w:rPr>
                              <w:t>coordinator</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regularly share information with stakeholders (e.g., meetings, website, regular</w:t>
                            </w:r>
                            <w:r w:rsidRPr="00715349">
                              <w:rPr>
                                <w:rFonts w:ascii="Calibri" w:hAnsi="Calibri"/>
                                <w:color w:val="055D8B"/>
                                <w:spacing w:val="-7"/>
                              </w:rPr>
                              <w:t xml:space="preserve"> </w:t>
                            </w:r>
                            <w:r w:rsidRPr="00715349">
                              <w:rPr>
                                <w:rFonts w:ascii="Calibri" w:hAnsi="Calibri"/>
                                <w:color w:val="055D8B"/>
                              </w:rPr>
                              <w:t>newsletter)?</w:t>
                            </w:r>
                          </w:p>
                          <w:p w:rsidR="00055E7C" w:rsidRPr="00715349" w:rsidRDefault="00055E7C">
                            <w:pPr>
                              <w:pStyle w:val="BodyText"/>
                              <w:numPr>
                                <w:ilvl w:val="0"/>
                                <w:numId w:val="11"/>
                              </w:numPr>
                              <w:tabs>
                                <w:tab w:val="left" w:pos="370"/>
                              </w:tabs>
                              <w:spacing w:line="206" w:lineRule="auto"/>
                              <w:ind w:right="725"/>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integration project plan contains procedures for reviewing project risks by</w:t>
                            </w:r>
                            <w:r w:rsidRPr="00715349">
                              <w:rPr>
                                <w:rFonts w:ascii="Calibri" w:hAnsi="Calibri"/>
                                <w:color w:val="4C4D4F"/>
                                <w:spacing w:val="-19"/>
                              </w:rPr>
                              <w:t xml:space="preserve"> </w:t>
                            </w:r>
                            <w:r w:rsidRPr="00715349">
                              <w:rPr>
                                <w:rFonts w:ascii="Calibri" w:hAnsi="Calibri"/>
                                <w:color w:val="4C4D4F"/>
                              </w:rPr>
                              <w:t>the governance</w:t>
                            </w:r>
                            <w:r w:rsidRPr="00715349">
                              <w:rPr>
                                <w:rFonts w:ascii="Calibri" w:hAnsi="Calibri"/>
                                <w:color w:val="4C4D4F"/>
                                <w:spacing w:val="-1"/>
                              </w:rPr>
                              <w:t xml:space="preserve"> </w:t>
                            </w:r>
                            <w:r w:rsidRPr="00715349">
                              <w:rPr>
                                <w:rFonts w:ascii="Calibri" w:hAnsi="Calibri"/>
                                <w:color w:val="4C4D4F"/>
                              </w:rPr>
                              <w:t>body.</w:t>
                            </w:r>
                          </w:p>
                          <w:p w:rsidR="00055E7C" w:rsidRPr="00715349" w:rsidRDefault="00055E7C">
                            <w:pPr>
                              <w:pStyle w:val="BodyText"/>
                              <w:numPr>
                                <w:ilvl w:val="1"/>
                                <w:numId w:val="11"/>
                              </w:numPr>
                              <w:tabs>
                                <w:tab w:val="left" w:pos="540"/>
                              </w:tabs>
                              <w:spacing w:line="206" w:lineRule="auto"/>
                              <w:ind w:right="690"/>
                              <w:rPr>
                                <w:rFonts w:ascii="Calibri" w:hAnsi="Calibri"/>
                              </w:rPr>
                            </w:pPr>
                            <w:r w:rsidRPr="00715349">
                              <w:rPr>
                                <w:rFonts w:ascii="Calibri" w:hAnsi="Calibri"/>
                                <w:color w:val="055D8B"/>
                              </w:rPr>
                              <w:t>How does the SEA track project risks? What documentation processes exist pertaining to</w:t>
                            </w:r>
                            <w:r w:rsidRPr="00715349">
                              <w:rPr>
                                <w:rFonts w:ascii="Calibri" w:hAnsi="Calibri"/>
                                <w:color w:val="055D8B"/>
                                <w:spacing w:val="-19"/>
                              </w:rPr>
                              <w:t xml:space="preserve"> </w:t>
                            </w:r>
                            <w:r w:rsidRPr="00715349">
                              <w:rPr>
                                <w:rFonts w:ascii="Calibri" w:hAnsi="Calibri"/>
                                <w:color w:val="055D8B"/>
                              </w:rPr>
                              <w:t>the following</w:t>
                            </w:r>
                            <w:r w:rsidRPr="00715349">
                              <w:rPr>
                                <w:rFonts w:ascii="Calibri" w:hAnsi="Calibri"/>
                                <w:color w:val="055D8B"/>
                                <w:spacing w:val="-1"/>
                              </w:rPr>
                              <w:t xml:space="preserve"> </w:t>
                            </w:r>
                            <w:r w:rsidRPr="00715349">
                              <w:rPr>
                                <w:rFonts w:ascii="Calibri" w:hAnsi="Calibri"/>
                                <w:color w:val="055D8B"/>
                              </w:rPr>
                              <w:t>items:</w:t>
                            </w:r>
                          </w:p>
                          <w:p w:rsidR="00055E7C" w:rsidRPr="00715349" w:rsidRDefault="00055E7C">
                            <w:pPr>
                              <w:pStyle w:val="BodyText"/>
                              <w:numPr>
                                <w:ilvl w:val="2"/>
                                <w:numId w:val="11"/>
                              </w:numPr>
                              <w:tabs>
                                <w:tab w:val="left" w:pos="818"/>
                              </w:tabs>
                              <w:spacing w:line="226" w:lineRule="exact"/>
                              <w:rPr>
                                <w:rFonts w:ascii="Calibri" w:hAnsi="Calibri"/>
                              </w:rPr>
                            </w:pPr>
                            <w:r w:rsidRPr="00715349">
                              <w:rPr>
                                <w:rFonts w:ascii="Calibri" w:hAnsi="Calibri"/>
                                <w:color w:val="3F6B97"/>
                              </w:rPr>
                              <w:t>Risk Name?</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Status?</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Assigned</w:t>
                            </w:r>
                            <w:r w:rsidRPr="00715349">
                              <w:rPr>
                                <w:rFonts w:ascii="Calibri" w:hAnsi="Calibri"/>
                                <w:color w:val="3F6B97"/>
                                <w:spacing w:val="-1"/>
                              </w:rPr>
                              <w:t xml:space="preserve"> </w:t>
                            </w:r>
                            <w:r w:rsidRPr="00715349">
                              <w:rPr>
                                <w:rFonts w:ascii="Calibri" w:hAnsi="Calibri"/>
                                <w:color w:val="3F6B97"/>
                              </w:rPr>
                              <w:t>staff?</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Description?</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Probability (likelihood that the risk will occur)?</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Impact (level of significance of the risk)?</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Mitigation strategy (how to minimize the impact of the potential risk)?</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Resolution (explanation of the outcome, whether the risk occurred or was mitigated)?</w:t>
                            </w:r>
                          </w:p>
                          <w:p w:rsidR="00055E7C" w:rsidRPr="00715349" w:rsidRDefault="00055E7C">
                            <w:pPr>
                              <w:pStyle w:val="BodyText"/>
                              <w:numPr>
                                <w:ilvl w:val="0"/>
                                <w:numId w:val="11"/>
                              </w:numPr>
                              <w:tabs>
                                <w:tab w:val="left" w:pos="370"/>
                              </w:tabs>
                              <w:spacing w:line="206" w:lineRule="auto"/>
                              <w:ind w:right="119"/>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integration project plan contains escalation procedures for elevating unresolved</w:t>
                            </w:r>
                            <w:r w:rsidRPr="00715349">
                              <w:rPr>
                                <w:rFonts w:ascii="Calibri" w:hAnsi="Calibri"/>
                                <w:color w:val="4C4D4F"/>
                                <w:spacing w:val="-23"/>
                              </w:rPr>
                              <w:t xml:space="preserve"> </w:t>
                            </w:r>
                            <w:r w:rsidRPr="00715349">
                              <w:rPr>
                                <w:rFonts w:ascii="Calibri" w:hAnsi="Calibri"/>
                                <w:color w:val="4C4D4F"/>
                              </w:rPr>
                              <w:t>data integration needs and concerns to a governance</w:t>
                            </w:r>
                            <w:r w:rsidRPr="00715349">
                              <w:rPr>
                                <w:rFonts w:ascii="Calibri" w:hAnsi="Calibri"/>
                                <w:color w:val="4C4D4F"/>
                                <w:spacing w:val="-2"/>
                              </w:rPr>
                              <w:t xml:space="preserve"> </w:t>
                            </w:r>
                            <w:r w:rsidRPr="00715349">
                              <w:rPr>
                                <w:rFonts w:ascii="Calibri" w:hAnsi="Calibri"/>
                                <w:color w:val="4C4D4F"/>
                              </w:rPr>
                              <w:t>body.</w:t>
                            </w:r>
                          </w:p>
                          <w:p w:rsidR="00055E7C" w:rsidRPr="00715349" w:rsidRDefault="00055E7C">
                            <w:pPr>
                              <w:pStyle w:val="BodyText"/>
                              <w:numPr>
                                <w:ilvl w:val="1"/>
                                <w:numId w:val="11"/>
                              </w:numPr>
                              <w:tabs>
                                <w:tab w:val="left" w:pos="540"/>
                              </w:tabs>
                              <w:spacing w:line="226" w:lineRule="exact"/>
                              <w:rPr>
                                <w:rFonts w:ascii="Calibri" w:hAnsi="Calibri"/>
                              </w:rPr>
                            </w:pPr>
                            <w:r w:rsidRPr="00715349">
                              <w:rPr>
                                <w:rFonts w:ascii="Calibri" w:hAnsi="Calibri"/>
                                <w:color w:val="055D8B"/>
                              </w:rPr>
                              <w:t>What escalation procedures are documented and agreed upon by the governance</w:t>
                            </w:r>
                            <w:r w:rsidRPr="00715349">
                              <w:rPr>
                                <w:rFonts w:ascii="Calibri" w:hAnsi="Calibri"/>
                                <w:color w:val="055D8B"/>
                                <w:spacing w:val="-10"/>
                              </w:rPr>
                              <w:t xml:space="preserve"> </w:t>
                            </w:r>
                            <w:r w:rsidRPr="00715349">
                              <w:rPr>
                                <w:rFonts w:ascii="Calibri" w:hAnsi="Calibri"/>
                                <w:color w:val="055D8B"/>
                              </w:rPr>
                              <w:t>body?</w:t>
                            </w:r>
                          </w:p>
                          <w:p w:rsidR="00055E7C" w:rsidRPr="00715349" w:rsidRDefault="00055E7C">
                            <w:pPr>
                              <w:pStyle w:val="BodyText"/>
                              <w:numPr>
                                <w:ilvl w:val="1"/>
                                <w:numId w:val="11"/>
                              </w:numPr>
                              <w:tabs>
                                <w:tab w:val="left" w:pos="540"/>
                              </w:tabs>
                              <w:spacing w:before="8" w:line="206" w:lineRule="auto"/>
                              <w:ind w:right="559"/>
                              <w:rPr>
                                <w:rFonts w:ascii="Calibri" w:hAnsi="Calibri"/>
                              </w:rPr>
                            </w:pPr>
                            <w:r w:rsidRPr="00715349">
                              <w:rPr>
                                <w:rFonts w:ascii="Calibri" w:hAnsi="Calibri"/>
                                <w:color w:val="055D8B"/>
                              </w:rPr>
                              <w:t>What are the roles of the integration project team and stakeholders in reaching agreement</w:t>
                            </w:r>
                            <w:r w:rsidRPr="00715349">
                              <w:rPr>
                                <w:rFonts w:ascii="Calibri" w:hAnsi="Calibri"/>
                                <w:color w:val="055D8B"/>
                                <w:spacing w:val="-24"/>
                              </w:rPr>
                              <w:t xml:space="preserve"> </w:t>
                            </w:r>
                            <w:r w:rsidRPr="00715349">
                              <w:rPr>
                                <w:rFonts w:ascii="Calibri" w:hAnsi="Calibri"/>
                                <w:color w:val="055D8B"/>
                              </w:rPr>
                              <w:t>on identified solutions? What is the authority of this group or</w:t>
                            </w:r>
                            <w:r w:rsidRPr="00715349">
                              <w:rPr>
                                <w:rFonts w:ascii="Calibri" w:hAnsi="Calibri"/>
                                <w:color w:val="055D8B"/>
                                <w:spacing w:val="-10"/>
                              </w:rPr>
                              <w:t xml:space="preserve"> </w:t>
                            </w:r>
                            <w:r w:rsidRPr="00715349">
                              <w:rPr>
                                <w:rFonts w:ascii="Calibri" w:hAnsi="Calibri"/>
                                <w:color w:val="055D8B"/>
                              </w:rPr>
                              <w:t>individual?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708" type="#_x0000_t202" style="position:absolute;margin-left:115.25pt;margin-top:176.25pt;width:443.65pt;height:352.5pt;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Ax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" filled="f" stroked="f">
                <v:textbox inset="0,0,0,0">
                  <w:txbxContent>
                    <w:p w:rsidR="00055E7C" w:rsidRPr="00715349" w:rsidRDefault="00055E7C">
                      <w:pPr>
                        <w:pStyle w:val="BodyText"/>
                        <w:numPr>
                          <w:ilvl w:val="0"/>
                          <w:numId w:val="11"/>
                        </w:numPr>
                        <w:tabs>
                          <w:tab w:val="left" w:pos="370"/>
                        </w:tabs>
                        <w:spacing w:before="42" w:line="206" w:lineRule="auto"/>
                        <w:ind w:right="304"/>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provides</w:t>
                      </w:r>
                      <w:r w:rsidRPr="00715349">
                        <w:rPr>
                          <w:rFonts w:ascii="Calibri" w:hAnsi="Calibri"/>
                          <w:color w:val="4C4D4F"/>
                          <w:spacing w:val="-3"/>
                        </w:rPr>
                        <w:t xml:space="preserve"> </w:t>
                      </w:r>
                      <w:r w:rsidRPr="00715349">
                        <w:rPr>
                          <w:rFonts w:ascii="Calibri" w:hAnsi="Calibri"/>
                          <w:color w:val="4C4D4F"/>
                        </w:rPr>
                        <w:t>identified</w:t>
                      </w:r>
                      <w:r w:rsidRPr="00715349">
                        <w:rPr>
                          <w:rFonts w:ascii="Calibri" w:hAnsi="Calibri"/>
                          <w:color w:val="4C4D4F"/>
                          <w:spacing w:val="-3"/>
                        </w:rPr>
                        <w:t xml:space="preserve"> </w:t>
                      </w:r>
                      <w:r w:rsidRPr="00715349">
                        <w:rPr>
                          <w:rFonts w:ascii="Calibri" w:hAnsi="Calibri"/>
                          <w:color w:val="4C4D4F"/>
                        </w:rPr>
                        <w:t>stakeholders</w:t>
                      </w:r>
                      <w:r w:rsidRPr="00715349">
                        <w:rPr>
                          <w:rFonts w:ascii="Calibri" w:hAnsi="Calibri"/>
                          <w:color w:val="4C4D4F"/>
                          <w:spacing w:val="-3"/>
                        </w:rPr>
                        <w:t xml:space="preserve"> </w:t>
                      </w:r>
                      <w:r w:rsidRPr="00715349">
                        <w:rPr>
                          <w:rFonts w:ascii="Calibri" w:hAnsi="Calibri"/>
                          <w:color w:val="4C4D4F"/>
                        </w:rPr>
                        <w:t>regularly scheduled opportunities for input on data</w:t>
                      </w:r>
                      <w:r w:rsidRPr="00715349">
                        <w:rPr>
                          <w:rFonts w:ascii="Calibri" w:hAnsi="Calibri"/>
                          <w:color w:val="4C4D4F"/>
                          <w:spacing w:val="-1"/>
                        </w:rPr>
                        <w:t xml:space="preserve"> </w:t>
                      </w:r>
                      <w:r w:rsidRPr="00715349">
                        <w:rPr>
                          <w:rFonts w:ascii="Calibri" w:hAnsi="Calibri"/>
                          <w:color w:val="4C4D4F"/>
                        </w:rPr>
                        <w:t>integration.</w:t>
                      </w:r>
                    </w:p>
                    <w:p w:rsidR="00055E7C" w:rsidRPr="00715349" w:rsidRDefault="00055E7C">
                      <w:pPr>
                        <w:pStyle w:val="BodyText"/>
                        <w:numPr>
                          <w:ilvl w:val="1"/>
                          <w:numId w:val="11"/>
                        </w:numPr>
                        <w:tabs>
                          <w:tab w:val="left" w:pos="540"/>
                        </w:tabs>
                        <w:spacing w:line="206" w:lineRule="auto"/>
                        <w:ind w:right="153"/>
                        <w:rPr>
                          <w:rFonts w:ascii="Calibri" w:hAnsi="Calibri"/>
                        </w:rPr>
                      </w:pPr>
                      <w:r w:rsidRPr="00715349">
                        <w:rPr>
                          <w:rFonts w:ascii="Calibri" w:hAnsi="Calibri"/>
                          <w:color w:val="055D8B"/>
                        </w:rPr>
                        <w:t>What types of input about data integration are provided to stakeholders? What are some</w:t>
                      </w:r>
                      <w:r w:rsidRPr="00715349">
                        <w:rPr>
                          <w:rFonts w:ascii="Calibri" w:hAnsi="Calibri"/>
                          <w:color w:val="055D8B"/>
                          <w:spacing w:val="-30"/>
                        </w:rPr>
                        <w:t xml:space="preserve"> </w:t>
                      </w:r>
                      <w:r w:rsidRPr="00715349">
                        <w:rPr>
                          <w:rFonts w:ascii="Calibri" w:hAnsi="Calibri"/>
                          <w:color w:val="055D8B"/>
                        </w:rPr>
                        <w:t>examples of stakeholder input?</w:t>
                      </w:r>
                    </w:p>
                    <w:p w:rsidR="00055E7C" w:rsidRPr="00715349" w:rsidRDefault="00055E7C">
                      <w:pPr>
                        <w:pStyle w:val="BodyText"/>
                        <w:numPr>
                          <w:ilvl w:val="1"/>
                          <w:numId w:val="11"/>
                        </w:numPr>
                        <w:tabs>
                          <w:tab w:val="left" w:pos="540"/>
                        </w:tabs>
                        <w:spacing w:line="206" w:lineRule="auto"/>
                        <w:ind w:right="302"/>
                        <w:rPr>
                          <w:rFonts w:ascii="Calibri" w:hAnsi="Calibri"/>
                        </w:rPr>
                      </w:pPr>
                      <w:r w:rsidRPr="00715349">
                        <w:rPr>
                          <w:rFonts w:ascii="Calibri" w:hAnsi="Calibri"/>
                          <w:color w:val="055D8B"/>
                        </w:rPr>
                        <w:t>How does the SEA Part B team, SLDS team, or EDFacts coordinator solicit input from</w:t>
                      </w:r>
                      <w:r w:rsidRPr="00715349">
                        <w:rPr>
                          <w:rFonts w:ascii="Calibri" w:hAnsi="Calibri"/>
                          <w:color w:val="055D8B"/>
                          <w:spacing w:val="-26"/>
                        </w:rPr>
                        <w:t xml:space="preserve"> </w:t>
                      </w:r>
                      <w:r w:rsidRPr="00715349">
                        <w:rPr>
                          <w:rFonts w:ascii="Calibri" w:hAnsi="Calibri"/>
                          <w:color w:val="055D8B"/>
                        </w:rPr>
                        <w:t>stakeholders (e.g., regular meetings, website, regular</w:t>
                      </w:r>
                      <w:r w:rsidRPr="00715349">
                        <w:rPr>
                          <w:rFonts w:ascii="Calibri" w:hAnsi="Calibri"/>
                          <w:color w:val="055D8B"/>
                          <w:spacing w:val="-2"/>
                        </w:rPr>
                        <w:t xml:space="preserve"> </w:t>
                      </w:r>
                      <w:r w:rsidRPr="00715349">
                        <w:rPr>
                          <w:rFonts w:ascii="Calibri" w:hAnsi="Calibri"/>
                          <w:color w:val="055D8B"/>
                        </w:rPr>
                        <w:t>newsletter)?</w:t>
                      </w:r>
                    </w:p>
                    <w:p w:rsidR="00055E7C" w:rsidRPr="00715349" w:rsidRDefault="00055E7C">
                      <w:pPr>
                        <w:pStyle w:val="BodyText"/>
                        <w:numPr>
                          <w:ilvl w:val="1"/>
                          <w:numId w:val="11"/>
                        </w:numPr>
                        <w:tabs>
                          <w:tab w:val="left" w:pos="540"/>
                        </w:tabs>
                        <w:spacing w:line="206" w:lineRule="auto"/>
                        <w:ind w:right="284"/>
                        <w:rPr>
                          <w:rFonts w:ascii="Calibri" w:hAnsi="Calibri"/>
                        </w:rPr>
                      </w:pPr>
                      <w:r w:rsidRPr="00715349">
                        <w:rPr>
                          <w:rFonts w:ascii="Calibri" w:hAnsi="Calibri"/>
                          <w:color w:val="055D8B"/>
                        </w:rPr>
                        <w:t>How are regularly scheduled opportunities for input by stakeholders aligned with the</w:t>
                      </w:r>
                      <w:r w:rsidRPr="00715349">
                        <w:rPr>
                          <w:rFonts w:ascii="Calibri" w:hAnsi="Calibri"/>
                          <w:color w:val="055D8B"/>
                          <w:spacing w:val="-16"/>
                        </w:rPr>
                        <w:t xml:space="preserve"> </w:t>
                      </w:r>
                      <w:r w:rsidRPr="00715349">
                        <w:rPr>
                          <w:rFonts w:ascii="Calibri" w:hAnsi="Calibri"/>
                          <w:color w:val="055D8B"/>
                        </w:rPr>
                        <w:t>integration project management</w:t>
                      </w:r>
                      <w:r w:rsidRPr="00715349">
                        <w:rPr>
                          <w:rFonts w:ascii="Calibri" w:hAnsi="Calibri"/>
                          <w:color w:val="055D8B"/>
                          <w:spacing w:val="-1"/>
                        </w:rPr>
                        <w:t xml:space="preserve"> </w:t>
                      </w:r>
                      <w:r w:rsidRPr="00715349">
                        <w:rPr>
                          <w:rFonts w:ascii="Calibri" w:hAnsi="Calibri"/>
                          <w:color w:val="055D8B"/>
                        </w:rPr>
                        <w:t>schedule?</w:t>
                      </w:r>
                    </w:p>
                    <w:p w:rsidR="00055E7C" w:rsidRPr="00715349" w:rsidRDefault="00055E7C">
                      <w:pPr>
                        <w:pStyle w:val="BodyText"/>
                        <w:numPr>
                          <w:ilvl w:val="0"/>
                          <w:numId w:val="11"/>
                        </w:numPr>
                        <w:tabs>
                          <w:tab w:val="left" w:pos="370"/>
                        </w:tabs>
                        <w:spacing w:line="206" w:lineRule="auto"/>
                        <w:ind w:right="205"/>
                        <w:rPr>
                          <w:rFonts w:ascii="Calibri" w:hAnsi="Calibri"/>
                        </w:rPr>
                      </w:pPr>
                      <w:r w:rsidRPr="00715349">
                        <w:rPr>
                          <w:rFonts w:ascii="Calibri" w:hAnsi="Calibri"/>
                          <w:color w:val="4C4D4F"/>
                        </w:rPr>
                        <w:t>A state data integration team, including Part B state staff, regularly reports to identified</w:t>
                      </w:r>
                      <w:r w:rsidRPr="00715349">
                        <w:rPr>
                          <w:rFonts w:ascii="Calibri" w:hAnsi="Calibri"/>
                          <w:color w:val="4C4D4F"/>
                          <w:spacing w:val="-29"/>
                        </w:rPr>
                        <w:t xml:space="preserve"> </w:t>
                      </w:r>
                      <w:r w:rsidRPr="00715349">
                        <w:rPr>
                          <w:rFonts w:ascii="Calibri" w:hAnsi="Calibri"/>
                          <w:color w:val="4C4D4F"/>
                        </w:rPr>
                        <w:t>stakeholders regarding how their data integration input was</w:t>
                      </w:r>
                      <w:r w:rsidRPr="00715349">
                        <w:rPr>
                          <w:rFonts w:ascii="Calibri" w:hAnsi="Calibri"/>
                          <w:color w:val="4C4D4F"/>
                          <w:spacing w:val="-2"/>
                        </w:rPr>
                        <w:t xml:space="preserve"> </w:t>
                      </w:r>
                      <w:r w:rsidRPr="00715349">
                        <w:rPr>
                          <w:rFonts w:ascii="Calibri" w:hAnsi="Calibri"/>
                          <w:color w:val="4C4D4F"/>
                        </w:rPr>
                        <w:t>considered.</w:t>
                      </w:r>
                    </w:p>
                    <w:p w:rsidR="00055E7C" w:rsidRPr="00715349" w:rsidRDefault="00055E7C">
                      <w:pPr>
                        <w:pStyle w:val="BodyText"/>
                        <w:numPr>
                          <w:ilvl w:val="1"/>
                          <w:numId w:val="11"/>
                        </w:numPr>
                        <w:tabs>
                          <w:tab w:val="left" w:pos="540"/>
                        </w:tabs>
                        <w:spacing w:line="206" w:lineRule="auto"/>
                        <w:ind w:right="46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mechanisms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SLDS</w:t>
                      </w:r>
                      <w:r w:rsidRPr="00715349">
                        <w:rPr>
                          <w:rFonts w:ascii="Calibri" w:hAnsi="Calibri"/>
                          <w:color w:val="055D8B"/>
                          <w:spacing w:val="-3"/>
                        </w:rPr>
                        <w:t xml:space="preserve"> </w:t>
                      </w:r>
                      <w:r w:rsidRPr="00715349">
                        <w:rPr>
                          <w:rFonts w:ascii="Calibri" w:hAnsi="Calibri"/>
                          <w:color w:val="055D8B"/>
                        </w:rPr>
                        <w:t>team,</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EDFacts</w:t>
                      </w:r>
                      <w:r w:rsidRPr="00715349">
                        <w:rPr>
                          <w:rFonts w:ascii="Calibri" w:hAnsi="Calibri"/>
                          <w:color w:val="055D8B"/>
                          <w:spacing w:val="-3"/>
                        </w:rPr>
                        <w:t xml:space="preserve"> </w:t>
                      </w:r>
                      <w:r w:rsidRPr="00715349">
                        <w:rPr>
                          <w:rFonts w:ascii="Calibri" w:hAnsi="Calibri"/>
                          <w:color w:val="055D8B"/>
                        </w:rPr>
                        <w:t>coordinator</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regularly share information with stakeholders (e.g., meetings, website, regular</w:t>
                      </w:r>
                      <w:r w:rsidRPr="00715349">
                        <w:rPr>
                          <w:rFonts w:ascii="Calibri" w:hAnsi="Calibri"/>
                          <w:color w:val="055D8B"/>
                          <w:spacing w:val="-7"/>
                        </w:rPr>
                        <w:t xml:space="preserve"> </w:t>
                      </w:r>
                      <w:r w:rsidRPr="00715349">
                        <w:rPr>
                          <w:rFonts w:ascii="Calibri" w:hAnsi="Calibri"/>
                          <w:color w:val="055D8B"/>
                        </w:rPr>
                        <w:t>newsletter)?</w:t>
                      </w:r>
                    </w:p>
                    <w:p w:rsidR="00055E7C" w:rsidRPr="00715349" w:rsidRDefault="00055E7C">
                      <w:pPr>
                        <w:pStyle w:val="BodyText"/>
                        <w:numPr>
                          <w:ilvl w:val="0"/>
                          <w:numId w:val="11"/>
                        </w:numPr>
                        <w:tabs>
                          <w:tab w:val="left" w:pos="370"/>
                        </w:tabs>
                        <w:spacing w:line="206" w:lineRule="auto"/>
                        <w:ind w:right="725"/>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integration project plan contains procedures for reviewing project risks by</w:t>
                      </w:r>
                      <w:r w:rsidRPr="00715349">
                        <w:rPr>
                          <w:rFonts w:ascii="Calibri" w:hAnsi="Calibri"/>
                          <w:color w:val="4C4D4F"/>
                          <w:spacing w:val="-19"/>
                        </w:rPr>
                        <w:t xml:space="preserve"> </w:t>
                      </w:r>
                      <w:r w:rsidRPr="00715349">
                        <w:rPr>
                          <w:rFonts w:ascii="Calibri" w:hAnsi="Calibri"/>
                          <w:color w:val="4C4D4F"/>
                        </w:rPr>
                        <w:t>the governance</w:t>
                      </w:r>
                      <w:r w:rsidRPr="00715349">
                        <w:rPr>
                          <w:rFonts w:ascii="Calibri" w:hAnsi="Calibri"/>
                          <w:color w:val="4C4D4F"/>
                          <w:spacing w:val="-1"/>
                        </w:rPr>
                        <w:t xml:space="preserve"> </w:t>
                      </w:r>
                      <w:r w:rsidRPr="00715349">
                        <w:rPr>
                          <w:rFonts w:ascii="Calibri" w:hAnsi="Calibri"/>
                          <w:color w:val="4C4D4F"/>
                        </w:rPr>
                        <w:t>body.</w:t>
                      </w:r>
                    </w:p>
                    <w:p w:rsidR="00055E7C" w:rsidRPr="00715349" w:rsidRDefault="00055E7C">
                      <w:pPr>
                        <w:pStyle w:val="BodyText"/>
                        <w:numPr>
                          <w:ilvl w:val="1"/>
                          <w:numId w:val="11"/>
                        </w:numPr>
                        <w:tabs>
                          <w:tab w:val="left" w:pos="540"/>
                        </w:tabs>
                        <w:spacing w:line="206" w:lineRule="auto"/>
                        <w:ind w:right="690"/>
                        <w:rPr>
                          <w:rFonts w:ascii="Calibri" w:hAnsi="Calibri"/>
                        </w:rPr>
                      </w:pPr>
                      <w:r w:rsidRPr="00715349">
                        <w:rPr>
                          <w:rFonts w:ascii="Calibri" w:hAnsi="Calibri"/>
                          <w:color w:val="055D8B"/>
                        </w:rPr>
                        <w:t>How does the SEA track project risks? What documentation processes exist pertaining to</w:t>
                      </w:r>
                      <w:r w:rsidRPr="00715349">
                        <w:rPr>
                          <w:rFonts w:ascii="Calibri" w:hAnsi="Calibri"/>
                          <w:color w:val="055D8B"/>
                          <w:spacing w:val="-19"/>
                        </w:rPr>
                        <w:t xml:space="preserve"> </w:t>
                      </w:r>
                      <w:r w:rsidRPr="00715349">
                        <w:rPr>
                          <w:rFonts w:ascii="Calibri" w:hAnsi="Calibri"/>
                          <w:color w:val="055D8B"/>
                        </w:rPr>
                        <w:t>the following</w:t>
                      </w:r>
                      <w:r w:rsidRPr="00715349">
                        <w:rPr>
                          <w:rFonts w:ascii="Calibri" w:hAnsi="Calibri"/>
                          <w:color w:val="055D8B"/>
                          <w:spacing w:val="-1"/>
                        </w:rPr>
                        <w:t xml:space="preserve"> </w:t>
                      </w:r>
                      <w:r w:rsidRPr="00715349">
                        <w:rPr>
                          <w:rFonts w:ascii="Calibri" w:hAnsi="Calibri"/>
                          <w:color w:val="055D8B"/>
                        </w:rPr>
                        <w:t>items:</w:t>
                      </w:r>
                    </w:p>
                    <w:p w:rsidR="00055E7C" w:rsidRPr="00715349" w:rsidRDefault="00055E7C">
                      <w:pPr>
                        <w:pStyle w:val="BodyText"/>
                        <w:numPr>
                          <w:ilvl w:val="2"/>
                          <w:numId w:val="11"/>
                        </w:numPr>
                        <w:tabs>
                          <w:tab w:val="left" w:pos="818"/>
                        </w:tabs>
                        <w:spacing w:line="226" w:lineRule="exact"/>
                        <w:rPr>
                          <w:rFonts w:ascii="Calibri" w:hAnsi="Calibri"/>
                        </w:rPr>
                      </w:pPr>
                      <w:r w:rsidRPr="00715349">
                        <w:rPr>
                          <w:rFonts w:ascii="Calibri" w:hAnsi="Calibri"/>
                          <w:color w:val="3F6B97"/>
                        </w:rPr>
                        <w:t>Risk Name?</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Status?</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Assigned</w:t>
                      </w:r>
                      <w:r w:rsidRPr="00715349">
                        <w:rPr>
                          <w:rFonts w:ascii="Calibri" w:hAnsi="Calibri"/>
                          <w:color w:val="3F6B97"/>
                          <w:spacing w:val="-1"/>
                        </w:rPr>
                        <w:t xml:space="preserve"> </w:t>
                      </w:r>
                      <w:r w:rsidRPr="00715349">
                        <w:rPr>
                          <w:rFonts w:ascii="Calibri" w:hAnsi="Calibri"/>
                          <w:color w:val="3F6B97"/>
                        </w:rPr>
                        <w:t>staff?</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Description?</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Probability (likelihood that the risk will occur)?</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Impact (level of significance of the risk)?</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Mitigation strategy (how to minimize the impact of the potential risk)?</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Resolution (explanation of the outcome, whether the risk occurred or was mitigated)?</w:t>
                      </w:r>
                    </w:p>
                    <w:p w:rsidR="00055E7C" w:rsidRPr="00715349" w:rsidRDefault="00055E7C">
                      <w:pPr>
                        <w:pStyle w:val="BodyText"/>
                        <w:numPr>
                          <w:ilvl w:val="0"/>
                          <w:numId w:val="11"/>
                        </w:numPr>
                        <w:tabs>
                          <w:tab w:val="left" w:pos="370"/>
                        </w:tabs>
                        <w:spacing w:line="206" w:lineRule="auto"/>
                        <w:ind w:right="119"/>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integration project plan contains escalation procedures for elevating unresolved</w:t>
                      </w:r>
                      <w:r w:rsidRPr="00715349">
                        <w:rPr>
                          <w:rFonts w:ascii="Calibri" w:hAnsi="Calibri"/>
                          <w:color w:val="4C4D4F"/>
                          <w:spacing w:val="-23"/>
                        </w:rPr>
                        <w:t xml:space="preserve"> </w:t>
                      </w:r>
                      <w:r w:rsidRPr="00715349">
                        <w:rPr>
                          <w:rFonts w:ascii="Calibri" w:hAnsi="Calibri"/>
                          <w:color w:val="4C4D4F"/>
                        </w:rPr>
                        <w:t>data integration needs and concerns to a governance</w:t>
                      </w:r>
                      <w:r w:rsidRPr="00715349">
                        <w:rPr>
                          <w:rFonts w:ascii="Calibri" w:hAnsi="Calibri"/>
                          <w:color w:val="4C4D4F"/>
                          <w:spacing w:val="-2"/>
                        </w:rPr>
                        <w:t xml:space="preserve"> </w:t>
                      </w:r>
                      <w:r w:rsidRPr="00715349">
                        <w:rPr>
                          <w:rFonts w:ascii="Calibri" w:hAnsi="Calibri"/>
                          <w:color w:val="4C4D4F"/>
                        </w:rPr>
                        <w:t>body.</w:t>
                      </w:r>
                    </w:p>
                    <w:p w:rsidR="00055E7C" w:rsidRPr="00715349" w:rsidRDefault="00055E7C">
                      <w:pPr>
                        <w:pStyle w:val="BodyText"/>
                        <w:numPr>
                          <w:ilvl w:val="1"/>
                          <w:numId w:val="11"/>
                        </w:numPr>
                        <w:tabs>
                          <w:tab w:val="left" w:pos="540"/>
                        </w:tabs>
                        <w:spacing w:line="226" w:lineRule="exact"/>
                        <w:rPr>
                          <w:rFonts w:ascii="Calibri" w:hAnsi="Calibri"/>
                        </w:rPr>
                      </w:pPr>
                      <w:r w:rsidRPr="00715349">
                        <w:rPr>
                          <w:rFonts w:ascii="Calibri" w:hAnsi="Calibri"/>
                          <w:color w:val="055D8B"/>
                        </w:rPr>
                        <w:t>What escalation procedures are documented and agreed upon by the governance</w:t>
                      </w:r>
                      <w:r w:rsidRPr="00715349">
                        <w:rPr>
                          <w:rFonts w:ascii="Calibri" w:hAnsi="Calibri"/>
                          <w:color w:val="055D8B"/>
                          <w:spacing w:val="-10"/>
                        </w:rPr>
                        <w:t xml:space="preserve"> </w:t>
                      </w:r>
                      <w:r w:rsidRPr="00715349">
                        <w:rPr>
                          <w:rFonts w:ascii="Calibri" w:hAnsi="Calibri"/>
                          <w:color w:val="055D8B"/>
                        </w:rPr>
                        <w:t>body?</w:t>
                      </w:r>
                    </w:p>
                    <w:p w:rsidR="00055E7C" w:rsidRPr="00715349" w:rsidRDefault="00055E7C">
                      <w:pPr>
                        <w:pStyle w:val="BodyText"/>
                        <w:numPr>
                          <w:ilvl w:val="1"/>
                          <w:numId w:val="11"/>
                        </w:numPr>
                        <w:tabs>
                          <w:tab w:val="left" w:pos="540"/>
                        </w:tabs>
                        <w:spacing w:before="8" w:line="206" w:lineRule="auto"/>
                        <w:ind w:right="559"/>
                        <w:rPr>
                          <w:rFonts w:ascii="Calibri" w:hAnsi="Calibri"/>
                        </w:rPr>
                      </w:pPr>
                      <w:r w:rsidRPr="00715349">
                        <w:rPr>
                          <w:rFonts w:ascii="Calibri" w:hAnsi="Calibri"/>
                          <w:color w:val="055D8B"/>
                        </w:rPr>
                        <w:t>What are the roles of the integration project team and stakeholders in reaching agreement</w:t>
                      </w:r>
                      <w:r w:rsidRPr="00715349">
                        <w:rPr>
                          <w:rFonts w:ascii="Calibri" w:hAnsi="Calibri"/>
                          <w:color w:val="055D8B"/>
                          <w:spacing w:val="-24"/>
                        </w:rPr>
                        <w:t xml:space="preserve"> </w:t>
                      </w:r>
                      <w:r w:rsidRPr="00715349">
                        <w:rPr>
                          <w:rFonts w:ascii="Calibri" w:hAnsi="Calibri"/>
                          <w:color w:val="055D8B"/>
                        </w:rPr>
                        <w:t>on identified solutions? What is the authority of this group or</w:t>
                      </w:r>
                      <w:r w:rsidRPr="00715349">
                        <w:rPr>
                          <w:rFonts w:ascii="Calibri" w:hAnsi="Calibri"/>
                          <w:color w:val="055D8B"/>
                          <w:spacing w:val="-10"/>
                        </w:rPr>
                        <w:t xml:space="preserve"> </w:t>
                      </w:r>
                      <w:r w:rsidRPr="00715349">
                        <w:rPr>
                          <w:rFonts w:ascii="Calibri" w:hAnsi="Calibri"/>
                          <w:color w:val="055D8B"/>
                        </w:rPr>
                        <w:t>individual?</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7152" behindDoc="1" locked="0" layoutInCell="1" allowOverlap="1">
                <wp:simplePos x="0" y="0"/>
                <wp:positionH relativeFrom="page">
                  <wp:posOffset>688975</wp:posOffset>
                </wp:positionH>
                <wp:positionV relativeFrom="page">
                  <wp:posOffset>6715125</wp:posOffset>
                </wp:positionV>
                <wp:extent cx="774700" cy="396875"/>
                <wp:effectExtent l="3175" t="0" r="3175" b="3175"/>
                <wp:wrapNone/>
                <wp:docPr id="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709" type="#_x0000_t202" style="position:absolute;margin-left:54.25pt;margin-top:528.75pt;width:61pt;height:31.25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6wsg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9200" behindDoc="1" locked="0" layoutInCell="1" allowOverlap="1">
                <wp:simplePos x="0" y="0"/>
                <wp:positionH relativeFrom="page">
                  <wp:posOffset>688975</wp:posOffset>
                </wp:positionH>
                <wp:positionV relativeFrom="page">
                  <wp:posOffset>7112000</wp:posOffset>
                </wp:positionV>
                <wp:extent cx="774700" cy="1428750"/>
                <wp:effectExtent l="3175" t="0" r="3175" b="3175"/>
                <wp:wrapNone/>
                <wp:docPr id="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710" type="#_x0000_t202" style="position:absolute;margin-left:54.25pt;margin-top:560pt;width:61pt;height:112.5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a8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0224" behindDoc="1" locked="0" layoutInCell="1" allowOverlap="1">
                <wp:simplePos x="0" y="0"/>
                <wp:positionH relativeFrom="page">
                  <wp:posOffset>1463675</wp:posOffset>
                </wp:positionH>
                <wp:positionV relativeFrom="page">
                  <wp:posOffset>7112000</wp:posOffset>
                </wp:positionV>
                <wp:extent cx="5634355" cy="1428750"/>
                <wp:effectExtent l="0" t="0" r="0" b="3175"/>
                <wp:wrapNone/>
                <wp:docPr id="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
                              </w:numPr>
                              <w:tabs>
                                <w:tab w:val="left" w:pos="370"/>
                              </w:tabs>
                              <w:spacing w:before="42" w:line="206" w:lineRule="auto"/>
                              <w:ind w:right="1169"/>
                              <w:rPr>
                                <w:rFonts w:ascii="Calibri" w:hAnsi="Calibri"/>
                              </w:rPr>
                            </w:pPr>
                            <w:r w:rsidRPr="00715349">
                              <w:rPr>
                                <w:rFonts w:ascii="Calibri" w:hAnsi="Calibri"/>
                                <w:color w:val="4C4D4F"/>
                              </w:rPr>
                              <w:t>State leadership actively supports (e.g., provides input, reviews documentation) the</w:t>
                            </w:r>
                            <w:r w:rsidRPr="00715349">
                              <w:rPr>
                                <w:rFonts w:ascii="Calibri" w:hAnsi="Calibri"/>
                                <w:color w:val="4C4D4F"/>
                                <w:spacing w:val="-19"/>
                              </w:rPr>
                              <w:t xml:space="preserve"> </w:t>
                            </w:r>
                            <w:r w:rsidRPr="00715349">
                              <w:rPr>
                                <w:rFonts w:ascii="Calibri" w:hAnsi="Calibri"/>
                                <w:color w:val="4C4D4F"/>
                              </w:rPr>
                              <w:t>data integration</w:t>
                            </w:r>
                            <w:r w:rsidRPr="00715349">
                              <w:rPr>
                                <w:rFonts w:ascii="Calibri" w:hAnsi="Calibri"/>
                                <w:color w:val="4C4D4F"/>
                                <w:spacing w:val="-1"/>
                              </w:rPr>
                              <w:t xml:space="preserve"> </w:t>
                            </w:r>
                            <w:r w:rsidRPr="00715349">
                              <w:rPr>
                                <w:rFonts w:ascii="Calibri" w:hAnsi="Calibri"/>
                                <w:color w:val="4C4D4F"/>
                              </w:rPr>
                              <w:t>project.</w:t>
                            </w:r>
                          </w:p>
                          <w:p w:rsidR="00055E7C" w:rsidRPr="00715349" w:rsidRDefault="00055E7C">
                            <w:pPr>
                              <w:pStyle w:val="BodyText"/>
                              <w:numPr>
                                <w:ilvl w:val="1"/>
                                <w:numId w:val="9"/>
                              </w:numPr>
                              <w:tabs>
                                <w:tab w:val="left" w:pos="540"/>
                              </w:tabs>
                              <w:spacing w:line="226" w:lineRule="exact"/>
                              <w:rPr>
                                <w:rFonts w:ascii="Calibri" w:hAnsi="Calibri"/>
                              </w:rPr>
                            </w:pPr>
                            <w:r w:rsidRPr="00715349">
                              <w:rPr>
                                <w:rFonts w:ascii="Calibri" w:hAnsi="Calibri"/>
                                <w:color w:val="055D8B"/>
                              </w:rPr>
                              <w:t>How does the data integration project align with SEA leadership goals and</w:t>
                            </w:r>
                            <w:r w:rsidRPr="00715349">
                              <w:rPr>
                                <w:rFonts w:ascii="Calibri" w:hAnsi="Calibri"/>
                                <w:color w:val="055D8B"/>
                                <w:spacing w:val="-5"/>
                              </w:rPr>
                              <w:t xml:space="preserve"> </w:t>
                            </w:r>
                            <w:r w:rsidRPr="00715349">
                              <w:rPr>
                                <w:rFonts w:ascii="Calibri" w:hAnsi="Calibri"/>
                                <w:color w:val="055D8B"/>
                              </w:rPr>
                              <w:t>objectives?</w:t>
                            </w:r>
                          </w:p>
                          <w:p w:rsidR="00055E7C" w:rsidRPr="00715349" w:rsidRDefault="00055E7C">
                            <w:pPr>
                              <w:pStyle w:val="BodyText"/>
                              <w:numPr>
                                <w:ilvl w:val="1"/>
                                <w:numId w:val="9"/>
                              </w:numPr>
                              <w:tabs>
                                <w:tab w:val="left" w:pos="540"/>
                              </w:tabs>
                              <w:spacing w:line="240" w:lineRule="exact"/>
                              <w:rPr>
                                <w:rFonts w:ascii="Calibri" w:hAnsi="Calibri"/>
                              </w:rPr>
                            </w:pPr>
                            <w:r w:rsidRPr="00715349">
                              <w:rPr>
                                <w:rFonts w:ascii="Calibri" w:hAnsi="Calibri"/>
                                <w:color w:val="055D8B"/>
                              </w:rPr>
                              <w:t>Who (role) is the leadership champion for the data integration</w:t>
                            </w:r>
                            <w:r w:rsidRPr="00715349">
                              <w:rPr>
                                <w:rFonts w:ascii="Calibri" w:hAnsi="Calibri"/>
                                <w:color w:val="055D8B"/>
                                <w:spacing w:val="-3"/>
                              </w:rPr>
                              <w:t xml:space="preserve"> </w:t>
                            </w:r>
                            <w:r w:rsidRPr="00715349">
                              <w:rPr>
                                <w:rFonts w:ascii="Calibri" w:hAnsi="Calibri"/>
                                <w:color w:val="055D8B"/>
                              </w:rPr>
                              <w:t>project?</w:t>
                            </w:r>
                          </w:p>
                          <w:p w:rsidR="00055E7C" w:rsidRPr="00715349" w:rsidRDefault="00055E7C">
                            <w:pPr>
                              <w:pStyle w:val="BodyText"/>
                              <w:numPr>
                                <w:ilvl w:val="1"/>
                                <w:numId w:val="9"/>
                              </w:numPr>
                              <w:tabs>
                                <w:tab w:val="left" w:pos="540"/>
                              </w:tabs>
                              <w:spacing w:line="260" w:lineRule="exact"/>
                              <w:rPr>
                                <w:rFonts w:ascii="Calibri" w:hAnsi="Calibri"/>
                              </w:rPr>
                            </w:pPr>
                            <w:r w:rsidRPr="00715349">
                              <w:rPr>
                                <w:rFonts w:ascii="Calibri" w:hAnsi="Calibri"/>
                                <w:color w:val="055D8B"/>
                              </w:rPr>
                              <w:t>Which meetings involve or are led by SEA leadership? Who (role) leads other</w:t>
                            </w:r>
                            <w:r w:rsidRPr="00715349">
                              <w:rPr>
                                <w:rFonts w:ascii="Calibri" w:hAnsi="Calibri"/>
                                <w:color w:val="055D8B"/>
                                <w:spacing w:val="-14"/>
                              </w:rPr>
                              <w:t xml:space="preserve"> </w:t>
                            </w:r>
                            <w:r w:rsidRPr="00715349">
                              <w:rPr>
                                <w:rFonts w:ascii="Calibri" w:hAnsi="Calibri"/>
                                <w:color w:val="055D8B"/>
                              </w:rPr>
                              <w:t>meetings?</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711" type="#_x0000_t202" style="position:absolute;margin-left:115.25pt;margin-top:560pt;width:443.65pt;height:112.5pt;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SH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" filled="f" stroked="f">
                <v:textbox inset="0,0,0,0">
                  <w:txbxContent>
                    <w:p w:rsidR="00055E7C" w:rsidRPr="00715349" w:rsidRDefault="00055E7C">
                      <w:pPr>
                        <w:pStyle w:val="BodyText"/>
                        <w:numPr>
                          <w:ilvl w:val="0"/>
                          <w:numId w:val="9"/>
                        </w:numPr>
                        <w:tabs>
                          <w:tab w:val="left" w:pos="370"/>
                        </w:tabs>
                        <w:spacing w:before="42" w:line="206" w:lineRule="auto"/>
                        <w:ind w:right="1169"/>
                        <w:rPr>
                          <w:rFonts w:ascii="Calibri" w:hAnsi="Calibri"/>
                        </w:rPr>
                      </w:pPr>
                      <w:r w:rsidRPr="00715349">
                        <w:rPr>
                          <w:rFonts w:ascii="Calibri" w:hAnsi="Calibri"/>
                          <w:color w:val="4C4D4F"/>
                        </w:rPr>
                        <w:t>State leadership actively supports (e.g., provides input, reviews documentation) the</w:t>
                      </w:r>
                      <w:r w:rsidRPr="00715349">
                        <w:rPr>
                          <w:rFonts w:ascii="Calibri" w:hAnsi="Calibri"/>
                          <w:color w:val="4C4D4F"/>
                          <w:spacing w:val="-19"/>
                        </w:rPr>
                        <w:t xml:space="preserve"> </w:t>
                      </w:r>
                      <w:r w:rsidRPr="00715349">
                        <w:rPr>
                          <w:rFonts w:ascii="Calibri" w:hAnsi="Calibri"/>
                          <w:color w:val="4C4D4F"/>
                        </w:rPr>
                        <w:t>data integration</w:t>
                      </w:r>
                      <w:r w:rsidRPr="00715349">
                        <w:rPr>
                          <w:rFonts w:ascii="Calibri" w:hAnsi="Calibri"/>
                          <w:color w:val="4C4D4F"/>
                          <w:spacing w:val="-1"/>
                        </w:rPr>
                        <w:t xml:space="preserve"> </w:t>
                      </w:r>
                      <w:r w:rsidRPr="00715349">
                        <w:rPr>
                          <w:rFonts w:ascii="Calibri" w:hAnsi="Calibri"/>
                          <w:color w:val="4C4D4F"/>
                        </w:rPr>
                        <w:t>project.</w:t>
                      </w:r>
                    </w:p>
                    <w:p w:rsidR="00055E7C" w:rsidRPr="00715349" w:rsidRDefault="00055E7C">
                      <w:pPr>
                        <w:pStyle w:val="BodyText"/>
                        <w:numPr>
                          <w:ilvl w:val="1"/>
                          <w:numId w:val="9"/>
                        </w:numPr>
                        <w:tabs>
                          <w:tab w:val="left" w:pos="540"/>
                        </w:tabs>
                        <w:spacing w:line="226" w:lineRule="exact"/>
                        <w:rPr>
                          <w:rFonts w:ascii="Calibri" w:hAnsi="Calibri"/>
                        </w:rPr>
                      </w:pPr>
                      <w:r w:rsidRPr="00715349">
                        <w:rPr>
                          <w:rFonts w:ascii="Calibri" w:hAnsi="Calibri"/>
                          <w:color w:val="055D8B"/>
                        </w:rPr>
                        <w:t>How does the data integration project align with SEA leadership goals and</w:t>
                      </w:r>
                      <w:r w:rsidRPr="00715349">
                        <w:rPr>
                          <w:rFonts w:ascii="Calibri" w:hAnsi="Calibri"/>
                          <w:color w:val="055D8B"/>
                          <w:spacing w:val="-5"/>
                        </w:rPr>
                        <w:t xml:space="preserve"> </w:t>
                      </w:r>
                      <w:r w:rsidRPr="00715349">
                        <w:rPr>
                          <w:rFonts w:ascii="Calibri" w:hAnsi="Calibri"/>
                          <w:color w:val="055D8B"/>
                        </w:rPr>
                        <w:t>objectives?</w:t>
                      </w:r>
                    </w:p>
                    <w:p w:rsidR="00055E7C" w:rsidRPr="00715349" w:rsidRDefault="00055E7C">
                      <w:pPr>
                        <w:pStyle w:val="BodyText"/>
                        <w:numPr>
                          <w:ilvl w:val="1"/>
                          <w:numId w:val="9"/>
                        </w:numPr>
                        <w:tabs>
                          <w:tab w:val="left" w:pos="540"/>
                        </w:tabs>
                        <w:spacing w:line="240" w:lineRule="exact"/>
                        <w:rPr>
                          <w:rFonts w:ascii="Calibri" w:hAnsi="Calibri"/>
                        </w:rPr>
                      </w:pPr>
                      <w:r w:rsidRPr="00715349">
                        <w:rPr>
                          <w:rFonts w:ascii="Calibri" w:hAnsi="Calibri"/>
                          <w:color w:val="055D8B"/>
                        </w:rPr>
                        <w:t>Who (role) is the leadership champion for the data integration</w:t>
                      </w:r>
                      <w:r w:rsidRPr="00715349">
                        <w:rPr>
                          <w:rFonts w:ascii="Calibri" w:hAnsi="Calibri"/>
                          <w:color w:val="055D8B"/>
                          <w:spacing w:val="-3"/>
                        </w:rPr>
                        <w:t xml:space="preserve"> </w:t>
                      </w:r>
                      <w:r w:rsidRPr="00715349">
                        <w:rPr>
                          <w:rFonts w:ascii="Calibri" w:hAnsi="Calibri"/>
                          <w:color w:val="055D8B"/>
                        </w:rPr>
                        <w:t>project?</w:t>
                      </w:r>
                    </w:p>
                    <w:p w:rsidR="00055E7C" w:rsidRPr="00715349" w:rsidRDefault="00055E7C">
                      <w:pPr>
                        <w:pStyle w:val="BodyText"/>
                        <w:numPr>
                          <w:ilvl w:val="1"/>
                          <w:numId w:val="9"/>
                        </w:numPr>
                        <w:tabs>
                          <w:tab w:val="left" w:pos="540"/>
                        </w:tabs>
                        <w:spacing w:line="260" w:lineRule="exact"/>
                        <w:rPr>
                          <w:rFonts w:ascii="Calibri" w:hAnsi="Calibri"/>
                        </w:rPr>
                      </w:pPr>
                      <w:r w:rsidRPr="00715349">
                        <w:rPr>
                          <w:rFonts w:ascii="Calibri" w:hAnsi="Calibri"/>
                          <w:color w:val="055D8B"/>
                        </w:rPr>
                        <w:t>Which meetings involve or are led by SEA leadership? Who (role) leads other</w:t>
                      </w:r>
                      <w:r w:rsidRPr="00715349">
                        <w:rPr>
                          <w:rFonts w:ascii="Calibri" w:hAnsi="Calibri"/>
                          <w:color w:val="055D8B"/>
                          <w:spacing w:val="-14"/>
                        </w:rPr>
                        <w:t xml:space="preserve"> </w:t>
                      </w:r>
                      <w:r w:rsidRPr="00715349">
                        <w:rPr>
                          <w:rFonts w:ascii="Calibri" w:hAnsi="Calibri"/>
                          <w:color w:val="055D8B"/>
                        </w:rPr>
                        <w:t>meetings?</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124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9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712" type="#_x0000_t202" style="position:absolute;margin-left:54pt;margin-top:57.6pt;width:7in;height:12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3E49E6">
      <w:pPr>
        <w:rPr>
          <w:rFonts w:ascii="Calibri" w:hAnsi="Calibri"/>
          <w:sz w:val="2"/>
          <w:szCs w:val="2"/>
        </w:rPr>
        <w:sectPr w:rsidR="00B1182C" w:rsidRPr="00715349">
          <w:pgSz w:w="12240" w:h="15840"/>
          <w:pgMar w:top="940" w:right="640" w:bottom="280" w:left="320" w:header="720" w:footer="720" w:gutter="0"/>
          <w:cols w:space="720"/>
        </w:sectPr>
      </w:pPr>
      <w:r w:rsidRPr="00715349">
        <w:rPr>
          <w:rFonts w:ascii="Calibri" w:hAnsi="Calibri"/>
          <w:noProof/>
          <w:lang w:bidi="ar-SA"/>
        </w:rPr>
        <mc:AlternateContent>
          <mc:Choice Requires="wps">
            <w:drawing>
              <wp:anchor distT="0" distB="0" distL="114300" distR="114300" simplePos="0" relativeHeight="252018176" behindDoc="1" locked="0" layoutInCell="1" allowOverlap="1">
                <wp:simplePos x="0" y="0"/>
                <wp:positionH relativeFrom="page">
                  <wp:posOffset>1466850</wp:posOffset>
                </wp:positionH>
                <wp:positionV relativeFrom="page">
                  <wp:posOffset>6753225</wp:posOffset>
                </wp:positionV>
                <wp:extent cx="5634355" cy="358775"/>
                <wp:effectExtent l="0" t="0" r="4445" b="3175"/>
                <wp:wrapNone/>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DI3: </w:t>
                            </w:r>
                            <w:r w:rsidRPr="00715349">
                              <w:rPr>
                                <w:rFonts w:ascii="Calibri" w:hAnsi="Calibri"/>
                                <w:color w:val="FFFFFF"/>
                              </w:rPr>
                              <w:t>Part B state staff garner support (e.g., administrative, fiscal) to establish, maintain, and enhance the data integration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713" type="#_x0000_t202" style="position:absolute;margin-left:115.5pt;margin-top:531.75pt;width:443.65pt;height:28.25pt;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DKsw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DI3: </w:t>
                      </w:r>
                      <w:r w:rsidRPr="00715349">
                        <w:rPr>
                          <w:rFonts w:ascii="Calibri" w:hAnsi="Calibri"/>
                          <w:color w:val="FFFFFF"/>
                        </w:rPr>
                        <w:t>Part B state staff garner support (e.g., administrative, fiscal) to establish, maintain, and enhance the data integration process.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2014080" behindDoc="1" locked="0" layoutInCell="1" allowOverlap="1">
                <wp:simplePos x="0" y="0"/>
                <wp:positionH relativeFrom="page">
                  <wp:posOffset>1466850</wp:posOffset>
                </wp:positionH>
                <wp:positionV relativeFrom="page">
                  <wp:posOffset>1704975</wp:posOffset>
                </wp:positionV>
                <wp:extent cx="5634355" cy="533400"/>
                <wp:effectExtent l="0" t="0" r="4445" b="0"/>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DI2: </w:t>
                            </w:r>
                            <w:r w:rsidRPr="00715349">
                              <w:rPr>
                                <w:rFonts w:ascii="Calibri" w:hAnsi="Calibri"/>
                                <w:color w:val="FFFFFF"/>
                              </w:rPr>
                              <w:t>A data integration project plan establishes the scope and management of data integration work, including communication with IDEA, ED</w:t>
                            </w:r>
                            <w:r w:rsidRPr="00715349">
                              <w:rPr>
                                <w:rFonts w:ascii="Calibri" w:hAnsi="Calibri"/>
                                <w:i/>
                                <w:color w:val="FFFFFF"/>
                              </w:rPr>
                              <w:t>Facts</w:t>
                            </w:r>
                            <w:r w:rsidRPr="00715349">
                              <w:rPr>
                                <w:rFonts w:ascii="Calibri" w:hAnsi="Calibri"/>
                                <w:color w:val="FFFFFF"/>
                              </w:rPr>
                              <w:t>, and SLDS administrators; content staff; vendors; and other identified data integration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714" type="#_x0000_t202" style="position:absolute;margin-left:115.5pt;margin-top:134.25pt;width:443.65pt;height:42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gItgIAALQFAAAOAAAAZHJzL2Uyb0RvYy54bWysVNuOmzAQfa/Uf7D8zgIJs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DI2: </w:t>
                      </w:r>
                      <w:r w:rsidRPr="00715349">
                        <w:rPr>
                          <w:rFonts w:ascii="Calibri" w:hAnsi="Calibri"/>
                          <w:color w:val="FFFFFF"/>
                        </w:rPr>
                        <w:t>A data integration project plan establishes the scope and management of data integration work, including communication with IDEA, ED</w:t>
                      </w:r>
                      <w:r w:rsidRPr="00715349">
                        <w:rPr>
                          <w:rFonts w:ascii="Calibri" w:hAnsi="Calibri"/>
                          <w:i/>
                          <w:color w:val="FFFFFF"/>
                        </w:rPr>
                        <w:t>Facts</w:t>
                      </w:r>
                      <w:r w:rsidRPr="00715349">
                        <w:rPr>
                          <w:rFonts w:ascii="Calibri" w:hAnsi="Calibri"/>
                          <w:color w:val="FFFFFF"/>
                        </w:rPr>
                        <w:t>, and SLDS administrators; content staff; vendors; and other identified data integration stakeholders.</w:t>
                      </w:r>
                    </w:p>
                  </w:txbxContent>
                </v:textbox>
                <w10:wrap anchorx="page" anchory="page"/>
              </v:shape>
            </w:pict>
          </mc:Fallback>
        </mc:AlternateContent>
      </w:r>
      <w:r>
        <w:rPr>
          <w:rFonts w:ascii="Calibri" w:hAnsi="Calibri"/>
          <w:noProof/>
          <w:lang w:bidi="ar-SA"/>
        </w:rPr>
        <mc:AlternateContent>
          <mc:Choice Requires="wpg">
            <w:drawing>
              <wp:anchor distT="0" distB="0" distL="114300" distR="114300" simplePos="0" relativeHeight="252133888" behindDoc="1" locked="0" layoutInCell="1" allowOverlap="1" wp14:anchorId="47BE2E61" wp14:editId="660628C6">
                <wp:simplePos x="0" y="0"/>
                <wp:positionH relativeFrom="page">
                  <wp:posOffset>685800</wp:posOffset>
                </wp:positionH>
                <wp:positionV relativeFrom="paragraph">
                  <wp:posOffset>1616710</wp:posOffset>
                </wp:positionV>
                <wp:extent cx="6409944" cy="4486275"/>
                <wp:effectExtent l="0" t="0" r="10160" b="28575"/>
                <wp:wrapNone/>
                <wp:docPr id="1706" name="Group 1706"/>
                <wp:cNvGraphicFramePr/>
                <a:graphic xmlns:a="http://schemas.openxmlformats.org/drawingml/2006/main">
                  <a:graphicData uri="http://schemas.microsoft.com/office/word/2010/wordprocessingGroup">
                    <wpg:wgp>
                      <wpg:cNvGrpSpPr/>
                      <wpg:grpSpPr>
                        <a:xfrm>
                          <a:off x="0" y="0"/>
                          <a:ext cx="6409944" cy="4486275"/>
                          <a:chOff x="0" y="0"/>
                          <a:chExt cx="6400800" cy="3248025"/>
                        </a:xfrm>
                      </wpg:grpSpPr>
                      <wps:wsp>
                        <wps:cNvPr id="1707" name="Rectangle 170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Straight Connector 170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5CF835" id="Group 1706" o:spid="_x0000_s1026" style="position:absolute;margin-left:54pt;margin-top:127.3pt;width:504.7pt;height:353.2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">
                <v:rect id="Rectangle 170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" filled="f" strokecolor="black [3213]" strokeweight=".5pt"/>
                <v:line id="Straight Connector 170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34912" behindDoc="1" locked="0" layoutInCell="1" allowOverlap="1" wp14:anchorId="47BE2E61" wp14:editId="660628C6">
                <wp:simplePos x="0" y="0"/>
                <wp:positionH relativeFrom="page">
                  <wp:posOffset>688975</wp:posOffset>
                </wp:positionH>
                <wp:positionV relativeFrom="paragraph">
                  <wp:posOffset>6502400</wp:posOffset>
                </wp:positionV>
                <wp:extent cx="6409944" cy="1400175"/>
                <wp:effectExtent l="0" t="0" r="10160" b="28575"/>
                <wp:wrapNone/>
                <wp:docPr id="1709" name="Group 1709"/>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1710" name="Rectangle 171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 name="Straight Connector 171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266BE9" id="Group 1709" o:spid="_x0000_s1026" style="position:absolute;margin-left:54.25pt;margin-top:512pt;width:504.7pt;height:110.2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">
                <v:rect id="Rectangle 171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" filled="f" strokecolor="black [3213]" strokeweight=".5pt"/>
                <v:line id="Straight Connector 171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" strokecolor="black [3040]"/>
                <w10:wrap anchorx="page"/>
              </v:group>
            </w:pict>
          </mc:Fallback>
        </mc:AlternateContent>
      </w:r>
    </w:p>
    <w:p w:rsidR="00B1182C" w:rsidRPr="00715349" w:rsidRDefault="003E49E6">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5936" behindDoc="1" locked="0" layoutInCell="1" allowOverlap="1" wp14:anchorId="47BE2E61" wp14:editId="660628C6">
                <wp:simplePos x="0" y="0"/>
                <wp:positionH relativeFrom="page">
                  <wp:posOffset>685800</wp:posOffset>
                </wp:positionH>
                <wp:positionV relativeFrom="paragraph">
                  <wp:posOffset>1479550</wp:posOffset>
                </wp:positionV>
                <wp:extent cx="6409944" cy="5400675"/>
                <wp:effectExtent l="0" t="0" r="10160" b="28575"/>
                <wp:wrapNone/>
                <wp:docPr id="1712" name="Group 1712"/>
                <wp:cNvGraphicFramePr/>
                <a:graphic xmlns:a="http://schemas.openxmlformats.org/drawingml/2006/main">
                  <a:graphicData uri="http://schemas.microsoft.com/office/word/2010/wordprocessingGroup">
                    <wpg:wgp>
                      <wpg:cNvGrpSpPr/>
                      <wpg:grpSpPr>
                        <a:xfrm>
                          <a:off x="0" y="0"/>
                          <a:ext cx="6409944" cy="5400675"/>
                          <a:chOff x="0" y="0"/>
                          <a:chExt cx="6400800" cy="3248025"/>
                        </a:xfrm>
                      </wpg:grpSpPr>
                      <wps:wsp>
                        <wps:cNvPr id="1713" name="Rectangle 171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 name="Straight Connector 171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6DEF90" id="Group 1712" o:spid="_x0000_s1026" style="position:absolute;margin-left:54pt;margin-top:116.5pt;width:504.7pt;height:425.2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">
                <v:rect id="Rectangle 171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" filled="f" strokecolor="black [3213]" strokeweight=".5pt"/>
                <v:line id="Straight Connector 171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2023296" behindDoc="1" locked="0" layoutInCell="1" allowOverlap="1">
                <wp:simplePos x="0" y="0"/>
                <wp:positionH relativeFrom="column">
                  <wp:posOffset>482600</wp:posOffset>
                </wp:positionH>
                <wp:positionV relativeFrom="paragraph">
                  <wp:posOffset>1079500</wp:posOffset>
                </wp:positionV>
                <wp:extent cx="6409055" cy="396875"/>
                <wp:effectExtent l="0" t="0" r="10795" b="22225"/>
                <wp:wrapNone/>
                <wp:docPr id="8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640 2640"/>
                            <a:gd name="T3" fmla="*/ 2640 h 625"/>
                            <a:gd name="T4" fmla="+- 0 2305 1085"/>
                            <a:gd name="T5" fmla="*/ T4 w 10093"/>
                            <a:gd name="T6" fmla="+- 0 2640 2640"/>
                            <a:gd name="T7" fmla="*/ 2640 h 625"/>
                            <a:gd name="T8" fmla="+- 0 1085 1085"/>
                            <a:gd name="T9" fmla="*/ T8 w 10093"/>
                            <a:gd name="T10" fmla="+- 0 2640 2640"/>
                            <a:gd name="T11" fmla="*/ 2640 h 625"/>
                            <a:gd name="T12" fmla="+- 0 1085 1085"/>
                            <a:gd name="T13" fmla="*/ T12 w 10093"/>
                            <a:gd name="T14" fmla="+- 0 3265 2640"/>
                            <a:gd name="T15" fmla="*/ 3265 h 625"/>
                            <a:gd name="T16" fmla="+- 0 2305 1085"/>
                            <a:gd name="T17" fmla="*/ T16 w 10093"/>
                            <a:gd name="T18" fmla="+- 0 3265 2640"/>
                            <a:gd name="T19" fmla="*/ 3265 h 625"/>
                            <a:gd name="T20" fmla="+- 0 11178 1085"/>
                            <a:gd name="T21" fmla="*/ T20 w 10093"/>
                            <a:gd name="T22" fmla="+- 0 3265 2640"/>
                            <a:gd name="T23" fmla="*/ 3265 h 625"/>
                            <a:gd name="T24" fmla="+- 0 11178 1085"/>
                            <a:gd name="T25" fmla="*/ T24 w 10093"/>
                            <a:gd name="T26" fmla="+- 0 2640 2640"/>
                            <a:gd name="T27" fmla="*/ 264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67FBAB08" id="Freeform 84" o:spid="_x0000_s1026" style="position:absolute;z-index:-127784;visibility:visible;mso-wrap-style:square;mso-wrap-distance-left:9pt;mso-wrap-distance-top:0;mso-wrap-distance-right:9pt;mso-wrap-distance-bottom:0;mso-position-horizontal:absolute;mso-position-horizontal-relative:text;mso-position-vertical:absolute;mso-position-vertical-relative:text;v-text-anchor:top" points="542.65pt,85pt,99pt,85pt,38pt,85pt,38pt,116.25pt,99pt,116.25pt,542.65pt,116.25pt,542.65pt,8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" fillcolor="#007f74" strokeweight=".5pt">
                <v:path arrowok="t" o:connecttype="custom" o:connectlocs="6409055,1676400;774700,1676400;0,1676400;0,2073275;774700,2073275;6409055,2073275;6409055,16764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202227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E50B" id="Line 85" o:spid="_x0000_s1026" style="position:absolute;z-index:-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GPHwIAAEM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2432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715" type="#_x0000_t202" style="position:absolute;margin-left:53pt;margin-top:47.1pt;width:299pt;height:13.2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ptQ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Izs+ptQIAALQF&#10;AAAOAAAAAAAAAAAAAAAAAC4CAABkcnMvZTJvRG9jLnhtbFBLAQItABQABgAIAAAAIQD/kTa43gAA&#10;AAoBAAAPAAAAAAAAAAAAAAAAAA8FAABkcnMvZG93bnJldi54bWxQSwUGAAAAAAQABADzAAAAGgYA&#10;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5344" behindDoc="1" locked="0" layoutInCell="1" allowOverlap="1">
                <wp:simplePos x="0" y="0"/>
                <wp:positionH relativeFrom="page">
                  <wp:posOffset>673100</wp:posOffset>
                </wp:positionH>
                <wp:positionV relativeFrom="page">
                  <wp:posOffset>1316355</wp:posOffset>
                </wp:positionV>
                <wp:extent cx="3409950" cy="245745"/>
                <wp:effectExtent l="0" t="1905" r="3175" b="0"/>
                <wp:wrapNone/>
                <wp:docPr id="7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716" type="#_x0000_t202" style="position:absolute;margin-left:53pt;margin-top:103.65pt;width:268.5pt;height:19.35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636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5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717" type="#_x0000_t202" style="position:absolute;margin-left:53pt;margin-top:746.5pt;width:79pt;height:13.2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" filled="f" stroked="f">
                <v:textbox inset="0,0,0,0">
                  <w:txbxContent>
                    <w:p w:rsidR="00055E7C" w:rsidRPr="00715349" w:rsidRDefault="00055E7C">
                      <w:pPr>
                        <w:spacing w:line="243" w:lineRule="exact"/>
                        <w:ind w:left="20"/>
                        <w:rPr>
                          <w:rFonts w:ascii="Calibri" w:hAnsi="Calibri"/>
                          <w:b/>
                          <w:sz w:val="18"/>
                        </w:rPr>
                      </w:pPr>
                      <w:hyperlink r:id="rId15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739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718" type="#_x0000_t202" style="position:absolute;margin-left:547.7pt;margin-top:746.85pt;width:11.4pt;height:12.85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esg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Mbz/p6yAgAA&#10;s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8416" behindDoc="1" locked="0" layoutInCell="1" allowOverlap="1">
                <wp:simplePos x="0" y="0"/>
                <wp:positionH relativeFrom="page">
                  <wp:posOffset>688975</wp:posOffset>
                </wp:positionH>
                <wp:positionV relativeFrom="page">
                  <wp:posOffset>1676400</wp:posOffset>
                </wp:positionV>
                <wp:extent cx="774700" cy="396875"/>
                <wp:effectExtent l="3175" t="0" r="3175" b="3175"/>
                <wp:wrapNone/>
                <wp:docPr id="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719" type="#_x0000_t202" style="position:absolute;margin-left:54.25pt;margin-top:132pt;width:61pt;height:31.25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95sgIAALM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9440" behindDoc="1" locked="0" layoutInCell="1" allowOverlap="1">
                <wp:simplePos x="0" y="0"/>
                <wp:positionH relativeFrom="page">
                  <wp:posOffset>1463675</wp:posOffset>
                </wp:positionH>
                <wp:positionV relativeFrom="page">
                  <wp:posOffset>1676400</wp:posOffset>
                </wp:positionV>
                <wp:extent cx="5634355" cy="396875"/>
                <wp:effectExtent l="0" t="0" r="0" b="3175"/>
                <wp:wrapNone/>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DI3: </w:t>
                            </w:r>
                            <w:r w:rsidRPr="00715349">
                              <w:rPr>
                                <w:rFonts w:ascii="Calibri" w:hAnsi="Calibri"/>
                                <w:color w:val="FFFFFF"/>
                              </w:rPr>
                              <w:t>Part B state staff garner support (e.g., administrative, fiscal) to establish, maintain, and enhance the data integration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720" type="#_x0000_t202" style="position:absolute;margin-left:115.25pt;margin-top:132pt;width:443.65pt;height:31.25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r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DI3: </w:t>
                      </w:r>
                      <w:r w:rsidRPr="00715349">
                        <w:rPr>
                          <w:rFonts w:ascii="Calibri" w:hAnsi="Calibri"/>
                          <w:color w:val="FFFFFF"/>
                        </w:rPr>
                        <w:t>Part B state staff garner support (e.g., administrative, fiscal) to establish, maintain, and enhance the data integration process.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0464" behindDoc="1" locked="0" layoutInCell="1" allowOverlap="1">
                <wp:simplePos x="0" y="0"/>
                <wp:positionH relativeFrom="page">
                  <wp:posOffset>688975</wp:posOffset>
                </wp:positionH>
                <wp:positionV relativeFrom="page">
                  <wp:posOffset>2073275</wp:posOffset>
                </wp:positionV>
                <wp:extent cx="774700" cy="5391150"/>
                <wp:effectExtent l="3175" t="0" r="3175" b="3175"/>
                <wp:wrapNone/>
                <wp:docPr id="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721" type="#_x0000_t202" style="position:absolute;margin-left:54.25pt;margin-top:163.25pt;width:61pt;height:424.5pt;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YetQIAALQ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1488" behindDoc="1" locked="0" layoutInCell="1" allowOverlap="1">
                <wp:simplePos x="0" y="0"/>
                <wp:positionH relativeFrom="page">
                  <wp:posOffset>1463675</wp:posOffset>
                </wp:positionH>
                <wp:positionV relativeFrom="page">
                  <wp:posOffset>2073275</wp:posOffset>
                </wp:positionV>
                <wp:extent cx="5634355" cy="5391150"/>
                <wp:effectExtent l="0" t="0" r="0" b="3175"/>
                <wp:wrapNone/>
                <wp:docPr id="7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9"/>
                              </w:numPr>
                              <w:tabs>
                                <w:tab w:val="left" w:pos="370"/>
                              </w:tabs>
                              <w:spacing w:before="42" w:line="206" w:lineRule="auto"/>
                              <w:ind w:right="372"/>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develops</w:t>
                            </w:r>
                            <w:r w:rsidRPr="00715349">
                              <w:rPr>
                                <w:rFonts w:ascii="Calibri" w:hAnsi="Calibri"/>
                                <w:color w:val="4C4D4F"/>
                                <w:spacing w:val="-3"/>
                              </w:rPr>
                              <w:t xml:space="preserve"> </w:t>
                            </w:r>
                            <w:r w:rsidRPr="00715349">
                              <w:rPr>
                                <w:rFonts w:ascii="Calibri" w:hAnsi="Calibri"/>
                                <w:color w:val="4C4D4F"/>
                              </w:rPr>
                              <w:t>documentation</w:t>
                            </w:r>
                            <w:r w:rsidRPr="00715349">
                              <w:rPr>
                                <w:rFonts w:ascii="Calibri" w:hAnsi="Calibri"/>
                                <w:color w:val="4C4D4F"/>
                                <w:spacing w:val="-3"/>
                              </w:rPr>
                              <w:t xml:space="preserve"> </w:t>
                            </w:r>
                            <w:r w:rsidRPr="00715349">
                              <w:rPr>
                                <w:rFonts w:ascii="Calibri" w:hAnsi="Calibri"/>
                                <w:color w:val="4C4D4F"/>
                              </w:rPr>
                              <w:t>demonstrating the added value associated with data integration (e.g., increased efficiencies, reduction of</w:t>
                            </w:r>
                            <w:r w:rsidRPr="00715349">
                              <w:rPr>
                                <w:rFonts w:ascii="Calibri" w:hAnsi="Calibri"/>
                                <w:color w:val="4C4D4F"/>
                                <w:spacing w:val="-17"/>
                              </w:rPr>
                              <w:t xml:space="preserve"> </w:t>
                            </w:r>
                            <w:r w:rsidRPr="00715349">
                              <w:rPr>
                                <w:rFonts w:ascii="Calibri" w:hAnsi="Calibri"/>
                                <w:color w:val="4C4D4F"/>
                              </w:rPr>
                              <w:t>risks).</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spacing w:val="-2"/>
                              </w:rPr>
                              <w:t>How</w:t>
                            </w:r>
                            <w:r w:rsidRPr="00715349">
                              <w:rPr>
                                <w:rFonts w:ascii="Calibri" w:hAnsi="Calibri"/>
                                <w:color w:val="055D8B"/>
                                <w:spacing w:val="-8"/>
                              </w:rPr>
                              <w:t xml:space="preserve"> </w:t>
                            </w:r>
                            <w:r w:rsidRPr="00715349">
                              <w:rPr>
                                <w:rFonts w:ascii="Calibri" w:hAnsi="Calibri"/>
                                <w:color w:val="055D8B"/>
                              </w:rPr>
                              <w:t>is</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value</w:t>
                            </w:r>
                            <w:r w:rsidRPr="00715349">
                              <w:rPr>
                                <w:rFonts w:ascii="Calibri" w:hAnsi="Calibri"/>
                                <w:color w:val="055D8B"/>
                                <w:spacing w:val="-8"/>
                              </w:rPr>
                              <w:t xml:space="preserve"> </w:t>
                            </w:r>
                            <w:r w:rsidRPr="00715349">
                              <w:rPr>
                                <w:rFonts w:ascii="Calibri" w:hAnsi="Calibri"/>
                                <w:color w:val="055D8B"/>
                                <w:spacing w:val="-3"/>
                              </w:rPr>
                              <w:t>associated</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spacing w:val="-3"/>
                              </w:rPr>
                              <w:t>integration</w:t>
                            </w:r>
                            <w:r w:rsidRPr="00715349">
                              <w:rPr>
                                <w:rFonts w:ascii="Calibri" w:hAnsi="Calibri"/>
                                <w:color w:val="055D8B"/>
                                <w:spacing w:val="-8"/>
                              </w:rPr>
                              <w:t xml:space="preserve"> </w:t>
                            </w:r>
                            <w:r w:rsidRPr="00715349">
                              <w:rPr>
                                <w:rFonts w:ascii="Calibri" w:hAnsi="Calibri"/>
                                <w:color w:val="055D8B"/>
                                <w:spacing w:val="-3"/>
                              </w:rPr>
                              <w:t>demonstrated</w:t>
                            </w:r>
                            <w:r w:rsidRPr="00715349">
                              <w:rPr>
                                <w:rFonts w:ascii="Calibri" w:hAnsi="Calibri"/>
                                <w:color w:val="055D8B"/>
                                <w:spacing w:val="-8"/>
                              </w:rPr>
                              <w:t xml:space="preserve"> </w:t>
                            </w:r>
                            <w:r w:rsidRPr="00715349">
                              <w:rPr>
                                <w:rFonts w:ascii="Calibri" w:hAnsi="Calibri"/>
                                <w:color w:val="055D8B"/>
                              </w:rPr>
                              <w:t>to</w:t>
                            </w:r>
                            <w:r w:rsidRPr="00715349">
                              <w:rPr>
                                <w:rFonts w:ascii="Calibri" w:hAnsi="Calibri"/>
                                <w:color w:val="055D8B"/>
                                <w:spacing w:val="-8"/>
                              </w:rPr>
                              <w:t xml:space="preserve"> </w:t>
                            </w:r>
                            <w:r w:rsidRPr="00715349">
                              <w:rPr>
                                <w:rFonts w:ascii="Calibri" w:hAnsi="Calibri"/>
                                <w:color w:val="055D8B"/>
                              </w:rPr>
                              <w:t>SEA</w:t>
                            </w:r>
                            <w:r w:rsidRPr="00715349">
                              <w:rPr>
                                <w:rFonts w:ascii="Calibri" w:hAnsi="Calibri"/>
                                <w:color w:val="055D8B"/>
                                <w:spacing w:val="-8"/>
                              </w:rPr>
                              <w:t xml:space="preserve"> </w:t>
                            </w:r>
                            <w:r w:rsidRPr="00715349">
                              <w:rPr>
                                <w:rFonts w:ascii="Calibri" w:hAnsi="Calibri"/>
                                <w:color w:val="055D8B"/>
                              </w:rPr>
                              <w:t>leadership</w:t>
                            </w:r>
                            <w:r w:rsidRPr="00715349">
                              <w:rPr>
                                <w:rFonts w:ascii="Calibri" w:hAnsi="Calibri"/>
                                <w:color w:val="055D8B"/>
                                <w:spacing w:val="-8"/>
                              </w:rPr>
                              <w:t xml:space="preserve"> </w:t>
                            </w:r>
                            <w:r w:rsidRPr="00715349">
                              <w:rPr>
                                <w:rFonts w:ascii="Calibri" w:hAnsi="Calibri"/>
                                <w:color w:val="055D8B"/>
                              </w:rPr>
                              <w:t>and</w:t>
                            </w:r>
                            <w:r w:rsidRPr="00715349">
                              <w:rPr>
                                <w:rFonts w:ascii="Calibri" w:hAnsi="Calibri"/>
                                <w:color w:val="055D8B"/>
                                <w:spacing w:val="-8"/>
                              </w:rPr>
                              <w:t xml:space="preserve"> </w:t>
                            </w:r>
                            <w:r w:rsidRPr="00715349">
                              <w:rPr>
                                <w:rFonts w:ascii="Calibri" w:hAnsi="Calibri"/>
                                <w:color w:val="055D8B"/>
                              </w:rPr>
                              <w:t>stakeholders?</w:t>
                            </w:r>
                          </w:p>
                          <w:p w:rsidR="00055E7C" w:rsidRPr="00715349" w:rsidRDefault="00055E7C">
                            <w:pPr>
                              <w:pStyle w:val="BodyText"/>
                              <w:numPr>
                                <w:ilvl w:val="1"/>
                                <w:numId w:val="7"/>
                              </w:numPr>
                              <w:tabs>
                                <w:tab w:val="left" w:pos="540"/>
                              </w:tabs>
                              <w:spacing w:before="12" w:line="206" w:lineRule="auto"/>
                              <w:ind w:right="95"/>
                              <w:rPr>
                                <w:rFonts w:ascii="Calibri" w:hAnsi="Calibri"/>
                              </w:rPr>
                            </w:pPr>
                            <w:r w:rsidRPr="00715349">
                              <w:rPr>
                                <w:rFonts w:ascii="Calibri" w:hAnsi="Calibri"/>
                                <w:color w:val="055D8B"/>
                              </w:rPr>
                              <w:t>If the integration successfully mitigates existing risk (e.g., all staff who need to calculate funding</w:t>
                            </w:r>
                            <w:r w:rsidRPr="00715349">
                              <w:rPr>
                                <w:rFonts w:ascii="Calibri" w:hAnsi="Calibri"/>
                                <w:color w:val="055D8B"/>
                                <w:spacing w:val="-24"/>
                              </w:rPr>
                              <w:t xml:space="preserve"> </w:t>
                            </w:r>
                            <w:r w:rsidRPr="00715349">
                              <w:rPr>
                                <w:rFonts w:ascii="Calibri" w:hAnsi="Calibri"/>
                                <w:color w:val="055D8B"/>
                              </w:rPr>
                              <w:t>per pupil have access to the same data), what would be the</w:t>
                            </w:r>
                            <w:r w:rsidRPr="00715349">
                              <w:rPr>
                                <w:rFonts w:ascii="Calibri" w:hAnsi="Calibri"/>
                                <w:color w:val="055D8B"/>
                                <w:spacing w:val="-3"/>
                              </w:rPr>
                              <w:t xml:space="preserve"> </w:t>
                            </w:r>
                            <w:r w:rsidRPr="00715349">
                              <w:rPr>
                                <w:rFonts w:ascii="Calibri" w:hAnsi="Calibri"/>
                                <w:color w:val="055D8B"/>
                              </w:rPr>
                              <w:t>result?</w:t>
                            </w:r>
                          </w:p>
                          <w:p w:rsidR="00055E7C" w:rsidRPr="00715349" w:rsidRDefault="00055E7C">
                            <w:pPr>
                              <w:pStyle w:val="BodyText"/>
                              <w:numPr>
                                <w:ilvl w:val="1"/>
                                <w:numId w:val="7"/>
                              </w:numPr>
                              <w:tabs>
                                <w:tab w:val="left" w:pos="540"/>
                              </w:tabs>
                              <w:spacing w:line="206" w:lineRule="auto"/>
                              <w:ind w:right="108"/>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can</w:t>
                            </w:r>
                            <w:r w:rsidRPr="00715349">
                              <w:rPr>
                                <w:rFonts w:ascii="Calibri" w:hAnsi="Calibri"/>
                                <w:color w:val="055D8B"/>
                                <w:spacing w:val="-2"/>
                              </w:rPr>
                              <w:t xml:space="preserve"> </w:t>
                            </w:r>
                            <w:r w:rsidRPr="00715349">
                              <w:rPr>
                                <w:rFonts w:ascii="Calibri" w:hAnsi="Calibri"/>
                                <w:color w:val="055D8B"/>
                              </w:rPr>
                              <w:t>a</w:t>
                            </w:r>
                            <w:r w:rsidRPr="00715349">
                              <w:rPr>
                                <w:rFonts w:ascii="Calibri" w:hAnsi="Calibri"/>
                                <w:color w:val="055D8B"/>
                                <w:spacing w:val="-2"/>
                              </w:rPr>
                              <w:t xml:space="preserve"> </w:t>
                            </w:r>
                            <w:r w:rsidRPr="00715349">
                              <w:rPr>
                                <w:rFonts w:ascii="Calibri" w:hAnsi="Calibri"/>
                                <w:color w:val="055D8B"/>
                              </w:rPr>
                              <w:t>dollar</w:t>
                            </w:r>
                            <w:r w:rsidRPr="00715349">
                              <w:rPr>
                                <w:rFonts w:ascii="Calibri" w:hAnsi="Calibri"/>
                                <w:color w:val="055D8B"/>
                                <w:spacing w:val="-2"/>
                              </w:rPr>
                              <w:t xml:space="preserve"> </w:t>
                            </w:r>
                            <w:r w:rsidRPr="00715349">
                              <w:rPr>
                                <w:rFonts w:ascii="Calibri" w:hAnsi="Calibri"/>
                                <w:color w:val="055D8B"/>
                              </w:rPr>
                              <w:t>value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integration</w:t>
                            </w:r>
                            <w:r w:rsidRPr="00715349">
                              <w:rPr>
                                <w:rFonts w:ascii="Calibri" w:hAnsi="Calibri"/>
                                <w:color w:val="055D8B"/>
                                <w:spacing w:val="-2"/>
                              </w:rPr>
                              <w:t xml:space="preserve"> </w:t>
                            </w:r>
                            <w:r w:rsidRPr="00715349">
                              <w:rPr>
                                <w:rFonts w:ascii="Calibri" w:hAnsi="Calibri"/>
                                <w:color w:val="055D8B"/>
                              </w:rPr>
                              <w:t>be</w:t>
                            </w:r>
                            <w:r w:rsidRPr="00715349">
                              <w:rPr>
                                <w:rFonts w:ascii="Calibri" w:hAnsi="Calibri"/>
                                <w:color w:val="055D8B"/>
                                <w:spacing w:val="-2"/>
                              </w:rPr>
                              <w:t xml:space="preserve"> </w:t>
                            </w:r>
                            <w:r w:rsidRPr="00715349">
                              <w:rPr>
                                <w:rFonts w:ascii="Calibri" w:hAnsi="Calibri"/>
                                <w:color w:val="055D8B"/>
                              </w:rPr>
                              <w:t>calculated</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support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integration?</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costs of not integrating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7"/>
                              </w:numPr>
                              <w:tabs>
                                <w:tab w:val="left" w:pos="540"/>
                              </w:tabs>
                              <w:spacing w:line="206" w:lineRule="auto"/>
                              <w:ind w:right="386"/>
                              <w:rPr>
                                <w:rFonts w:ascii="Calibri" w:hAnsi="Calibri"/>
                              </w:rPr>
                            </w:pPr>
                            <w:r w:rsidRPr="00715349">
                              <w:rPr>
                                <w:rFonts w:ascii="Calibri" w:hAnsi="Calibri"/>
                                <w:color w:val="055D8B"/>
                              </w:rPr>
                              <w:t>What percent FTE savings can be calculated? How is this documented? Has the SEA developed</w:t>
                            </w:r>
                            <w:r w:rsidRPr="00715349">
                              <w:rPr>
                                <w:rFonts w:ascii="Calibri" w:hAnsi="Calibri"/>
                                <w:color w:val="055D8B"/>
                                <w:spacing w:val="-20"/>
                              </w:rPr>
                              <w:t xml:space="preserve"> </w:t>
                            </w:r>
                            <w:r w:rsidRPr="00715349">
                              <w:rPr>
                                <w:rFonts w:ascii="Calibri" w:hAnsi="Calibri"/>
                                <w:color w:val="055D8B"/>
                              </w:rPr>
                              <w:t>a template to allow individual LEAs to calculate their</w:t>
                            </w:r>
                            <w:r w:rsidRPr="00715349">
                              <w:rPr>
                                <w:rFonts w:ascii="Calibri" w:hAnsi="Calibri"/>
                                <w:color w:val="055D8B"/>
                                <w:spacing w:val="-2"/>
                              </w:rPr>
                              <w:t xml:space="preserve"> </w:t>
                            </w:r>
                            <w:r w:rsidRPr="00715349">
                              <w:rPr>
                                <w:rFonts w:ascii="Calibri" w:hAnsi="Calibri"/>
                                <w:color w:val="055D8B"/>
                              </w:rPr>
                              <w:t>savings?</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Does the documentation identify the other work that will be done with the saved</w:t>
                            </w:r>
                            <w:r w:rsidRPr="00715349">
                              <w:rPr>
                                <w:rFonts w:ascii="Calibri" w:hAnsi="Calibri"/>
                                <w:color w:val="055D8B"/>
                                <w:spacing w:val="-9"/>
                              </w:rPr>
                              <w:t xml:space="preserve"> </w:t>
                            </w:r>
                            <w:r w:rsidRPr="00715349">
                              <w:rPr>
                                <w:rFonts w:ascii="Calibri" w:hAnsi="Calibri"/>
                                <w:color w:val="055D8B"/>
                              </w:rPr>
                              <w:t>resources?</w:t>
                            </w:r>
                          </w:p>
                          <w:p w:rsidR="00055E7C" w:rsidRPr="00715349" w:rsidRDefault="00055E7C" w:rsidP="00D35715">
                            <w:pPr>
                              <w:pStyle w:val="BodyText"/>
                              <w:numPr>
                                <w:ilvl w:val="0"/>
                                <w:numId w:val="9"/>
                              </w:numPr>
                              <w:tabs>
                                <w:tab w:val="left" w:pos="370"/>
                              </w:tabs>
                              <w:spacing w:line="240" w:lineRule="exact"/>
                              <w:rPr>
                                <w:rFonts w:ascii="Calibri" w:hAnsi="Calibri"/>
                              </w:rPr>
                            </w:pPr>
                            <w:r w:rsidRPr="00715349">
                              <w:rPr>
                                <w:rFonts w:ascii="Calibri" w:hAnsi="Calibri"/>
                                <w:color w:val="4C4D4F"/>
                              </w:rPr>
                              <w:t>State leadership identifies and assigns SEA staff to actively participate in the data integration</w:t>
                            </w:r>
                            <w:r w:rsidRPr="00715349">
                              <w:rPr>
                                <w:rFonts w:ascii="Calibri" w:hAnsi="Calibri"/>
                                <w:color w:val="4C4D4F"/>
                                <w:spacing w:val="-21"/>
                              </w:rPr>
                              <w:t xml:space="preserve"> </w:t>
                            </w:r>
                            <w:r w:rsidRPr="00715349">
                              <w:rPr>
                                <w:rFonts w:ascii="Calibri" w:hAnsi="Calibri"/>
                                <w:color w:val="4C4D4F"/>
                              </w:rPr>
                              <w:t>process.</w:t>
                            </w:r>
                          </w:p>
                          <w:p w:rsidR="00055E7C" w:rsidRPr="00715349" w:rsidRDefault="00055E7C">
                            <w:pPr>
                              <w:pStyle w:val="BodyText"/>
                              <w:numPr>
                                <w:ilvl w:val="1"/>
                                <w:numId w:val="7"/>
                              </w:numPr>
                              <w:tabs>
                                <w:tab w:val="left" w:pos="540"/>
                              </w:tabs>
                              <w:spacing w:before="7" w:line="206" w:lineRule="auto"/>
                              <w:ind w:right="1204"/>
                              <w:rPr>
                                <w:rFonts w:ascii="Calibri" w:hAnsi="Calibri"/>
                              </w:rPr>
                            </w:pPr>
                            <w:r w:rsidRPr="00715349">
                              <w:rPr>
                                <w:rFonts w:ascii="Calibri" w:hAnsi="Calibri"/>
                                <w:color w:val="055D8B"/>
                              </w:rPr>
                              <w:t>How does the SEA ensure that the identified staff have availability to participate in</w:t>
                            </w:r>
                            <w:r w:rsidRPr="00715349">
                              <w:rPr>
                                <w:rFonts w:ascii="Calibri" w:hAnsi="Calibri"/>
                                <w:color w:val="055D8B"/>
                                <w:spacing w:val="-15"/>
                              </w:rPr>
                              <w:t xml:space="preserve"> </w:t>
                            </w:r>
                            <w:r w:rsidRPr="00715349">
                              <w:rPr>
                                <w:rFonts w:ascii="Calibri" w:hAnsi="Calibri"/>
                                <w:color w:val="055D8B"/>
                              </w:rPr>
                              <w:t>the integration</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the SEA correctly identify the areas of expertise required by a</w:t>
                            </w:r>
                            <w:r w:rsidRPr="00715349">
                              <w:rPr>
                                <w:rFonts w:ascii="Calibri" w:hAnsi="Calibri"/>
                                <w:color w:val="055D8B"/>
                                <w:spacing w:val="-4"/>
                              </w:rPr>
                              <w:t xml:space="preserve"> </w:t>
                            </w:r>
                            <w:r w:rsidRPr="00715349">
                              <w:rPr>
                                <w:rFonts w:ascii="Calibri" w:hAnsi="Calibri"/>
                                <w:color w:val="055D8B"/>
                              </w:rPr>
                              <w:t>project?</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Do the identified staff cover all the areas of need or expertise identified by the project</w:t>
                            </w:r>
                            <w:r w:rsidRPr="00715349">
                              <w:rPr>
                                <w:rFonts w:ascii="Calibri" w:hAnsi="Calibri"/>
                                <w:color w:val="055D8B"/>
                                <w:spacing w:val="-8"/>
                              </w:rPr>
                              <w:t xml:space="preserve"> </w:t>
                            </w:r>
                            <w:r w:rsidRPr="00715349">
                              <w:rPr>
                                <w:rFonts w:ascii="Calibri" w:hAnsi="Calibri"/>
                                <w:color w:val="055D8B"/>
                              </w:rPr>
                              <w:t>team?</w:t>
                            </w:r>
                          </w:p>
                          <w:p w:rsidR="00055E7C" w:rsidRPr="00715349" w:rsidRDefault="00055E7C">
                            <w:pPr>
                              <w:pStyle w:val="BodyText"/>
                              <w:numPr>
                                <w:ilvl w:val="1"/>
                                <w:numId w:val="7"/>
                              </w:numPr>
                              <w:tabs>
                                <w:tab w:val="left" w:pos="540"/>
                              </w:tabs>
                              <w:spacing w:before="12" w:line="206" w:lineRule="auto"/>
                              <w:ind w:right="346"/>
                              <w:rPr>
                                <w:rFonts w:ascii="Calibri" w:hAnsi="Calibri"/>
                              </w:rPr>
                            </w:pPr>
                            <w:r w:rsidRPr="00715349">
                              <w:rPr>
                                <w:rFonts w:ascii="Calibri" w:hAnsi="Calibri"/>
                                <w:color w:val="055D8B"/>
                              </w:rPr>
                              <w:t>How does SEA leadership support staff to balance workloads and provide sufficient time to</w:t>
                            </w:r>
                            <w:r w:rsidRPr="00715349">
                              <w:rPr>
                                <w:rFonts w:ascii="Calibri" w:hAnsi="Calibri"/>
                                <w:color w:val="055D8B"/>
                                <w:spacing w:val="-11"/>
                              </w:rPr>
                              <w:t xml:space="preserve"> </w:t>
                            </w:r>
                            <w:r w:rsidRPr="00715349">
                              <w:rPr>
                                <w:rFonts w:ascii="Calibri" w:hAnsi="Calibri"/>
                                <w:color w:val="055D8B"/>
                              </w:rPr>
                              <w:t>work on integration</w:t>
                            </w:r>
                            <w:r w:rsidRPr="00715349">
                              <w:rPr>
                                <w:rFonts w:ascii="Calibri" w:hAnsi="Calibri"/>
                                <w:color w:val="055D8B"/>
                                <w:spacing w:val="-1"/>
                              </w:rPr>
                              <w:t xml:space="preserve"> </w:t>
                            </w:r>
                            <w:r w:rsidRPr="00715349">
                              <w:rPr>
                                <w:rFonts w:ascii="Calibri" w:hAnsi="Calibri"/>
                                <w:color w:val="055D8B"/>
                              </w:rPr>
                              <w:t>projects?</w:t>
                            </w:r>
                          </w:p>
                          <w:p w:rsidR="00055E7C" w:rsidRPr="00715349" w:rsidRDefault="00055E7C" w:rsidP="00D35715">
                            <w:pPr>
                              <w:pStyle w:val="BodyText"/>
                              <w:numPr>
                                <w:ilvl w:val="0"/>
                                <w:numId w:val="9"/>
                              </w:numPr>
                              <w:tabs>
                                <w:tab w:val="left" w:pos="370"/>
                              </w:tabs>
                              <w:spacing w:line="226" w:lineRule="exact"/>
                              <w:rPr>
                                <w:rFonts w:ascii="Calibri" w:hAnsi="Calibri"/>
                              </w:rPr>
                            </w:pPr>
                            <w:r w:rsidRPr="00715349">
                              <w:rPr>
                                <w:rFonts w:ascii="Calibri" w:hAnsi="Calibri"/>
                                <w:color w:val="4C4D4F"/>
                              </w:rPr>
                              <w:t>State leadership identifies strategies for receiving input or representation from local Part B</w:t>
                            </w:r>
                            <w:r w:rsidRPr="00715349">
                              <w:rPr>
                                <w:rFonts w:ascii="Calibri" w:hAnsi="Calibri"/>
                                <w:color w:val="4C4D4F"/>
                                <w:spacing w:val="-19"/>
                              </w:rPr>
                              <w:t xml:space="preserve"> </w:t>
                            </w:r>
                            <w:r w:rsidRPr="00715349">
                              <w:rPr>
                                <w:rFonts w:ascii="Calibri" w:hAnsi="Calibri"/>
                                <w:color w:val="4C4D4F"/>
                              </w:rPr>
                              <w:t>staff.</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are the strategies for receiving input from LEA staff</w:t>
                            </w:r>
                            <w:r w:rsidRPr="00715349">
                              <w:rPr>
                                <w:rFonts w:ascii="Calibri" w:hAnsi="Calibri"/>
                                <w:color w:val="055D8B"/>
                                <w:spacing w:val="-4"/>
                              </w:rPr>
                              <w:t xml:space="preserve"> </w:t>
                            </w:r>
                            <w:r w:rsidRPr="00715349">
                              <w:rPr>
                                <w:rFonts w:ascii="Calibri" w:hAnsi="Calibri"/>
                                <w:color w:val="055D8B"/>
                              </w:rPr>
                              <w:t>determined?</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does the SEA target LEA staff that will provide the most valuable</w:t>
                            </w:r>
                            <w:r w:rsidRPr="00715349">
                              <w:rPr>
                                <w:rFonts w:ascii="Calibri" w:hAnsi="Calibri"/>
                                <w:color w:val="055D8B"/>
                                <w:spacing w:val="-3"/>
                              </w:rPr>
                              <w:t xml:space="preserve"> </w:t>
                            </w:r>
                            <w:r w:rsidRPr="00715349">
                              <w:rPr>
                                <w:rFonts w:ascii="Calibri" w:hAnsi="Calibri"/>
                                <w:color w:val="055D8B"/>
                              </w:rPr>
                              <w:t>input?</w:t>
                            </w:r>
                          </w:p>
                          <w:p w:rsidR="00055E7C" w:rsidRPr="00715349" w:rsidRDefault="00055E7C">
                            <w:pPr>
                              <w:pStyle w:val="BodyText"/>
                              <w:numPr>
                                <w:ilvl w:val="1"/>
                                <w:numId w:val="7"/>
                              </w:numPr>
                              <w:tabs>
                                <w:tab w:val="left" w:pos="540"/>
                              </w:tabs>
                              <w:spacing w:before="12" w:line="206" w:lineRule="auto"/>
                              <w:ind w:right="199"/>
                              <w:rPr>
                                <w:rFonts w:ascii="Calibri" w:hAnsi="Calibri"/>
                              </w:rPr>
                            </w:pPr>
                            <w:r w:rsidRPr="00715349">
                              <w:rPr>
                                <w:rFonts w:ascii="Calibri" w:hAnsi="Calibri"/>
                                <w:color w:val="055D8B"/>
                              </w:rPr>
                              <w:t>How does the plan for soliciting the input ensure the appropriate LEA staff are included to</w:t>
                            </w:r>
                            <w:r w:rsidRPr="00715349">
                              <w:rPr>
                                <w:rFonts w:ascii="Calibri" w:hAnsi="Calibri"/>
                                <w:color w:val="055D8B"/>
                                <w:spacing w:val="-23"/>
                              </w:rPr>
                              <w:t xml:space="preserve"> </w:t>
                            </w:r>
                            <w:r w:rsidRPr="00715349">
                              <w:rPr>
                                <w:rFonts w:ascii="Calibri" w:hAnsi="Calibri"/>
                                <w:color w:val="055D8B"/>
                              </w:rPr>
                              <w:t>provide the most</w:t>
                            </w:r>
                            <w:r w:rsidRPr="00715349">
                              <w:rPr>
                                <w:rFonts w:ascii="Calibri" w:hAnsi="Calibri"/>
                                <w:color w:val="055D8B"/>
                                <w:spacing w:val="-1"/>
                              </w:rPr>
                              <w:t xml:space="preserve"> </w:t>
                            </w:r>
                            <w:r w:rsidRPr="00715349">
                              <w:rPr>
                                <w:rFonts w:ascii="Calibri" w:hAnsi="Calibri"/>
                                <w:color w:val="055D8B"/>
                              </w:rPr>
                              <w:t>value?</w:t>
                            </w:r>
                          </w:p>
                          <w:p w:rsidR="00055E7C" w:rsidRPr="00715349" w:rsidRDefault="00055E7C" w:rsidP="00D35715">
                            <w:pPr>
                              <w:pStyle w:val="BodyText"/>
                              <w:numPr>
                                <w:ilvl w:val="0"/>
                                <w:numId w:val="9"/>
                              </w:numPr>
                              <w:tabs>
                                <w:tab w:val="left" w:pos="370"/>
                              </w:tabs>
                              <w:spacing w:line="206" w:lineRule="auto"/>
                              <w:ind w:right="166"/>
                              <w:rPr>
                                <w:rFonts w:ascii="Calibri" w:hAnsi="Calibri"/>
                              </w:rPr>
                            </w:pP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leadership</w:t>
                            </w:r>
                            <w:r w:rsidRPr="00715349">
                              <w:rPr>
                                <w:rFonts w:ascii="Calibri" w:hAnsi="Calibri"/>
                                <w:color w:val="4C4D4F"/>
                                <w:spacing w:val="-4"/>
                              </w:rPr>
                              <w:t xml:space="preserve"> </w:t>
                            </w:r>
                            <w:r w:rsidRPr="00715349">
                              <w:rPr>
                                <w:rFonts w:ascii="Calibri" w:hAnsi="Calibri"/>
                                <w:color w:val="4C4D4F"/>
                              </w:rPr>
                              <w:t>allocates</w:t>
                            </w:r>
                            <w:r w:rsidRPr="00715349">
                              <w:rPr>
                                <w:rFonts w:ascii="Calibri" w:hAnsi="Calibri"/>
                                <w:color w:val="4C4D4F"/>
                                <w:spacing w:val="-4"/>
                              </w:rPr>
                              <w:t xml:space="preserve"> </w:t>
                            </w:r>
                            <w:r w:rsidRPr="00715349">
                              <w:rPr>
                                <w:rFonts w:ascii="Calibri" w:hAnsi="Calibri"/>
                                <w:color w:val="4C4D4F"/>
                              </w:rPr>
                              <w:t>sufficient</w:t>
                            </w:r>
                            <w:r w:rsidRPr="00715349">
                              <w:rPr>
                                <w:rFonts w:ascii="Calibri" w:hAnsi="Calibri"/>
                                <w:color w:val="4C4D4F"/>
                                <w:spacing w:val="-4"/>
                              </w:rPr>
                              <w:t xml:space="preserve"> </w:t>
                            </w:r>
                            <w:r w:rsidRPr="00715349">
                              <w:rPr>
                                <w:rFonts w:ascii="Calibri" w:hAnsi="Calibri"/>
                                <w:color w:val="4C4D4F"/>
                              </w:rPr>
                              <w:t>resources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time,</w:t>
                            </w:r>
                            <w:r w:rsidRPr="00715349">
                              <w:rPr>
                                <w:rFonts w:ascii="Calibri" w:hAnsi="Calibri"/>
                                <w:color w:val="4C4D4F"/>
                                <w:spacing w:val="-4"/>
                              </w:rPr>
                              <w:t xml:space="preserve"> </w:t>
                            </w:r>
                            <w:r w:rsidRPr="00715349">
                              <w:rPr>
                                <w:rFonts w:ascii="Calibri" w:hAnsi="Calibri"/>
                                <w:color w:val="4C4D4F"/>
                              </w:rPr>
                              <w:t>money,</w:t>
                            </w:r>
                            <w:r w:rsidRPr="00715349">
                              <w:rPr>
                                <w:rFonts w:ascii="Calibri" w:hAnsi="Calibri"/>
                                <w:color w:val="4C4D4F"/>
                                <w:spacing w:val="-4"/>
                              </w:rPr>
                              <w:t xml:space="preserve"> </w:t>
                            </w:r>
                            <w:r w:rsidRPr="00715349">
                              <w:rPr>
                                <w:rFonts w:ascii="Calibri" w:hAnsi="Calibri"/>
                                <w:color w:val="4C4D4F"/>
                              </w:rPr>
                              <w:t>meeting</w:t>
                            </w:r>
                            <w:r w:rsidRPr="00715349">
                              <w:rPr>
                                <w:rFonts w:ascii="Calibri" w:hAnsi="Calibri"/>
                                <w:color w:val="4C4D4F"/>
                                <w:spacing w:val="-4"/>
                              </w:rPr>
                              <w:t xml:space="preserve"> </w:t>
                            </w:r>
                            <w:r w:rsidRPr="00715349">
                              <w:rPr>
                                <w:rFonts w:ascii="Calibri" w:hAnsi="Calibri"/>
                                <w:color w:val="4C4D4F"/>
                              </w:rPr>
                              <w:t>space,</w:t>
                            </w:r>
                            <w:r w:rsidRPr="00715349">
                              <w:rPr>
                                <w:rFonts w:ascii="Calibri" w:hAnsi="Calibri"/>
                                <w:color w:val="4C4D4F"/>
                                <w:spacing w:val="-4"/>
                              </w:rPr>
                              <w:t xml:space="preserve"> </w:t>
                            </w:r>
                            <w:r w:rsidRPr="00715349">
                              <w:rPr>
                                <w:rFonts w:ascii="Calibri" w:hAnsi="Calibri"/>
                                <w:color w:val="4C4D4F"/>
                              </w:rPr>
                              <w:t>technology)</w:t>
                            </w:r>
                            <w:r w:rsidRPr="00715349">
                              <w:rPr>
                                <w:rFonts w:ascii="Calibri" w:hAnsi="Calibri"/>
                                <w:color w:val="4C4D4F"/>
                                <w:spacing w:val="-4"/>
                              </w:rPr>
                              <w:t xml:space="preserve"> </w:t>
                            </w:r>
                            <w:r w:rsidRPr="00715349">
                              <w:rPr>
                                <w:rFonts w:ascii="Calibri" w:hAnsi="Calibri"/>
                                <w:color w:val="4C4D4F"/>
                              </w:rPr>
                              <w:t>for all data integration</w:t>
                            </w:r>
                            <w:r w:rsidRPr="00715349">
                              <w:rPr>
                                <w:rFonts w:ascii="Calibri" w:hAnsi="Calibri"/>
                                <w:color w:val="4C4D4F"/>
                                <w:spacing w:val="-1"/>
                              </w:rPr>
                              <w:t xml:space="preserve"> </w:t>
                            </w:r>
                            <w:r w:rsidRPr="00715349">
                              <w:rPr>
                                <w:rFonts w:ascii="Calibri" w:hAnsi="Calibri"/>
                                <w:color w:val="4C4D4F"/>
                              </w:rPr>
                              <w:t>processes.</w:t>
                            </w:r>
                          </w:p>
                          <w:p w:rsidR="00055E7C" w:rsidRPr="00715349" w:rsidRDefault="00055E7C">
                            <w:pPr>
                              <w:pStyle w:val="BodyText"/>
                              <w:numPr>
                                <w:ilvl w:val="1"/>
                                <w:numId w:val="7"/>
                              </w:numPr>
                              <w:tabs>
                                <w:tab w:val="left" w:pos="540"/>
                              </w:tabs>
                              <w:spacing w:line="206" w:lineRule="auto"/>
                              <w:ind w:right="934"/>
                              <w:rPr>
                                <w:rFonts w:ascii="Calibri" w:hAnsi="Calibri"/>
                              </w:rPr>
                            </w:pPr>
                            <w:r w:rsidRPr="00715349">
                              <w:rPr>
                                <w:rFonts w:ascii="Calibri" w:hAnsi="Calibri"/>
                                <w:color w:val="055D8B"/>
                              </w:rPr>
                              <w:t>How do the allocated resources allow for contingency in the event of issues or</w:t>
                            </w:r>
                            <w:r w:rsidRPr="00715349">
                              <w:rPr>
                                <w:rFonts w:ascii="Calibri" w:hAnsi="Calibri"/>
                                <w:color w:val="055D8B"/>
                                <w:spacing w:val="-19"/>
                              </w:rPr>
                              <w:t xml:space="preserve"> </w:t>
                            </w:r>
                            <w:r w:rsidRPr="00715349">
                              <w:rPr>
                                <w:rFonts w:ascii="Calibri" w:hAnsi="Calibri"/>
                                <w:color w:val="055D8B"/>
                              </w:rPr>
                              <w:t>challenges experienced in the</w:t>
                            </w:r>
                            <w:r w:rsidRPr="00715349">
                              <w:rPr>
                                <w:rFonts w:ascii="Calibri" w:hAnsi="Calibri"/>
                                <w:color w:val="055D8B"/>
                                <w:spacing w:val="-1"/>
                              </w:rPr>
                              <w:t xml:space="preserve"> </w:t>
                            </w:r>
                            <w:r w:rsidRPr="00715349">
                              <w:rPr>
                                <w:rFonts w:ascii="Calibri" w:hAnsi="Calibri"/>
                                <w:color w:val="055D8B"/>
                              </w:rPr>
                              <w:t>project?</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leadership build internal staff buy-in to support the</w:t>
                            </w:r>
                            <w:r w:rsidRPr="00715349">
                              <w:rPr>
                                <w:rFonts w:ascii="Calibri" w:hAnsi="Calibri"/>
                                <w:color w:val="055D8B"/>
                                <w:spacing w:val="-2"/>
                              </w:rPr>
                              <w:t xml:space="preserve"> </w:t>
                            </w:r>
                            <w:r w:rsidRPr="00715349">
                              <w:rPr>
                                <w:rFonts w:ascii="Calibri" w:hAnsi="Calibri"/>
                                <w:color w:val="055D8B"/>
                              </w:rPr>
                              <w:t>work?</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does the SEA ensure the technical resources adequately meet the needs of the</w:t>
                            </w:r>
                            <w:r w:rsidRPr="00715349">
                              <w:rPr>
                                <w:rFonts w:ascii="Calibri" w:hAnsi="Calibri"/>
                                <w:color w:val="055D8B"/>
                                <w:spacing w:val="-7"/>
                              </w:rPr>
                              <w:t xml:space="preserve"> </w:t>
                            </w:r>
                            <w:r w:rsidRPr="00715349">
                              <w:rPr>
                                <w:rFonts w:ascii="Calibri" w:hAnsi="Calibri"/>
                                <w:color w:val="055D8B"/>
                              </w:rPr>
                              <w:t>effort?</w:t>
                            </w:r>
                          </w:p>
                          <w:p w:rsidR="00055E7C" w:rsidRPr="00715349" w:rsidRDefault="00055E7C" w:rsidP="00D35715">
                            <w:pPr>
                              <w:pStyle w:val="BodyText"/>
                              <w:numPr>
                                <w:ilvl w:val="0"/>
                                <w:numId w:val="9"/>
                              </w:numPr>
                              <w:tabs>
                                <w:tab w:val="left" w:pos="370"/>
                              </w:tabs>
                              <w:spacing w:before="8" w:line="206" w:lineRule="auto"/>
                              <w:ind w:right="506"/>
                              <w:rPr>
                                <w:rFonts w:ascii="Calibri" w:hAnsi="Calibri"/>
                              </w:rPr>
                            </w:pPr>
                            <w:r w:rsidRPr="00715349">
                              <w:rPr>
                                <w:rFonts w:ascii="Calibri" w:hAnsi="Calibri"/>
                                <w:color w:val="4C4D4F"/>
                              </w:rPr>
                              <w:t>State leadership considers necessary internal or external staff that could be used to support data integration.</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the SEA plan to obtain support from critical staff outside the immediate project</w:t>
                            </w:r>
                            <w:r w:rsidRPr="00715349">
                              <w:rPr>
                                <w:rFonts w:ascii="Calibri" w:hAnsi="Calibri"/>
                                <w:color w:val="055D8B"/>
                                <w:spacing w:val="-6"/>
                              </w:rPr>
                              <w:t xml:space="preserve"> </w:t>
                            </w:r>
                            <w:r w:rsidRPr="00715349">
                              <w:rPr>
                                <w:rFonts w:ascii="Calibri" w:hAnsi="Calibri"/>
                                <w:color w:val="055D8B"/>
                              </w:rPr>
                              <w:t>team?</w:t>
                            </w:r>
                          </w:p>
                          <w:p w:rsidR="00055E7C" w:rsidRPr="00715349" w:rsidRDefault="00055E7C">
                            <w:pPr>
                              <w:pStyle w:val="BodyText"/>
                              <w:numPr>
                                <w:ilvl w:val="1"/>
                                <w:numId w:val="7"/>
                              </w:numPr>
                              <w:tabs>
                                <w:tab w:val="left" w:pos="540"/>
                              </w:tabs>
                              <w:spacing w:before="12" w:line="206" w:lineRule="auto"/>
                              <w:ind w:right="451"/>
                              <w:rPr>
                                <w:rFonts w:ascii="Calibri" w:hAnsi="Calibri"/>
                              </w:rPr>
                            </w:pPr>
                            <w:r w:rsidRPr="00715349">
                              <w:rPr>
                                <w:rFonts w:ascii="Calibri" w:hAnsi="Calibri"/>
                                <w:color w:val="055D8B"/>
                              </w:rPr>
                              <w:t>How does the SEA ensure that staff who intermittently participate in the integration project</w:t>
                            </w:r>
                            <w:r w:rsidRPr="00715349">
                              <w:rPr>
                                <w:rFonts w:ascii="Calibri" w:hAnsi="Calibri"/>
                                <w:color w:val="055D8B"/>
                                <w:spacing w:val="-20"/>
                              </w:rPr>
                              <w:t xml:space="preserve"> </w:t>
                            </w:r>
                            <w:r w:rsidRPr="00715349">
                              <w:rPr>
                                <w:rFonts w:ascii="Calibri" w:hAnsi="Calibri"/>
                                <w:color w:val="055D8B"/>
                              </w:rPr>
                              <w:t>are aware of relevant project resources and</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7"/>
                              </w:numPr>
                              <w:tabs>
                                <w:tab w:val="left" w:pos="540"/>
                              </w:tabs>
                              <w:spacing w:line="206" w:lineRule="auto"/>
                              <w:ind w:right="170"/>
                              <w:rPr>
                                <w:rFonts w:ascii="Calibri" w:hAnsi="Calibri"/>
                              </w:rPr>
                            </w:pPr>
                            <w:r w:rsidRPr="00715349">
                              <w:rPr>
                                <w:rFonts w:ascii="Calibri" w:hAnsi="Calibri"/>
                                <w:color w:val="055D8B"/>
                              </w:rPr>
                              <w:t>What are the key points of work that could use support from internal and external staff outside</w:t>
                            </w:r>
                            <w:r w:rsidRPr="00715349">
                              <w:rPr>
                                <w:rFonts w:ascii="Calibri" w:hAnsi="Calibri"/>
                                <w:color w:val="055D8B"/>
                                <w:spacing w:val="-13"/>
                              </w:rPr>
                              <w:t xml:space="preserve"> </w:t>
                            </w:r>
                            <w:r w:rsidRPr="00715349">
                              <w:rPr>
                                <w:rFonts w:ascii="Calibri" w:hAnsi="Calibri"/>
                                <w:color w:val="055D8B"/>
                              </w:rPr>
                              <w:t>the immediate project team? How does the project plan address the need for external</w:t>
                            </w:r>
                            <w:r w:rsidRPr="00715349">
                              <w:rPr>
                                <w:rFonts w:ascii="Calibri" w:hAnsi="Calibri"/>
                                <w:color w:val="055D8B"/>
                                <w:spacing w:val="-7"/>
                              </w:rPr>
                              <w:t xml:space="preserve"> </w:t>
                            </w:r>
                            <w:r w:rsidRPr="00715349">
                              <w:rPr>
                                <w:rFonts w:ascii="Calibri" w:hAnsi="Calibri"/>
                                <w:color w:val="055D8B"/>
                              </w:rPr>
                              <w:t>expertise?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722" type="#_x0000_t202" style="position:absolute;margin-left:115.25pt;margin-top:163.25pt;width:443.65pt;height:424.5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2ytwIAALU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" filled="f" stroked="f">
                <v:textbox inset="0,0,0,0">
                  <w:txbxContent>
                    <w:p w:rsidR="00055E7C" w:rsidRPr="00715349" w:rsidRDefault="00055E7C" w:rsidP="00D35715">
                      <w:pPr>
                        <w:pStyle w:val="BodyText"/>
                        <w:numPr>
                          <w:ilvl w:val="0"/>
                          <w:numId w:val="9"/>
                        </w:numPr>
                        <w:tabs>
                          <w:tab w:val="left" w:pos="370"/>
                        </w:tabs>
                        <w:spacing w:before="42" w:line="206" w:lineRule="auto"/>
                        <w:ind w:right="372"/>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develops</w:t>
                      </w:r>
                      <w:r w:rsidRPr="00715349">
                        <w:rPr>
                          <w:rFonts w:ascii="Calibri" w:hAnsi="Calibri"/>
                          <w:color w:val="4C4D4F"/>
                          <w:spacing w:val="-3"/>
                        </w:rPr>
                        <w:t xml:space="preserve"> </w:t>
                      </w:r>
                      <w:r w:rsidRPr="00715349">
                        <w:rPr>
                          <w:rFonts w:ascii="Calibri" w:hAnsi="Calibri"/>
                          <w:color w:val="4C4D4F"/>
                        </w:rPr>
                        <w:t>documentation</w:t>
                      </w:r>
                      <w:r w:rsidRPr="00715349">
                        <w:rPr>
                          <w:rFonts w:ascii="Calibri" w:hAnsi="Calibri"/>
                          <w:color w:val="4C4D4F"/>
                          <w:spacing w:val="-3"/>
                        </w:rPr>
                        <w:t xml:space="preserve"> </w:t>
                      </w:r>
                      <w:r w:rsidRPr="00715349">
                        <w:rPr>
                          <w:rFonts w:ascii="Calibri" w:hAnsi="Calibri"/>
                          <w:color w:val="4C4D4F"/>
                        </w:rPr>
                        <w:t>demonstrating the added value associated with data integration (e.g., increased efficiencies, reduction of</w:t>
                      </w:r>
                      <w:r w:rsidRPr="00715349">
                        <w:rPr>
                          <w:rFonts w:ascii="Calibri" w:hAnsi="Calibri"/>
                          <w:color w:val="4C4D4F"/>
                          <w:spacing w:val="-17"/>
                        </w:rPr>
                        <w:t xml:space="preserve"> </w:t>
                      </w:r>
                      <w:r w:rsidRPr="00715349">
                        <w:rPr>
                          <w:rFonts w:ascii="Calibri" w:hAnsi="Calibri"/>
                          <w:color w:val="4C4D4F"/>
                        </w:rPr>
                        <w:t>risks).</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spacing w:val="-2"/>
                        </w:rPr>
                        <w:t>How</w:t>
                      </w:r>
                      <w:r w:rsidRPr="00715349">
                        <w:rPr>
                          <w:rFonts w:ascii="Calibri" w:hAnsi="Calibri"/>
                          <w:color w:val="055D8B"/>
                          <w:spacing w:val="-8"/>
                        </w:rPr>
                        <w:t xml:space="preserve"> </w:t>
                      </w:r>
                      <w:r w:rsidRPr="00715349">
                        <w:rPr>
                          <w:rFonts w:ascii="Calibri" w:hAnsi="Calibri"/>
                          <w:color w:val="055D8B"/>
                        </w:rPr>
                        <w:t>is</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value</w:t>
                      </w:r>
                      <w:r w:rsidRPr="00715349">
                        <w:rPr>
                          <w:rFonts w:ascii="Calibri" w:hAnsi="Calibri"/>
                          <w:color w:val="055D8B"/>
                          <w:spacing w:val="-8"/>
                        </w:rPr>
                        <w:t xml:space="preserve"> </w:t>
                      </w:r>
                      <w:r w:rsidRPr="00715349">
                        <w:rPr>
                          <w:rFonts w:ascii="Calibri" w:hAnsi="Calibri"/>
                          <w:color w:val="055D8B"/>
                          <w:spacing w:val="-3"/>
                        </w:rPr>
                        <w:t>associated</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spacing w:val="-3"/>
                        </w:rPr>
                        <w:t>integration</w:t>
                      </w:r>
                      <w:r w:rsidRPr="00715349">
                        <w:rPr>
                          <w:rFonts w:ascii="Calibri" w:hAnsi="Calibri"/>
                          <w:color w:val="055D8B"/>
                          <w:spacing w:val="-8"/>
                        </w:rPr>
                        <w:t xml:space="preserve"> </w:t>
                      </w:r>
                      <w:r w:rsidRPr="00715349">
                        <w:rPr>
                          <w:rFonts w:ascii="Calibri" w:hAnsi="Calibri"/>
                          <w:color w:val="055D8B"/>
                          <w:spacing w:val="-3"/>
                        </w:rPr>
                        <w:t>demonstrated</w:t>
                      </w:r>
                      <w:r w:rsidRPr="00715349">
                        <w:rPr>
                          <w:rFonts w:ascii="Calibri" w:hAnsi="Calibri"/>
                          <w:color w:val="055D8B"/>
                          <w:spacing w:val="-8"/>
                        </w:rPr>
                        <w:t xml:space="preserve"> </w:t>
                      </w:r>
                      <w:r w:rsidRPr="00715349">
                        <w:rPr>
                          <w:rFonts w:ascii="Calibri" w:hAnsi="Calibri"/>
                          <w:color w:val="055D8B"/>
                        </w:rPr>
                        <w:t>to</w:t>
                      </w:r>
                      <w:r w:rsidRPr="00715349">
                        <w:rPr>
                          <w:rFonts w:ascii="Calibri" w:hAnsi="Calibri"/>
                          <w:color w:val="055D8B"/>
                          <w:spacing w:val="-8"/>
                        </w:rPr>
                        <w:t xml:space="preserve"> </w:t>
                      </w:r>
                      <w:r w:rsidRPr="00715349">
                        <w:rPr>
                          <w:rFonts w:ascii="Calibri" w:hAnsi="Calibri"/>
                          <w:color w:val="055D8B"/>
                        </w:rPr>
                        <w:t>SEA</w:t>
                      </w:r>
                      <w:r w:rsidRPr="00715349">
                        <w:rPr>
                          <w:rFonts w:ascii="Calibri" w:hAnsi="Calibri"/>
                          <w:color w:val="055D8B"/>
                          <w:spacing w:val="-8"/>
                        </w:rPr>
                        <w:t xml:space="preserve"> </w:t>
                      </w:r>
                      <w:r w:rsidRPr="00715349">
                        <w:rPr>
                          <w:rFonts w:ascii="Calibri" w:hAnsi="Calibri"/>
                          <w:color w:val="055D8B"/>
                        </w:rPr>
                        <w:t>leadership</w:t>
                      </w:r>
                      <w:r w:rsidRPr="00715349">
                        <w:rPr>
                          <w:rFonts w:ascii="Calibri" w:hAnsi="Calibri"/>
                          <w:color w:val="055D8B"/>
                          <w:spacing w:val="-8"/>
                        </w:rPr>
                        <w:t xml:space="preserve"> </w:t>
                      </w:r>
                      <w:r w:rsidRPr="00715349">
                        <w:rPr>
                          <w:rFonts w:ascii="Calibri" w:hAnsi="Calibri"/>
                          <w:color w:val="055D8B"/>
                        </w:rPr>
                        <w:t>and</w:t>
                      </w:r>
                      <w:r w:rsidRPr="00715349">
                        <w:rPr>
                          <w:rFonts w:ascii="Calibri" w:hAnsi="Calibri"/>
                          <w:color w:val="055D8B"/>
                          <w:spacing w:val="-8"/>
                        </w:rPr>
                        <w:t xml:space="preserve"> </w:t>
                      </w:r>
                      <w:r w:rsidRPr="00715349">
                        <w:rPr>
                          <w:rFonts w:ascii="Calibri" w:hAnsi="Calibri"/>
                          <w:color w:val="055D8B"/>
                        </w:rPr>
                        <w:t>stakeholders?</w:t>
                      </w:r>
                    </w:p>
                    <w:p w:rsidR="00055E7C" w:rsidRPr="00715349" w:rsidRDefault="00055E7C">
                      <w:pPr>
                        <w:pStyle w:val="BodyText"/>
                        <w:numPr>
                          <w:ilvl w:val="1"/>
                          <w:numId w:val="7"/>
                        </w:numPr>
                        <w:tabs>
                          <w:tab w:val="left" w:pos="540"/>
                        </w:tabs>
                        <w:spacing w:before="12" w:line="206" w:lineRule="auto"/>
                        <w:ind w:right="95"/>
                        <w:rPr>
                          <w:rFonts w:ascii="Calibri" w:hAnsi="Calibri"/>
                        </w:rPr>
                      </w:pPr>
                      <w:r w:rsidRPr="00715349">
                        <w:rPr>
                          <w:rFonts w:ascii="Calibri" w:hAnsi="Calibri"/>
                          <w:color w:val="055D8B"/>
                        </w:rPr>
                        <w:t>If the integration successfully mitigates existing risk (e.g., all staff who need to calculate funding</w:t>
                      </w:r>
                      <w:r w:rsidRPr="00715349">
                        <w:rPr>
                          <w:rFonts w:ascii="Calibri" w:hAnsi="Calibri"/>
                          <w:color w:val="055D8B"/>
                          <w:spacing w:val="-24"/>
                        </w:rPr>
                        <w:t xml:space="preserve"> </w:t>
                      </w:r>
                      <w:r w:rsidRPr="00715349">
                        <w:rPr>
                          <w:rFonts w:ascii="Calibri" w:hAnsi="Calibri"/>
                          <w:color w:val="055D8B"/>
                        </w:rPr>
                        <w:t>per pupil have access to the same data), what would be the</w:t>
                      </w:r>
                      <w:r w:rsidRPr="00715349">
                        <w:rPr>
                          <w:rFonts w:ascii="Calibri" w:hAnsi="Calibri"/>
                          <w:color w:val="055D8B"/>
                          <w:spacing w:val="-3"/>
                        </w:rPr>
                        <w:t xml:space="preserve"> </w:t>
                      </w:r>
                      <w:r w:rsidRPr="00715349">
                        <w:rPr>
                          <w:rFonts w:ascii="Calibri" w:hAnsi="Calibri"/>
                          <w:color w:val="055D8B"/>
                        </w:rPr>
                        <w:t>result?</w:t>
                      </w:r>
                    </w:p>
                    <w:p w:rsidR="00055E7C" w:rsidRPr="00715349" w:rsidRDefault="00055E7C">
                      <w:pPr>
                        <w:pStyle w:val="BodyText"/>
                        <w:numPr>
                          <w:ilvl w:val="1"/>
                          <w:numId w:val="7"/>
                        </w:numPr>
                        <w:tabs>
                          <w:tab w:val="left" w:pos="540"/>
                        </w:tabs>
                        <w:spacing w:line="206" w:lineRule="auto"/>
                        <w:ind w:right="108"/>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can</w:t>
                      </w:r>
                      <w:r w:rsidRPr="00715349">
                        <w:rPr>
                          <w:rFonts w:ascii="Calibri" w:hAnsi="Calibri"/>
                          <w:color w:val="055D8B"/>
                          <w:spacing w:val="-2"/>
                        </w:rPr>
                        <w:t xml:space="preserve"> </w:t>
                      </w:r>
                      <w:r w:rsidRPr="00715349">
                        <w:rPr>
                          <w:rFonts w:ascii="Calibri" w:hAnsi="Calibri"/>
                          <w:color w:val="055D8B"/>
                        </w:rPr>
                        <w:t>a</w:t>
                      </w:r>
                      <w:r w:rsidRPr="00715349">
                        <w:rPr>
                          <w:rFonts w:ascii="Calibri" w:hAnsi="Calibri"/>
                          <w:color w:val="055D8B"/>
                          <w:spacing w:val="-2"/>
                        </w:rPr>
                        <w:t xml:space="preserve"> </w:t>
                      </w:r>
                      <w:r w:rsidRPr="00715349">
                        <w:rPr>
                          <w:rFonts w:ascii="Calibri" w:hAnsi="Calibri"/>
                          <w:color w:val="055D8B"/>
                        </w:rPr>
                        <w:t>dollar</w:t>
                      </w:r>
                      <w:r w:rsidRPr="00715349">
                        <w:rPr>
                          <w:rFonts w:ascii="Calibri" w:hAnsi="Calibri"/>
                          <w:color w:val="055D8B"/>
                          <w:spacing w:val="-2"/>
                        </w:rPr>
                        <w:t xml:space="preserve"> </w:t>
                      </w:r>
                      <w:r w:rsidRPr="00715349">
                        <w:rPr>
                          <w:rFonts w:ascii="Calibri" w:hAnsi="Calibri"/>
                          <w:color w:val="055D8B"/>
                        </w:rPr>
                        <w:t>value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integration</w:t>
                      </w:r>
                      <w:r w:rsidRPr="00715349">
                        <w:rPr>
                          <w:rFonts w:ascii="Calibri" w:hAnsi="Calibri"/>
                          <w:color w:val="055D8B"/>
                          <w:spacing w:val="-2"/>
                        </w:rPr>
                        <w:t xml:space="preserve"> </w:t>
                      </w:r>
                      <w:r w:rsidRPr="00715349">
                        <w:rPr>
                          <w:rFonts w:ascii="Calibri" w:hAnsi="Calibri"/>
                          <w:color w:val="055D8B"/>
                        </w:rPr>
                        <w:t>be</w:t>
                      </w:r>
                      <w:r w:rsidRPr="00715349">
                        <w:rPr>
                          <w:rFonts w:ascii="Calibri" w:hAnsi="Calibri"/>
                          <w:color w:val="055D8B"/>
                          <w:spacing w:val="-2"/>
                        </w:rPr>
                        <w:t xml:space="preserve"> </w:t>
                      </w:r>
                      <w:r w:rsidRPr="00715349">
                        <w:rPr>
                          <w:rFonts w:ascii="Calibri" w:hAnsi="Calibri"/>
                          <w:color w:val="055D8B"/>
                        </w:rPr>
                        <w:t>calculated</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support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integration?</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costs of not integrating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7"/>
                        </w:numPr>
                        <w:tabs>
                          <w:tab w:val="left" w:pos="540"/>
                        </w:tabs>
                        <w:spacing w:line="206" w:lineRule="auto"/>
                        <w:ind w:right="386"/>
                        <w:rPr>
                          <w:rFonts w:ascii="Calibri" w:hAnsi="Calibri"/>
                        </w:rPr>
                      </w:pPr>
                      <w:r w:rsidRPr="00715349">
                        <w:rPr>
                          <w:rFonts w:ascii="Calibri" w:hAnsi="Calibri"/>
                          <w:color w:val="055D8B"/>
                        </w:rPr>
                        <w:t>What percent FTE savings can be calculated? How is this documented? Has the SEA developed</w:t>
                      </w:r>
                      <w:r w:rsidRPr="00715349">
                        <w:rPr>
                          <w:rFonts w:ascii="Calibri" w:hAnsi="Calibri"/>
                          <w:color w:val="055D8B"/>
                          <w:spacing w:val="-20"/>
                        </w:rPr>
                        <w:t xml:space="preserve"> </w:t>
                      </w:r>
                      <w:r w:rsidRPr="00715349">
                        <w:rPr>
                          <w:rFonts w:ascii="Calibri" w:hAnsi="Calibri"/>
                          <w:color w:val="055D8B"/>
                        </w:rPr>
                        <w:t>a template to allow individual LEAs to calculate their</w:t>
                      </w:r>
                      <w:r w:rsidRPr="00715349">
                        <w:rPr>
                          <w:rFonts w:ascii="Calibri" w:hAnsi="Calibri"/>
                          <w:color w:val="055D8B"/>
                          <w:spacing w:val="-2"/>
                        </w:rPr>
                        <w:t xml:space="preserve"> </w:t>
                      </w:r>
                      <w:r w:rsidRPr="00715349">
                        <w:rPr>
                          <w:rFonts w:ascii="Calibri" w:hAnsi="Calibri"/>
                          <w:color w:val="055D8B"/>
                        </w:rPr>
                        <w:t>savings?</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Does the documentation identify the other work that will be done with the saved</w:t>
                      </w:r>
                      <w:r w:rsidRPr="00715349">
                        <w:rPr>
                          <w:rFonts w:ascii="Calibri" w:hAnsi="Calibri"/>
                          <w:color w:val="055D8B"/>
                          <w:spacing w:val="-9"/>
                        </w:rPr>
                        <w:t xml:space="preserve"> </w:t>
                      </w:r>
                      <w:r w:rsidRPr="00715349">
                        <w:rPr>
                          <w:rFonts w:ascii="Calibri" w:hAnsi="Calibri"/>
                          <w:color w:val="055D8B"/>
                        </w:rPr>
                        <w:t>resources?</w:t>
                      </w:r>
                    </w:p>
                    <w:p w:rsidR="00055E7C" w:rsidRPr="00715349" w:rsidRDefault="00055E7C" w:rsidP="00D35715">
                      <w:pPr>
                        <w:pStyle w:val="BodyText"/>
                        <w:numPr>
                          <w:ilvl w:val="0"/>
                          <w:numId w:val="9"/>
                        </w:numPr>
                        <w:tabs>
                          <w:tab w:val="left" w:pos="370"/>
                        </w:tabs>
                        <w:spacing w:line="240" w:lineRule="exact"/>
                        <w:rPr>
                          <w:rFonts w:ascii="Calibri" w:hAnsi="Calibri"/>
                        </w:rPr>
                      </w:pPr>
                      <w:r w:rsidRPr="00715349">
                        <w:rPr>
                          <w:rFonts w:ascii="Calibri" w:hAnsi="Calibri"/>
                          <w:color w:val="4C4D4F"/>
                        </w:rPr>
                        <w:t>State leadership identifies and assigns SEA staff to actively participate in the data integration</w:t>
                      </w:r>
                      <w:r w:rsidRPr="00715349">
                        <w:rPr>
                          <w:rFonts w:ascii="Calibri" w:hAnsi="Calibri"/>
                          <w:color w:val="4C4D4F"/>
                          <w:spacing w:val="-21"/>
                        </w:rPr>
                        <w:t xml:space="preserve"> </w:t>
                      </w:r>
                      <w:r w:rsidRPr="00715349">
                        <w:rPr>
                          <w:rFonts w:ascii="Calibri" w:hAnsi="Calibri"/>
                          <w:color w:val="4C4D4F"/>
                        </w:rPr>
                        <w:t>process.</w:t>
                      </w:r>
                    </w:p>
                    <w:p w:rsidR="00055E7C" w:rsidRPr="00715349" w:rsidRDefault="00055E7C">
                      <w:pPr>
                        <w:pStyle w:val="BodyText"/>
                        <w:numPr>
                          <w:ilvl w:val="1"/>
                          <w:numId w:val="7"/>
                        </w:numPr>
                        <w:tabs>
                          <w:tab w:val="left" w:pos="540"/>
                        </w:tabs>
                        <w:spacing w:before="7" w:line="206" w:lineRule="auto"/>
                        <w:ind w:right="1204"/>
                        <w:rPr>
                          <w:rFonts w:ascii="Calibri" w:hAnsi="Calibri"/>
                        </w:rPr>
                      </w:pPr>
                      <w:r w:rsidRPr="00715349">
                        <w:rPr>
                          <w:rFonts w:ascii="Calibri" w:hAnsi="Calibri"/>
                          <w:color w:val="055D8B"/>
                        </w:rPr>
                        <w:t>How does the SEA ensure that the identified staff have availability to participate in</w:t>
                      </w:r>
                      <w:r w:rsidRPr="00715349">
                        <w:rPr>
                          <w:rFonts w:ascii="Calibri" w:hAnsi="Calibri"/>
                          <w:color w:val="055D8B"/>
                          <w:spacing w:val="-15"/>
                        </w:rPr>
                        <w:t xml:space="preserve"> </w:t>
                      </w:r>
                      <w:r w:rsidRPr="00715349">
                        <w:rPr>
                          <w:rFonts w:ascii="Calibri" w:hAnsi="Calibri"/>
                          <w:color w:val="055D8B"/>
                        </w:rPr>
                        <w:t>the integration</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the SEA correctly identify the areas of expertise required by a</w:t>
                      </w:r>
                      <w:r w:rsidRPr="00715349">
                        <w:rPr>
                          <w:rFonts w:ascii="Calibri" w:hAnsi="Calibri"/>
                          <w:color w:val="055D8B"/>
                          <w:spacing w:val="-4"/>
                        </w:rPr>
                        <w:t xml:space="preserve"> </w:t>
                      </w:r>
                      <w:r w:rsidRPr="00715349">
                        <w:rPr>
                          <w:rFonts w:ascii="Calibri" w:hAnsi="Calibri"/>
                          <w:color w:val="055D8B"/>
                        </w:rPr>
                        <w:t>project?</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Do the identified staff cover all the areas of need or expertise identified by the project</w:t>
                      </w:r>
                      <w:r w:rsidRPr="00715349">
                        <w:rPr>
                          <w:rFonts w:ascii="Calibri" w:hAnsi="Calibri"/>
                          <w:color w:val="055D8B"/>
                          <w:spacing w:val="-8"/>
                        </w:rPr>
                        <w:t xml:space="preserve"> </w:t>
                      </w:r>
                      <w:r w:rsidRPr="00715349">
                        <w:rPr>
                          <w:rFonts w:ascii="Calibri" w:hAnsi="Calibri"/>
                          <w:color w:val="055D8B"/>
                        </w:rPr>
                        <w:t>team?</w:t>
                      </w:r>
                    </w:p>
                    <w:p w:rsidR="00055E7C" w:rsidRPr="00715349" w:rsidRDefault="00055E7C">
                      <w:pPr>
                        <w:pStyle w:val="BodyText"/>
                        <w:numPr>
                          <w:ilvl w:val="1"/>
                          <w:numId w:val="7"/>
                        </w:numPr>
                        <w:tabs>
                          <w:tab w:val="left" w:pos="540"/>
                        </w:tabs>
                        <w:spacing w:before="12" w:line="206" w:lineRule="auto"/>
                        <w:ind w:right="346"/>
                        <w:rPr>
                          <w:rFonts w:ascii="Calibri" w:hAnsi="Calibri"/>
                        </w:rPr>
                      </w:pPr>
                      <w:r w:rsidRPr="00715349">
                        <w:rPr>
                          <w:rFonts w:ascii="Calibri" w:hAnsi="Calibri"/>
                          <w:color w:val="055D8B"/>
                        </w:rPr>
                        <w:t>How does SEA leadership support staff to balance workloads and provide sufficient time to</w:t>
                      </w:r>
                      <w:r w:rsidRPr="00715349">
                        <w:rPr>
                          <w:rFonts w:ascii="Calibri" w:hAnsi="Calibri"/>
                          <w:color w:val="055D8B"/>
                          <w:spacing w:val="-11"/>
                        </w:rPr>
                        <w:t xml:space="preserve"> </w:t>
                      </w:r>
                      <w:r w:rsidRPr="00715349">
                        <w:rPr>
                          <w:rFonts w:ascii="Calibri" w:hAnsi="Calibri"/>
                          <w:color w:val="055D8B"/>
                        </w:rPr>
                        <w:t>work on integration</w:t>
                      </w:r>
                      <w:r w:rsidRPr="00715349">
                        <w:rPr>
                          <w:rFonts w:ascii="Calibri" w:hAnsi="Calibri"/>
                          <w:color w:val="055D8B"/>
                          <w:spacing w:val="-1"/>
                        </w:rPr>
                        <w:t xml:space="preserve"> </w:t>
                      </w:r>
                      <w:r w:rsidRPr="00715349">
                        <w:rPr>
                          <w:rFonts w:ascii="Calibri" w:hAnsi="Calibri"/>
                          <w:color w:val="055D8B"/>
                        </w:rPr>
                        <w:t>projects?</w:t>
                      </w:r>
                    </w:p>
                    <w:p w:rsidR="00055E7C" w:rsidRPr="00715349" w:rsidRDefault="00055E7C" w:rsidP="00D35715">
                      <w:pPr>
                        <w:pStyle w:val="BodyText"/>
                        <w:numPr>
                          <w:ilvl w:val="0"/>
                          <w:numId w:val="9"/>
                        </w:numPr>
                        <w:tabs>
                          <w:tab w:val="left" w:pos="370"/>
                        </w:tabs>
                        <w:spacing w:line="226" w:lineRule="exact"/>
                        <w:rPr>
                          <w:rFonts w:ascii="Calibri" w:hAnsi="Calibri"/>
                        </w:rPr>
                      </w:pPr>
                      <w:r w:rsidRPr="00715349">
                        <w:rPr>
                          <w:rFonts w:ascii="Calibri" w:hAnsi="Calibri"/>
                          <w:color w:val="4C4D4F"/>
                        </w:rPr>
                        <w:t>State leadership identifies strategies for receiving input or representation from local Part B</w:t>
                      </w:r>
                      <w:r w:rsidRPr="00715349">
                        <w:rPr>
                          <w:rFonts w:ascii="Calibri" w:hAnsi="Calibri"/>
                          <w:color w:val="4C4D4F"/>
                          <w:spacing w:val="-19"/>
                        </w:rPr>
                        <w:t xml:space="preserve"> </w:t>
                      </w:r>
                      <w:r w:rsidRPr="00715349">
                        <w:rPr>
                          <w:rFonts w:ascii="Calibri" w:hAnsi="Calibri"/>
                          <w:color w:val="4C4D4F"/>
                        </w:rPr>
                        <w:t>staff.</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are the strategies for receiving input from LEA staff</w:t>
                      </w:r>
                      <w:r w:rsidRPr="00715349">
                        <w:rPr>
                          <w:rFonts w:ascii="Calibri" w:hAnsi="Calibri"/>
                          <w:color w:val="055D8B"/>
                          <w:spacing w:val="-4"/>
                        </w:rPr>
                        <w:t xml:space="preserve"> </w:t>
                      </w:r>
                      <w:r w:rsidRPr="00715349">
                        <w:rPr>
                          <w:rFonts w:ascii="Calibri" w:hAnsi="Calibri"/>
                          <w:color w:val="055D8B"/>
                        </w:rPr>
                        <w:t>determined?</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does the SEA target LEA staff that will provide the most valuable</w:t>
                      </w:r>
                      <w:r w:rsidRPr="00715349">
                        <w:rPr>
                          <w:rFonts w:ascii="Calibri" w:hAnsi="Calibri"/>
                          <w:color w:val="055D8B"/>
                          <w:spacing w:val="-3"/>
                        </w:rPr>
                        <w:t xml:space="preserve"> </w:t>
                      </w:r>
                      <w:r w:rsidRPr="00715349">
                        <w:rPr>
                          <w:rFonts w:ascii="Calibri" w:hAnsi="Calibri"/>
                          <w:color w:val="055D8B"/>
                        </w:rPr>
                        <w:t>input?</w:t>
                      </w:r>
                    </w:p>
                    <w:p w:rsidR="00055E7C" w:rsidRPr="00715349" w:rsidRDefault="00055E7C">
                      <w:pPr>
                        <w:pStyle w:val="BodyText"/>
                        <w:numPr>
                          <w:ilvl w:val="1"/>
                          <w:numId w:val="7"/>
                        </w:numPr>
                        <w:tabs>
                          <w:tab w:val="left" w:pos="540"/>
                        </w:tabs>
                        <w:spacing w:before="12" w:line="206" w:lineRule="auto"/>
                        <w:ind w:right="199"/>
                        <w:rPr>
                          <w:rFonts w:ascii="Calibri" w:hAnsi="Calibri"/>
                        </w:rPr>
                      </w:pPr>
                      <w:r w:rsidRPr="00715349">
                        <w:rPr>
                          <w:rFonts w:ascii="Calibri" w:hAnsi="Calibri"/>
                          <w:color w:val="055D8B"/>
                        </w:rPr>
                        <w:t>How does the plan for soliciting the input ensure the appropriate LEA staff are included to</w:t>
                      </w:r>
                      <w:r w:rsidRPr="00715349">
                        <w:rPr>
                          <w:rFonts w:ascii="Calibri" w:hAnsi="Calibri"/>
                          <w:color w:val="055D8B"/>
                          <w:spacing w:val="-23"/>
                        </w:rPr>
                        <w:t xml:space="preserve"> </w:t>
                      </w:r>
                      <w:r w:rsidRPr="00715349">
                        <w:rPr>
                          <w:rFonts w:ascii="Calibri" w:hAnsi="Calibri"/>
                          <w:color w:val="055D8B"/>
                        </w:rPr>
                        <w:t>provide the most</w:t>
                      </w:r>
                      <w:r w:rsidRPr="00715349">
                        <w:rPr>
                          <w:rFonts w:ascii="Calibri" w:hAnsi="Calibri"/>
                          <w:color w:val="055D8B"/>
                          <w:spacing w:val="-1"/>
                        </w:rPr>
                        <w:t xml:space="preserve"> </w:t>
                      </w:r>
                      <w:r w:rsidRPr="00715349">
                        <w:rPr>
                          <w:rFonts w:ascii="Calibri" w:hAnsi="Calibri"/>
                          <w:color w:val="055D8B"/>
                        </w:rPr>
                        <w:t>value?</w:t>
                      </w:r>
                    </w:p>
                    <w:p w:rsidR="00055E7C" w:rsidRPr="00715349" w:rsidRDefault="00055E7C" w:rsidP="00D35715">
                      <w:pPr>
                        <w:pStyle w:val="BodyText"/>
                        <w:numPr>
                          <w:ilvl w:val="0"/>
                          <w:numId w:val="9"/>
                        </w:numPr>
                        <w:tabs>
                          <w:tab w:val="left" w:pos="370"/>
                        </w:tabs>
                        <w:spacing w:line="206" w:lineRule="auto"/>
                        <w:ind w:right="166"/>
                        <w:rPr>
                          <w:rFonts w:ascii="Calibri" w:hAnsi="Calibri"/>
                        </w:rPr>
                      </w:pP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leadership</w:t>
                      </w:r>
                      <w:r w:rsidRPr="00715349">
                        <w:rPr>
                          <w:rFonts w:ascii="Calibri" w:hAnsi="Calibri"/>
                          <w:color w:val="4C4D4F"/>
                          <w:spacing w:val="-4"/>
                        </w:rPr>
                        <w:t xml:space="preserve"> </w:t>
                      </w:r>
                      <w:r w:rsidRPr="00715349">
                        <w:rPr>
                          <w:rFonts w:ascii="Calibri" w:hAnsi="Calibri"/>
                          <w:color w:val="4C4D4F"/>
                        </w:rPr>
                        <w:t>allocates</w:t>
                      </w:r>
                      <w:r w:rsidRPr="00715349">
                        <w:rPr>
                          <w:rFonts w:ascii="Calibri" w:hAnsi="Calibri"/>
                          <w:color w:val="4C4D4F"/>
                          <w:spacing w:val="-4"/>
                        </w:rPr>
                        <w:t xml:space="preserve"> </w:t>
                      </w:r>
                      <w:r w:rsidRPr="00715349">
                        <w:rPr>
                          <w:rFonts w:ascii="Calibri" w:hAnsi="Calibri"/>
                          <w:color w:val="4C4D4F"/>
                        </w:rPr>
                        <w:t>sufficient</w:t>
                      </w:r>
                      <w:r w:rsidRPr="00715349">
                        <w:rPr>
                          <w:rFonts w:ascii="Calibri" w:hAnsi="Calibri"/>
                          <w:color w:val="4C4D4F"/>
                          <w:spacing w:val="-4"/>
                        </w:rPr>
                        <w:t xml:space="preserve"> </w:t>
                      </w:r>
                      <w:r w:rsidRPr="00715349">
                        <w:rPr>
                          <w:rFonts w:ascii="Calibri" w:hAnsi="Calibri"/>
                          <w:color w:val="4C4D4F"/>
                        </w:rPr>
                        <w:t>resources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time,</w:t>
                      </w:r>
                      <w:r w:rsidRPr="00715349">
                        <w:rPr>
                          <w:rFonts w:ascii="Calibri" w:hAnsi="Calibri"/>
                          <w:color w:val="4C4D4F"/>
                          <w:spacing w:val="-4"/>
                        </w:rPr>
                        <w:t xml:space="preserve"> </w:t>
                      </w:r>
                      <w:r w:rsidRPr="00715349">
                        <w:rPr>
                          <w:rFonts w:ascii="Calibri" w:hAnsi="Calibri"/>
                          <w:color w:val="4C4D4F"/>
                        </w:rPr>
                        <w:t>money,</w:t>
                      </w:r>
                      <w:r w:rsidRPr="00715349">
                        <w:rPr>
                          <w:rFonts w:ascii="Calibri" w:hAnsi="Calibri"/>
                          <w:color w:val="4C4D4F"/>
                          <w:spacing w:val="-4"/>
                        </w:rPr>
                        <w:t xml:space="preserve"> </w:t>
                      </w:r>
                      <w:r w:rsidRPr="00715349">
                        <w:rPr>
                          <w:rFonts w:ascii="Calibri" w:hAnsi="Calibri"/>
                          <w:color w:val="4C4D4F"/>
                        </w:rPr>
                        <w:t>meeting</w:t>
                      </w:r>
                      <w:r w:rsidRPr="00715349">
                        <w:rPr>
                          <w:rFonts w:ascii="Calibri" w:hAnsi="Calibri"/>
                          <w:color w:val="4C4D4F"/>
                          <w:spacing w:val="-4"/>
                        </w:rPr>
                        <w:t xml:space="preserve"> </w:t>
                      </w:r>
                      <w:r w:rsidRPr="00715349">
                        <w:rPr>
                          <w:rFonts w:ascii="Calibri" w:hAnsi="Calibri"/>
                          <w:color w:val="4C4D4F"/>
                        </w:rPr>
                        <w:t>space,</w:t>
                      </w:r>
                      <w:r w:rsidRPr="00715349">
                        <w:rPr>
                          <w:rFonts w:ascii="Calibri" w:hAnsi="Calibri"/>
                          <w:color w:val="4C4D4F"/>
                          <w:spacing w:val="-4"/>
                        </w:rPr>
                        <w:t xml:space="preserve"> </w:t>
                      </w:r>
                      <w:r w:rsidRPr="00715349">
                        <w:rPr>
                          <w:rFonts w:ascii="Calibri" w:hAnsi="Calibri"/>
                          <w:color w:val="4C4D4F"/>
                        </w:rPr>
                        <w:t>technology)</w:t>
                      </w:r>
                      <w:r w:rsidRPr="00715349">
                        <w:rPr>
                          <w:rFonts w:ascii="Calibri" w:hAnsi="Calibri"/>
                          <w:color w:val="4C4D4F"/>
                          <w:spacing w:val="-4"/>
                        </w:rPr>
                        <w:t xml:space="preserve"> </w:t>
                      </w:r>
                      <w:r w:rsidRPr="00715349">
                        <w:rPr>
                          <w:rFonts w:ascii="Calibri" w:hAnsi="Calibri"/>
                          <w:color w:val="4C4D4F"/>
                        </w:rPr>
                        <w:t>for all data integration</w:t>
                      </w:r>
                      <w:r w:rsidRPr="00715349">
                        <w:rPr>
                          <w:rFonts w:ascii="Calibri" w:hAnsi="Calibri"/>
                          <w:color w:val="4C4D4F"/>
                          <w:spacing w:val="-1"/>
                        </w:rPr>
                        <w:t xml:space="preserve"> </w:t>
                      </w:r>
                      <w:r w:rsidRPr="00715349">
                        <w:rPr>
                          <w:rFonts w:ascii="Calibri" w:hAnsi="Calibri"/>
                          <w:color w:val="4C4D4F"/>
                        </w:rPr>
                        <w:t>processes.</w:t>
                      </w:r>
                    </w:p>
                    <w:p w:rsidR="00055E7C" w:rsidRPr="00715349" w:rsidRDefault="00055E7C">
                      <w:pPr>
                        <w:pStyle w:val="BodyText"/>
                        <w:numPr>
                          <w:ilvl w:val="1"/>
                          <w:numId w:val="7"/>
                        </w:numPr>
                        <w:tabs>
                          <w:tab w:val="left" w:pos="540"/>
                        </w:tabs>
                        <w:spacing w:line="206" w:lineRule="auto"/>
                        <w:ind w:right="934"/>
                        <w:rPr>
                          <w:rFonts w:ascii="Calibri" w:hAnsi="Calibri"/>
                        </w:rPr>
                      </w:pPr>
                      <w:r w:rsidRPr="00715349">
                        <w:rPr>
                          <w:rFonts w:ascii="Calibri" w:hAnsi="Calibri"/>
                          <w:color w:val="055D8B"/>
                        </w:rPr>
                        <w:t>How do the allocated resources allow for contingency in the event of issues or</w:t>
                      </w:r>
                      <w:r w:rsidRPr="00715349">
                        <w:rPr>
                          <w:rFonts w:ascii="Calibri" w:hAnsi="Calibri"/>
                          <w:color w:val="055D8B"/>
                          <w:spacing w:val="-19"/>
                        </w:rPr>
                        <w:t xml:space="preserve"> </w:t>
                      </w:r>
                      <w:r w:rsidRPr="00715349">
                        <w:rPr>
                          <w:rFonts w:ascii="Calibri" w:hAnsi="Calibri"/>
                          <w:color w:val="055D8B"/>
                        </w:rPr>
                        <w:t>challenges experienced in the</w:t>
                      </w:r>
                      <w:r w:rsidRPr="00715349">
                        <w:rPr>
                          <w:rFonts w:ascii="Calibri" w:hAnsi="Calibri"/>
                          <w:color w:val="055D8B"/>
                          <w:spacing w:val="-1"/>
                        </w:rPr>
                        <w:t xml:space="preserve"> </w:t>
                      </w:r>
                      <w:r w:rsidRPr="00715349">
                        <w:rPr>
                          <w:rFonts w:ascii="Calibri" w:hAnsi="Calibri"/>
                          <w:color w:val="055D8B"/>
                        </w:rPr>
                        <w:t>project?</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leadership build internal staff buy-in to support the</w:t>
                      </w:r>
                      <w:r w:rsidRPr="00715349">
                        <w:rPr>
                          <w:rFonts w:ascii="Calibri" w:hAnsi="Calibri"/>
                          <w:color w:val="055D8B"/>
                          <w:spacing w:val="-2"/>
                        </w:rPr>
                        <w:t xml:space="preserve"> </w:t>
                      </w:r>
                      <w:r w:rsidRPr="00715349">
                        <w:rPr>
                          <w:rFonts w:ascii="Calibri" w:hAnsi="Calibri"/>
                          <w:color w:val="055D8B"/>
                        </w:rPr>
                        <w:t>work?</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does the SEA ensure the technical resources adequately meet the needs of the</w:t>
                      </w:r>
                      <w:r w:rsidRPr="00715349">
                        <w:rPr>
                          <w:rFonts w:ascii="Calibri" w:hAnsi="Calibri"/>
                          <w:color w:val="055D8B"/>
                          <w:spacing w:val="-7"/>
                        </w:rPr>
                        <w:t xml:space="preserve"> </w:t>
                      </w:r>
                      <w:r w:rsidRPr="00715349">
                        <w:rPr>
                          <w:rFonts w:ascii="Calibri" w:hAnsi="Calibri"/>
                          <w:color w:val="055D8B"/>
                        </w:rPr>
                        <w:t>effort?</w:t>
                      </w:r>
                    </w:p>
                    <w:p w:rsidR="00055E7C" w:rsidRPr="00715349" w:rsidRDefault="00055E7C" w:rsidP="00D35715">
                      <w:pPr>
                        <w:pStyle w:val="BodyText"/>
                        <w:numPr>
                          <w:ilvl w:val="0"/>
                          <w:numId w:val="9"/>
                        </w:numPr>
                        <w:tabs>
                          <w:tab w:val="left" w:pos="370"/>
                        </w:tabs>
                        <w:spacing w:before="8" w:line="206" w:lineRule="auto"/>
                        <w:ind w:right="506"/>
                        <w:rPr>
                          <w:rFonts w:ascii="Calibri" w:hAnsi="Calibri"/>
                        </w:rPr>
                      </w:pPr>
                      <w:r w:rsidRPr="00715349">
                        <w:rPr>
                          <w:rFonts w:ascii="Calibri" w:hAnsi="Calibri"/>
                          <w:color w:val="4C4D4F"/>
                        </w:rPr>
                        <w:t>State leadership considers necessary internal or external staff that could be used to support data integration.</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the SEA plan to obtain support from critical staff outside the immediate project</w:t>
                      </w:r>
                      <w:r w:rsidRPr="00715349">
                        <w:rPr>
                          <w:rFonts w:ascii="Calibri" w:hAnsi="Calibri"/>
                          <w:color w:val="055D8B"/>
                          <w:spacing w:val="-6"/>
                        </w:rPr>
                        <w:t xml:space="preserve"> </w:t>
                      </w:r>
                      <w:r w:rsidRPr="00715349">
                        <w:rPr>
                          <w:rFonts w:ascii="Calibri" w:hAnsi="Calibri"/>
                          <w:color w:val="055D8B"/>
                        </w:rPr>
                        <w:t>team?</w:t>
                      </w:r>
                    </w:p>
                    <w:p w:rsidR="00055E7C" w:rsidRPr="00715349" w:rsidRDefault="00055E7C">
                      <w:pPr>
                        <w:pStyle w:val="BodyText"/>
                        <w:numPr>
                          <w:ilvl w:val="1"/>
                          <w:numId w:val="7"/>
                        </w:numPr>
                        <w:tabs>
                          <w:tab w:val="left" w:pos="540"/>
                        </w:tabs>
                        <w:spacing w:before="12" w:line="206" w:lineRule="auto"/>
                        <w:ind w:right="451"/>
                        <w:rPr>
                          <w:rFonts w:ascii="Calibri" w:hAnsi="Calibri"/>
                        </w:rPr>
                      </w:pPr>
                      <w:r w:rsidRPr="00715349">
                        <w:rPr>
                          <w:rFonts w:ascii="Calibri" w:hAnsi="Calibri"/>
                          <w:color w:val="055D8B"/>
                        </w:rPr>
                        <w:t>How does the SEA ensure that staff who intermittently participate in the integration project</w:t>
                      </w:r>
                      <w:r w:rsidRPr="00715349">
                        <w:rPr>
                          <w:rFonts w:ascii="Calibri" w:hAnsi="Calibri"/>
                          <w:color w:val="055D8B"/>
                          <w:spacing w:val="-20"/>
                        </w:rPr>
                        <w:t xml:space="preserve"> </w:t>
                      </w:r>
                      <w:r w:rsidRPr="00715349">
                        <w:rPr>
                          <w:rFonts w:ascii="Calibri" w:hAnsi="Calibri"/>
                          <w:color w:val="055D8B"/>
                        </w:rPr>
                        <w:t>are aware of relevant project resources and</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7"/>
                        </w:numPr>
                        <w:tabs>
                          <w:tab w:val="left" w:pos="540"/>
                        </w:tabs>
                        <w:spacing w:line="206" w:lineRule="auto"/>
                        <w:ind w:right="170"/>
                        <w:rPr>
                          <w:rFonts w:ascii="Calibri" w:hAnsi="Calibri"/>
                        </w:rPr>
                      </w:pPr>
                      <w:r w:rsidRPr="00715349">
                        <w:rPr>
                          <w:rFonts w:ascii="Calibri" w:hAnsi="Calibri"/>
                          <w:color w:val="055D8B"/>
                        </w:rPr>
                        <w:t>What are the key points of work that could use support from internal and external staff outside</w:t>
                      </w:r>
                      <w:r w:rsidRPr="00715349">
                        <w:rPr>
                          <w:rFonts w:ascii="Calibri" w:hAnsi="Calibri"/>
                          <w:color w:val="055D8B"/>
                          <w:spacing w:val="-13"/>
                        </w:rPr>
                        <w:t xml:space="preserve"> </w:t>
                      </w:r>
                      <w:r w:rsidRPr="00715349">
                        <w:rPr>
                          <w:rFonts w:ascii="Calibri" w:hAnsi="Calibri"/>
                          <w:color w:val="055D8B"/>
                        </w:rPr>
                        <w:t>the immediate project team? How does the project plan address the need for external</w:t>
                      </w:r>
                      <w:r w:rsidRPr="00715349">
                        <w:rPr>
                          <w:rFonts w:ascii="Calibri" w:hAnsi="Calibri"/>
                          <w:color w:val="055D8B"/>
                          <w:spacing w:val="-7"/>
                        </w:rPr>
                        <w:t xml:space="preserve"> </w:t>
                      </w:r>
                      <w:r w:rsidRPr="00715349">
                        <w:rPr>
                          <w:rFonts w:ascii="Calibri" w:hAnsi="Calibri"/>
                          <w:color w:val="055D8B"/>
                        </w:rPr>
                        <w:t>expertise?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251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23" type="#_x0000_t202" style="position:absolute;margin-left:54pt;margin-top:57.6pt;width:7in;height:12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4AIjAbICAAC0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80F5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6960" behindDoc="1" locked="0" layoutInCell="1" allowOverlap="1" wp14:anchorId="47BE2E61" wp14:editId="660628C6">
                <wp:simplePos x="0" y="0"/>
                <wp:positionH relativeFrom="margin">
                  <wp:posOffset>482600</wp:posOffset>
                </wp:positionH>
                <wp:positionV relativeFrom="paragraph">
                  <wp:posOffset>1450975</wp:posOffset>
                </wp:positionV>
                <wp:extent cx="6409944" cy="7067550"/>
                <wp:effectExtent l="0" t="0" r="10160" b="19050"/>
                <wp:wrapNone/>
                <wp:docPr id="1715" name="Group 1715"/>
                <wp:cNvGraphicFramePr/>
                <a:graphic xmlns:a="http://schemas.openxmlformats.org/drawingml/2006/main">
                  <a:graphicData uri="http://schemas.microsoft.com/office/word/2010/wordprocessingGroup">
                    <wpg:wgp>
                      <wpg:cNvGrpSpPr/>
                      <wpg:grpSpPr>
                        <a:xfrm>
                          <a:off x="0" y="0"/>
                          <a:ext cx="6409944" cy="7067550"/>
                          <a:chOff x="0" y="0"/>
                          <a:chExt cx="6400800" cy="3248025"/>
                        </a:xfrm>
                      </wpg:grpSpPr>
                      <wps:wsp>
                        <wps:cNvPr id="1716" name="Rectangle 1716"/>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 name="Straight Connector 1717"/>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06323E" id="Group 1715" o:spid="_x0000_s1026" style="position:absolute;margin-left:38pt;margin-top:114.25pt;width:504.7pt;height:556.5pt;z-index:-1;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">
                <v:rect id="Rectangle 1716"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" filled="f" strokecolor="black [3213]" strokeweight=".5pt"/>
                <v:line id="Straight Connector 1717"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2034560"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6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A5BB767" id="Freeform 63" o:spid="_x0000_s1026" style="position:absolute;z-index:-126472;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203353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595FC" id="Line 64" o:spid="_x0000_s1026" style="position:absolute;z-index:-1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FcIAIAAEMEAAAOAAAAZHJzL2Uyb0RvYy54bWysU8GO2jAQvVfqP1i5QxLIph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3558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724" type="#_x0000_t202" style="position:absolute;margin-left:53pt;margin-top:47.1pt;width:299pt;height:13.2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i7tgIAALQ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AL+4u7YCAAC0&#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6608" behindDoc="1" locked="0" layoutInCell="1" allowOverlap="1">
                <wp:simplePos x="0" y="0"/>
                <wp:positionH relativeFrom="page">
                  <wp:posOffset>673100</wp:posOffset>
                </wp:positionH>
                <wp:positionV relativeFrom="page">
                  <wp:posOffset>1316355</wp:posOffset>
                </wp:positionV>
                <wp:extent cx="4226560" cy="245745"/>
                <wp:effectExtent l="0" t="1905"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9" w:name="Section_2:_Alignment_and_Integrity_of_In"/>
                            <w:bookmarkEnd w:id="29"/>
                            <w:r w:rsidRPr="00715349">
                              <w:rPr>
                                <w:rFonts w:ascii="Calibri" w:hAnsi="Calibri"/>
                                <w:b/>
                                <w:color w:val="055D8B"/>
                                <w:sz w:val="28"/>
                              </w:rPr>
                              <w:t>Section 2: Alignment and Integrity of Integrated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725" type="#_x0000_t202" style="position:absolute;margin-left:53pt;margin-top:103.65pt;width:332.8pt;height:19.35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qM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bookmarkStart w:id="58" w:name="Section_2:_Alignment_and_Integrity_of_In"/>
                      <w:bookmarkEnd w:id="58"/>
                      <w:r w:rsidRPr="00715349">
                        <w:rPr>
                          <w:rFonts w:ascii="Calibri" w:hAnsi="Calibri"/>
                          <w:b/>
                          <w:color w:val="055D8B"/>
                          <w:sz w:val="28"/>
                        </w:rPr>
                        <w:t>Section 2: Alignment and Integrity of Integrated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763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5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726" type="#_x0000_t202" style="position:absolute;margin-left:53pt;margin-top:746.5pt;width:79pt;height:13.2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Lc0P+C2AgAA&#10;t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5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865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727" type="#_x0000_t202" style="position:absolute;margin-left:547.7pt;margin-top:746.85pt;width:11.4pt;height:12.85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D4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9680"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728" type="#_x0000_t202" style="position:absolute;margin-left:54.25pt;margin-top:129.3pt;width:61pt;height:31.25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B6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0704"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DI4: </w:t>
                            </w:r>
                            <w:r w:rsidRPr="00715349">
                              <w:rPr>
                                <w:rFonts w:ascii="Calibri" w:hAnsi="Calibri"/>
                                <w:color w:val="FFFFFF"/>
                              </w:rPr>
                              <w:t>Data elements, definitions, and collection calendars are aligned for data integration and the creation of a single source for 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729" type="#_x0000_t202" style="position:absolute;margin-left:115.25pt;margin-top:129.3pt;width:443.65pt;height:31.25pt;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w/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DI4: </w:t>
                      </w:r>
                      <w:r w:rsidRPr="00715349">
                        <w:rPr>
                          <w:rFonts w:ascii="Calibri" w:hAnsi="Calibri"/>
                          <w:color w:val="FFFFFF"/>
                        </w:rPr>
                        <w:t>Data elements, definitions, and collection calendars are aligned for data integration and the creation of a single source for reporting.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1728" behindDoc="1" locked="0" layoutInCell="1" allowOverlap="1">
                <wp:simplePos x="0" y="0"/>
                <wp:positionH relativeFrom="page">
                  <wp:posOffset>688975</wp:posOffset>
                </wp:positionH>
                <wp:positionV relativeFrom="page">
                  <wp:posOffset>2038985</wp:posOffset>
                </wp:positionV>
                <wp:extent cx="774700" cy="7067550"/>
                <wp:effectExtent l="3175" t="635" r="3175" b="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730" type="#_x0000_t202" style="position:absolute;margin-left:54.25pt;margin-top:160.55pt;width:61pt;height:556.5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2752" behindDoc="1" locked="0" layoutInCell="1" allowOverlap="1">
                <wp:simplePos x="0" y="0"/>
                <wp:positionH relativeFrom="page">
                  <wp:posOffset>1463675</wp:posOffset>
                </wp:positionH>
                <wp:positionV relativeFrom="page">
                  <wp:posOffset>2038985</wp:posOffset>
                </wp:positionV>
                <wp:extent cx="5634355" cy="7067550"/>
                <wp:effectExtent l="0" t="635" r="0"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5"/>
                              </w:numPr>
                              <w:tabs>
                                <w:tab w:val="left" w:pos="370"/>
                              </w:tabs>
                              <w:spacing w:before="42" w:line="206" w:lineRule="auto"/>
                              <w:ind w:right="369"/>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establishes,</w:t>
                            </w:r>
                            <w:r w:rsidRPr="00715349">
                              <w:rPr>
                                <w:rFonts w:ascii="Calibri" w:hAnsi="Calibri"/>
                                <w:color w:val="4C4D4F"/>
                                <w:spacing w:val="-3"/>
                              </w:rPr>
                              <w:t xml:space="preserve"> </w:t>
                            </w:r>
                            <w:r w:rsidRPr="00715349">
                              <w:rPr>
                                <w:rFonts w:ascii="Calibri" w:hAnsi="Calibri"/>
                                <w:color w:val="4C4D4F"/>
                              </w:rPr>
                              <w:t>revises,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maintains</w:t>
                            </w:r>
                            <w:r w:rsidRPr="00715349">
                              <w:rPr>
                                <w:rFonts w:ascii="Calibri" w:hAnsi="Calibri"/>
                                <w:color w:val="4C4D4F"/>
                                <w:spacing w:val="-3"/>
                              </w:rPr>
                              <w:t xml:space="preserve"> </w:t>
                            </w: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data dictionary for integrated</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Who (role) is responsible for documenting the data dictionary for integrated</w:t>
                            </w:r>
                            <w:r w:rsidRPr="00715349">
                              <w:rPr>
                                <w:rFonts w:ascii="Calibri" w:hAnsi="Calibri"/>
                                <w:color w:val="055D8B"/>
                                <w:spacing w:val="-5"/>
                              </w:rPr>
                              <w:t xml:space="preserve"> </w:t>
                            </w:r>
                            <w:r w:rsidRPr="00715349">
                              <w:rPr>
                                <w:rFonts w:ascii="Calibri" w:hAnsi="Calibri"/>
                                <w:color w:val="055D8B"/>
                              </w:rPr>
                              <w:t>data?</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is the process for developing the combined data</w:t>
                            </w:r>
                            <w:r w:rsidRPr="00715349">
                              <w:rPr>
                                <w:rFonts w:ascii="Calibri" w:hAnsi="Calibri"/>
                                <w:color w:val="055D8B"/>
                                <w:spacing w:val="-2"/>
                              </w:rPr>
                              <w:t xml:space="preserve"> </w:t>
                            </w:r>
                            <w:r w:rsidRPr="00715349">
                              <w:rPr>
                                <w:rFonts w:ascii="Calibri" w:hAnsi="Calibri"/>
                                <w:color w:val="055D8B"/>
                              </w:rPr>
                              <w:t>dictionary?</w:t>
                            </w:r>
                          </w:p>
                          <w:p w:rsidR="00055E7C" w:rsidRPr="00715349" w:rsidRDefault="00055E7C">
                            <w:pPr>
                              <w:pStyle w:val="BodyText"/>
                              <w:numPr>
                                <w:ilvl w:val="0"/>
                                <w:numId w:val="5"/>
                              </w:numPr>
                              <w:tabs>
                                <w:tab w:val="left" w:pos="370"/>
                              </w:tabs>
                              <w:spacing w:before="12" w:line="206" w:lineRule="auto"/>
                              <w:ind w:right="483"/>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dictionary includes both the structural metadata and descriptive metadata for all integrated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Does the data dictionary contain information</w:t>
                            </w:r>
                            <w:r w:rsidRPr="00715349">
                              <w:rPr>
                                <w:rFonts w:ascii="Calibri" w:hAnsi="Calibri"/>
                                <w:color w:val="055D8B"/>
                                <w:spacing w:val="-1"/>
                              </w:rPr>
                              <w:t xml:space="preserve"> </w:t>
                            </w:r>
                            <w:r w:rsidRPr="00715349">
                              <w:rPr>
                                <w:rFonts w:ascii="Calibri" w:hAnsi="Calibri"/>
                                <w:color w:val="055D8B"/>
                              </w:rPr>
                              <w:t>on:</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Element</w:t>
                            </w:r>
                            <w:r w:rsidRPr="00715349">
                              <w:rPr>
                                <w:rFonts w:ascii="Calibri" w:hAnsi="Calibri"/>
                                <w:color w:val="3F6B97"/>
                                <w:spacing w:val="-2"/>
                              </w:rPr>
                              <w:t xml:space="preserve"> </w:t>
                            </w:r>
                            <w:r w:rsidRPr="00715349">
                              <w:rPr>
                                <w:rFonts w:ascii="Calibri" w:hAnsi="Calibri"/>
                                <w:color w:val="3F6B97"/>
                              </w:rPr>
                              <w:t>name?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Definition?</w:t>
                            </w:r>
                          </w:p>
                          <w:p w:rsidR="00055E7C" w:rsidRPr="00715349" w:rsidRDefault="00055E7C" w:rsidP="00E250D7">
                            <w:pPr>
                              <w:pStyle w:val="BodyText"/>
                              <w:numPr>
                                <w:ilvl w:val="2"/>
                                <w:numId w:val="5"/>
                              </w:numPr>
                              <w:spacing w:line="240" w:lineRule="exact"/>
                              <w:rPr>
                                <w:rFonts w:ascii="Calibri" w:hAnsi="Calibri"/>
                              </w:rPr>
                            </w:pPr>
                            <w:r w:rsidRPr="00715349">
                              <w:rPr>
                                <w:rFonts w:ascii="Calibri" w:hAnsi="Calibri"/>
                                <w:color w:val="3F6B97"/>
                              </w:rPr>
                              <w:t>System name/set name?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Field</w:t>
                            </w:r>
                            <w:r w:rsidRPr="00715349">
                              <w:rPr>
                                <w:rFonts w:ascii="Calibri" w:hAnsi="Calibri"/>
                                <w:color w:val="3F6B97"/>
                                <w:spacing w:val="-1"/>
                              </w:rPr>
                              <w:t xml:space="preserve"> </w:t>
                            </w:r>
                            <w:r w:rsidRPr="00715349">
                              <w:rPr>
                                <w:rFonts w:ascii="Calibri" w:hAnsi="Calibri"/>
                                <w:color w:val="3F6B97"/>
                              </w:rPr>
                              <w:t>type?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Character</w:t>
                            </w:r>
                            <w:r w:rsidRPr="00715349">
                              <w:rPr>
                                <w:rFonts w:ascii="Calibri" w:hAnsi="Calibri"/>
                                <w:color w:val="3F6B97"/>
                                <w:spacing w:val="-2"/>
                              </w:rPr>
                              <w:t xml:space="preserve"> </w:t>
                            </w:r>
                            <w:r w:rsidRPr="00715349">
                              <w:rPr>
                                <w:rFonts w:ascii="Calibri" w:hAnsi="Calibri"/>
                                <w:color w:val="3F6B97"/>
                              </w:rPr>
                              <w:t>length?</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Permitted</w:t>
                            </w:r>
                            <w:r w:rsidRPr="00715349">
                              <w:rPr>
                                <w:rFonts w:ascii="Calibri" w:hAnsi="Calibri"/>
                                <w:color w:val="3F6B97"/>
                                <w:spacing w:val="-8"/>
                              </w:rPr>
                              <w:t xml:space="preserve"> </w:t>
                            </w:r>
                            <w:r w:rsidRPr="00715349">
                              <w:rPr>
                                <w:rFonts w:ascii="Calibri" w:hAnsi="Calibri"/>
                                <w:color w:val="3F6B97"/>
                              </w:rPr>
                              <w:t>values?</w:t>
                            </w:r>
                          </w:p>
                          <w:p w:rsidR="00055E7C" w:rsidRPr="00715349" w:rsidRDefault="00055E7C" w:rsidP="00E250D7">
                            <w:pPr>
                              <w:pStyle w:val="BodyText"/>
                              <w:numPr>
                                <w:ilvl w:val="2"/>
                                <w:numId w:val="5"/>
                              </w:numPr>
                              <w:spacing w:line="240" w:lineRule="exact"/>
                              <w:rPr>
                                <w:rFonts w:ascii="Calibri" w:hAnsi="Calibri"/>
                              </w:rPr>
                            </w:pPr>
                            <w:r>
                              <w:rPr>
                                <w:rFonts w:ascii="Calibri" w:hAnsi="Calibri"/>
                                <w:color w:val="3F6B97"/>
                              </w:rPr>
                              <w:t>V</w:t>
                            </w:r>
                            <w:r w:rsidRPr="00715349">
                              <w:rPr>
                                <w:rFonts w:ascii="Calibri" w:hAnsi="Calibri"/>
                                <w:color w:val="3F6B97"/>
                              </w:rPr>
                              <w:t>alidation logic?</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Other metadata?</w:t>
                            </w:r>
                          </w:p>
                          <w:p w:rsidR="00055E7C" w:rsidRPr="00715349" w:rsidRDefault="00055E7C">
                            <w:pPr>
                              <w:pStyle w:val="BodyText"/>
                              <w:numPr>
                                <w:ilvl w:val="1"/>
                                <w:numId w:val="5"/>
                              </w:numPr>
                              <w:tabs>
                                <w:tab w:val="left" w:pos="540"/>
                              </w:tabs>
                              <w:spacing w:before="12" w:line="206" w:lineRule="auto"/>
                              <w:ind w:right="136"/>
                              <w:rPr>
                                <w:rFonts w:ascii="Calibri" w:hAnsi="Calibri"/>
                              </w:rPr>
                            </w:pPr>
                            <w:r w:rsidRPr="00715349">
                              <w:rPr>
                                <w:rFonts w:ascii="Calibri" w:hAnsi="Calibri"/>
                                <w:color w:val="055D8B"/>
                              </w:rPr>
                              <w:t>References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manuals</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document</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collecting,</w:t>
                            </w:r>
                            <w:r w:rsidRPr="00715349">
                              <w:rPr>
                                <w:rFonts w:ascii="Calibri" w:hAnsi="Calibri"/>
                                <w:color w:val="055D8B"/>
                                <w:spacing w:val="-3"/>
                              </w:rPr>
                              <w:t xml:space="preserve"> </w:t>
                            </w:r>
                            <w:r w:rsidRPr="00715349">
                              <w:rPr>
                                <w:rFonts w:ascii="Calibri" w:hAnsi="Calibri"/>
                                <w:color w:val="055D8B"/>
                              </w:rPr>
                              <w:t>cleaning, and analyzing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5"/>
                              </w:numPr>
                              <w:tabs>
                                <w:tab w:val="left" w:pos="370"/>
                              </w:tabs>
                              <w:spacing w:line="206" w:lineRule="auto"/>
                              <w:ind w:right="869"/>
                              <w:jc w:val="both"/>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national</w:t>
                            </w:r>
                            <w:r w:rsidRPr="00715349">
                              <w:rPr>
                                <w:rFonts w:ascii="Calibri" w:hAnsi="Calibri"/>
                                <w:color w:val="4C4D4F"/>
                                <w:spacing w:val="-3"/>
                              </w:rPr>
                              <w:t xml:space="preserve"> </w:t>
                            </w:r>
                            <w:r w:rsidRPr="00715349">
                              <w:rPr>
                                <w:rFonts w:ascii="Calibri" w:hAnsi="Calibri"/>
                                <w:color w:val="4C4D4F"/>
                              </w:rPr>
                              <w:t>standards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element definitions (e.g., CEDS) to identify and/or resolve variations in definitions for integrated data elements.</w:t>
                            </w:r>
                          </w:p>
                          <w:p w:rsidR="00055E7C" w:rsidRPr="00715349" w:rsidRDefault="00055E7C">
                            <w:pPr>
                              <w:pStyle w:val="BodyText"/>
                              <w:numPr>
                                <w:ilvl w:val="1"/>
                                <w:numId w:val="5"/>
                              </w:numPr>
                              <w:tabs>
                                <w:tab w:val="left" w:pos="540"/>
                              </w:tabs>
                              <w:spacing w:line="206" w:lineRule="auto"/>
                              <w:ind w:right="167"/>
                              <w:rPr>
                                <w:rFonts w:ascii="Calibri" w:hAnsi="Calibri"/>
                              </w:rPr>
                            </w:pPr>
                            <w:r w:rsidRPr="00715349">
                              <w:rPr>
                                <w:rFonts w:ascii="Calibri" w:hAnsi="Calibri"/>
                                <w:color w:val="055D8B"/>
                              </w:rPr>
                              <w:t>Who (role) is responsible for creating a map in CEDS Align or similar tool? What support is</w:t>
                            </w:r>
                            <w:r w:rsidRPr="00715349">
                              <w:rPr>
                                <w:rFonts w:ascii="Calibri" w:hAnsi="Calibri"/>
                                <w:color w:val="055D8B"/>
                                <w:spacing w:val="-27"/>
                              </w:rPr>
                              <w:t xml:space="preserve"> </w:t>
                            </w:r>
                            <w:r w:rsidRPr="00715349">
                              <w:rPr>
                                <w:rFonts w:ascii="Calibri" w:hAnsi="Calibri"/>
                                <w:color w:val="055D8B"/>
                              </w:rPr>
                              <w:t>available for this</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0"/>
                                <w:numId w:val="5"/>
                              </w:numPr>
                              <w:tabs>
                                <w:tab w:val="left" w:pos="370"/>
                              </w:tabs>
                              <w:spacing w:line="206" w:lineRule="auto"/>
                              <w:ind w:right="385"/>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identifies</w:t>
                            </w:r>
                            <w:r w:rsidRPr="00715349">
                              <w:rPr>
                                <w:rFonts w:ascii="Calibri" w:hAnsi="Calibri"/>
                                <w:color w:val="4C4D4F"/>
                                <w:spacing w:val="-3"/>
                              </w:rPr>
                              <w:t xml:space="preserve"> </w:t>
                            </w:r>
                            <w:r w:rsidRPr="00715349">
                              <w:rPr>
                                <w:rFonts w:ascii="Calibri" w:hAnsi="Calibri"/>
                                <w:color w:val="4C4D4F"/>
                              </w:rPr>
                              <w:t>any</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elements</w:t>
                            </w:r>
                            <w:r w:rsidRPr="00715349">
                              <w:rPr>
                                <w:rFonts w:ascii="Calibri" w:hAnsi="Calibri"/>
                                <w:color w:val="4C4D4F"/>
                                <w:spacing w:val="-3"/>
                              </w:rPr>
                              <w:t xml:space="preserve"> </w:t>
                            </w:r>
                            <w:r w:rsidRPr="00715349">
                              <w:rPr>
                                <w:rFonts w:ascii="Calibri" w:hAnsi="Calibri"/>
                                <w:color w:val="4C4D4F"/>
                              </w:rPr>
                              <w:t>targeted</w:t>
                            </w:r>
                            <w:r w:rsidRPr="00715349">
                              <w:rPr>
                                <w:rFonts w:ascii="Calibri" w:hAnsi="Calibri"/>
                                <w:color w:val="4C4D4F"/>
                                <w:spacing w:val="-3"/>
                              </w:rPr>
                              <w:t xml:space="preserve"> </w:t>
                            </w:r>
                            <w:r w:rsidRPr="00715349">
                              <w:rPr>
                                <w:rFonts w:ascii="Calibri" w:hAnsi="Calibri"/>
                                <w:color w:val="4C4D4F"/>
                              </w:rPr>
                              <w:t>for data integration that may be redundant and resolves redundancy and definitions as</w:t>
                            </w:r>
                            <w:r w:rsidRPr="00715349">
                              <w:rPr>
                                <w:rFonts w:ascii="Calibri" w:hAnsi="Calibri"/>
                                <w:color w:val="4C4D4F"/>
                                <w:spacing w:val="-12"/>
                              </w:rPr>
                              <w:t xml:space="preserve"> </w:t>
                            </w:r>
                            <w:r w:rsidRPr="00715349">
                              <w:rPr>
                                <w:rFonts w:ascii="Calibri" w:hAnsi="Calibri"/>
                                <w:color w:val="4C4D4F"/>
                              </w:rPr>
                              <w:t>needed.</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What process is used to generate and maintain a list of potentially duplicative data</w:t>
                            </w:r>
                            <w:r w:rsidRPr="00715349">
                              <w:rPr>
                                <w:rFonts w:ascii="Calibri" w:hAnsi="Calibri"/>
                                <w:color w:val="055D8B"/>
                                <w:spacing w:val="-12"/>
                              </w:rPr>
                              <w:t xml:space="preserve"> </w:t>
                            </w:r>
                            <w:r w:rsidRPr="00715349">
                              <w:rPr>
                                <w:rFonts w:ascii="Calibri" w:hAnsi="Calibri"/>
                                <w:color w:val="055D8B"/>
                              </w:rPr>
                              <w:t>elements?</w:t>
                            </w:r>
                          </w:p>
                          <w:p w:rsidR="00055E7C" w:rsidRPr="00715349" w:rsidRDefault="00055E7C">
                            <w:pPr>
                              <w:pStyle w:val="BodyText"/>
                              <w:numPr>
                                <w:ilvl w:val="1"/>
                                <w:numId w:val="5"/>
                              </w:numPr>
                              <w:tabs>
                                <w:tab w:val="left" w:pos="540"/>
                              </w:tabs>
                              <w:spacing w:before="4" w:line="206" w:lineRule="auto"/>
                              <w:ind w:right="219"/>
                              <w:rPr>
                                <w:rFonts w:ascii="Calibri" w:hAnsi="Calibri"/>
                              </w:rPr>
                            </w:pPr>
                            <w:r w:rsidRPr="00715349">
                              <w:rPr>
                                <w:rFonts w:ascii="Calibri" w:hAnsi="Calibri"/>
                                <w:color w:val="055D8B"/>
                              </w:rPr>
                              <w:t>What is the process for comparing definitions of elements to identify and document differences</w:t>
                            </w:r>
                            <w:r w:rsidRPr="00715349">
                              <w:rPr>
                                <w:rFonts w:ascii="Calibri" w:hAnsi="Calibri"/>
                                <w:color w:val="055D8B"/>
                                <w:spacing w:val="-25"/>
                              </w:rPr>
                              <w:t xml:space="preserve"> </w:t>
                            </w:r>
                            <w:r w:rsidRPr="00715349">
                              <w:rPr>
                                <w:rFonts w:ascii="Calibri" w:hAnsi="Calibri"/>
                                <w:color w:val="055D8B"/>
                              </w:rPr>
                              <w:t>in potentially duplicative</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5"/>
                              </w:numPr>
                              <w:tabs>
                                <w:tab w:val="left" w:pos="540"/>
                              </w:tabs>
                              <w:spacing w:line="206" w:lineRule="auto"/>
                              <w:ind w:right="288"/>
                              <w:rPr>
                                <w:rFonts w:ascii="Calibri" w:hAnsi="Calibri"/>
                              </w:rPr>
                            </w:pPr>
                            <w:r w:rsidRPr="00715349">
                              <w:rPr>
                                <w:rFonts w:ascii="Calibri" w:hAnsi="Calibri"/>
                                <w:color w:val="055D8B"/>
                              </w:rPr>
                              <w:t>What artifacts exist that show how elements are compared for differences in code sets,</w:t>
                            </w:r>
                            <w:r w:rsidRPr="00715349">
                              <w:rPr>
                                <w:rFonts w:ascii="Calibri" w:hAnsi="Calibri"/>
                                <w:color w:val="055D8B"/>
                                <w:spacing w:val="-27"/>
                              </w:rPr>
                              <w:t xml:space="preserve"> </w:t>
                            </w:r>
                            <w:r w:rsidRPr="00715349">
                              <w:rPr>
                                <w:rFonts w:ascii="Calibri" w:hAnsi="Calibri"/>
                                <w:color w:val="055D8B"/>
                              </w:rPr>
                              <w:t>permitted values, data types, or</w:t>
                            </w:r>
                            <w:r w:rsidRPr="00715349">
                              <w:rPr>
                                <w:rFonts w:ascii="Calibri" w:hAnsi="Calibri"/>
                                <w:color w:val="055D8B"/>
                                <w:spacing w:val="-1"/>
                              </w:rPr>
                              <w:t xml:space="preserve"> </w:t>
                            </w:r>
                            <w:r w:rsidRPr="00715349">
                              <w:rPr>
                                <w:rFonts w:ascii="Calibri" w:hAnsi="Calibri"/>
                                <w:color w:val="055D8B"/>
                              </w:rPr>
                              <w:t>length?</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How are noted differences and actual duplications</w:t>
                            </w:r>
                            <w:r w:rsidRPr="00715349">
                              <w:rPr>
                                <w:rFonts w:ascii="Calibri" w:hAnsi="Calibri"/>
                                <w:color w:val="055D8B"/>
                                <w:spacing w:val="-2"/>
                              </w:rPr>
                              <w:t xml:space="preserve"> </w:t>
                            </w:r>
                            <w:r w:rsidRPr="00715349">
                              <w:rPr>
                                <w:rFonts w:ascii="Calibri" w:hAnsi="Calibri"/>
                                <w:color w:val="055D8B"/>
                              </w:rPr>
                              <w:t>documented?</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governance processes are in place to resolve redundancy</w:t>
                            </w:r>
                            <w:r w:rsidRPr="00715349">
                              <w:rPr>
                                <w:rFonts w:ascii="Calibri" w:hAnsi="Calibri"/>
                                <w:color w:val="055D8B"/>
                                <w:spacing w:val="-3"/>
                              </w:rPr>
                              <w:t xml:space="preserve"> </w:t>
                            </w:r>
                            <w:r w:rsidRPr="00715349">
                              <w:rPr>
                                <w:rFonts w:ascii="Calibri" w:hAnsi="Calibri"/>
                                <w:color w:val="055D8B"/>
                              </w:rPr>
                              <w:t>issues?</w:t>
                            </w:r>
                          </w:p>
                          <w:p w:rsidR="00055E7C" w:rsidRPr="00715349" w:rsidRDefault="00055E7C" w:rsidP="00E250D7">
                            <w:pPr>
                              <w:pStyle w:val="BodyText"/>
                              <w:numPr>
                                <w:ilvl w:val="2"/>
                                <w:numId w:val="5"/>
                              </w:numPr>
                              <w:spacing w:line="240" w:lineRule="exact"/>
                              <w:rPr>
                                <w:rFonts w:ascii="Calibri" w:hAnsi="Calibri"/>
                              </w:rPr>
                            </w:pPr>
                            <w:r w:rsidRPr="00715349">
                              <w:rPr>
                                <w:rFonts w:ascii="Calibri" w:hAnsi="Calibri"/>
                                <w:color w:val="3F6B97"/>
                              </w:rPr>
                              <w:t>What stakeholders are involved in reviewing redundancy issues?</w:t>
                            </w:r>
                          </w:p>
                          <w:p w:rsidR="00055E7C" w:rsidRPr="00715349" w:rsidRDefault="00055E7C" w:rsidP="00E250D7">
                            <w:pPr>
                              <w:pStyle w:val="BodyText"/>
                              <w:numPr>
                                <w:ilvl w:val="2"/>
                                <w:numId w:val="5"/>
                              </w:numPr>
                              <w:spacing w:before="9" w:line="206" w:lineRule="auto"/>
                              <w:ind w:right="159"/>
                              <w:rPr>
                                <w:rFonts w:ascii="Calibri" w:hAnsi="Calibri"/>
                              </w:rPr>
                            </w:pPr>
                            <w:r w:rsidRPr="00715349">
                              <w:rPr>
                                <w:rFonts w:ascii="Calibri" w:hAnsi="Calibri"/>
                                <w:color w:val="3F6B97"/>
                                <w:spacing w:val="-2"/>
                              </w:rPr>
                              <w:t>How</w:t>
                            </w:r>
                            <w:r w:rsidRPr="00715349">
                              <w:rPr>
                                <w:rFonts w:ascii="Calibri" w:hAnsi="Calibri"/>
                                <w:color w:val="3F6B97"/>
                                <w:spacing w:val="-9"/>
                              </w:rPr>
                              <w:t xml:space="preserve"> </w:t>
                            </w:r>
                            <w:r w:rsidRPr="00715349">
                              <w:rPr>
                                <w:rFonts w:ascii="Calibri" w:hAnsi="Calibri"/>
                                <w:color w:val="3F6B97"/>
                                <w:spacing w:val="-2"/>
                              </w:rPr>
                              <w:t>are</w:t>
                            </w:r>
                            <w:r w:rsidRPr="00715349">
                              <w:rPr>
                                <w:rFonts w:ascii="Calibri" w:hAnsi="Calibri"/>
                                <w:color w:val="3F6B97"/>
                                <w:spacing w:val="-9"/>
                              </w:rPr>
                              <w:t xml:space="preserve"> </w:t>
                            </w:r>
                            <w:r w:rsidRPr="00715349">
                              <w:rPr>
                                <w:rFonts w:ascii="Calibri" w:hAnsi="Calibri"/>
                                <w:color w:val="3F6B97"/>
                              </w:rPr>
                              <w:t>decisions</w:t>
                            </w:r>
                            <w:r w:rsidRPr="00715349">
                              <w:rPr>
                                <w:rFonts w:ascii="Calibri" w:hAnsi="Calibri"/>
                                <w:color w:val="3F6B97"/>
                                <w:spacing w:val="-9"/>
                              </w:rPr>
                              <w:t xml:space="preserve"> </w:t>
                            </w:r>
                            <w:r w:rsidRPr="00715349">
                              <w:rPr>
                                <w:rFonts w:ascii="Calibri" w:hAnsi="Calibri"/>
                                <w:color w:val="3F6B97"/>
                              </w:rPr>
                              <w:t>made</w:t>
                            </w:r>
                            <w:r w:rsidRPr="00715349">
                              <w:rPr>
                                <w:rFonts w:ascii="Calibri" w:hAnsi="Calibri"/>
                                <w:color w:val="3F6B97"/>
                                <w:spacing w:val="-9"/>
                              </w:rPr>
                              <w:t xml:space="preserve"> </w:t>
                            </w:r>
                            <w:r w:rsidRPr="00715349">
                              <w:rPr>
                                <w:rFonts w:ascii="Calibri" w:hAnsi="Calibri"/>
                                <w:color w:val="3F6B97"/>
                              </w:rPr>
                              <w:t>about</w:t>
                            </w:r>
                            <w:r w:rsidRPr="00715349">
                              <w:rPr>
                                <w:rFonts w:ascii="Calibri" w:hAnsi="Calibri"/>
                                <w:color w:val="3F6B97"/>
                                <w:spacing w:val="-9"/>
                              </w:rPr>
                              <w:t xml:space="preserve"> </w:t>
                            </w:r>
                            <w:r w:rsidRPr="00715349">
                              <w:rPr>
                                <w:rFonts w:ascii="Calibri" w:hAnsi="Calibri"/>
                                <w:color w:val="3F6B97"/>
                              </w:rPr>
                              <w:t>redundancy</w:t>
                            </w:r>
                            <w:r w:rsidRPr="00715349">
                              <w:rPr>
                                <w:rFonts w:ascii="Calibri" w:hAnsi="Calibri"/>
                                <w:color w:val="3F6B97"/>
                                <w:spacing w:val="-9"/>
                              </w:rPr>
                              <w:t xml:space="preserve"> </w:t>
                            </w:r>
                            <w:r w:rsidRPr="00715349">
                              <w:rPr>
                                <w:rFonts w:ascii="Calibri" w:hAnsi="Calibri"/>
                                <w:color w:val="3F6B97"/>
                                <w:spacing w:val="-2"/>
                              </w:rPr>
                              <w:t>documented</w:t>
                            </w:r>
                            <w:r w:rsidRPr="00715349">
                              <w:rPr>
                                <w:rFonts w:ascii="Calibri" w:hAnsi="Calibri"/>
                                <w:color w:val="3F6B97"/>
                                <w:spacing w:val="-9"/>
                              </w:rPr>
                              <w:t xml:space="preserve"> </w:t>
                            </w:r>
                            <w:r w:rsidRPr="00715349">
                              <w:rPr>
                                <w:rFonts w:ascii="Calibri" w:hAnsi="Calibri"/>
                                <w:color w:val="3F6B97"/>
                              </w:rPr>
                              <w:t>and</w:t>
                            </w:r>
                            <w:r w:rsidRPr="00715349">
                              <w:rPr>
                                <w:rFonts w:ascii="Calibri" w:hAnsi="Calibri"/>
                                <w:color w:val="3F6B97"/>
                                <w:spacing w:val="-9"/>
                              </w:rPr>
                              <w:t xml:space="preserve"> </w:t>
                            </w:r>
                            <w:r w:rsidRPr="00715349">
                              <w:rPr>
                                <w:rFonts w:ascii="Calibri" w:hAnsi="Calibri"/>
                                <w:color w:val="3F6B97"/>
                                <w:spacing w:val="-3"/>
                              </w:rPr>
                              <w:t>communicated</w:t>
                            </w:r>
                            <w:r w:rsidRPr="00715349">
                              <w:rPr>
                                <w:rFonts w:ascii="Calibri" w:hAnsi="Calibri"/>
                                <w:color w:val="3F6B97"/>
                                <w:spacing w:val="-9"/>
                              </w:rPr>
                              <w:t xml:space="preserve"> </w:t>
                            </w:r>
                            <w:r w:rsidRPr="00715349">
                              <w:rPr>
                                <w:rFonts w:ascii="Calibri" w:hAnsi="Calibri"/>
                                <w:color w:val="3F6B97"/>
                              </w:rPr>
                              <w:t>to</w:t>
                            </w:r>
                            <w:r w:rsidRPr="00715349">
                              <w:rPr>
                                <w:rFonts w:ascii="Calibri" w:hAnsi="Calibri"/>
                                <w:color w:val="3F6B97"/>
                                <w:spacing w:val="-9"/>
                              </w:rPr>
                              <w:t xml:space="preserve"> </w:t>
                            </w:r>
                            <w:r w:rsidRPr="00715349">
                              <w:rPr>
                                <w:rFonts w:ascii="Calibri" w:hAnsi="Calibri"/>
                                <w:color w:val="3F6B97"/>
                              </w:rPr>
                              <w:t>the</w:t>
                            </w:r>
                            <w:r w:rsidRPr="00715349">
                              <w:rPr>
                                <w:rFonts w:ascii="Calibri" w:hAnsi="Calibri"/>
                                <w:color w:val="3F6B97"/>
                                <w:spacing w:val="-9"/>
                              </w:rPr>
                              <w:t xml:space="preserve"> </w:t>
                            </w:r>
                            <w:r w:rsidRPr="00715349">
                              <w:rPr>
                                <w:rFonts w:ascii="Calibri" w:hAnsi="Calibri"/>
                                <w:color w:val="3F6B97"/>
                              </w:rPr>
                              <w:t xml:space="preserve">project </w:t>
                            </w:r>
                            <w:r w:rsidRPr="00715349">
                              <w:rPr>
                                <w:rFonts w:ascii="Calibri" w:hAnsi="Calibri"/>
                                <w:color w:val="3F6B97"/>
                                <w:spacing w:val="-3"/>
                              </w:rPr>
                              <w:t>team?</w:t>
                            </w:r>
                          </w:p>
                          <w:p w:rsidR="00055E7C" w:rsidRPr="00715349" w:rsidRDefault="00055E7C">
                            <w:pPr>
                              <w:pStyle w:val="BodyText"/>
                              <w:numPr>
                                <w:ilvl w:val="0"/>
                                <w:numId w:val="5"/>
                              </w:numPr>
                              <w:tabs>
                                <w:tab w:val="left" w:pos="370"/>
                              </w:tabs>
                              <w:spacing w:line="206" w:lineRule="auto"/>
                              <w:ind w:right="387"/>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identifies</w:t>
                            </w:r>
                            <w:r w:rsidRPr="00715349">
                              <w:rPr>
                                <w:rFonts w:ascii="Calibri" w:hAnsi="Calibri"/>
                                <w:color w:val="4C4D4F"/>
                                <w:spacing w:val="-3"/>
                              </w:rPr>
                              <w:t xml:space="preserve"> </w:t>
                            </w:r>
                            <w:r w:rsidRPr="00715349">
                              <w:rPr>
                                <w:rFonts w:ascii="Calibri" w:hAnsi="Calibri"/>
                                <w:color w:val="4C4D4F"/>
                              </w:rPr>
                              <w:t>tasks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associated</w:t>
                            </w:r>
                            <w:r w:rsidRPr="00715349">
                              <w:rPr>
                                <w:rFonts w:ascii="Calibri" w:hAnsi="Calibri"/>
                                <w:color w:val="4C4D4F"/>
                                <w:spacing w:val="-3"/>
                              </w:rPr>
                              <w:t xml:space="preserve"> </w:t>
                            </w:r>
                            <w:r w:rsidRPr="00715349">
                              <w:rPr>
                                <w:rFonts w:ascii="Calibri" w:hAnsi="Calibri"/>
                                <w:color w:val="4C4D4F"/>
                              </w:rPr>
                              <w:t>due</w:t>
                            </w:r>
                            <w:r w:rsidRPr="00715349">
                              <w:rPr>
                                <w:rFonts w:ascii="Calibri" w:hAnsi="Calibri"/>
                                <w:color w:val="4C4D4F"/>
                                <w:spacing w:val="-3"/>
                              </w:rPr>
                              <w:t xml:space="preserve"> </w:t>
                            </w:r>
                            <w:r w:rsidRPr="00715349">
                              <w:rPr>
                                <w:rFonts w:ascii="Calibri" w:hAnsi="Calibri"/>
                                <w:color w:val="4C4D4F"/>
                              </w:rPr>
                              <w:t>dates potentially affected by data integration and considers calendar alignment as</w:t>
                            </w:r>
                            <w:r w:rsidRPr="00715349">
                              <w:rPr>
                                <w:rFonts w:ascii="Calibri" w:hAnsi="Calibri"/>
                                <w:color w:val="4C4D4F"/>
                                <w:spacing w:val="-7"/>
                              </w:rPr>
                              <w:t xml:space="preserve"> </w:t>
                            </w:r>
                            <w:r w:rsidRPr="00715349">
                              <w:rPr>
                                <w:rFonts w:ascii="Calibri" w:hAnsi="Calibri"/>
                                <w:color w:val="4C4D4F"/>
                              </w:rPr>
                              <w:t>needed.</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How does the SEA track key dates and processes for the newly integrated data</w:t>
                            </w:r>
                            <w:r w:rsidRPr="00715349">
                              <w:rPr>
                                <w:rFonts w:ascii="Calibri" w:hAnsi="Calibri"/>
                                <w:color w:val="055D8B"/>
                                <w:spacing w:val="-10"/>
                              </w:rPr>
                              <w:t xml:space="preserve"> </w:t>
                            </w:r>
                            <w:r w:rsidRPr="00715349">
                              <w:rPr>
                                <w:rFonts w:ascii="Calibri" w:hAnsi="Calibri"/>
                                <w:color w:val="055D8B"/>
                              </w:rPr>
                              <w:t>system?</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Who (role) has input into the schedule? Who (role) approves</w:t>
                            </w:r>
                            <w:r w:rsidRPr="00715349">
                              <w:rPr>
                                <w:rFonts w:ascii="Calibri" w:hAnsi="Calibri"/>
                                <w:color w:val="055D8B"/>
                                <w:spacing w:val="-10"/>
                              </w:rPr>
                              <w:t xml:space="preserve"> </w:t>
                            </w:r>
                            <w:r w:rsidRPr="00715349">
                              <w:rPr>
                                <w:rFonts w:ascii="Calibri" w:hAnsi="Calibri"/>
                                <w:color w:val="055D8B"/>
                              </w:rPr>
                              <w:t>it?</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is the process for resolving delays and updating the</w:t>
                            </w:r>
                            <w:r w:rsidRPr="00715349">
                              <w:rPr>
                                <w:rFonts w:ascii="Calibri" w:hAnsi="Calibri"/>
                                <w:color w:val="055D8B"/>
                                <w:spacing w:val="-3"/>
                              </w:rPr>
                              <w:t xml:space="preserve"> </w:t>
                            </w:r>
                            <w:r w:rsidRPr="00715349">
                              <w:rPr>
                                <w:rFonts w:ascii="Calibri" w:hAnsi="Calibri"/>
                                <w:color w:val="055D8B"/>
                              </w:rPr>
                              <w:t>calendar?</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How is the schedule communicated to stakeholders in the</w:t>
                            </w:r>
                            <w:r w:rsidRPr="00715349">
                              <w:rPr>
                                <w:rFonts w:ascii="Calibri" w:hAnsi="Calibri"/>
                                <w:color w:val="055D8B"/>
                                <w:spacing w:val="-1"/>
                              </w:rPr>
                              <w:t xml:space="preserve"> </w:t>
                            </w:r>
                            <w:r w:rsidRPr="00715349">
                              <w:rPr>
                                <w:rFonts w:ascii="Calibri" w:hAnsi="Calibri"/>
                                <w:color w:val="055D8B"/>
                              </w:rPr>
                              <w:t>agency?</w:t>
                            </w:r>
                          </w:p>
                          <w:p w:rsidR="00055E7C" w:rsidRPr="00715349" w:rsidRDefault="00055E7C">
                            <w:pPr>
                              <w:pStyle w:val="BodyText"/>
                              <w:numPr>
                                <w:ilvl w:val="0"/>
                                <w:numId w:val="5"/>
                              </w:numPr>
                              <w:tabs>
                                <w:tab w:val="left" w:pos="370"/>
                              </w:tabs>
                              <w:spacing w:line="240" w:lineRule="exact"/>
                              <w:rPr>
                                <w:rFonts w:ascii="Calibri" w:hAnsi="Calibri"/>
                              </w:rPr>
                            </w:pP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sets</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be</w:t>
                            </w:r>
                            <w:r w:rsidRPr="00715349">
                              <w:rPr>
                                <w:rFonts w:ascii="Calibri" w:hAnsi="Calibri"/>
                                <w:color w:val="4C4D4F"/>
                                <w:spacing w:val="-8"/>
                              </w:rPr>
                              <w:t xml:space="preserve"> </w:t>
                            </w:r>
                            <w:r w:rsidRPr="00715349">
                              <w:rPr>
                                <w:rFonts w:ascii="Calibri" w:hAnsi="Calibri"/>
                                <w:color w:val="4C4D4F"/>
                                <w:spacing w:val="-3"/>
                              </w:rPr>
                              <w:t>integrated</w:t>
                            </w:r>
                            <w:r w:rsidRPr="00715349">
                              <w:rPr>
                                <w:rFonts w:ascii="Calibri" w:hAnsi="Calibri"/>
                                <w:color w:val="4C4D4F"/>
                                <w:spacing w:val="-8"/>
                              </w:rPr>
                              <w:t xml:space="preserve"> </w:t>
                            </w:r>
                            <w:r w:rsidRPr="00715349">
                              <w:rPr>
                                <w:rFonts w:ascii="Calibri" w:hAnsi="Calibri"/>
                                <w:color w:val="4C4D4F"/>
                              </w:rPr>
                              <w:t>include</w:t>
                            </w:r>
                            <w:r w:rsidRPr="00715349">
                              <w:rPr>
                                <w:rFonts w:ascii="Calibri" w:hAnsi="Calibri"/>
                                <w:color w:val="4C4D4F"/>
                                <w:spacing w:val="-8"/>
                              </w:rPr>
                              <w:t xml:space="preserve"> </w:t>
                            </w:r>
                            <w:r w:rsidRPr="00715349">
                              <w:rPr>
                                <w:rFonts w:ascii="Calibri" w:hAnsi="Calibri"/>
                                <w:color w:val="4C4D4F"/>
                              </w:rPr>
                              <w:t>all</w:t>
                            </w:r>
                            <w:r w:rsidRPr="00715349">
                              <w:rPr>
                                <w:rFonts w:ascii="Calibri" w:hAnsi="Calibri"/>
                                <w:color w:val="4C4D4F"/>
                                <w:spacing w:val="-8"/>
                              </w:rPr>
                              <w:t xml:space="preserve"> </w:t>
                            </w:r>
                            <w:r w:rsidRPr="00715349">
                              <w:rPr>
                                <w:rFonts w:ascii="Calibri" w:hAnsi="Calibri"/>
                                <w:color w:val="4C4D4F"/>
                              </w:rPr>
                              <w:t>elements</w:t>
                            </w:r>
                            <w:r w:rsidRPr="00715349">
                              <w:rPr>
                                <w:rFonts w:ascii="Calibri" w:hAnsi="Calibri"/>
                                <w:color w:val="4C4D4F"/>
                                <w:spacing w:val="-8"/>
                              </w:rPr>
                              <w:t xml:space="preserve"> </w:t>
                            </w:r>
                            <w:r w:rsidRPr="00715349">
                              <w:rPr>
                                <w:rFonts w:ascii="Calibri" w:hAnsi="Calibri"/>
                                <w:color w:val="4C4D4F"/>
                                <w:spacing w:val="-3"/>
                              </w:rPr>
                              <w:t>required</w:t>
                            </w:r>
                            <w:r w:rsidRPr="00715349">
                              <w:rPr>
                                <w:rFonts w:ascii="Calibri" w:hAnsi="Calibri"/>
                                <w:color w:val="4C4D4F"/>
                                <w:spacing w:val="-8"/>
                              </w:rPr>
                              <w:t xml:space="preserve"> </w:t>
                            </w:r>
                            <w:r w:rsidRPr="00715349">
                              <w:rPr>
                                <w:rFonts w:ascii="Calibri" w:hAnsi="Calibri"/>
                                <w:color w:val="4C4D4F"/>
                                <w:spacing w:val="-3"/>
                              </w:rPr>
                              <w:t>for</w:t>
                            </w:r>
                            <w:r w:rsidRPr="00715349">
                              <w:rPr>
                                <w:rFonts w:ascii="Calibri" w:hAnsi="Calibri"/>
                                <w:color w:val="4C4D4F"/>
                                <w:spacing w:val="-8"/>
                              </w:rPr>
                              <w:t xml:space="preserve"> </w:t>
                            </w:r>
                            <w:r w:rsidRPr="00715349">
                              <w:rPr>
                                <w:rFonts w:ascii="Calibri" w:hAnsi="Calibri"/>
                                <w:color w:val="4C4D4F"/>
                              </w:rPr>
                              <w:t>specific</w:t>
                            </w:r>
                            <w:r w:rsidRPr="00715349">
                              <w:rPr>
                                <w:rFonts w:ascii="Calibri" w:hAnsi="Calibri"/>
                                <w:color w:val="4C4D4F"/>
                                <w:spacing w:val="-8"/>
                              </w:rPr>
                              <w:t xml:space="preserve"> </w:t>
                            </w:r>
                            <w:r w:rsidRPr="00715349">
                              <w:rPr>
                                <w:rFonts w:ascii="Calibri" w:hAnsi="Calibri"/>
                                <w:color w:val="4C4D4F"/>
                              </w:rPr>
                              <w:t>state</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spacing w:val="-3"/>
                              </w:rPr>
                              <w:t>required</w:t>
                            </w:r>
                            <w:r w:rsidRPr="00715349">
                              <w:rPr>
                                <w:rFonts w:ascii="Calibri" w:hAnsi="Calibri"/>
                                <w:color w:val="4C4D4F"/>
                                <w:spacing w:val="-8"/>
                              </w:rPr>
                              <w:t xml:space="preserve"> </w:t>
                            </w:r>
                            <w:r w:rsidRPr="00715349">
                              <w:rPr>
                                <w:rFonts w:ascii="Calibri" w:hAnsi="Calibri"/>
                                <w:color w:val="4C4D4F"/>
                                <w:spacing w:val="-3"/>
                              </w:rPr>
                              <w:t>federal</w:t>
                            </w:r>
                            <w:r w:rsidRPr="00715349">
                              <w:rPr>
                                <w:rFonts w:ascii="Calibri" w:hAnsi="Calibri"/>
                                <w:color w:val="4C4D4F"/>
                                <w:spacing w:val="-8"/>
                              </w:rPr>
                              <w:t xml:space="preserve"> </w:t>
                            </w:r>
                            <w:r w:rsidRPr="00715349">
                              <w:rPr>
                                <w:rFonts w:ascii="Calibri" w:hAnsi="Calibri"/>
                                <w:color w:val="4C4D4F"/>
                              </w:rPr>
                              <w:t>reporting.</w:t>
                            </w:r>
                          </w:p>
                          <w:p w:rsidR="00055E7C" w:rsidRPr="00715349" w:rsidRDefault="00055E7C">
                            <w:pPr>
                              <w:pStyle w:val="BodyText"/>
                              <w:numPr>
                                <w:ilvl w:val="1"/>
                                <w:numId w:val="5"/>
                              </w:numPr>
                              <w:tabs>
                                <w:tab w:val="left" w:pos="540"/>
                              </w:tabs>
                              <w:spacing w:before="10" w:line="206" w:lineRule="auto"/>
                              <w:ind w:right="100"/>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integrated</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elements</w:t>
                            </w:r>
                            <w:r w:rsidRPr="00715349">
                              <w:rPr>
                                <w:rFonts w:ascii="Calibri" w:hAnsi="Calibri"/>
                                <w:color w:val="055D8B"/>
                                <w:spacing w:val="-3"/>
                              </w:rPr>
                              <w:t xml:space="preserve"> </w:t>
                            </w:r>
                            <w:r w:rsidRPr="00715349">
                              <w:rPr>
                                <w:rFonts w:ascii="Calibri" w:hAnsi="Calibri"/>
                                <w:color w:val="055D8B"/>
                              </w:rPr>
                              <w:t>mapped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requirements?</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tools are used (such as the CEDS Align</w:t>
                            </w:r>
                            <w:r w:rsidRPr="00715349">
                              <w:rPr>
                                <w:rFonts w:ascii="Calibri" w:hAnsi="Calibri"/>
                                <w:color w:val="055D8B"/>
                                <w:spacing w:val="-1"/>
                              </w:rPr>
                              <w:t xml:space="preserve"> </w:t>
                            </w:r>
                            <w:r w:rsidRPr="00715349">
                              <w:rPr>
                                <w:rFonts w:ascii="Calibri" w:hAnsi="Calibri"/>
                                <w:color w:val="055D8B"/>
                              </w:rPr>
                              <w:t>tool)?</w:t>
                            </w:r>
                          </w:p>
                          <w:p w:rsidR="00055E7C" w:rsidRPr="00715349" w:rsidRDefault="00055E7C">
                            <w:pPr>
                              <w:pStyle w:val="BodyText"/>
                              <w:numPr>
                                <w:ilvl w:val="1"/>
                                <w:numId w:val="5"/>
                              </w:numPr>
                              <w:tabs>
                                <w:tab w:val="left" w:pos="540"/>
                              </w:tabs>
                              <w:spacing w:line="206" w:lineRule="auto"/>
                              <w:ind w:right="259"/>
                              <w:rPr>
                                <w:rFonts w:ascii="Calibri" w:hAnsi="Calibri"/>
                              </w:rPr>
                            </w:pPr>
                            <w:r w:rsidRPr="00715349">
                              <w:rPr>
                                <w:rFonts w:ascii="Calibri" w:hAnsi="Calibri"/>
                                <w:color w:val="055D8B"/>
                              </w:rPr>
                              <w:t>What is the process for SEA staff determining whether the elements in the integrated data</w:t>
                            </w:r>
                            <w:r w:rsidRPr="00715349">
                              <w:rPr>
                                <w:rFonts w:ascii="Calibri" w:hAnsi="Calibri"/>
                                <w:color w:val="055D8B"/>
                                <w:spacing w:val="-27"/>
                              </w:rPr>
                              <w:t xml:space="preserve"> </w:t>
                            </w:r>
                            <w:r w:rsidRPr="00715349">
                              <w:rPr>
                                <w:rFonts w:ascii="Calibri" w:hAnsi="Calibri"/>
                                <w:color w:val="055D8B"/>
                              </w:rPr>
                              <w:t>system are sufficient to meet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5"/>
                              </w:numPr>
                              <w:tabs>
                                <w:tab w:val="left" w:pos="540"/>
                              </w:tabs>
                              <w:spacing w:line="246" w:lineRule="exact"/>
                              <w:rPr>
                                <w:rFonts w:ascii="Calibri" w:hAnsi="Calibri"/>
                              </w:rPr>
                            </w:pPr>
                            <w:r w:rsidRPr="00715349">
                              <w:rPr>
                                <w:rFonts w:ascii="Calibri" w:hAnsi="Calibri"/>
                                <w:color w:val="055D8B"/>
                              </w:rPr>
                              <w:t>Who (role) signs off on the master data set? What happens if that person (role) is</w:t>
                            </w:r>
                            <w:r w:rsidRPr="00715349">
                              <w:rPr>
                                <w:rFonts w:ascii="Calibri" w:hAnsi="Calibri"/>
                                <w:color w:val="055D8B"/>
                                <w:spacing w:val="-18"/>
                              </w:rPr>
                              <w:t xml:space="preserve"> </w:t>
                            </w:r>
                            <w:r w:rsidRPr="00715349">
                              <w:rPr>
                                <w:rFonts w:ascii="Calibri" w:hAnsi="Calibri"/>
                                <w:color w:val="055D8B"/>
                              </w:rPr>
                              <w:t>unavailable?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731" type="#_x0000_t202" style="position:absolute;margin-left:115.25pt;margin-top:160.55pt;width:443.65pt;height:556.5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" filled="f" stroked="f">
                <v:textbox inset="0,0,0,0">
                  <w:txbxContent>
                    <w:p w:rsidR="00055E7C" w:rsidRPr="00715349" w:rsidRDefault="00055E7C">
                      <w:pPr>
                        <w:pStyle w:val="BodyText"/>
                        <w:numPr>
                          <w:ilvl w:val="0"/>
                          <w:numId w:val="5"/>
                        </w:numPr>
                        <w:tabs>
                          <w:tab w:val="left" w:pos="370"/>
                        </w:tabs>
                        <w:spacing w:before="42" w:line="206" w:lineRule="auto"/>
                        <w:ind w:right="369"/>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establishes,</w:t>
                      </w:r>
                      <w:r w:rsidRPr="00715349">
                        <w:rPr>
                          <w:rFonts w:ascii="Calibri" w:hAnsi="Calibri"/>
                          <w:color w:val="4C4D4F"/>
                          <w:spacing w:val="-3"/>
                        </w:rPr>
                        <w:t xml:space="preserve"> </w:t>
                      </w:r>
                      <w:r w:rsidRPr="00715349">
                        <w:rPr>
                          <w:rFonts w:ascii="Calibri" w:hAnsi="Calibri"/>
                          <w:color w:val="4C4D4F"/>
                        </w:rPr>
                        <w:t>revises,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maintains</w:t>
                      </w:r>
                      <w:r w:rsidRPr="00715349">
                        <w:rPr>
                          <w:rFonts w:ascii="Calibri" w:hAnsi="Calibri"/>
                          <w:color w:val="4C4D4F"/>
                          <w:spacing w:val="-3"/>
                        </w:rPr>
                        <w:t xml:space="preserve"> </w:t>
                      </w: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data dictionary for integrated</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Who (role) is responsible for documenting the data dictionary for integrated</w:t>
                      </w:r>
                      <w:r w:rsidRPr="00715349">
                        <w:rPr>
                          <w:rFonts w:ascii="Calibri" w:hAnsi="Calibri"/>
                          <w:color w:val="055D8B"/>
                          <w:spacing w:val="-5"/>
                        </w:rPr>
                        <w:t xml:space="preserve"> </w:t>
                      </w:r>
                      <w:r w:rsidRPr="00715349">
                        <w:rPr>
                          <w:rFonts w:ascii="Calibri" w:hAnsi="Calibri"/>
                          <w:color w:val="055D8B"/>
                        </w:rPr>
                        <w:t>data?</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is the process for developing the combined data</w:t>
                      </w:r>
                      <w:r w:rsidRPr="00715349">
                        <w:rPr>
                          <w:rFonts w:ascii="Calibri" w:hAnsi="Calibri"/>
                          <w:color w:val="055D8B"/>
                          <w:spacing w:val="-2"/>
                        </w:rPr>
                        <w:t xml:space="preserve"> </w:t>
                      </w:r>
                      <w:r w:rsidRPr="00715349">
                        <w:rPr>
                          <w:rFonts w:ascii="Calibri" w:hAnsi="Calibri"/>
                          <w:color w:val="055D8B"/>
                        </w:rPr>
                        <w:t>dictionary?</w:t>
                      </w:r>
                    </w:p>
                    <w:p w:rsidR="00055E7C" w:rsidRPr="00715349" w:rsidRDefault="00055E7C">
                      <w:pPr>
                        <w:pStyle w:val="BodyText"/>
                        <w:numPr>
                          <w:ilvl w:val="0"/>
                          <w:numId w:val="5"/>
                        </w:numPr>
                        <w:tabs>
                          <w:tab w:val="left" w:pos="370"/>
                        </w:tabs>
                        <w:spacing w:before="12" w:line="206" w:lineRule="auto"/>
                        <w:ind w:right="483"/>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dictionary includes both the structural metadata and descriptive metadata for all integrated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Does the data dictionary contain information</w:t>
                      </w:r>
                      <w:r w:rsidRPr="00715349">
                        <w:rPr>
                          <w:rFonts w:ascii="Calibri" w:hAnsi="Calibri"/>
                          <w:color w:val="055D8B"/>
                          <w:spacing w:val="-1"/>
                        </w:rPr>
                        <w:t xml:space="preserve"> </w:t>
                      </w:r>
                      <w:r w:rsidRPr="00715349">
                        <w:rPr>
                          <w:rFonts w:ascii="Calibri" w:hAnsi="Calibri"/>
                          <w:color w:val="055D8B"/>
                        </w:rPr>
                        <w:t>on:</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Element</w:t>
                      </w:r>
                      <w:r w:rsidRPr="00715349">
                        <w:rPr>
                          <w:rFonts w:ascii="Calibri" w:hAnsi="Calibri"/>
                          <w:color w:val="3F6B97"/>
                          <w:spacing w:val="-2"/>
                        </w:rPr>
                        <w:t xml:space="preserve"> </w:t>
                      </w:r>
                      <w:r w:rsidRPr="00715349">
                        <w:rPr>
                          <w:rFonts w:ascii="Calibri" w:hAnsi="Calibri"/>
                          <w:color w:val="3F6B97"/>
                        </w:rPr>
                        <w:t>name?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Definition?</w:t>
                      </w:r>
                    </w:p>
                    <w:p w:rsidR="00055E7C" w:rsidRPr="00715349" w:rsidRDefault="00055E7C" w:rsidP="00E250D7">
                      <w:pPr>
                        <w:pStyle w:val="BodyText"/>
                        <w:numPr>
                          <w:ilvl w:val="2"/>
                          <w:numId w:val="5"/>
                        </w:numPr>
                        <w:spacing w:line="240" w:lineRule="exact"/>
                        <w:rPr>
                          <w:rFonts w:ascii="Calibri" w:hAnsi="Calibri"/>
                        </w:rPr>
                      </w:pPr>
                      <w:r w:rsidRPr="00715349">
                        <w:rPr>
                          <w:rFonts w:ascii="Calibri" w:hAnsi="Calibri"/>
                          <w:color w:val="3F6B97"/>
                        </w:rPr>
                        <w:t>System name/set name?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Field</w:t>
                      </w:r>
                      <w:r w:rsidRPr="00715349">
                        <w:rPr>
                          <w:rFonts w:ascii="Calibri" w:hAnsi="Calibri"/>
                          <w:color w:val="3F6B97"/>
                          <w:spacing w:val="-1"/>
                        </w:rPr>
                        <w:t xml:space="preserve"> </w:t>
                      </w:r>
                      <w:r w:rsidRPr="00715349">
                        <w:rPr>
                          <w:rFonts w:ascii="Calibri" w:hAnsi="Calibri"/>
                          <w:color w:val="3F6B97"/>
                        </w:rPr>
                        <w:t>type?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Character</w:t>
                      </w:r>
                      <w:r w:rsidRPr="00715349">
                        <w:rPr>
                          <w:rFonts w:ascii="Calibri" w:hAnsi="Calibri"/>
                          <w:color w:val="3F6B97"/>
                          <w:spacing w:val="-2"/>
                        </w:rPr>
                        <w:t xml:space="preserve"> </w:t>
                      </w:r>
                      <w:r w:rsidRPr="00715349">
                        <w:rPr>
                          <w:rFonts w:ascii="Calibri" w:hAnsi="Calibri"/>
                          <w:color w:val="3F6B97"/>
                        </w:rPr>
                        <w:t>length?</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Permitted</w:t>
                      </w:r>
                      <w:r w:rsidRPr="00715349">
                        <w:rPr>
                          <w:rFonts w:ascii="Calibri" w:hAnsi="Calibri"/>
                          <w:color w:val="3F6B97"/>
                          <w:spacing w:val="-8"/>
                        </w:rPr>
                        <w:t xml:space="preserve"> </w:t>
                      </w:r>
                      <w:r w:rsidRPr="00715349">
                        <w:rPr>
                          <w:rFonts w:ascii="Calibri" w:hAnsi="Calibri"/>
                          <w:color w:val="3F6B97"/>
                        </w:rPr>
                        <w:t>values?</w:t>
                      </w:r>
                    </w:p>
                    <w:p w:rsidR="00055E7C" w:rsidRPr="00715349" w:rsidRDefault="00055E7C" w:rsidP="00E250D7">
                      <w:pPr>
                        <w:pStyle w:val="BodyText"/>
                        <w:numPr>
                          <w:ilvl w:val="2"/>
                          <w:numId w:val="5"/>
                        </w:numPr>
                        <w:spacing w:line="240" w:lineRule="exact"/>
                        <w:rPr>
                          <w:rFonts w:ascii="Calibri" w:hAnsi="Calibri"/>
                        </w:rPr>
                      </w:pPr>
                      <w:r>
                        <w:rPr>
                          <w:rFonts w:ascii="Calibri" w:hAnsi="Calibri"/>
                          <w:color w:val="3F6B97"/>
                        </w:rPr>
                        <w:t>V</w:t>
                      </w:r>
                      <w:r w:rsidRPr="00715349">
                        <w:rPr>
                          <w:rFonts w:ascii="Calibri" w:hAnsi="Calibri"/>
                          <w:color w:val="3F6B97"/>
                        </w:rPr>
                        <w:t>alidation logic?</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Other metadata?</w:t>
                      </w:r>
                    </w:p>
                    <w:p w:rsidR="00055E7C" w:rsidRPr="00715349" w:rsidRDefault="00055E7C">
                      <w:pPr>
                        <w:pStyle w:val="BodyText"/>
                        <w:numPr>
                          <w:ilvl w:val="1"/>
                          <w:numId w:val="5"/>
                        </w:numPr>
                        <w:tabs>
                          <w:tab w:val="left" w:pos="540"/>
                        </w:tabs>
                        <w:spacing w:before="12" w:line="206" w:lineRule="auto"/>
                        <w:ind w:right="136"/>
                        <w:rPr>
                          <w:rFonts w:ascii="Calibri" w:hAnsi="Calibri"/>
                        </w:rPr>
                      </w:pPr>
                      <w:r w:rsidRPr="00715349">
                        <w:rPr>
                          <w:rFonts w:ascii="Calibri" w:hAnsi="Calibri"/>
                          <w:color w:val="055D8B"/>
                        </w:rPr>
                        <w:t>References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manuals</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document</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collecting,</w:t>
                      </w:r>
                      <w:r w:rsidRPr="00715349">
                        <w:rPr>
                          <w:rFonts w:ascii="Calibri" w:hAnsi="Calibri"/>
                          <w:color w:val="055D8B"/>
                          <w:spacing w:val="-3"/>
                        </w:rPr>
                        <w:t xml:space="preserve"> </w:t>
                      </w:r>
                      <w:r w:rsidRPr="00715349">
                        <w:rPr>
                          <w:rFonts w:ascii="Calibri" w:hAnsi="Calibri"/>
                          <w:color w:val="055D8B"/>
                        </w:rPr>
                        <w:t>cleaning, and analyzing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5"/>
                        </w:numPr>
                        <w:tabs>
                          <w:tab w:val="left" w:pos="370"/>
                        </w:tabs>
                        <w:spacing w:line="206" w:lineRule="auto"/>
                        <w:ind w:right="869"/>
                        <w:jc w:val="both"/>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national</w:t>
                      </w:r>
                      <w:r w:rsidRPr="00715349">
                        <w:rPr>
                          <w:rFonts w:ascii="Calibri" w:hAnsi="Calibri"/>
                          <w:color w:val="4C4D4F"/>
                          <w:spacing w:val="-3"/>
                        </w:rPr>
                        <w:t xml:space="preserve"> </w:t>
                      </w:r>
                      <w:r w:rsidRPr="00715349">
                        <w:rPr>
                          <w:rFonts w:ascii="Calibri" w:hAnsi="Calibri"/>
                          <w:color w:val="4C4D4F"/>
                        </w:rPr>
                        <w:t>standards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element definitions (e.g., CEDS) to identify and/or resolve variations in definitions for integrated data elements.</w:t>
                      </w:r>
                    </w:p>
                    <w:p w:rsidR="00055E7C" w:rsidRPr="00715349" w:rsidRDefault="00055E7C">
                      <w:pPr>
                        <w:pStyle w:val="BodyText"/>
                        <w:numPr>
                          <w:ilvl w:val="1"/>
                          <w:numId w:val="5"/>
                        </w:numPr>
                        <w:tabs>
                          <w:tab w:val="left" w:pos="540"/>
                        </w:tabs>
                        <w:spacing w:line="206" w:lineRule="auto"/>
                        <w:ind w:right="167"/>
                        <w:rPr>
                          <w:rFonts w:ascii="Calibri" w:hAnsi="Calibri"/>
                        </w:rPr>
                      </w:pPr>
                      <w:r w:rsidRPr="00715349">
                        <w:rPr>
                          <w:rFonts w:ascii="Calibri" w:hAnsi="Calibri"/>
                          <w:color w:val="055D8B"/>
                        </w:rPr>
                        <w:t>Who (role) is responsible for creating a map in CEDS Align or similar tool? What support is</w:t>
                      </w:r>
                      <w:r w:rsidRPr="00715349">
                        <w:rPr>
                          <w:rFonts w:ascii="Calibri" w:hAnsi="Calibri"/>
                          <w:color w:val="055D8B"/>
                          <w:spacing w:val="-27"/>
                        </w:rPr>
                        <w:t xml:space="preserve"> </w:t>
                      </w:r>
                      <w:r w:rsidRPr="00715349">
                        <w:rPr>
                          <w:rFonts w:ascii="Calibri" w:hAnsi="Calibri"/>
                          <w:color w:val="055D8B"/>
                        </w:rPr>
                        <w:t>available for this</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0"/>
                          <w:numId w:val="5"/>
                        </w:numPr>
                        <w:tabs>
                          <w:tab w:val="left" w:pos="370"/>
                        </w:tabs>
                        <w:spacing w:line="206" w:lineRule="auto"/>
                        <w:ind w:right="385"/>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identifies</w:t>
                      </w:r>
                      <w:r w:rsidRPr="00715349">
                        <w:rPr>
                          <w:rFonts w:ascii="Calibri" w:hAnsi="Calibri"/>
                          <w:color w:val="4C4D4F"/>
                          <w:spacing w:val="-3"/>
                        </w:rPr>
                        <w:t xml:space="preserve"> </w:t>
                      </w:r>
                      <w:r w:rsidRPr="00715349">
                        <w:rPr>
                          <w:rFonts w:ascii="Calibri" w:hAnsi="Calibri"/>
                          <w:color w:val="4C4D4F"/>
                        </w:rPr>
                        <w:t>any</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elements</w:t>
                      </w:r>
                      <w:r w:rsidRPr="00715349">
                        <w:rPr>
                          <w:rFonts w:ascii="Calibri" w:hAnsi="Calibri"/>
                          <w:color w:val="4C4D4F"/>
                          <w:spacing w:val="-3"/>
                        </w:rPr>
                        <w:t xml:space="preserve"> </w:t>
                      </w:r>
                      <w:r w:rsidRPr="00715349">
                        <w:rPr>
                          <w:rFonts w:ascii="Calibri" w:hAnsi="Calibri"/>
                          <w:color w:val="4C4D4F"/>
                        </w:rPr>
                        <w:t>targeted</w:t>
                      </w:r>
                      <w:r w:rsidRPr="00715349">
                        <w:rPr>
                          <w:rFonts w:ascii="Calibri" w:hAnsi="Calibri"/>
                          <w:color w:val="4C4D4F"/>
                          <w:spacing w:val="-3"/>
                        </w:rPr>
                        <w:t xml:space="preserve"> </w:t>
                      </w:r>
                      <w:r w:rsidRPr="00715349">
                        <w:rPr>
                          <w:rFonts w:ascii="Calibri" w:hAnsi="Calibri"/>
                          <w:color w:val="4C4D4F"/>
                        </w:rPr>
                        <w:t>for data integration that may be redundant and resolves redundancy and definitions as</w:t>
                      </w:r>
                      <w:r w:rsidRPr="00715349">
                        <w:rPr>
                          <w:rFonts w:ascii="Calibri" w:hAnsi="Calibri"/>
                          <w:color w:val="4C4D4F"/>
                          <w:spacing w:val="-12"/>
                        </w:rPr>
                        <w:t xml:space="preserve"> </w:t>
                      </w:r>
                      <w:r w:rsidRPr="00715349">
                        <w:rPr>
                          <w:rFonts w:ascii="Calibri" w:hAnsi="Calibri"/>
                          <w:color w:val="4C4D4F"/>
                        </w:rPr>
                        <w:t>needed.</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What process is used to generate and maintain a list of potentially duplicative data</w:t>
                      </w:r>
                      <w:r w:rsidRPr="00715349">
                        <w:rPr>
                          <w:rFonts w:ascii="Calibri" w:hAnsi="Calibri"/>
                          <w:color w:val="055D8B"/>
                          <w:spacing w:val="-12"/>
                        </w:rPr>
                        <w:t xml:space="preserve"> </w:t>
                      </w:r>
                      <w:r w:rsidRPr="00715349">
                        <w:rPr>
                          <w:rFonts w:ascii="Calibri" w:hAnsi="Calibri"/>
                          <w:color w:val="055D8B"/>
                        </w:rPr>
                        <w:t>elements?</w:t>
                      </w:r>
                    </w:p>
                    <w:p w:rsidR="00055E7C" w:rsidRPr="00715349" w:rsidRDefault="00055E7C">
                      <w:pPr>
                        <w:pStyle w:val="BodyText"/>
                        <w:numPr>
                          <w:ilvl w:val="1"/>
                          <w:numId w:val="5"/>
                        </w:numPr>
                        <w:tabs>
                          <w:tab w:val="left" w:pos="540"/>
                        </w:tabs>
                        <w:spacing w:before="4" w:line="206" w:lineRule="auto"/>
                        <w:ind w:right="219"/>
                        <w:rPr>
                          <w:rFonts w:ascii="Calibri" w:hAnsi="Calibri"/>
                        </w:rPr>
                      </w:pPr>
                      <w:r w:rsidRPr="00715349">
                        <w:rPr>
                          <w:rFonts w:ascii="Calibri" w:hAnsi="Calibri"/>
                          <w:color w:val="055D8B"/>
                        </w:rPr>
                        <w:t>What is the process for comparing definitions of elements to identify and document differences</w:t>
                      </w:r>
                      <w:r w:rsidRPr="00715349">
                        <w:rPr>
                          <w:rFonts w:ascii="Calibri" w:hAnsi="Calibri"/>
                          <w:color w:val="055D8B"/>
                          <w:spacing w:val="-25"/>
                        </w:rPr>
                        <w:t xml:space="preserve"> </w:t>
                      </w:r>
                      <w:r w:rsidRPr="00715349">
                        <w:rPr>
                          <w:rFonts w:ascii="Calibri" w:hAnsi="Calibri"/>
                          <w:color w:val="055D8B"/>
                        </w:rPr>
                        <w:t>in potentially duplicative</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5"/>
                        </w:numPr>
                        <w:tabs>
                          <w:tab w:val="left" w:pos="540"/>
                        </w:tabs>
                        <w:spacing w:line="206" w:lineRule="auto"/>
                        <w:ind w:right="288"/>
                        <w:rPr>
                          <w:rFonts w:ascii="Calibri" w:hAnsi="Calibri"/>
                        </w:rPr>
                      </w:pPr>
                      <w:r w:rsidRPr="00715349">
                        <w:rPr>
                          <w:rFonts w:ascii="Calibri" w:hAnsi="Calibri"/>
                          <w:color w:val="055D8B"/>
                        </w:rPr>
                        <w:t>What artifacts exist that show how elements are compared for differences in code sets,</w:t>
                      </w:r>
                      <w:r w:rsidRPr="00715349">
                        <w:rPr>
                          <w:rFonts w:ascii="Calibri" w:hAnsi="Calibri"/>
                          <w:color w:val="055D8B"/>
                          <w:spacing w:val="-27"/>
                        </w:rPr>
                        <w:t xml:space="preserve"> </w:t>
                      </w:r>
                      <w:r w:rsidRPr="00715349">
                        <w:rPr>
                          <w:rFonts w:ascii="Calibri" w:hAnsi="Calibri"/>
                          <w:color w:val="055D8B"/>
                        </w:rPr>
                        <w:t>permitted values, data types, or</w:t>
                      </w:r>
                      <w:r w:rsidRPr="00715349">
                        <w:rPr>
                          <w:rFonts w:ascii="Calibri" w:hAnsi="Calibri"/>
                          <w:color w:val="055D8B"/>
                          <w:spacing w:val="-1"/>
                        </w:rPr>
                        <w:t xml:space="preserve"> </w:t>
                      </w:r>
                      <w:r w:rsidRPr="00715349">
                        <w:rPr>
                          <w:rFonts w:ascii="Calibri" w:hAnsi="Calibri"/>
                          <w:color w:val="055D8B"/>
                        </w:rPr>
                        <w:t>length?</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How are noted differences and actual duplications</w:t>
                      </w:r>
                      <w:r w:rsidRPr="00715349">
                        <w:rPr>
                          <w:rFonts w:ascii="Calibri" w:hAnsi="Calibri"/>
                          <w:color w:val="055D8B"/>
                          <w:spacing w:val="-2"/>
                        </w:rPr>
                        <w:t xml:space="preserve"> </w:t>
                      </w:r>
                      <w:r w:rsidRPr="00715349">
                        <w:rPr>
                          <w:rFonts w:ascii="Calibri" w:hAnsi="Calibri"/>
                          <w:color w:val="055D8B"/>
                        </w:rPr>
                        <w:t>documented?</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governance processes are in place to resolve redundancy</w:t>
                      </w:r>
                      <w:r w:rsidRPr="00715349">
                        <w:rPr>
                          <w:rFonts w:ascii="Calibri" w:hAnsi="Calibri"/>
                          <w:color w:val="055D8B"/>
                          <w:spacing w:val="-3"/>
                        </w:rPr>
                        <w:t xml:space="preserve"> </w:t>
                      </w:r>
                      <w:r w:rsidRPr="00715349">
                        <w:rPr>
                          <w:rFonts w:ascii="Calibri" w:hAnsi="Calibri"/>
                          <w:color w:val="055D8B"/>
                        </w:rPr>
                        <w:t>issues?</w:t>
                      </w:r>
                    </w:p>
                    <w:p w:rsidR="00055E7C" w:rsidRPr="00715349" w:rsidRDefault="00055E7C" w:rsidP="00E250D7">
                      <w:pPr>
                        <w:pStyle w:val="BodyText"/>
                        <w:numPr>
                          <w:ilvl w:val="2"/>
                          <w:numId w:val="5"/>
                        </w:numPr>
                        <w:spacing w:line="240" w:lineRule="exact"/>
                        <w:rPr>
                          <w:rFonts w:ascii="Calibri" w:hAnsi="Calibri"/>
                        </w:rPr>
                      </w:pPr>
                      <w:r w:rsidRPr="00715349">
                        <w:rPr>
                          <w:rFonts w:ascii="Calibri" w:hAnsi="Calibri"/>
                          <w:color w:val="3F6B97"/>
                        </w:rPr>
                        <w:t>What stakeholders are involved in reviewing redundancy issues?</w:t>
                      </w:r>
                    </w:p>
                    <w:p w:rsidR="00055E7C" w:rsidRPr="00715349" w:rsidRDefault="00055E7C" w:rsidP="00E250D7">
                      <w:pPr>
                        <w:pStyle w:val="BodyText"/>
                        <w:numPr>
                          <w:ilvl w:val="2"/>
                          <w:numId w:val="5"/>
                        </w:numPr>
                        <w:spacing w:before="9" w:line="206" w:lineRule="auto"/>
                        <w:ind w:right="159"/>
                        <w:rPr>
                          <w:rFonts w:ascii="Calibri" w:hAnsi="Calibri"/>
                        </w:rPr>
                      </w:pPr>
                      <w:r w:rsidRPr="00715349">
                        <w:rPr>
                          <w:rFonts w:ascii="Calibri" w:hAnsi="Calibri"/>
                          <w:color w:val="3F6B97"/>
                          <w:spacing w:val="-2"/>
                        </w:rPr>
                        <w:t>How</w:t>
                      </w:r>
                      <w:r w:rsidRPr="00715349">
                        <w:rPr>
                          <w:rFonts w:ascii="Calibri" w:hAnsi="Calibri"/>
                          <w:color w:val="3F6B97"/>
                          <w:spacing w:val="-9"/>
                        </w:rPr>
                        <w:t xml:space="preserve"> </w:t>
                      </w:r>
                      <w:r w:rsidRPr="00715349">
                        <w:rPr>
                          <w:rFonts w:ascii="Calibri" w:hAnsi="Calibri"/>
                          <w:color w:val="3F6B97"/>
                          <w:spacing w:val="-2"/>
                        </w:rPr>
                        <w:t>are</w:t>
                      </w:r>
                      <w:r w:rsidRPr="00715349">
                        <w:rPr>
                          <w:rFonts w:ascii="Calibri" w:hAnsi="Calibri"/>
                          <w:color w:val="3F6B97"/>
                          <w:spacing w:val="-9"/>
                        </w:rPr>
                        <w:t xml:space="preserve"> </w:t>
                      </w:r>
                      <w:r w:rsidRPr="00715349">
                        <w:rPr>
                          <w:rFonts w:ascii="Calibri" w:hAnsi="Calibri"/>
                          <w:color w:val="3F6B97"/>
                        </w:rPr>
                        <w:t>decisions</w:t>
                      </w:r>
                      <w:r w:rsidRPr="00715349">
                        <w:rPr>
                          <w:rFonts w:ascii="Calibri" w:hAnsi="Calibri"/>
                          <w:color w:val="3F6B97"/>
                          <w:spacing w:val="-9"/>
                        </w:rPr>
                        <w:t xml:space="preserve"> </w:t>
                      </w:r>
                      <w:r w:rsidRPr="00715349">
                        <w:rPr>
                          <w:rFonts w:ascii="Calibri" w:hAnsi="Calibri"/>
                          <w:color w:val="3F6B97"/>
                        </w:rPr>
                        <w:t>made</w:t>
                      </w:r>
                      <w:r w:rsidRPr="00715349">
                        <w:rPr>
                          <w:rFonts w:ascii="Calibri" w:hAnsi="Calibri"/>
                          <w:color w:val="3F6B97"/>
                          <w:spacing w:val="-9"/>
                        </w:rPr>
                        <w:t xml:space="preserve"> </w:t>
                      </w:r>
                      <w:r w:rsidRPr="00715349">
                        <w:rPr>
                          <w:rFonts w:ascii="Calibri" w:hAnsi="Calibri"/>
                          <w:color w:val="3F6B97"/>
                        </w:rPr>
                        <w:t>about</w:t>
                      </w:r>
                      <w:r w:rsidRPr="00715349">
                        <w:rPr>
                          <w:rFonts w:ascii="Calibri" w:hAnsi="Calibri"/>
                          <w:color w:val="3F6B97"/>
                          <w:spacing w:val="-9"/>
                        </w:rPr>
                        <w:t xml:space="preserve"> </w:t>
                      </w:r>
                      <w:r w:rsidRPr="00715349">
                        <w:rPr>
                          <w:rFonts w:ascii="Calibri" w:hAnsi="Calibri"/>
                          <w:color w:val="3F6B97"/>
                        </w:rPr>
                        <w:t>redundancy</w:t>
                      </w:r>
                      <w:r w:rsidRPr="00715349">
                        <w:rPr>
                          <w:rFonts w:ascii="Calibri" w:hAnsi="Calibri"/>
                          <w:color w:val="3F6B97"/>
                          <w:spacing w:val="-9"/>
                        </w:rPr>
                        <w:t xml:space="preserve"> </w:t>
                      </w:r>
                      <w:r w:rsidRPr="00715349">
                        <w:rPr>
                          <w:rFonts w:ascii="Calibri" w:hAnsi="Calibri"/>
                          <w:color w:val="3F6B97"/>
                          <w:spacing w:val="-2"/>
                        </w:rPr>
                        <w:t>documented</w:t>
                      </w:r>
                      <w:r w:rsidRPr="00715349">
                        <w:rPr>
                          <w:rFonts w:ascii="Calibri" w:hAnsi="Calibri"/>
                          <w:color w:val="3F6B97"/>
                          <w:spacing w:val="-9"/>
                        </w:rPr>
                        <w:t xml:space="preserve"> </w:t>
                      </w:r>
                      <w:r w:rsidRPr="00715349">
                        <w:rPr>
                          <w:rFonts w:ascii="Calibri" w:hAnsi="Calibri"/>
                          <w:color w:val="3F6B97"/>
                        </w:rPr>
                        <w:t>and</w:t>
                      </w:r>
                      <w:r w:rsidRPr="00715349">
                        <w:rPr>
                          <w:rFonts w:ascii="Calibri" w:hAnsi="Calibri"/>
                          <w:color w:val="3F6B97"/>
                          <w:spacing w:val="-9"/>
                        </w:rPr>
                        <w:t xml:space="preserve"> </w:t>
                      </w:r>
                      <w:r w:rsidRPr="00715349">
                        <w:rPr>
                          <w:rFonts w:ascii="Calibri" w:hAnsi="Calibri"/>
                          <w:color w:val="3F6B97"/>
                          <w:spacing w:val="-3"/>
                        </w:rPr>
                        <w:t>communicated</w:t>
                      </w:r>
                      <w:r w:rsidRPr="00715349">
                        <w:rPr>
                          <w:rFonts w:ascii="Calibri" w:hAnsi="Calibri"/>
                          <w:color w:val="3F6B97"/>
                          <w:spacing w:val="-9"/>
                        </w:rPr>
                        <w:t xml:space="preserve"> </w:t>
                      </w:r>
                      <w:r w:rsidRPr="00715349">
                        <w:rPr>
                          <w:rFonts w:ascii="Calibri" w:hAnsi="Calibri"/>
                          <w:color w:val="3F6B97"/>
                        </w:rPr>
                        <w:t>to</w:t>
                      </w:r>
                      <w:r w:rsidRPr="00715349">
                        <w:rPr>
                          <w:rFonts w:ascii="Calibri" w:hAnsi="Calibri"/>
                          <w:color w:val="3F6B97"/>
                          <w:spacing w:val="-9"/>
                        </w:rPr>
                        <w:t xml:space="preserve"> </w:t>
                      </w:r>
                      <w:r w:rsidRPr="00715349">
                        <w:rPr>
                          <w:rFonts w:ascii="Calibri" w:hAnsi="Calibri"/>
                          <w:color w:val="3F6B97"/>
                        </w:rPr>
                        <w:t>the</w:t>
                      </w:r>
                      <w:r w:rsidRPr="00715349">
                        <w:rPr>
                          <w:rFonts w:ascii="Calibri" w:hAnsi="Calibri"/>
                          <w:color w:val="3F6B97"/>
                          <w:spacing w:val="-9"/>
                        </w:rPr>
                        <w:t xml:space="preserve"> </w:t>
                      </w:r>
                      <w:r w:rsidRPr="00715349">
                        <w:rPr>
                          <w:rFonts w:ascii="Calibri" w:hAnsi="Calibri"/>
                          <w:color w:val="3F6B97"/>
                        </w:rPr>
                        <w:t xml:space="preserve">project </w:t>
                      </w:r>
                      <w:r w:rsidRPr="00715349">
                        <w:rPr>
                          <w:rFonts w:ascii="Calibri" w:hAnsi="Calibri"/>
                          <w:color w:val="3F6B97"/>
                          <w:spacing w:val="-3"/>
                        </w:rPr>
                        <w:t>team?</w:t>
                      </w:r>
                    </w:p>
                    <w:p w:rsidR="00055E7C" w:rsidRPr="00715349" w:rsidRDefault="00055E7C">
                      <w:pPr>
                        <w:pStyle w:val="BodyText"/>
                        <w:numPr>
                          <w:ilvl w:val="0"/>
                          <w:numId w:val="5"/>
                        </w:numPr>
                        <w:tabs>
                          <w:tab w:val="left" w:pos="370"/>
                        </w:tabs>
                        <w:spacing w:line="206" w:lineRule="auto"/>
                        <w:ind w:right="387"/>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identifies</w:t>
                      </w:r>
                      <w:r w:rsidRPr="00715349">
                        <w:rPr>
                          <w:rFonts w:ascii="Calibri" w:hAnsi="Calibri"/>
                          <w:color w:val="4C4D4F"/>
                          <w:spacing w:val="-3"/>
                        </w:rPr>
                        <w:t xml:space="preserve"> </w:t>
                      </w:r>
                      <w:r w:rsidRPr="00715349">
                        <w:rPr>
                          <w:rFonts w:ascii="Calibri" w:hAnsi="Calibri"/>
                          <w:color w:val="4C4D4F"/>
                        </w:rPr>
                        <w:t>tasks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associated</w:t>
                      </w:r>
                      <w:r w:rsidRPr="00715349">
                        <w:rPr>
                          <w:rFonts w:ascii="Calibri" w:hAnsi="Calibri"/>
                          <w:color w:val="4C4D4F"/>
                          <w:spacing w:val="-3"/>
                        </w:rPr>
                        <w:t xml:space="preserve"> </w:t>
                      </w:r>
                      <w:r w:rsidRPr="00715349">
                        <w:rPr>
                          <w:rFonts w:ascii="Calibri" w:hAnsi="Calibri"/>
                          <w:color w:val="4C4D4F"/>
                        </w:rPr>
                        <w:t>due</w:t>
                      </w:r>
                      <w:r w:rsidRPr="00715349">
                        <w:rPr>
                          <w:rFonts w:ascii="Calibri" w:hAnsi="Calibri"/>
                          <w:color w:val="4C4D4F"/>
                          <w:spacing w:val="-3"/>
                        </w:rPr>
                        <w:t xml:space="preserve"> </w:t>
                      </w:r>
                      <w:r w:rsidRPr="00715349">
                        <w:rPr>
                          <w:rFonts w:ascii="Calibri" w:hAnsi="Calibri"/>
                          <w:color w:val="4C4D4F"/>
                        </w:rPr>
                        <w:t>dates potentially affected by data integration and considers calendar alignment as</w:t>
                      </w:r>
                      <w:r w:rsidRPr="00715349">
                        <w:rPr>
                          <w:rFonts w:ascii="Calibri" w:hAnsi="Calibri"/>
                          <w:color w:val="4C4D4F"/>
                          <w:spacing w:val="-7"/>
                        </w:rPr>
                        <w:t xml:space="preserve"> </w:t>
                      </w:r>
                      <w:r w:rsidRPr="00715349">
                        <w:rPr>
                          <w:rFonts w:ascii="Calibri" w:hAnsi="Calibri"/>
                          <w:color w:val="4C4D4F"/>
                        </w:rPr>
                        <w:t>needed.</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How does the SEA track key dates and processes for the newly integrated data</w:t>
                      </w:r>
                      <w:r w:rsidRPr="00715349">
                        <w:rPr>
                          <w:rFonts w:ascii="Calibri" w:hAnsi="Calibri"/>
                          <w:color w:val="055D8B"/>
                          <w:spacing w:val="-10"/>
                        </w:rPr>
                        <w:t xml:space="preserve"> </w:t>
                      </w:r>
                      <w:r w:rsidRPr="00715349">
                        <w:rPr>
                          <w:rFonts w:ascii="Calibri" w:hAnsi="Calibri"/>
                          <w:color w:val="055D8B"/>
                        </w:rPr>
                        <w:t>system?</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Who (role) has input into the schedule? Who (role) approves</w:t>
                      </w:r>
                      <w:r w:rsidRPr="00715349">
                        <w:rPr>
                          <w:rFonts w:ascii="Calibri" w:hAnsi="Calibri"/>
                          <w:color w:val="055D8B"/>
                          <w:spacing w:val="-10"/>
                        </w:rPr>
                        <w:t xml:space="preserve"> </w:t>
                      </w:r>
                      <w:r w:rsidRPr="00715349">
                        <w:rPr>
                          <w:rFonts w:ascii="Calibri" w:hAnsi="Calibri"/>
                          <w:color w:val="055D8B"/>
                        </w:rPr>
                        <w:t>it?</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is the process for resolving delays and updating the</w:t>
                      </w:r>
                      <w:r w:rsidRPr="00715349">
                        <w:rPr>
                          <w:rFonts w:ascii="Calibri" w:hAnsi="Calibri"/>
                          <w:color w:val="055D8B"/>
                          <w:spacing w:val="-3"/>
                        </w:rPr>
                        <w:t xml:space="preserve"> </w:t>
                      </w:r>
                      <w:r w:rsidRPr="00715349">
                        <w:rPr>
                          <w:rFonts w:ascii="Calibri" w:hAnsi="Calibri"/>
                          <w:color w:val="055D8B"/>
                        </w:rPr>
                        <w:t>calendar?</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How is the schedule communicated to stakeholders in the</w:t>
                      </w:r>
                      <w:r w:rsidRPr="00715349">
                        <w:rPr>
                          <w:rFonts w:ascii="Calibri" w:hAnsi="Calibri"/>
                          <w:color w:val="055D8B"/>
                          <w:spacing w:val="-1"/>
                        </w:rPr>
                        <w:t xml:space="preserve"> </w:t>
                      </w:r>
                      <w:r w:rsidRPr="00715349">
                        <w:rPr>
                          <w:rFonts w:ascii="Calibri" w:hAnsi="Calibri"/>
                          <w:color w:val="055D8B"/>
                        </w:rPr>
                        <w:t>agency?</w:t>
                      </w:r>
                    </w:p>
                    <w:p w:rsidR="00055E7C" w:rsidRPr="00715349" w:rsidRDefault="00055E7C">
                      <w:pPr>
                        <w:pStyle w:val="BodyText"/>
                        <w:numPr>
                          <w:ilvl w:val="0"/>
                          <w:numId w:val="5"/>
                        </w:numPr>
                        <w:tabs>
                          <w:tab w:val="left" w:pos="370"/>
                        </w:tabs>
                        <w:spacing w:line="240" w:lineRule="exact"/>
                        <w:rPr>
                          <w:rFonts w:ascii="Calibri" w:hAnsi="Calibri"/>
                        </w:rPr>
                      </w:pP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sets</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be</w:t>
                      </w:r>
                      <w:r w:rsidRPr="00715349">
                        <w:rPr>
                          <w:rFonts w:ascii="Calibri" w:hAnsi="Calibri"/>
                          <w:color w:val="4C4D4F"/>
                          <w:spacing w:val="-8"/>
                        </w:rPr>
                        <w:t xml:space="preserve"> </w:t>
                      </w:r>
                      <w:r w:rsidRPr="00715349">
                        <w:rPr>
                          <w:rFonts w:ascii="Calibri" w:hAnsi="Calibri"/>
                          <w:color w:val="4C4D4F"/>
                          <w:spacing w:val="-3"/>
                        </w:rPr>
                        <w:t>integrated</w:t>
                      </w:r>
                      <w:r w:rsidRPr="00715349">
                        <w:rPr>
                          <w:rFonts w:ascii="Calibri" w:hAnsi="Calibri"/>
                          <w:color w:val="4C4D4F"/>
                          <w:spacing w:val="-8"/>
                        </w:rPr>
                        <w:t xml:space="preserve"> </w:t>
                      </w:r>
                      <w:r w:rsidRPr="00715349">
                        <w:rPr>
                          <w:rFonts w:ascii="Calibri" w:hAnsi="Calibri"/>
                          <w:color w:val="4C4D4F"/>
                        </w:rPr>
                        <w:t>include</w:t>
                      </w:r>
                      <w:r w:rsidRPr="00715349">
                        <w:rPr>
                          <w:rFonts w:ascii="Calibri" w:hAnsi="Calibri"/>
                          <w:color w:val="4C4D4F"/>
                          <w:spacing w:val="-8"/>
                        </w:rPr>
                        <w:t xml:space="preserve"> </w:t>
                      </w:r>
                      <w:r w:rsidRPr="00715349">
                        <w:rPr>
                          <w:rFonts w:ascii="Calibri" w:hAnsi="Calibri"/>
                          <w:color w:val="4C4D4F"/>
                        </w:rPr>
                        <w:t>all</w:t>
                      </w:r>
                      <w:r w:rsidRPr="00715349">
                        <w:rPr>
                          <w:rFonts w:ascii="Calibri" w:hAnsi="Calibri"/>
                          <w:color w:val="4C4D4F"/>
                          <w:spacing w:val="-8"/>
                        </w:rPr>
                        <w:t xml:space="preserve"> </w:t>
                      </w:r>
                      <w:r w:rsidRPr="00715349">
                        <w:rPr>
                          <w:rFonts w:ascii="Calibri" w:hAnsi="Calibri"/>
                          <w:color w:val="4C4D4F"/>
                        </w:rPr>
                        <w:t>elements</w:t>
                      </w:r>
                      <w:r w:rsidRPr="00715349">
                        <w:rPr>
                          <w:rFonts w:ascii="Calibri" w:hAnsi="Calibri"/>
                          <w:color w:val="4C4D4F"/>
                          <w:spacing w:val="-8"/>
                        </w:rPr>
                        <w:t xml:space="preserve"> </w:t>
                      </w:r>
                      <w:r w:rsidRPr="00715349">
                        <w:rPr>
                          <w:rFonts w:ascii="Calibri" w:hAnsi="Calibri"/>
                          <w:color w:val="4C4D4F"/>
                          <w:spacing w:val="-3"/>
                        </w:rPr>
                        <w:t>required</w:t>
                      </w:r>
                      <w:r w:rsidRPr="00715349">
                        <w:rPr>
                          <w:rFonts w:ascii="Calibri" w:hAnsi="Calibri"/>
                          <w:color w:val="4C4D4F"/>
                          <w:spacing w:val="-8"/>
                        </w:rPr>
                        <w:t xml:space="preserve"> </w:t>
                      </w:r>
                      <w:r w:rsidRPr="00715349">
                        <w:rPr>
                          <w:rFonts w:ascii="Calibri" w:hAnsi="Calibri"/>
                          <w:color w:val="4C4D4F"/>
                          <w:spacing w:val="-3"/>
                        </w:rPr>
                        <w:t>for</w:t>
                      </w:r>
                      <w:r w:rsidRPr="00715349">
                        <w:rPr>
                          <w:rFonts w:ascii="Calibri" w:hAnsi="Calibri"/>
                          <w:color w:val="4C4D4F"/>
                          <w:spacing w:val="-8"/>
                        </w:rPr>
                        <w:t xml:space="preserve"> </w:t>
                      </w:r>
                      <w:r w:rsidRPr="00715349">
                        <w:rPr>
                          <w:rFonts w:ascii="Calibri" w:hAnsi="Calibri"/>
                          <w:color w:val="4C4D4F"/>
                        </w:rPr>
                        <w:t>specific</w:t>
                      </w:r>
                      <w:r w:rsidRPr="00715349">
                        <w:rPr>
                          <w:rFonts w:ascii="Calibri" w:hAnsi="Calibri"/>
                          <w:color w:val="4C4D4F"/>
                          <w:spacing w:val="-8"/>
                        </w:rPr>
                        <w:t xml:space="preserve"> </w:t>
                      </w:r>
                      <w:r w:rsidRPr="00715349">
                        <w:rPr>
                          <w:rFonts w:ascii="Calibri" w:hAnsi="Calibri"/>
                          <w:color w:val="4C4D4F"/>
                        </w:rPr>
                        <w:t>state</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spacing w:val="-3"/>
                        </w:rPr>
                        <w:t>required</w:t>
                      </w:r>
                      <w:r w:rsidRPr="00715349">
                        <w:rPr>
                          <w:rFonts w:ascii="Calibri" w:hAnsi="Calibri"/>
                          <w:color w:val="4C4D4F"/>
                          <w:spacing w:val="-8"/>
                        </w:rPr>
                        <w:t xml:space="preserve"> </w:t>
                      </w:r>
                      <w:r w:rsidRPr="00715349">
                        <w:rPr>
                          <w:rFonts w:ascii="Calibri" w:hAnsi="Calibri"/>
                          <w:color w:val="4C4D4F"/>
                          <w:spacing w:val="-3"/>
                        </w:rPr>
                        <w:t>federal</w:t>
                      </w:r>
                      <w:r w:rsidRPr="00715349">
                        <w:rPr>
                          <w:rFonts w:ascii="Calibri" w:hAnsi="Calibri"/>
                          <w:color w:val="4C4D4F"/>
                          <w:spacing w:val="-8"/>
                        </w:rPr>
                        <w:t xml:space="preserve"> </w:t>
                      </w:r>
                      <w:r w:rsidRPr="00715349">
                        <w:rPr>
                          <w:rFonts w:ascii="Calibri" w:hAnsi="Calibri"/>
                          <w:color w:val="4C4D4F"/>
                        </w:rPr>
                        <w:t>reporting.</w:t>
                      </w:r>
                    </w:p>
                    <w:p w:rsidR="00055E7C" w:rsidRPr="00715349" w:rsidRDefault="00055E7C">
                      <w:pPr>
                        <w:pStyle w:val="BodyText"/>
                        <w:numPr>
                          <w:ilvl w:val="1"/>
                          <w:numId w:val="5"/>
                        </w:numPr>
                        <w:tabs>
                          <w:tab w:val="left" w:pos="540"/>
                        </w:tabs>
                        <w:spacing w:before="10" w:line="206" w:lineRule="auto"/>
                        <w:ind w:right="100"/>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integrated</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elements</w:t>
                      </w:r>
                      <w:r w:rsidRPr="00715349">
                        <w:rPr>
                          <w:rFonts w:ascii="Calibri" w:hAnsi="Calibri"/>
                          <w:color w:val="055D8B"/>
                          <w:spacing w:val="-3"/>
                        </w:rPr>
                        <w:t xml:space="preserve"> </w:t>
                      </w:r>
                      <w:r w:rsidRPr="00715349">
                        <w:rPr>
                          <w:rFonts w:ascii="Calibri" w:hAnsi="Calibri"/>
                          <w:color w:val="055D8B"/>
                        </w:rPr>
                        <w:t>mapped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requirements?</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tools are used (such as the CEDS Align</w:t>
                      </w:r>
                      <w:r w:rsidRPr="00715349">
                        <w:rPr>
                          <w:rFonts w:ascii="Calibri" w:hAnsi="Calibri"/>
                          <w:color w:val="055D8B"/>
                          <w:spacing w:val="-1"/>
                        </w:rPr>
                        <w:t xml:space="preserve"> </w:t>
                      </w:r>
                      <w:r w:rsidRPr="00715349">
                        <w:rPr>
                          <w:rFonts w:ascii="Calibri" w:hAnsi="Calibri"/>
                          <w:color w:val="055D8B"/>
                        </w:rPr>
                        <w:t>tool)?</w:t>
                      </w:r>
                    </w:p>
                    <w:p w:rsidR="00055E7C" w:rsidRPr="00715349" w:rsidRDefault="00055E7C">
                      <w:pPr>
                        <w:pStyle w:val="BodyText"/>
                        <w:numPr>
                          <w:ilvl w:val="1"/>
                          <w:numId w:val="5"/>
                        </w:numPr>
                        <w:tabs>
                          <w:tab w:val="left" w:pos="540"/>
                        </w:tabs>
                        <w:spacing w:line="206" w:lineRule="auto"/>
                        <w:ind w:right="259"/>
                        <w:rPr>
                          <w:rFonts w:ascii="Calibri" w:hAnsi="Calibri"/>
                        </w:rPr>
                      </w:pPr>
                      <w:r w:rsidRPr="00715349">
                        <w:rPr>
                          <w:rFonts w:ascii="Calibri" w:hAnsi="Calibri"/>
                          <w:color w:val="055D8B"/>
                        </w:rPr>
                        <w:t>What is the process for SEA staff determining whether the elements in the integrated data</w:t>
                      </w:r>
                      <w:r w:rsidRPr="00715349">
                        <w:rPr>
                          <w:rFonts w:ascii="Calibri" w:hAnsi="Calibri"/>
                          <w:color w:val="055D8B"/>
                          <w:spacing w:val="-27"/>
                        </w:rPr>
                        <w:t xml:space="preserve"> </w:t>
                      </w:r>
                      <w:r w:rsidRPr="00715349">
                        <w:rPr>
                          <w:rFonts w:ascii="Calibri" w:hAnsi="Calibri"/>
                          <w:color w:val="055D8B"/>
                        </w:rPr>
                        <w:t>system are sufficient to meet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5"/>
                        </w:numPr>
                        <w:tabs>
                          <w:tab w:val="left" w:pos="540"/>
                        </w:tabs>
                        <w:spacing w:line="246" w:lineRule="exact"/>
                        <w:rPr>
                          <w:rFonts w:ascii="Calibri" w:hAnsi="Calibri"/>
                        </w:rPr>
                      </w:pPr>
                      <w:r w:rsidRPr="00715349">
                        <w:rPr>
                          <w:rFonts w:ascii="Calibri" w:hAnsi="Calibri"/>
                          <w:color w:val="055D8B"/>
                        </w:rPr>
                        <w:t>Who (role) signs off on the master data set? What happens if that person (role) is</w:t>
                      </w:r>
                      <w:r w:rsidRPr="00715349">
                        <w:rPr>
                          <w:rFonts w:ascii="Calibri" w:hAnsi="Calibri"/>
                          <w:color w:val="055D8B"/>
                          <w:spacing w:val="-18"/>
                        </w:rPr>
                        <w:t xml:space="preserve"> </w:t>
                      </w:r>
                      <w:r w:rsidRPr="00715349">
                        <w:rPr>
                          <w:rFonts w:ascii="Calibri" w:hAnsi="Calibri"/>
                          <w:color w:val="055D8B"/>
                        </w:rPr>
                        <w:t>unavailable?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377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732" type="#_x0000_t202" style="position:absolute;margin-left:54pt;margin-top:57.6pt;width:7in;height:12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XeIS37ICAAC0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80F5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7984" behindDoc="1" locked="0" layoutInCell="1" allowOverlap="1" wp14:anchorId="47BE2E61" wp14:editId="660628C6">
                <wp:simplePos x="0" y="0"/>
                <wp:positionH relativeFrom="margin">
                  <wp:posOffset>482600</wp:posOffset>
                </wp:positionH>
                <wp:positionV relativeFrom="paragraph">
                  <wp:posOffset>1450975</wp:posOffset>
                </wp:positionV>
                <wp:extent cx="6409944" cy="5676900"/>
                <wp:effectExtent l="0" t="0" r="10160" b="38100"/>
                <wp:wrapNone/>
                <wp:docPr id="1718" name="Group 1718"/>
                <wp:cNvGraphicFramePr/>
                <a:graphic xmlns:a="http://schemas.openxmlformats.org/drawingml/2006/main">
                  <a:graphicData uri="http://schemas.microsoft.com/office/word/2010/wordprocessingGroup">
                    <wpg:wgp>
                      <wpg:cNvGrpSpPr/>
                      <wpg:grpSpPr>
                        <a:xfrm>
                          <a:off x="0" y="0"/>
                          <a:ext cx="6409944" cy="5676900"/>
                          <a:chOff x="0" y="0"/>
                          <a:chExt cx="6400800" cy="3248025"/>
                        </a:xfrm>
                      </wpg:grpSpPr>
                      <wps:wsp>
                        <wps:cNvPr id="1719" name="Rectangle 171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Straight Connector 172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BF409F" id="Group 1718" o:spid="_x0000_s1026" style="position:absolute;margin-left:38pt;margin-top:114.25pt;width:504.7pt;height:447pt;z-index:-1;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">
                <v:rect id="Rectangle 171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" filled="f" strokecolor="black [3213]" strokeweight=".5pt"/>
                <v:line id="Straight Connector 172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2045824"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3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C537A0D" id="Freeform 42" o:spid="_x0000_s1026" style="position:absolute;z-index:-125160;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204480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8451" id="Line 43" o:spid="_x0000_s1026" style="position:absolute;z-index:-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4684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733" type="#_x0000_t202" style="position:absolute;margin-left:53pt;margin-top:47.1pt;width:299pt;height:13.2pt;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NVtQIAALQ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oLYNVtQIAALQF&#10;AAAOAAAAAAAAAAAAAAAAAC4CAABkcnMvZTJvRG9jLnhtbFBLAQItABQABgAIAAAAIQD/kTa43gAA&#10;AAoBAAAPAAAAAAAAAAAAAAAAAA8FAABkcnMvZG93bnJldi54bWxQSwUGAAAAAAQABADzAAAAGgYA&#10;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7872" behindDoc="1" locked="0" layoutInCell="1" allowOverlap="1">
                <wp:simplePos x="0" y="0"/>
                <wp:positionH relativeFrom="page">
                  <wp:posOffset>673100</wp:posOffset>
                </wp:positionH>
                <wp:positionV relativeFrom="page">
                  <wp:posOffset>1316355</wp:posOffset>
                </wp:positionV>
                <wp:extent cx="5179695" cy="245745"/>
                <wp:effectExtent l="0" t="1905" r="0" b="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Alignment and Integrity of Integrated Data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734" type="#_x0000_t202" style="position:absolute;margin-left:53pt;margin-top:103.65pt;width:407.85pt;height:19.35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Dtsw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Alignment and Integrity of Integrated Data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889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5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735" type="#_x0000_t202" style="position:absolute;margin-left:53pt;margin-top:746.5pt;width:79pt;height:13.2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t1swIAALQ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" filled="f" stroked="f">
                <v:textbox inset="0,0,0,0">
                  <w:txbxContent>
                    <w:p w:rsidR="00055E7C" w:rsidRPr="00715349" w:rsidRDefault="00055E7C">
                      <w:pPr>
                        <w:spacing w:line="243" w:lineRule="exact"/>
                        <w:ind w:left="20"/>
                        <w:rPr>
                          <w:rFonts w:ascii="Calibri" w:hAnsi="Calibri"/>
                          <w:b/>
                          <w:sz w:val="18"/>
                        </w:rPr>
                      </w:pPr>
                      <w:hyperlink r:id="rId15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992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736" type="#_x0000_t202" style="position:absolute;margin-left:547.7pt;margin-top:746.85pt;width:11.4pt;height:12.85pt;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yL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KjKjIuyAgAA&#10;s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0944"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737" type="#_x0000_t202" style="position:absolute;margin-left:54.25pt;margin-top:129.3pt;width:61pt;height:31.25pt;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8qsQIAALM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1968"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DI5: </w:t>
                            </w:r>
                            <w:r w:rsidRPr="00715349">
                              <w:rPr>
                                <w:rFonts w:ascii="Calibri" w:hAnsi="Calibri"/>
                                <w:color w:val="FFFFFF"/>
                              </w:rPr>
                              <w:t>The state has established processes for conducting Extract, Transform, Load (ETL) to ensure the integrity of integrated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738" type="#_x0000_t202" style="position:absolute;margin-left:115.25pt;margin-top:129.3pt;width:443.65pt;height:31.25pt;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bG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DI5: </w:t>
                      </w:r>
                      <w:r w:rsidRPr="00715349">
                        <w:rPr>
                          <w:rFonts w:ascii="Calibri" w:hAnsi="Calibri"/>
                          <w:color w:val="FFFFFF"/>
                        </w:rPr>
                        <w:t>The state has established processes for conducting Extract, Transform, Load (ETL) to ensure the integrity of integrated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2992" behindDoc="1" locked="0" layoutInCell="1" allowOverlap="1">
                <wp:simplePos x="0" y="0"/>
                <wp:positionH relativeFrom="page">
                  <wp:posOffset>688975</wp:posOffset>
                </wp:positionH>
                <wp:positionV relativeFrom="page">
                  <wp:posOffset>2038985</wp:posOffset>
                </wp:positionV>
                <wp:extent cx="774700" cy="5695950"/>
                <wp:effectExtent l="3175" t="635" r="3175"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739" type="#_x0000_t202" style="position:absolute;margin-left:54.25pt;margin-top:160.55pt;width:61pt;height:448.5pt;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4016" behindDoc="1" locked="0" layoutInCell="1" allowOverlap="1">
                <wp:simplePos x="0" y="0"/>
                <wp:positionH relativeFrom="page">
                  <wp:posOffset>1463675</wp:posOffset>
                </wp:positionH>
                <wp:positionV relativeFrom="page">
                  <wp:posOffset>2038985</wp:posOffset>
                </wp:positionV>
                <wp:extent cx="5634355" cy="5695950"/>
                <wp:effectExtent l="0" t="635"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3"/>
                              </w:numPr>
                              <w:tabs>
                                <w:tab w:val="left" w:pos="370"/>
                              </w:tabs>
                              <w:spacing w:before="42" w:line="206" w:lineRule="auto"/>
                              <w:ind w:right="1215"/>
                              <w:rPr>
                                <w:rFonts w:ascii="Calibri" w:hAnsi="Calibri"/>
                              </w:rPr>
                            </w:pPr>
                            <w:r w:rsidRPr="00715349">
                              <w:rPr>
                                <w:rFonts w:ascii="Calibri" w:hAnsi="Calibri"/>
                                <w:color w:val="4C4D4F"/>
                              </w:rPr>
                              <w:t>State program and technical staff jointly develop a business requirements document</w:t>
                            </w:r>
                            <w:r w:rsidRPr="00715349">
                              <w:rPr>
                                <w:rFonts w:ascii="Calibri" w:hAnsi="Calibri"/>
                                <w:color w:val="4C4D4F"/>
                                <w:spacing w:val="-24"/>
                              </w:rPr>
                              <w:t xml:space="preserve"> </w:t>
                            </w:r>
                            <w:r w:rsidRPr="00715349">
                              <w:rPr>
                                <w:rFonts w:ascii="Calibri" w:hAnsi="Calibri"/>
                                <w:color w:val="4C4D4F"/>
                              </w:rPr>
                              <w:t>for programmers to use for ETL</w:t>
                            </w:r>
                            <w:r w:rsidRPr="00715349">
                              <w:rPr>
                                <w:rFonts w:ascii="Calibri" w:hAnsi="Calibri"/>
                                <w:color w:val="4C4D4F"/>
                                <w:spacing w:val="-1"/>
                              </w:rPr>
                              <w:t xml:space="preserve"> </w:t>
                            </w:r>
                            <w:r w:rsidRPr="00715349">
                              <w:rPr>
                                <w:rFonts w:ascii="Calibri" w:hAnsi="Calibri"/>
                                <w:color w:val="4C4D4F"/>
                              </w:rPr>
                              <w:t>development.</w:t>
                            </w:r>
                          </w:p>
                          <w:p w:rsidR="00055E7C" w:rsidRPr="00715349" w:rsidRDefault="00055E7C">
                            <w:pPr>
                              <w:pStyle w:val="BodyText"/>
                              <w:numPr>
                                <w:ilvl w:val="1"/>
                                <w:numId w:val="3"/>
                              </w:numPr>
                              <w:tabs>
                                <w:tab w:val="left" w:pos="540"/>
                              </w:tabs>
                              <w:spacing w:line="206" w:lineRule="auto"/>
                              <w:ind w:right="1133"/>
                              <w:rPr>
                                <w:rFonts w:ascii="Calibri" w:hAnsi="Calibri"/>
                              </w:rPr>
                            </w:pPr>
                            <w:r w:rsidRPr="00715349">
                              <w:rPr>
                                <w:rFonts w:ascii="Calibri" w:hAnsi="Calibri"/>
                                <w:color w:val="055D8B"/>
                              </w:rPr>
                              <w:t>How is a requirements document that details the needs of the integration effort for</w:t>
                            </w:r>
                            <w:r w:rsidRPr="00715349">
                              <w:rPr>
                                <w:rFonts w:ascii="Calibri" w:hAnsi="Calibri"/>
                                <w:color w:val="055D8B"/>
                                <w:spacing w:val="-19"/>
                              </w:rPr>
                              <w:t xml:space="preserve"> </w:t>
                            </w:r>
                            <w:r w:rsidRPr="00715349">
                              <w:rPr>
                                <w:rFonts w:ascii="Calibri" w:hAnsi="Calibri"/>
                                <w:color w:val="055D8B"/>
                              </w:rPr>
                              <w:t>the agency developed?</w:t>
                            </w:r>
                          </w:p>
                          <w:p w:rsidR="00055E7C" w:rsidRPr="00715349" w:rsidRDefault="00055E7C">
                            <w:pPr>
                              <w:pStyle w:val="BodyText"/>
                              <w:numPr>
                                <w:ilvl w:val="1"/>
                                <w:numId w:val="3"/>
                              </w:numPr>
                              <w:tabs>
                                <w:tab w:val="left" w:pos="540"/>
                              </w:tabs>
                              <w:spacing w:line="206" w:lineRule="auto"/>
                              <w:ind w:right="184"/>
                              <w:rPr>
                                <w:rFonts w:ascii="Calibri" w:hAnsi="Calibri"/>
                              </w:rPr>
                            </w:pPr>
                            <w:r w:rsidRPr="00715349">
                              <w:rPr>
                                <w:rFonts w:ascii="Calibri" w:hAnsi="Calibri"/>
                                <w:color w:val="055D8B"/>
                              </w:rPr>
                              <w:t>How is the ETL schedule (by which the ETL will be run) developed? What is the process for</w:t>
                            </w:r>
                            <w:r w:rsidRPr="00715349">
                              <w:rPr>
                                <w:rFonts w:ascii="Calibri" w:hAnsi="Calibri"/>
                                <w:color w:val="055D8B"/>
                                <w:spacing w:val="-19"/>
                              </w:rPr>
                              <w:t xml:space="preserve"> </w:t>
                            </w:r>
                            <w:r w:rsidRPr="00715349">
                              <w:rPr>
                                <w:rFonts w:ascii="Calibri" w:hAnsi="Calibri"/>
                                <w:color w:val="055D8B"/>
                              </w:rPr>
                              <w:t>periodic evaluation of the ETL schedule?</w:t>
                            </w:r>
                          </w:p>
                          <w:p w:rsidR="00055E7C" w:rsidRPr="00715349" w:rsidRDefault="00055E7C">
                            <w:pPr>
                              <w:pStyle w:val="BodyText"/>
                              <w:numPr>
                                <w:ilvl w:val="0"/>
                                <w:numId w:val="3"/>
                              </w:numPr>
                              <w:tabs>
                                <w:tab w:val="left" w:pos="370"/>
                              </w:tabs>
                              <w:spacing w:line="206" w:lineRule="auto"/>
                              <w:ind w:right="219"/>
                              <w:rPr>
                                <w:rFonts w:ascii="Calibri" w:hAnsi="Calibri"/>
                              </w:rPr>
                            </w:pPr>
                            <w:r w:rsidRPr="00715349">
                              <w:rPr>
                                <w:rFonts w:ascii="Calibri" w:hAnsi="Calibri"/>
                                <w:color w:val="4C4D4F"/>
                              </w:rPr>
                              <w:t>State program and technical staff determine the official code set to be used for each integrated</w:t>
                            </w:r>
                            <w:r w:rsidRPr="00715349">
                              <w:rPr>
                                <w:rFonts w:ascii="Calibri" w:hAnsi="Calibri"/>
                                <w:color w:val="4C4D4F"/>
                                <w:spacing w:val="-31"/>
                              </w:rPr>
                              <w:t xml:space="preserve"> </w:t>
                            </w:r>
                            <w:r w:rsidRPr="00715349">
                              <w:rPr>
                                <w:rFonts w:ascii="Calibri" w:hAnsi="Calibri"/>
                                <w:color w:val="4C4D4F"/>
                              </w:rPr>
                              <w:t>data element for</w:t>
                            </w:r>
                            <w:r w:rsidRPr="00715349">
                              <w:rPr>
                                <w:rFonts w:ascii="Calibri" w:hAnsi="Calibri"/>
                                <w:color w:val="4C4D4F"/>
                                <w:spacing w:val="-1"/>
                              </w:rPr>
                              <w:t xml:space="preserve"> </w:t>
                            </w:r>
                            <w:r w:rsidRPr="00715349">
                              <w:rPr>
                                <w:rFonts w:ascii="Calibri" w:hAnsi="Calibri"/>
                                <w:color w:val="4C4D4F"/>
                              </w:rPr>
                              <w:t>ETL.</w:t>
                            </w:r>
                          </w:p>
                          <w:p w:rsidR="00055E7C" w:rsidRPr="00715349" w:rsidRDefault="00055E7C">
                            <w:pPr>
                              <w:pStyle w:val="BodyText"/>
                              <w:numPr>
                                <w:ilvl w:val="1"/>
                                <w:numId w:val="3"/>
                              </w:numPr>
                              <w:tabs>
                                <w:tab w:val="left" w:pos="540"/>
                              </w:tabs>
                              <w:spacing w:line="206" w:lineRule="auto"/>
                              <w:ind w:right="431"/>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official</w:t>
                            </w:r>
                            <w:r w:rsidRPr="00715349">
                              <w:rPr>
                                <w:rFonts w:ascii="Calibri" w:hAnsi="Calibri"/>
                                <w:color w:val="055D8B"/>
                                <w:spacing w:val="-2"/>
                              </w:rPr>
                              <w:t xml:space="preserve"> </w:t>
                            </w:r>
                            <w:r w:rsidRPr="00715349">
                              <w:rPr>
                                <w:rFonts w:ascii="Calibri" w:hAnsi="Calibri"/>
                                <w:color w:val="055D8B"/>
                              </w:rPr>
                              <w:t>code</w:t>
                            </w:r>
                            <w:r w:rsidRPr="00715349">
                              <w:rPr>
                                <w:rFonts w:ascii="Calibri" w:hAnsi="Calibri"/>
                                <w:color w:val="055D8B"/>
                                <w:spacing w:val="-2"/>
                              </w:rPr>
                              <w:t xml:space="preserve"> </w:t>
                            </w:r>
                            <w:r w:rsidRPr="00715349">
                              <w:rPr>
                                <w:rFonts w:ascii="Calibri" w:hAnsi="Calibri"/>
                                <w:color w:val="055D8B"/>
                              </w:rPr>
                              <w:t>set</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integrated</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developed?</w:t>
                            </w:r>
                            <w:r w:rsidRPr="00715349">
                              <w:rPr>
                                <w:rFonts w:ascii="Calibri" w:hAnsi="Calibri"/>
                                <w:color w:val="055D8B"/>
                                <w:spacing w:val="-10"/>
                              </w:rPr>
                              <w:t xml:space="preserve"> </w:t>
                            </w:r>
                            <w:r w:rsidRPr="00715349">
                              <w:rPr>
                                <w:rFonts w:ascii="Calibri" w:hAnsi="Calibri"/>
                                <w:color w:val="055D8B"/>
                              </w:rPr>
                              <w:t>Where</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it</w:t>
                            </w:r>
                            <w:r w:rsidRPr="00715349">
                              <w:rPr>
                                <w:rFonts w:ascii="Calibri" w:hAnsi="Calibri"/>
                                <w:color w:val="055D8B"/>
                                <w:spacing w:val="-2"/>
                              </w:rPr>
                              <w:t xml:space="preserve"> </w:t>
                            </w:r>
                            <w:r w:rsidRPr="00715349">
                              <w:rPr>
                                <w:rFonts w:ascii="Calibri" w:hAnsi="Calibri"/>
                                <w:color w:val="055D8B"/>
                              </w:rPr>
                              <w:t>maintained?</w:t>
                            </w:r>
                            <w:r w:rsidRPr="00715349">
                              <w:rPr>
                                <w:rFonts w:ascii="Calibri" w:hAnsi="Calibri"/>
                                <w:color w:val="055D8B"/>
                                <w:spacing w:val="-10"/>
                              </w:rPr>
                              <w:t xml:space="preserve"> </w:t>
                            </w:r>
                            <w:r w:rsidRPr="00715349">
                              <w:rPr>
                                <w:rFonts w:ascii="Calibri" w:hAnsi="Calibri"/>
                                <w:color w:val="055D8B"/>
                              </w:rPr>
                              <w:t>Which SEA program and technical staff (roles) work on the official code</w:t>
                            </w:r>
                            <w:r w:rsidRPr="00715349">
                              <w:rPr>
                                <w:rFonts w:ascii="Calibri" w:hAnsi="Calibri"/>
                                <w:color w:val="055D8B"/>
                                <w:spacing w:val="-3"/>
                              </w:rPr>
                              <w:t xml:space="preserve"> </w:t>
                            </w:r>
                            <w:r w:rsidRPr="00715349">
                              <w:rPr>
                                <w:rFonts w:ascii="Calibri" w:hAnsi="Calibri"/>
                                <w:color w:val="055D8B"/>
                              </w:rPr>
                              <w:t>set?</w:t>
                            </w:r>
                          </w:p>
                          <w:p w:rsidR="00055E7C" w:rsidRPr="00715349" w:rsidRDefault="00055E7C">
                            <w:pPr>
                              <w:pStyle w:val="BodyText"/>
                              <w:numPr>
                                <w:ilvl w:val="1"/>
                                <w:numId w:val="3"/>
                              </w:numPr>
                              <w:tabs>
                                <w:tab w:val="left" w:pos="540"/>
                              </w:tabs>
                              <w:spacing w:line="206" w:lineRule="auto"/>
                              <w:ind w:right="575"/>
                              <w:rPr>
                                <w:rFonts w:ascii="Calibri" w:hAnsi="Calibri"/>
                              </w:rPr>
                            </w:pPr>
                            <w:r w:rsidRPr="00715349">
                              <w:rPr>
                                <w:rFonts w:ascii="Calibri" w:hAnsi="Calibri"/>
                                <w:color w:val="055D8B"/>
                              </w:rPr>
                              <w:t>How is the process for developing the code set, and determining which elements from</w:t>
                            </w:r>
                            <w:r w:rsidRPr="00715349">
                              <w:rPr>
                                <w:rFonts w:ascii="Calibri" w:hAnsi="Calibri"/>
                                <w:color w:val="055D8B"/>
                                <w:spacing w:val="-24"/>
                              </w:rPr>
                              <w:t xml:space="preserve"> </w:t>
                            </w:r>
                            <w:r w:rsidRPr="00715349">
                              <w:rPr>
                                <w:rFonts w:ascii="Calibri" w:hAnsi="Calibri"/>
                                <w:color w:val="055D8B"/>
                              </w:rPr>
                              <w:t>source systems are the authoritative sources, clearly</w:t>
                            </w:r>
                            <w:r w:rsidRPr="00715349">
                              <w:rPr>
                                <w:rFonts w:ascii="Calibri" w:hAnsi="Calibri"/>
                                <w:color w:val="055D8B"/>
                                <w:spacing w:val="-2"/>
                              </w:rPr>
                              <w:t xml:space="preserve"> </w:t>
                            </w:r>
                            <w:r w:rsidRPr="00715349">
                              <w:rPr>
                                <w:rFonts w:ascii="Calibri" w:hAnsi="Calibri"/>
                                <w:color w:val="055D8B"/>
                              </w:rPr>
                              <w:t>defined?</w:t>
                            </w:r>
                          </w:p>
                          <w:p w:rsidR="00055E7C" w:rsidRPr="00715349" w:rsidRDefault="00055E7C">
                            <w:pPr>
                              <w:pStyle w:val="BodyText"/>
                              <w:numPr>
                                <w:ilvl w:val="0"/>
                                <w:numId w:val="3"/>
                              </w:numPr>
                              <w:tabs>
                                <w:tab w:val="left" w:pos="370"/>
                              </w:tabs>
                              <w:spacing w:line="226" w:lineRule="exact"/>
                              <w:rPr>
                                <w:rFonts w:ascii="Calibri" w:hAnsi="Calibri"/>
                              </w:rPr>
                            </w:pPr>
                            <w:r w:rsidRPr="00715349">
                              <w:rPr>
                                <w:rFonts w:ascii="Calibri" w:hAnsi="Calibri"/>
                                <w:color w:val="4C4D4F"/>
                              </w:rPr>
                              <w:t>State program and technical staff develop ETL scripts and processes based on business</w:t>
                            </w:r>
                            <w:r w:rsidRPr="00715349">
                              <w:rPr>
                                <w:rFonts w:ascii="Calibri" w:hAnsi="Calibri"/>
                                <w:color w:val="4C4D4F"/>
                                <w:spacing w:val="-21"/>
                              </w:rPr>
                              <w:t xml:space="preserve"> </w:t>
                            </w:r>
                            <w:r w:rsidRPr="00715349">
                              <w:rPr>
                                <w:rFonts w:ascii="Calibri" w:hAnsi="Calibri"/>
                                <w:color w:val="4C4D4F"/>
                              </w:rPr>
                              <w:t>requirements.</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Which technical staff (roles) develop the ETL</w:t>
                            </w:r>
                            <w:r w:rsidRPr="00715349">
                              <w:rPr>
                                <w:rFonts w:ascii="Calibri" w:hAnsi="Calibri"/>
                                <w:color w:val="055D8B"/>
                                <w:spacing w:val="-1"/>
                              </w:rPr>
                              <w:t xml:space="preserve"> </w:t>
                            </w:r>
                            <w:r w:rsidRPr="00715349">
                              <w:rPr>
                                <w:rFonts w:ascii="Calibri" w:hAnsi="Calibri"/>
                                <w:color w:val="055D8B"/>
                              </w:rPr>
                              <w:t>scripts?</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the scripts verified to ensure they meet the business</w:t>
                            </w:r>
                            <w:r w:rsidRPr="00715349">
                              <w:rPr>
                                <w:rFonts w:ascii="Calibri" w:hAnsi="Calibri"/>
                                <w:color w:val="055D8B"/>
                                <w:spacing w:val="-4"/>
                              </w:rPr>
                              <w:t xml:space="preserve"> </w:t>
                            </w:r>
                            <w:r w:rsidRPr="00715349">
                              <w:rPr>
                                <w:rFonts w:ascii="Calibri" w:hAnsi="Calibri"/>
                                <w:color w:val="055D8B"/>
                              </w:rPr>
                              <w:t>requirements?</w:t>
                            </w:r>
                          </w:p>
                          <w:p w:rsidR="00055E7C" w:rsidRPr="00715349" w:rsidRDefault="00055E7C">
                            <w:pPr>
                              <w:pStyle w:val="BodyText"/>
                              <w:numPr>
                                <w:ilvl w:val="0"/>
                                <w:numId w:val="3"/>
                              </w:numPr>
                              <w:tabs>
                                <w:tab w:val="left" w:pos="370"/>
                              </w:tabs>
                              <w:spacing w:line="206" w:lineRule="auto"/>
                              <w:ind w:right="142"/>
                              <w:rPr>
                                <w:rFonts w:ascii="Calibri" w:hAnsi="Calibri"/>
                              </w:rPr>
                            </w:pPr>
                            <w:r w:rsidRPr="00715349">
                              <w:rPr>
                                <w:rFonts w:ascii="Calibri" w:hAnsi="Calibri"/>
                                <w:color w:val="4C4D4F"/>
                              </w:rPr>
                              <w:t>State program and technical staff perform basic unification rules on all data to be integrated with</w:t>
                            </w:r>
                            <w:r w:rsidRPr="00715349">
                              <w:rPr>
                                <w:rFonts w:ascii="Calibri" w:hAnsi="Calibri"/>
                                <w:color w:val="4C4D4F"/>
                                <w:spacing w:val="-23"/>
                              </w:rPr>
                              <w:t xml:space="preserve"> </w:t>
                            </w:r>
                            <w:r w:rsidRPr="00715349">
                              <w:rPr>
                                <w:rFonts w:ascii="Calibri" w:hAnsi="Calibri"/>
                                <w:color w:val="4C4D4F"/>
                              </w:rPr>
                              <w:t>the ETL process (such as converting NULL values, standardized identifiers, address fields,</w:t>
                            </w:r>
                            <w:r w:rsidRPr="00715349">
                              <w:rPr>
                                <w:rFonts w:ascii="Calibri" w:hAnsi="Calibri"/>
                                <w:color w:val="4C4D4F"/>
                                <w:spacing w:val="-10"/>
                              </w:rPr>
                              <w:t xml:space="preserve"> </w:t>
                            </w:r>
                            <w:r w:rsidRPr="00715349">
                              <w:rPr>
                                <w:rFonts w:ascii="Calibri" w:hAnsi="Calibri"/>
                                <w:color w:val="4C4D4F"/>
                              </w:rPr>
                              <w:t>etc.).</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How are unification rules created and</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3"/>
                              </w:numPr>
                              <w:tabs>
                                <w:tab w:val="left" w:pos="540"/>
                              </w:tabs>
                              <w:spacing w:before="12" w:line="206" w:lineRule="auto"/>
                              <w:ind w:right="275"/>
                              <w:rPr>
                                <w:rFonts w:ascii="Calibri" w:hAnsi="Calibri"/>
                              </w:rPr>
                            </w:pPr>
                            <w:r w:rsidRPr="00715349">
                              <w:rPr>
                                <w:rFonts w:ascii="Calibri" w:hAnsi="Calibri"/>
                                <w:color w:val="055D8B"/>
                              </w:rPr>
                              <w:t>What process exists to ensure that conversions made in the ETL test environment are made in</w:t>
                            </w:r>
                            <w:r w:rsidRPr="00715349">
                              <w:rPr>
                                <w:rFonts w:ascii="Calibri" w:hAnsi="Calibri"/>
                                <w:color w:val="055D8B"/>
                                <w:spacing w:val="-27"/>
                              </w:rPr>
                              <w:t xml:space="preserve"> </w:t>
                            </w:r>
                            <w:r w:rsidRPr="00715349">
                              <w:rPr>
                                <w:rFonts w:ascii="Calibri" w:hAnsi="Calibri"/>
                                <w:color w:val="055D8B"/>
                              </w:rPr>
                              <w:t>the ETL production</w:t>
                            </w:r>
                            <w:r w:rsidRPr="00715349">
                              <w:rPr>
                                <w:rFonts w:ascii="Calibri" w:hAnsi="Calibri"/>
                                <w:color w:val="055D8B"/>
                                <w:spacing w:val="-1"/>
                              </w:rPr>
                              <w:t xml:space="preserve"> </w:t>
                            </w:r>
                            <w:r w:rsidRPr="00715349">
                              <w:rPr>
                                <w:rFonts w:ascii="Calibri" w:hAnsi="Calibri"/>
                                <w:color w:val="055D8B"/>
                              </w:rPr>
                              <w:t>environment?</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How are lessons learned in this process fed into the creation of the testing plan and test</w:t>
                            </w:r>
                            <w:r w:rsidRPr="00715349">
                              <w:rPr>
                                <w:rFonts w:ascii="Calibri" w:hAnsi="Calibri"/>
                                <w:color w:val="055D8B"/>
                                <w:spacing w:val="-15"/>
                              </w:rPr>
                              <w:t xml:space="preserve"> </w:t>
                            </w:r>
                            <w:r w:rsidRPr="00715349">
                              <w:rPr>
                                <w:rFonts w:ascii="Calibri" w:hAnsi="Calibri"/>
                                <w:color w:val="055D8B"/>
                              </w:rPr>
                              <w:t>scripts?</w:t>
                            </w:r>
                          </w:p>
                          <w:p w:rsidR="00055E7C" w:rsidRPr="00715349" w:rsidRDefault="00055E7C">
                            <w:pPr>
                              <w:pStyle w:val="BodyText"/>
                              <w:numPr>
                                <w:ilvl w:val="0"/>
                                <w:numId w:val="3"/>
                              </w:numPr>
                              <w:tabs>
                                <w:tab w:val="left" w:pos="370"/>
                              </w:tabs>
                              <w:spacing w:before="12" w:line="206" w:lineRule="auto"/>
                              <w:ind w:right="346"/>
                              <w:rPr>
                                <w:rFonts w:ascii="Calibri" w:hAnsi="Calibri"/>
                              </w:rPr>
                            </w:pPr>
                            <w:r w:rsidRPr="00715349">
                              <w:rPr>
                                <w:rFonts w:ascii="Calibri" w:hAnsi="Calibri"/>
                                <w:color w:val="4C4D4F"/>
                              </w:rPr>
                              <w:t>State program and technical staff conduct ETL in a test environment that is verified for accuracy</w:t>
                            </w:r>
                            <w:r w:rsidRPr="00715349">
                              <w:rPr>
                                <w:rFonts w:ascii="Calibri" w:hAnsi="Calibri"/>
                                <w:color w:val="4C4D4F"/>
                                <w:spacing w:val="-27"/>
                              </w:rPr>
                              <w:t xml:space="preserve"> </w:t>
                            </w:r>
                            <w:r w:rsidRPr="00715349">
                              <w:rPr>
                                <w:rFonts w:ascii="Calibri" w:hAnsi="Calibri"/>
                                <w:color w:val="4C4D4F"/>
                              </w:rPr>
                              <w:t>by program</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spacing w:val="-3"/>
                              </w:rPr>
                              <w:t>does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spacing w:val="-3"/>
                              </w:rPr>
                              <w:t>ensure</w:t>
                            </w:r>
                            <w:r w:rsidRPr="00715349">
                              <w:rPr>
                                <w:rFonts w:ascii="Calibri" w:hAnsi="Calibri"/>
                                <w:color w:val="055D8B"/>
                                <w:spacing w:val="-6"/>
                              </w:rPr>
                              <w:t xml:space="preserve"> </w:t>
                            </w:r>
                            <w:r w:rsidRPr="00715349">
                              <w:rPr>
                                <w:rFonts w:ascii="Calibri" w:hAnsi="Calibri"/>
                                <w:color w:val="055D8B"/>
                                <w:spacing w:val="-3"/>
                              </w:rPr>
                              <w:t>there</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rPr>
                              <w:t>a</w:t>
                            </w:r>
                            <w:r w:rsidRPr="00715349">
                              <w:rPr>
                                <w:rFonts w:ascii="Calibri" w:hAnsi="Calibri"/>
                                <w:color w:val="055D8B"/>
                                <w:spacing w:val="-6"/>
                              </w:rPr>
                              <w:t xml:space="preserve"> </w:t>
                            </w:r>
                            <w:r w:rsidRPr="00715349">
                              <w:rPr>
                                <w:rFonts w:ascii="Calibri" w:hAnsi="Calibri"/>
                                <w:color w:val="055D8B"/>
                                <w:spacing w:val="-3"/>
                              </w:rPr>
                              <w:t>test</w:t>
                            </w:r>
                            <w:r w:rsidRPr="00715349">
                              <w:rPr>
                                <w:rFonts w:ascii="Calibri" w:hAnsi="Calibri"/>
                                <w:color w:val="055D8B"/>
                                <w:spacing w:val="-6"/>
                              </w:rPr>
                              <w:t xml:space="preserve"> </w:t>
                            </w:r>
                            <w:r w:rsidRPr="00715349">
                              <w:rPr>
                                <w:rFonts w:ascii="Calibri" w:hAnsi="Calibri"/>
                                <w:color w:val="055D8B"/>
                                <w:spacing w:val="-4"/>
                              </w:rPr>
                              <w:t>environment</w:t>
                            </w:r>
                            <w:r w:rsidRPr="00715349">
                              <w:rPr>
                                <w:rFonts w:ascii="Calibri" w:hAnsi="Calibri"/>
                                <w:color w:val="055D8B"/>
                                <w:spacing w:val="-6"/>
                              </w:rPr>
                              <w:t xml:space="preserve"> </w:t>
                            </w:r>
                            <w:r w:rsidRPr="00715349">
                              <w:rPr>
                                <w:rFonts w:ascii="Calibri" w:hAnsi="Calibri"/>
                                <w:color w:val="055D8B"/>
                                <w:spacing w:val="-3"/>
                              </w:rPr>
                              <w:t>that</w:t>
                            </w:r>
                            <w:r w:rsidRPr="00715349">
                              <w:rPr>
                                <w:rFonts w:ascii="Calibri" w:hAnsi="Calibri"/>
                                <w:color w:val="055D8B"/>
                                <w:spacing w:val="-6"/>
                              </w:rPr>
                              <w:t xml:space="preserve"> </w:t>
                            </w:r>
                            <w:r w:rsidRPr="00715349">
                              <w:rPr>
                                <w:rFonts w:ascii="Calibri" w:hAnsi="Calibri"/>
                                <w:color w:val="055D8B"/>
                                <w:spacing w:val="-3"/>
                              </w:rPr>
                              <w:t>mimics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rPr>
                              <w:t>in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production</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set?</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What test plans and test scripts can program staff use to verify the accuracy of</w:t>
                            </w:r>
                            <w:r w:rsidRPr="00715349">
                              <w:rPr>
                                <w:rFonts w:ascii="Calibri" w:hAnsi="Calibri"/>
                                <w:color w:val="055D8B"/>
                                <w:spacing w:val="-6"/>
                              </w:rPr>
                              <w:t xml:space="preserve"> </w:t>
                            </w:r>
                            <w:r w:rsidRPr="00715349">
                              <w:rPr>
                                <w:rFonts w:ascii="Calibri" w:hAnsi="Calibri"/>
                                <w:color w:val="055D8B"/>
                              </w:rPr>
                              <w:t>data?</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anomalies in the data being tracked (Issue log,</w:t>
                            </w:r>
                            <w:r w:rsidRPr="00715349">
                              <w:rPr>
                                <w:rFonts w:ascii="Calibri" w:hAnsi="Calibri"/>
                                <w:color w:val="055D8B"/>
                                <w:spacing w:val="-2"/>
                              </w:rPr>
                              <w:t xml:space="preserve"> </w:t>
                            </w:r>
                            <w:r w:rsidRPr="00715349">
                              <w:rPr>
                                <w:rFonts w:ascii="Calibri" w:hAnsi="Calibri"/>
                                <w:color w:val="055D8B"/>
                              </w:rPr>
                              <w:t>etc.)?</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Who (role) signs off on the test</w:t>
                            </w:r>
                            <w:r w:rsidRPr="00715349">
                              <w:rPr>
                                <w:rFonts w:ascii="Calibri" w:hAnsi="Calibri"/>
                                <w:color w:val="055D8B"/>
                                <w:spacing w:val="-1"/>
                              </w:rPr>
                              <w:t xml:space="preserve"> </w:t>
                            </w:r>
                            <w:r w:rsidRPr="00715349">
                              <w:rPr>
                                <w:rFonts w:ascii="Calibri" w:hAnsi="Calibri"/>
                                <w:color w:val="055D8B"/>
                              </w:rPr>
                              <w:t>migration?</w:t>
                            </w:r>
                          </w:p>
                          <w:p w:rsidR="00055E7C" w:rsidRPr="00715349" w:rsidRDefault="00055E7C">
                            <w:pPr>
                              <w:pStyle w:val="BodyText"/>
                              <w:numPr>
                                <w:ilvl w:val="0"/>
                                <w:numId w:val="3"/>
                              </w:numPr>
                              <w:tabs>
                                <w:tab w:val="left" w:pos="370"/>
                              </w:tabs>
                              <w:spacing w:before="12" w:line="206" w:lineRule="auto"/>
                              <w:ind w:right="717"/>
                              <w:rPr>
                                <w:rFonts w:ascii="Calibri" w:hAnsi="Calibri"/>
                              </w:rPr>
                            </w:pPr>
                            <w:r w:rsidRPr="00715349">
                              <w:rPr>
                                <w:rFonts w:ascii="Calibri" w:hAnsi="Calibri"/>
                                <w:color w:val="4C4D4F"/>
                              </w:rPr>
                              <w:t>State program and technical staff perform data quality checks, and, as needed, a revised ETL</w:t>
                            </w:r>
                            <w:r w:rsidRPr="00715349">
                              <w:rPr>
                                <w:rFonts w:ascii="Calibri" w:hAnsi="Calibri"/>
                                <w:color w:val="4C4D4F"/>
                                <w:spacing w:val="-17"/>
                              </w:rPr>
                              <w:t xml:space="preserve"> </w:t>
                            </w:r>
                            <w:r w:rsidRPr="00715349">
                              <w:rPr>
                                <w:rFonts w:ascii="Calibri" w:hAnsi="Calibri"/>
                                <w:color w:val="4C4D4F"/>
                              </w:rPr>
                              <w:t>is conducted prior to final sign-off approval from program</w:t>
                            </w:r>
                            <w:r w:rsidRPr="00715349">
                              <w:rPr>
                                <w:rFonts w:ascii="Calibri" w:hAnsi="Calibri"/>
                                <w:color w:val="4C4D4F"/>
                                <w:spacing w:val="-3"/>
                              </w:rPr>
                              <w:t xml:space="preserve"> </w:t>
                            </w:r>
                            <w:r w:rsidRPr="00715349">
                              <w:rPr>
                                <w:rFonts w:ascii="Calibri" w:hAnsi="Calibri"/>
                                <w:color w:val="4C4D4F"/>
                              </w:rPr>
                              <w:t>staff.</w:t>
                            </w:r>
                          </w:p>
                          <w:p w:rsidR="00055E7C" w:rsidRPr="00715349" w:rsidRDefault="00055E7C">
                            <w:pPr>
                              <w:pStyle w:val="BodyText"/>
                              <w:numPr>
                                <w:ilvl w:val="1"/>
                                <w:numId w:val="3"/>
                              </w:numPr>
                              <w:tabs>
                                <w:tab w:val="left" w:pos="540"/>
                              </w:tabs>
                              <w:spacing w:line="206" w:lineRule="auto"/>
                              <w:ind w:right="399"/>
                              <w:rPr>
                                <w:rFonts w:ascii="Calibri" w:hAnsi="Calibri"/>
                              </w:rPr>
                            </w:pPr>
                            <w:r w:rsidRPr="00715349">
                              <w:rPr>
                                <w:rFonts w:ascii="Calibri" w:hAnsi="Calibri"/>
                                <w:color w:val="055D8B"/>
                              </w:rPr>
                              <w:t>How are issues logged during the test ETL addressed prior to moving to production? How</w:t>
                            </w:r>
                            <w:r w:rsidRPr="00715349">
                              <w:rPr>
                                <w:rFonts w:ascii="Calibri" w:hAnsi="Calibri"/>
                                <w:color w:val="055D8B"/>
                                <w:spacing w:val="-17"/>
                              </w:rPr>
                              <w:t xml:space="preserve"> </w:t>
                            </w:r>
                            <w:r w:rsidRPr="00715349">
                              <w:rPr>
                                <w:rFonts w:ascii="Calibri" w:hAnsi="Calibri"/>
                                <w:color w:val="055D8B"/>
                              </w:rPr>
                              <w:t>many test integrations are</w:t>
                            </w:r>
                            <w:r w:rsidRPr="00715349">
                              <w:rPr>
                                <w:rFonts w:ascii="Calibri" w:hAnsi="Calibri"/>
                                <w:color w:val="055D8B"/>
                                <w:spacing w:val="-1"/>
                              </w:rPr>
                              <w:t xml:space="preserve"> </w:t>
                            </w:r>
                            <w:r w:rsidRPr="00715349">
                              <w:rPr>
                                <w:rFonts w:ascii="Calibri" w:hAnsi="Calibri"/>
                                <w:color w:val="055D8B"/>
                              </w:rPr>
                              <w:t>conducted?</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Who (role) performs final sign-off before integration moves to</w:t>
                            </w:r>
                            <w:r w:rsidRPr="00715349">
                              <w:rPr>
                                <w:rFonts w:ascii="Calibri" w:hAnsi="Calibri"/>
                                <w:color w:val="055D8B"/>
                                <w:spacing w:val="-3"/>
                              </w:rPr>
                              <w:t xml:space="preserve"> </w:t>
                            </w:r>
                            <w:r w:rsidRPr="00715349">
                              <w:rPr>
                                <w:rFonts w:ascii="Calibri" w:hAnsi="Calibri"/>
                                <w:color w:val="055D8B"/>
                              </w:rPr>
                              <w:t>production?</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What artifacts reflect the final sign-off of system owners/project</w:t>
                            </w:r>
                            <w:r w:rsidRPr="00715349">
                              <w:rPr>
                                <w:rFonts w:ascii="Calibri" w:hAnsi="Calibri"/>
                                <w:color w:val="055D8B"/>
                                <w:spacing w:val="-1"/>
                              </w:rPr>
                              <w:t xml:space="preserve"> </w:t>
                            </w:r>
                            <w:r w:rsidRPr="00715349">
                              <w:rPr>
                                <w:rFonts w:ascii="Calibri" w:hAnsi="Calibri"/>
                                <w:color w:val="055D8B"/>
                              </w:rPr>
                              <w:t>leads?</w:t>
                            </w:r>
                          </w:p>
                          <w:p w:rsidR="00055E7C" w:rsidRPr="00715349" w:rsidRDefault="00055E7C">
                            <w:pPr>
                              <w:pStyle w:val="BodyText"/>
                              <w:numPr>
                                <w:ilvl w:val="0"/>
                                <w:numId w:val="3"/>
                              </w:numPr>
                              <w:tabs>
                                <w:tab w:val="left" w:pos="370"/>
                              </w:tabs>
                              <w:spacing w:line="240" w:lineRule="exact"/>
                              <w:rPr>
                                <w:rFonts w:ascii="Calibri" w:hAnsi="Calibri"/>
                              </w:rPr>
                            </w:pPr>
                            <w:r w:rsidRPr="00715349">
                              <w:rPr>
                                <w:rFonts w:ascii="Calibri" w:hAnsi="Calibri"/>
                                <w:color w:val="4C4D4F"/>
                              </w:rPr>
                              <w:t>State program and technical staff perform official ETL to the production</w:t>
                            </w:r>
                            <w:r w:rsidRPr="00715349">
                              <w:rPr>
                                <w:rFonts w:ascii="Calibri" w:hAnsi="Calibri"/>
                                <w:color w:val="4C4D4F"/>
                                <w:spacing w:val="-3"/>
                              </w:rPr>
                              <w:t xml:space="preserve"> </w:t>
                            </w:r>
                            <w:r w:rsidRPr="00715349">
                              <w:rPr>
                                <w:rFonts w:ascii="Calibri" w:hAnsi="Calibri"/>
                                <w:color w:val="4C4D4F"/>
                              </w:rPr>
                              <w:t>database.</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the expected steps necessary to accomplish ETL tracked and recorded (e.g.,</w:t>
                            </w:r>
                            <w:r w:rsidRPr="00715349">
                              <w:rPr>
                                <w:rFonts w:ascii="Calibri" w:hAnsi="Calibri"/>
                                <w:color w:val="055D8B"/>
                                <w:spacing w:val="-11"/>
                              </w:rPr>
                              <w:t xml:space="preserve"> </w:t>
                            </w:r>
                            <w:r w:rsidRPr="00715349">
                              <w:rPr>
                                <w:rFonts w:ascii="Calibri" w:hAnsi="Calibri"/>
                                <w:color w:val="055D8B"/>
                              </w:rPr>
                              <w:t>checklist)?</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Who (role) reviews logs of the ETL scripts to ensure that the entire routine ran</w:t>
                            </w:r>
                            <w:r w:rsidRPr="00715349">
                              <w:rPr>
                                <w:rFonts w:ascii="Calibri" w:hAnsi="Calibri"/>
                                <w:color w:val="055D8B"/>
                                <w:spacing w:val="-7"/>
                              </w:rPr>
                              <w:t xml:space="preserve"> </w:t>
                            </w:r>
                            <w:r w:rsidRPr="00715349">
                              <w:rPr>
                                <w:rFonts w:ascii="Calibri" w:hAnsi="Calibri"/>
                                <w:color w:val="055D8B"/>
                              </w:rPr>
                              <w:t>correctly?</w:t>
                            </w:r>
                          </w:p>
                          <w:p w:rsidR="00055E7C" w:rsidRPr="00715349" w:rsidRDefault="00055E7C">
                            <w:pPr>
                              <w:pStyle w:val="BodyText"/>
                              <w:numPr>
                                <w:ilvl w:val="1"/>
                                <w:numId w:val="3"/>
                              </w:numPr>
                              <w:tabs>
                                <w:tab w:val="left" w:pos="540"/>
                              </w:tabs>
                              <w:spacing w:line="260" w:lineRule="exact"/>
                              <w:rPr>
                                <w:rFonts w:ascii="Calibri" w:hAnsi="Calibri"/>
                              </w:rPr>
                            </w:pPr>
                            <w:r w:rsidRPr="00715349">
                              <w:rPr>
                                <w:rFonts w:ascii="Calibri" w:hAnsi="Calibri"/>
                                <w:color w:val="055D8B"/>
                              </w:rPr>
                              <w:t>How are discrepancies between the test and production migrations</w:t>
                            </w:r>
                            <w:r w:rsidRPr="00715349">
                              <w:rPr>
                                <w:rFonts w:ascii="Calibri" w:hAnsi="Calibri"/>
                                <w:color w:val="055D8B"/>
                                <w:spacing w:val="-4"/>
                              </w:rPr>
                              <w:t xml:space="preserve"> </w:t>
                            </w:r>
                            <w:r w:rsidRPr="00715349">
                              <w:rPr>
                                <w:rFonts w:ascii="Calibri" w:hAnsi="Calibri"/>
                                <w:color w:val="055D8B"/>
                              </w:rPr>
                              <w:t>addressed?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740" type="#_x0000_t202" style="position:absolute;margin-left:115.25pt;margin-top:160.55pt;width:443.65pt;height:448.5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f2tw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" filled="f" stroked="f">
                <v:textbox inset="0,0,0,0">
                  <w:txbxContent>
                    <w:p w:rsidR="00055E7C" w:rsidRPr="00715349" w:rsidRDefault="00055E7C">
                      <w:pPr>
                        <w:pStyle w:val="BodyText"/>
                        <w:numPr>
                          <w:ilvl w:val="0"/>
                          <w:numId w:val="3"/>
                        </w:numPr>
                        <w:tabs>
                          <w:tab w:val="left" w:pos="370"/>
                        </w:tabs>
                        <w:spacing w:before="42" w:line="206" w:lineRule="auto"/>
                        <w:ind w:right="1215"/>
                        <w:rPr>
                          <w:rFonts w:ascii="Calibri" w:hAnsi="Calibri"/>
                        </w:rPr>
                      </w:pPr>
                      <w:r w:rsidRPr="00715349">
                        <w:rPr>
                          <w:rFonts w:ascii="Calibri" w:hAnsi="Calibri"/>
                          <w:color w:val="4C4D4F"/>
                        </w:rPr>
                        <w:t>State program and technical staff jointly develop a business requirements document</w:t>
                      </w:r>
                      <w:r w:rsidRPr="00715349">
                        <w:rPr>
                          <w:rFonts w:ascii="Calibri" w:hAnsi="Calibri"/>
                          <w:color w:val="4C4D4F"/>
                          <w:spacing w:val="-24"/>
                        </w:rPr>
                        <w:t xml:space="preserve"> </w:t>
                      </w:r>
                      <w:r w:rsidRPr="00715349">
                        <w:rPr>
                          <w:rFonts w:ascii="Calibri" w:hAnsi="Calibri"/>
                          <w:color w:val="4C4D4F"/>
                        </w:rPr>
                        <w:t>for programmers to use for ETL</w:t>
                      </w:r>
                      <w:r w:rsidRPr="00715349">
                        <w:rPr>
                          <w:rFonts w:ascii="Calibri" w:hAnsi="Calibri"/>
                          <w:color w:val="4C4D4F"/>
                          <w:spacing w:val="-1"/>
                        </w:rPr>
                        <w:t xml:space="preserve"> </w:t>
                      </w:r>
                      <w:r w:rsidRPr="00715349">
                        <w:rPr>
                          <w:rFonts w:ascii="Calibri" w:hAnsi="Calibri"/>
                          <w:color w:val="4C4D4F"/>
                        </w:rPr>
                        <w:t>development.</w:t>
                      </w:r>
                    </w:p>
                    <w:p w:rsidR="00055E7C" w:rsidRPr="00715349" w:rsidRDefault="00055E7C">
                      <w:pPr>
                        <w:pStyle w:val="BodyText"/>
                        <w:numPr>
                          <w:ilvl w:val="1"/>
                          <w:numId w:val="3"/>
                        </w:numPr>
                        <w:tabs>
                          <w:tab w:val="left" w:pos="540"/>
                        </w:tabs>
                        <w:spacing w:line="206" w:lineRule="auto"/>
                        <w:ind w:right="1133"/>
                        <w:rPr>
                          <w:rFonts w:ascii="Calibri" w:hAnsi="Calibri"/>
                        </w:rPr>
                      </w:pPr>
                      <w:r w:rsidRPr="00715349">
                        <w:rPr>
                          <w:rFonts w:ascii="Calibri" w:hAnsi="Calibri"/>
                          <w:color w:val="055D8B"/>
                        </w:rPr>
                        <w:t>How is a requirements document that details the needs of the integration effort for</w:t>
                      </w:r>
                      <w:r w:rsidRPr="00715349">
                        <w:rPr>
                          <w:rFonts w:ascii="Calibri" w:hAnsi="Calibri"/>
                          <w:color w:val="055D8B"/>
                          <w:spacing w:val="-19"/>
                        </w:rPr>
                        <w:t xml:space="preserve"> </w:t>
                      </w:r>
                      <w:r w:rsidRPr="00715349">
                        <w:rPr>
                          <w:rFonts w:ascii="Calibri" w:hAnsi="Calibri"/>
                          <w:color w:val="055D8B"/>
                        </w:rPr>
                        <w:t>the agency developed?</w:t>
                      </w:r>
                    </w:p>
                    <w:p w:rsidR="00055E7C" w:rsidRPr="00715349" w:rsidRDefault="00055E7C">
                      <w:pPr>
                        <w:pStyle w:val="BodyText"/>
                        <w:numPr>
                          <w:ilvl w:val="1"/>
                          <w:numId w:val="3"/>
                        </w:numPr>
                        <w:tabs>
                          <w:tab w:val="left" w:pos="540"/>
                        </w:tabs>
                        <w:spacing w:line="206" w:lineRule="auto"/>
                        <w:ind w:right="184"/>
                        <w:rPr>
                          <w:rFonts w:ascii="Calibri" w:hAnsi="Calibri"/>
                        </w:rPr>
                      </w:pPr>
                      <w:r w:rsidRPr="00715349">
                        <w:rPr>
                          <w:rFonts w:ascii="Calibri" w:hAnsi="Calibri"/>
                          <w:color w:val="055D8B"/>
                        </w:rPr>
                        <w:t>How is the ETL schedule (by which the ETL will be run) developed? What is the process for</w:t>
                      </w:r>
                      <w:r w:rsidRPr="00715349">
                        <w:rPr>
                          <w:rFonts w:ascii="Calibri" w:hAnsi="Calibri"/>
                          <w:color w:val="055D8B"/>
                          <w:spacing w:val="-19"/>
                        </w:rPr>
                        <w:t xml:space="preserve"> </w:t>
                      </w:r>
                      <w:r w:rsidRPr="00715349">
                        <w:rPr>
                          <w:rFonts w:ascii="Calibri" w:hAnsi="Calibri"/>
                          <w:color w:val="055D8B"/>
                        </w:rPr>
                        <w:t>periodic evaluation of the ETL schedule?</w:t>
                      </w:r>
                    </w:p>
                    <w:p w:rsidR="00055E7C" w:rsidRPr="00715349" w:rsidRDefault="00055E7C">
                      <w:pPr>
                        <w:pStyle w:val="BodyText"/>
                        <w:numPr>
                          <w:ilvl w:val="0"/>
                          <w:numId w:val="3"/>
                        </w:numPr>
                        <w:tabs>
                          <w:tab w:val="left" w:pos="370"/>
                        </w:tabs>
                        <w:spacing w:line="206" w:lineRule="auto"/>
                        <w:ind w:right="219"/>
                        <w:rPr>
                          <w:rFonts w:ascii="Calibri" w:hAnsi="Calibri"/>
                        </w:rPr>
                      </w:pPr>
                      <w:r w:rsidRPr="00715349">
                        <w:rPr>
                          <w:rFonts w:ascii="Calibri" w:hAnsi="Calibri"/>
                          <w:color w:val="4C4D4F"/>
                        </w:rPr>
                        <w:t>State program and technical staff determine the official code set to be used for each integrated</w:t>
                      </w:r>
                      <w:r w:rsidRPr="00715349">
                        <w:rPr>
                          <w:rFonts w:ascii="Calibri" w:hAnsi="Calibri"/>
                          <w:color w:val="4C4D4F"/>
                          <w:spacing w:val="-31"/>
                        </w:rPr>
                        <w:t xml:space="preserve"> </w:t>
                      </w:r>
                      <w:r w:rsidRPr="00715349">
                        <w:rPr>
                          <w:rFonts w:ascii="Calibri" w:hAnsi="Calibri"/>
                          <w:color w:val="4C4D4F"/>
                        </w:rPr>
                        <w:t>data element for</w:t>
                      </w:r>
                      <w:r w:rsidRPr="00715349">
                        <w:rPr>
                          <w:rFonts w:ascii="Calibri" w:hAnsi="Calibri"/>
                          <w:color w:val="4C4D4F"/>
                          <w:spacing w:val="-1"/>
                        </w:rPr>
                        <w:t xml:space="preserve"> </w:t>
                      </w:r>
                      <w:r w:rsidRPr="00715349">
                        <w:rPr>
                          <w:rFonts w:ascii="Calibri" w:hAnsi="Calibri"/>
                          <w:color w:val="4C4D4F"/>
                        </w:rPr>
                        <w:t>ETL.</w:t>
                      </w:r>
                    </w:p>
                    <w:p w:rsidR="00055E7C" w:rsidRPr="00715349" w:rsidRDefault="00055E7C">
                      <w:pPr>
                        <w:pStyle w:val="BodyText"/>
                        <w:numPr>
                          <w:ilvl w:val="1"/>
                          <w:numId w:val="3"/>
                        </w:numPr>
                        <w:tabs>
                          <w:tab w:val="left" w:pos="540"/>
                        </w:tabs>
                        <w:spacing w:line="206" w:lineRule="auto"/>
                        <w:ind w:right="431"/>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official</w:t>
                      </w:r>
                      <w:r w:rsidRPr="00715349">
                        <w:rPr>
                          <w:rFonts w:ascii="Calibri" w:hAnsi="Calibri"/>
                          <w:color w:val="055D8B"/>
                          <w:spacing w:val="-2"/>
                        </w:rPr>
                        <w:t xml:space="preserve"> </w:t>
                      </w:r>
                      <w:r w:rsidRPr="00715349">
                        <w:rPr>
                          <w:rFonts w:ascii="Calibri" w:hAnsi="Calibri"/>
                          <w:color w:val="055D8B"/>
                        </w:rPr>
                        <w:t>code</w:t>
                      </w:r>
                      <w:r w:rsidRPr="00715349">
                        <w:rPr>
                          <w:rFonts w:ascii="Calibri" w:hAnsi="Calibri"/>
                          <w:color w:val="055D8B"/>
                          <w:spacing w:val="-2"/>
                        </w:rPr>
                        <w:t xml:space="preserve"> </w:t>
                      </w:r>
                      <w:r w:rsidRPr="00715349">
                        <w:rPr>
                          <w:rFonts w:ascii="Calibri" w:hAnsi="Calibri"/>
                          <w:color w:val="055D8B"/>
                        </w:rPr>
                        <w:t>set</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integrated</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developed?</w:t>
                      </w:r>
                      <w:r w:rsidRPr="00715349">
                        <w:rPr>
                          <w:rFonts w:ascii="Calibri" w:hAnsi="Calibri"/>
                          <w:color w:val="055D8B"/>
                          <w:spacing w:val="-10"/>
                        </w:rPr>
                        <w:t xml:space="preserve"> </w:t>
                      </w:r>
                      <w:r w:rsidRPr="00715349">
                        <w:rPr>
                          <w:rFonts w:ascii="Calibri" w:hAnsi="Calibri"/>
                          <w:color w:val="055D8B"/>
                        </w:rPr>
                        <w:t>Where</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it</w:t>
                      </w:r>
                      <w:r w:rsidRPr="00715349">
                        <w:rPr>
                          <w:rFonts w:ascii="Calibri" w:hAnsi="Calibri"/>
                          <w:color w:val="055D8B"/>
                          <w:spacing w:val="-2"/>
                        </w:rPr>
                        <w:t xml:space="preserve"> </w:t>
                      </w:r>
                      <w:r w:rsidRPr="00715349">
                        <w:rPr>
                          <w:rFonts w:ascii="Calibri" w:hAnsi="Calibri"/>
                          <w:color w:val="055D8B"/>
                        </w:rPr>
                        <w:t>maintained?</w:t>
                      </w:r>
                      <w:r w:rsidRPr="00715349">
                        <w:rPr>
                          <w:rFonts w:ascii="Calibri" w:hAnsi="Calibri"/>
                          <w:color w:val="055D8B"/>
                          <w:spacing w:val="-10"/>
                        </w:rPr>
                        <w:t xml:space="preserve"> </w:t>
                      </w:r>
                      <w:r w:rsidRPr="00715349">
                        <w:rPr>
                          <w:rFonts w:ascii="Calibri" w:hAnsi="Calibri"/>
                          <w:color w:val="055D8B"/>
                        </w:rPr>
                        <w:t>Which SEA program and technical staff (roles) work on the official code</w:t>
                      </w:r>
                      <w:r w:rsidRPr="00715349">
                        <w:rPr>
                          <w:rFonts w:ascii="Calibri" w:hAnsi="Calibri"/>
                          <w:color w:val="055D8B"/>
                          <w:spacing w:val="-3"/>
                        </w:rPr>
                        <w:t xml:space="preserve"> </w:t>
                      </w:r>
                      <w:r w:rsidRPr="00715349">
                        <w:rPr>
                          <w:rFonts w:ascii="Calibri" w:hAnsi="Calibri"/>
                          <w:color w:val="055D8B"/>
                        </w:rPr>
                        <w:t>set?</w:t>
                      </w:r>
                    </w:p>
                    <w:p w:rsidR="00055E7C" w:rsidRPr="00715349" w:rsidRDefault="00055E7C">
                      <w:pPr>
                        <w:pStyle w:val="BodyText"/>
                        <w:numPr>
                          <w:ilvl w:val="1"/>
                          <w:numId w:val="3"/>
                        </w:numPr>
                        <w:tabs>
                          <w:tab w:val="left" w:pos="540"/>
                        </w:tabs>
                        <w:spacing w:line="206" w:lineRule="auto"/>
                        <w:ind w:right="575"/>
                        <w:rPr>
                          <w:rFonts w:ascii="Calibri" w:hAnsi="Calibri"/>
                        </w:rPr>
                      </w:pPr>
                      <w:r w:rsidRPr="00715349">
                        <w:rPr>
                          <w:rFonts w:ascii="Calibri" w:hAnsi="Calibri"/>
                          <w:color w:val="055D8B"/>
                        </w:rPr>
                        <w:t>How is the process for developing the code set, and determining which elements from</w:t>
                      </w:r>
                      <w:r w:rsidRPr="00715349">
                        <w:rPr>
                          <w:rFonts w:ascii="Calibri" w:hAnsi="Calibri"/>
                          <w:color w:val="055D8B"/>
                          <w:spacing w:val="-24"/>
                        </w:rPr>
                        <w:t xml:space="preserve"> </w:t>
                      </w:r>
                      <w:r w:rsidRPr="00715349">
                        <w:rPr>
                          <w:rFonts w:ascii="Calibri" w:hAnsi="Calibri"/>
                          <w:color w:val="055D8B"/>
                        </w:rPr>
                        <w:t>source systems are the authoritative sources, clearly</w:t>
                      </w:r>
                      <w:r w:rsidRPr="00715349">
                        <w:rPr>
                          <w:rFonts w:ascii="Calibri" w:hAnsi="Calibri"/>
                          <w:color w:val="055D8B"/>
                          <w:spacing w:val="-2"/>
                        </w:rPr>
                        <w:t xml:space="preserve"> </w:t>
                      </w:r>
                      <w:r w:rsidRPr="00715349">
                        <w:rPr>
                          <w:rFonts w:ascii="Calibri" w:hAnsi="Calibri"/>
                          <w:color w:val="055D8B"/>
                        </w:rPr>
                        <w:t>defined?</w:t>
                      </w:r>
                    </w:p>
                    <w:p w:rsidR="00055E7C" w:rsidRPr="00715349" w:rsidRDefault="00055E7C">
                      <w:pPr>
                        <w:pStyle w:val="BodyText"/>
                        <w:numPr>
                          <w:ilvl w:val="0"/>
                          <w:numId w:val="3"/>
                        </w:numPr>
                        <w:tabs>
                          <w:tab w:val="left" w:pos="370"/>
                        </w:tabs>
                        <w:spacing w:line="226" w:lineRule="exact"/>
                        <w:rPr>
                          <w:rFonts w:ascii="Calibri" w:hAnsi="Calibri"/>
                        </w:rPr>
                      </w:pPr>
                      <w:r w:rsidRPr="00715349">
                        <w:rPr>
                          <w:rFonts w:ascii="Calibri" w:hAnsi="Calibri"/>
                          <w:color w:val="4C4D4F"/>
                        </w:rPr>
                        <w:t>State program and technical staff develop ETL scripts and processes based on business</w:t>
                      </w:r>
                      <w:r w:rsidRPr="00715349">
                        <w:rPr>
                          <w:rFonts w:ascii="Calibri" w:hAnsi="Calibri"/>
                          <w:color w:val="4C4D4F"/>
                          <w:spacing w:val="-21"/>
                        </w:rPr>
                        <w:t xml:space="preserve"> </w:t>
                      </w:r>
                      <w:r w:rsidRPr="00715349">
                        <w:rPr>
                          <w:rFonts w:ascii="Calibri" w:hAnsi="Calibri"/>
                          <w:color w:val="4C4D4F"/>
                        </w:rPr>
                        <w:t>requirements.</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Which technical staff (roles) develop the ETL</w:t>
                      </w:r>
                      <w:r w:rsidRPr="00715349">
                        <w:rPr>
                          <w:rFonts w:ascii="Calibri" w:hAnsi="Calibri"/>
                          <w:color w:val="055D8B"/>
                          <w:spacing w:val="-1"/>
                        </w:rPr>
                        <w:t xml:space="preserve"> </w:t>
                      </w:r>
                      <w:r w:rsidRPr="00715349">
                        <w:rPr>
                          <w:rFonts w:ascii="Calibri" w:hAnsi="Calibri"/>
                          <w:color w:val="055D8B"/>
                        </w:rPr>
                        <w:t>scripts?</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the scripts verified to ensure they meet the business</w:t>
                      </w:r>
                      <w:r w:rsidRPr="00715349">
                        <w:rPr>
                          <w:rFonts w:ascii="Calibri" w:hAnsi="Calibri"/>
                          <w:color w:val="055D8B"/>
                          <w:spacing w:val="-4"/>
                        </w:rPr>
                        <w:t xml:space="preserve"> </w:t>
                      </w:r>
                      <w:r w:rsidRPr="00715349">
                        <w:rPr>
                          <w:rFonts w:ascii="Calibri" w:hAnsi="Calibri"/>
                          <w:color w:val="055D8B"/>
                        </w:rPr>
                        <w:t>requirements?</w:t>
                      </w:r>
                    </w:p>
                    <w:p w:rsidR="00055E7C" w:rsidRPr="00715349" w:rsidRDefault="00055E7C">
                      <w:pPr>
                        <w:pStyle w:val="BodyText"/>
                        <w:numPr>
                          <w:ilvl w:val="0"/>
                          <w:numId w:val="3"/>
                        </w:numPr>
                        <w:tabs>
                          <w:tab w:val="left" w:pos="370"/>
                        </w:tabs>
                        <w:spacing w:line="206" w:lineRule="auto"/>
                        <w:ind w:right="142"/>
                        <w:rPr>
                          <w:rFonts w:ascii="Calibri" w:hAnsi="Calibri"/>
                        </w:rPr>
                      </w:pPr>
                      <w:r w:rsidRPr="00715349">
                        <w:rPr>
                          <w:rFonts w:ascii="Calibri" w:hAnsi="Calibri"/>
                          <w:color w:val="4C4D4F"/>
                        </w:rPr>
                        <w:t>State program and technical staff perform basic unification rules on all data to be integrated with</w:t>
                      </w:r>
                      <w:r w:rsidRPr="00715349">
                        <w:rPr>
                          <w:rFonts w:ascii="Calibri" w:hAnsi="Calibri"/>
                          <w:color w:val="4C4D4F"/>
                          <w:spacing w:val="-23"/>
                        </w:rPr>
                        <w:t xml:space="preserve"> </w:t>
                      </w:r>
                      <w:r w:rsidRPr="00715349">
                        <w:rPr>
                          <w:rFonts w:ascii="Calibri" w:hAnsi="Calibri"/>
                          <w:color w:val="4C4D4F"/>
                        </w:rPr>
                        <w:t>the ETL process (such as converting NULL values, standardized identifiers, address fields,</w:t>
                      </w:r>
                      <w:r w:rsidRPr="00715349">
                        <w:rPr>
                          <w:rFonts w:ascii="Calibri" w:hAnsi="Calibri"/>
                          <w:color w:val="4C4D4F"/>
                          <w:spacing w:val="-10"/>
                        </w:rPr>
                        <w:t xml:space="preserve"> </w:t>
                      </w:r>
                      <w:r w:rsidRPr="00715349">
                        <w:rPr>
                          <w:rFonts w:ascii="Calibri" w:hAnsi="Calibri"/>
                          <w:color w:val="4C4D4F"/>
                        </w:rPr>
                        <w:t>etc.).</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How are unification rules created and</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3"/>
                        </w:numPr>
                        <w:tabs>
                          <w:tab w:val="left" w:pos="540"/>
                        </w:tabs>
                        <w:spacing w:before="12" w:line="206" w:lineRule="auto"/>
                        <w:ind w:right="275"/>
                        <w:rPr>
                          <w:rFonts w:ascii="Calibri" w:hAnsi="Calibri"/>
                        </w:rPr>
                      </w:pPr>
                      <w:r w:rsidRPr="00715349">
                        <w:rPr>
                          <w:rFonts w:ascii="Calibri" w:hAnsi="Calibri"/>
                          <w:color w:val="055D8B"/>
                        </w:rPr>
                        <w:t>What process exists to ensure that conversions made in the ETL test environment are made in</w:t>
                      </w:r>
                      <w:r w:rsidRPr="00715349">
                        <w:rPr>
                          <w:rFonts w:ascii="Calibri" w:hAnsi="Calibri"/>
                          <w:color w:val="055D8B"/>
                          <w:spacing w:val="-27"/>
                        </w:rPr>
                        <w:t xml:space="preserve"> </w:t>
                      </w:r>
                      <w:r w:rsidRPr="00715349">
                        <w:rPr>
                          <w:rFonts w:ascii="Calibri" w:hAnsi="Calibri"/>
                          <w:color w:val="055D8B"/>
                        </w:rPr>
                        <w:t>the ETL production</w:t>
                      </w:r>
                      <w:r w:rsidRPr="00715349">
                        <w:rPr>
                          <w:rFonts w:ascii="Calibri" w:hAnsi="Calibri"/>
                          <w:color w:val="055D8B"/>
                          <w:spacing w:val="-1"/>
                        </w:rPr>
                        <w:t xml:space="preserve"> </w:t>
                      </w:r>
                      <w:r w:rsidRPr="00715349">
                        <w:rPr>
                          <w:rFonts w:ascii="Calibri" w:hAnsi="Calibri"/>
                          <w:color w:val="055D8B"/>
                        </w:rPr>
                        <w:t>environment?</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How are lessons learned in this process fed into the creation of the testing plan and test</w:t>
                      </w:r>
                      <w:r w:rsidRPr="00715349">
                        <w:rPr>
                          <w:rFonts w:ascii="Calibri" w:hAnsi="Calibri"/>
                          <w:color w:val="055D8B"/>
                          <w:spacing w:val="-15"/>
                        </w:rPr>
                        <w:t xml:space="preserve"> </w:t>
                      </w:r>
                      <w:r w:rsidRPr="00715349">
                        <w:rPr>
                          <w:rFonts w:ascii="Calibri" w:hAnsi="Calibri"/>
                          <w:color w:val="055D8B"/>
                        </w:rPr>
                        <w:t>scripts?</w:t>
                      </w:r>
                    </w:p>
                    <w:p w:rsidR="00055E7C" w:rsidRPr="00715349" w:rsidRDefault="00055E7C">
                      <w:pPr>
                        <w:pStyle w:val="BodyText"/>
                        <w:numPr>
                          <w:ilvl w:val="0"/>
                          <w:numId w:val="3"/>
                        </w:numPr>
                        <w:tabs>
                          <w:tab w:val="left" w:pos="370"/>
                        </w:tabs>
                        <w:spacing w:before="12" w:line="206" w:lineRule="auto"/>
                        <w:ind w:right="346"/>
                        <w:rPr>
                          <w:rFonts w:ascii="Calibri" w:hAnsi="Calibri"/>
                        </w:rPr>
                      </w:pPr>
                      <w:r w:rsidRPr="00715349">
                        <w:rPr>
                          <w:rFonts w:ascii="Calibri" w:hAnsi="Calibri"/>
                          <w:color w:val="4C4D4F"/>
                        </w:rPr>
                        <w:t>State program and technical staff conduct ETL in a test environment that is verified for accuracy</w:t>
                      </w:r>
                      <w:r w:rsidRPr="00715349">
                        <w:rPr>
                          <w:rFonts w:ascii="Calibri" w:hAnsi="Calibri"/>
                          <w:color w:val="4C4D4F"/>
                          <w:spacing w:val="-27"/>
                        </w:rPr>
                        <w:t xml:space="preserve"> </w:t>
                      </w:r>
                      <w:r w:rsidRPr="00715349">
                        <w:rPr>
                          <w:rFonts w:ascii="Calibri" w:hAnsi="Calibri"/>
                          <w:color w:val="4C4D4F"/>
                        </w:rPr>
                        <w:t>by program</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spacing w:val="-3"/>
                        </w:rPr>
                        <w:t>does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spacing w:val="-3"/>
                        </w:rPr>
                        <w:t>ensure</w:t>
                      </w:r>
                      <w:r w:rsidRPr="00715349">
                        <w:rPr>
                          <w:rFonts w:ascii="Calibri" w:hAnsi="Calibri"/>
                          <w:color w:val="055D8B"/>
                          <w:spacing w:val="-6"/>
                        </w:rPr>
                        <w:t xml:space="preserve"> </w:t>
                      </w:r>
                      <w:r w:rsidRPr="00715349">
                        <w:rPr>
                          <w:rFonts w:ascii="Calibri" w:hAnsi="Calibri"/>
                          <w:color w:val="055D8B"/>
                          <w:spacing w:val="-3"/>
                        </w:rPr>
                        <w:t>there</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rPr>
                        <w:t>a</w:t>
                      </w:r>
                      <w:r w:rsidRPr="00715349">
                        <w:rPr>
                          <w:rFonts w:ascii="Calibri" w:hAnsi="Calibri"/>
                          <w:color w:val="055D8B"/>
                          <w:spacing w:val="-6"/>
                        </w:rPr>
                        <w:t xml:space="preserve"> </w:t>
                      </w:r>
                      <w:r w:rsidRPr="00715349">
                        <w:rPr>
                          <w:rFonts w:ascii="Calibri" w:hAnsi="Calibri"/>
                          <w:color w:val="055D8B"/>
                          <w:spacing w:val="-3"/>
                        </w:rPr>
                        <w:t>test</w:t>
                      </w:r>
                      <w:r w:rsidRPr="00715349">
                        <w:rPr>
                          <w:rFonts w:ascii="Calibri" w:hAnsi="Calibri"/>
                          <w:color w:val="055D8B"/>
                          <w:spacing w:val="-6"/>
                        </w:rPr>
                        <w:t xml:space="preserve"> </w:t>
                      </w:r>
                      <w:r w:rsidRPr="00715349">
                        <w:rPr>
                          <w:rFonts w:ascii="Calibri" w:hAnsi="Calibri"/>
                          <w:color w:val="055D8B"/>
                          <w:spacing w:val="-4"/>
                        </w:rPr>
                        <w:t>environment</w:t>
                      </w:r>
                      <w:r w:rsidRPr="00715349">
                        <w:rPr>
                          <w:rFonts w:ascii="Calibri" w:hAnsi="Calibri"/>
                          <w:color w:val="055D8B"/>
                          <w:spacing w:val="-6"/>
                        </w:rPr>
                        <w:t xml:space="preserve"> </w:t>
                      </w:r>
                      <w:r w:rsidRPr="00715349">
                        <w:rPr>
                          <w:rFonts w:ascii="Calibri" w:hAnsi="Calibri"/>
                          <w:color w:val="055D8B"/>
                          <w:spacing w:val="-3"/>
                        </w:rPr>
                        <w:t>that</w:t>
                      </w:r>
                      <w:r w:rsidRPr="00715349">
                        <w:rPr>
                          <w:rFonts w:ascii="Calibri" w:hAnsi="Calibri"/>
                          <w:color w:val="055D8B"/>
                          <w:spacing w:val="-6"/>
                        </w:rPr>
                        <w:t xml:space="preserve"> </w:t>
                      </w:r>
                      <w:r w:rsidRPr="00715349">
                        <w:rPr>
                          <w:rFonts w:ascii="Calibri" w:hAnsi="Calibri"/>
                          <w:color w:val="055D8B"/>
                          <w:spacing w:val="-3"/>
                        </w:rPr>
                        <w:t>mimics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rPr>
                        <w:t>in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production</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set?</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What test plans and test scripts can program staff use to verify the accuracy of</w:t>
                      </w:r>
                      <w:r w:rsidRPr="00715349">
                        <w:rPr>
                          <w:rFonts w:ascii="Calibri" w:hAnsi="Calibri"/>
                          <w:color w:val="055D8B"/>
                          <w:spacing w:val="-6"/>
                        </w:rPr>
                        <w:t xml:space="preserve"> </w:t>
                      </w:r>
                      <w:r w:rsidRPr="00715349">
                        <w:rPr>
                          <w:rFonts w:ascii="Calibri" w:hAnsi="Calibri"/>
                          <w:color w:val="055D8B"/>
                        </w:rPr>
                        <w:t>data?</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anomalies in the data being tracked (Issue log,</w:t>
                      </w:r>
                      <w:r w:rsidRPr="00715349">
                        <w:rPr>
                          <w:rFonts w:ascii="Calibri" w:hAnsi="Calibri"/>
                          <w:color w:val="055D8B"/>
                          <w:spacing w:val="-2"/>
                        </w:rPr>
                        <w:t xml:space="preserve"> </w:t>
                      </w:r>
                      <w:r w:rsidRPr="00715349">
                        <w:rPr>
                          <w:rFonts w:ascii="Calibri" w:hAnsi="Calibri"/>
                          <w:color w:val="055D8B"/>
                        </w:rPr>
                        <w:t>etc.)?</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Who (role) signs off on the test</w:t>
                      </w:r>
                      <w:r w:rsidRPr="00715349">
                        <w:rPr>
                          <w:rFonts w:ascii="Calibri" w:hAnsi="Calibri"/>
                          <w:color w:val="055D8B"/>
                          <w:spacing w:val="-1"/>
                        </w:rPr>
                        <w:t xml:space="preserve"> </w:t>
                      </w:r>
                      <w:r w:rsidRPr="00715349">
                        <w:rPr>
                          <w:rFonts w:ascii="Calibri" w:hAnsi="Calibri"/>
                          <w:color w:val="055D8B"/>
                        </w:rPr>
                        <w:t>migration?</w:t>
                      </w:r>
                    </w:p>
                    <w:p w:rsidR="00055E7C" w:rsidRPr="00715349" w:rsidRDefault="00055E7C">
                      <w:pPr>
                        <w:pStyle w:val="BodyText"/>
                        <w:numPr>
                          <w:ilvl w:val="0"/>
                          <w:numId w:val="3"/>
                        </w:numPr>
                        <w:tabs>
                          <w:tab w:val="left" w:pos="370"/>
                        </w:tabs>
                        <w:spacing w:before="12" w:line="206" w:lineRule="auto"/>
                        <w:ind w:right="717"/>
                        <w:rPr>
                          <w:rFonts w:ascii="Calibri" w:hAnsi="Calibri"/>
                        </w:rPr>
                      </w:pPr>
                      <w:r w:rsidRPr="00715349">
                        <w:rPr>
                          <w:rFonts w:ascii="Calibri" w:hAnsi="Calibri"/>
                          <w:color w:val="4C4D4F"/>
                        </w:rPr>
                        <w:t>State program and technical staff perform data quality checks, and, as needed, a revised ETL</w:t>
                      </w:r>
                      <w:r w:rsidRPr="00715349">
                        <w:rPr>
                          <w:rFonts w:ascii="Calibri" w:hAnsi="Calibri"/>
                          <w:color w:val="4C4D4F"/>
                          <w:spacing w:val="-17"/>
                        </w:rPr>
                        <w:t xml:space="preserve"> </w:t>
                      </w:r>
                      <w:r w:rsidRPr="00715349">
                        <w:rPr>
                          <w:rFonts w:ascii="Calibri" w:hAnsi="Calibri"/>
                          <w:color w:val="4C4D4F"/>
                        </w:rPr>
                        <w:t>is conducted prior to final sign-off approval from program</w:t>
                      </w:r>
                      <w:r w:rsidRPr="00715349">
                        <w:rPr>
                          <w:rFonts w:ascii="Calibri" w:hAnsi="Calibri"/>
                          <w:color w:val="4C4D4F"/>
                          <w:spacing w:val="-3"/>
                        </w:rPr>
                        <w:t xml:space="preserve"> </w:t>
                      </w:r>
                      <w:r w:rsidRPr="00715349">
                        <w:rPr>
                          <w:rFonts w:ascii="Calibri" w:hAnsi="Calibri"/>
                          <w:color w:val="4C4D4F"/>
                        </w:rPr>
                        <w:t>staff.</w:t>
                      </w:r>
                    </w:p>
                    <w:p w:rsidR="00055E7C" w:rsidRPr="00715349" w:rsidRDefault="00055E7C">
                      <w:pPr>
                        <w:pStyle w:val="BodyText"/>
                        <w:numPr>
                          <w:ilvl w:val="1"/>
                          <w:numId w:val="3"/>
                        </w:numPr>
                        <w:tabs>
                          <w:tab w:val="left" w:pos="540"/>
                        </w:tabs>
                        <w:spacing w:line="206" w:lineRule="auto"/>
                        <w:ind w:right="399"/>
                        <w:rPr>
                          <w:rFonts w:ascii="Calibri" w:hAnsi="Calibri"/>
                        </w:rPr>
                      </w:pPr>
                      <w:r w:rsidRPr="00715349">
                        <w:rPr>
                          <w:rFonts w:ascii="Calibri" w:hAnsi="Calibri"/>
                          <w:color w:val="055D8B"/>
                        </w:rPr>
                        <w:t>How are issues logged during the test ETL addressed prior to moving to production? How</w:t>
                      </w:r>
                      <w:r w:rsidRPr="00715349">
                        <w:rPr>
                          <w:rFonts w:ascii="Calibri" w:hAnsi="Calibri"/>
                          <w:color w:val="055D8B"/>
                          <w:spacing w:val="-17"/>
                        </w:rPr>
                        <w:t xml:space="preserve"> </w:t>
                      </w:r>
                      <w:r w:rsidRPr="00715349">
                        <w:rPr>
                          <w:rFonts w:ascii="Calibri" w:hAnsi="Calibri"/>
                          <w:color w:val="055D8B"/>
                        </w:rPr>
                        <w:t>many test integrations are</w:t>
                      </w:r>
                      <w:r w:rsidRPr="00715349">
                        <w:rPr>
                          <w:rFonts w:ascii="Calibri" w:hAnsi="Calibri"/>
                          <w:color w:val="055D8B"/>
                          <w:spacing w:val="-1"/>
                        </w:rPr>
                        <w:t xml:space="preserve"> </w:t>
                      </w:r>
                      <w:r w:rsidRPr="00715349">
                        <w:rPr>
                          <w:rFonts w:ascii="Calibri" w:hAnsi="Calibri"/>
                          <w:color w:val="055D8B"/>
                        </w:rPr>
                        <w:t>conducted?</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Who (role) performs final sign-off before integration moves to</w:t>
                      </w:r>
                      <w:r w:rsidRPr="00715349">
                        <w:rPr>
                          <w:rFonts w:ascii="Calibri" w:hAnsi="Calibri"/>
                          <w:color w:val="055D8B"/>
                          <w:spacing w:val="-3"/>
                        </w:rPr>
                        <w:t xml:space="preserve"> </w:t>
                      </w:r>
                      <w:r w:rsidRPr="00715349">
                        <w:rPr>
                          <w:rFonts w:ascii="Calibri" w:hAnsi="Calibri"/>
                          <w:color w:val="055D8B"/>
                        </w:rPr>
                        <w:t>production?</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What artifacts reflect the final sign-off of system owners/project</w:t>
                      </w:r>
                      <w:r w:rsidRPr="00715349">
                        <w:rPr>
                          <w:rFonts w:ascii="Calibri" w:hAnsi="Calibri"/>
                          <w:color w:val="055D8B"/>
                          <w:spacing w:val="-1"/>
                        </w:rPr>
                        <w:t xml:space="preserve"> </w:t>
                      </w:r>
                      <w:r w:rsidRPr="00715349">
                        <w:rPr>
                          <w:rFonts w:ascii="Calibri" w:hAnsi="Calibri"/>
                          <w:color w:val="055D8B"/>
                        </w:rPr>
                        <w:t>leads?</w:t>
                      </w:r>
                    </w:p>
                    <w:p w:rsidR="00055E7C" w:rsidRPr="00715349" w:rsidRDefault="00055E7C">
                      <w:pPr>
                        <w:pStyle w:val="BodyText"/>
                        <w:numPr>
                          <w:ilvl w:val="0"/>
                          <w:numId w:val="3"/>
                        </w:numPr>
                        <w:tabs>
                          <w:tab w:val="left" w:pos="370"/>
                        </w:tabs>
                        <w:spacing w:line="240" w:lineRule="exact"/>
                        <w:rPr>
                          <w:rFonts w:ascii="Calibri" w:hAnsi="Calibri"/>
                        </w:rPr>
                      </w:pPr>
                      <w:r w:rsidRPr="00715349">
                        <w:rPr>
                          <w:rFonts w:ascii="Calibri" w:hAnsi="Calibri"/>
                          <w:color w:val="4C4D4F"/>
                        </w:rPr>
                        <w:t>State program and technical staff perform official ETL to the production</w:t>
                      </w:r>
                      <w:r w:rsidRPr="00715349">
                        <w:rPr>
                          <w:rFonts w:ascii="Calibri" w:hAnsi="Calibri"/>
                          <w:color w:val="4C4D4F"/>
                          <w:spacing w:val="-3"/>
                        </w:rPr>
                        <w:t xml:space="preserve"> </w:t>
                      </w:r>
                      <w:r w:rsidRPr="00715349">
                        <w:rPr>
                          <w:rFonts w:ascii="Calibri" w:hAnsi="Calibri"/>
                          <w:color w:val="4C4D4F"/>
                        </w:rPr>
                        <w:t>database.</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the expected steps necessary to accomplish ETL tracked and recorded (e.g.,</w:t>
                      </w:r>
                      <w:r w:rsidRPr="00715349">
                        <w:rPr>
                          <w:rFonts w:ascii="Calibri" w:hAnsi="Calibri"/>
                          <w:color w:val="055D8B"/>
                          <w:spacing w:val="-11"/>
                        </w:rPr>
                        <w:t xml:space="preserve"> </w:t>
                      </w:r>
                      <w:r w:rsidRPr="00715349">
                        <w:rPr>
                          <w:rFonts w:ascii="Calibri" w:hAnsi="Calibri"/>
                          <w:color w:val="055D8B"/>
                        </w:rPr>
                        <w:t>checklist)?</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Who (role) reviews logs of the ETL scripts to ensure that the entire routine ran</w:t>
                      </w:r>
                      <w:r w:rsidRPr="00715349">
                        <w:rPr>
                          <w:rFonts w:ascii="Calibri" w:hAnsi="Calibri"/>
                          <w:color w:val="055D8B"/>
                          <w:spacing w:val="-7"/>
                        </w:rPr>
                        <w:t xml:space="preserve"> </w:t>
                      </w:r>
                      <w:r w:rsidRPr="00715349">
                        <w:rPr>
                          <w:rFonts w:ascii="Calibri" w:hAnsi="Calibri"/>
                          <w:color w:val="055D8B"/>
                        </w:rPr>
                        <w:t>correctly?</w:t>
                      </w:r>
                    </w:p>
                    <w:p w:rsidR="00055E7C" w:rsidRPr="00715349" w:rsidRDefault="00055E7C">
                      <w:pPr>
                        <w:pStyle w:val="BodyText"/>
                        <w:numPr>
                          <w:ilvl w:val="1"/>
                          <w:numId w:val="3"/>
                        </w:numPr>
                        <w:tabs>
                          <w:tab w:val="left" w:pos="540"/>
                        </w:tabs>
                        <w:spacing w:line="260" w:lineRule="exact"/>
                        <w:rPr>
                          <w:rFonts w:ascii="Calibri" w:hAnsi="Calibri"/>
                        </w:rPr>
                      </w:pPr>
                      <w:r w:rsidRPr="00715349">
                        <w:rPr>
                          <w:rFonts w:ascii="Calibri" w:hAnsi="Calibri"/>
                          <w:color w:val="055D8B"/>
                        </w:rPr>
                        <w:t>How are discrepancies between the test and production migrations</w:t>
                      </w:r>
                      <w:r w:rsidRPr="00715349">
                        <w:rPr>
                          <w:rFonts w:ascii="Calibri" w:hAnsi="Calibri"/>
                          <w:color w:val="055D8B"/>
                          <w:spacing w:val="-4"/>
                        </w:rPr>
                        <w:t xml:space="preserve"> </w:t>
                      </w:r>
                      <w:r w:rsidRPr="00715349">
                        <w:rPr>
                          <w:rFonts w:ascii="Calibri" w:hAnsi="Calibri"/>
                          <w:color w:val="055D8B"/>
                        </w:rPr>
                        <w:t>addressed?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504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741" type="#_x0000_t202" style="position:absolute;margin-left:54pt;margin-top:57.6pt;width:7in;height:12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sIsw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nBSwizAgAAt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80F5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9008" behindDoc="1" locked="0" layoutInCell="1" allowOverlap="1" wp14:anchorId="47BE2E61" wp14:editId="660628C6">
                <wp:simplePos x="0" y="0"/>
                <wp:positionH relativeFrom="page">
                  <wp:posOffset>695325</wp:posOffset>
                </wp:positionH>
                <wp:positionV relativeFrom="paragraph">
                  <wp:posOffset>1447800</wp:posOffset>
                </wp:positionV>
                <wp:extent cx="6409944" cy="1584325"/>
                <wp:effectExtent l="0" t="0" r="10160" b="15875"/>
                <wp:wrapNone/>
                <wp:docPr id="1721" name="Group 1721"/>
                <wp:cNvGraphicFramePr/>
                <a:graphic xmlns:a="http://schemas.openxmlformats.org/drawingml/2006/main">
                  <a:graphicData uri="http://schemas.microsoft.com/office/word/2010/wordprocessingGroup">
                    <wpg:wgp>
                      <wpg:cNvGrpSpPr/>
                      <wpg:grpSpPr>
                        <a:xfrm>
                          <a:off x="0" y="0"/>
                          <a:ext cx="6409944" cy="1584325"/>
                          <a:chOff x="0" y="0"/>
                          <a:chExt cx="6400800" cy="3248025"/>
                        </a:xfrm>
                      </wpg:grpSpPr>
                      <wps:wsp>
                        <wps:cNvPr id="1722" name="Rectangle 172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 name="Straight Connector 172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078B17" id="Group 1721" o:spid="_x0000_s1026" style="position:absolute;margin-left:54.75pt;margin-top:114pt;width:504.7pt;height:124.7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">
                <v:rect id="Rectangle 172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" filled="f" strokecolor="black [3213]" strokeweight=".5pt"/>
                <v:line id="Straight Connector 172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" strokecolor="black [3040]"/>
                <w10:wrap anchorx="page"/>
              </v:group>
            </w:pict>
          </mc:Fallback>
        </mc:AlternateContent>
      </w:r>
      <w:r w:rsidR="00DA291F">
        <w:rPr>
          <w:rFonts w:ascii="Calibri" w:hAnsi="Calibri"/>
          <w:noProof/>
          <w:lang w:bidi="ar-SA"/>
        </w:rPr>
        <mc:AlternateContent>
          <mc:Choice Requires="wps">
            <w:drawing>
              <wp:anchor distT="0" distB="0" distL="114300" distR="114300" simplePos="0" relativeHeight="252057088" behindDoc="1" locked="0" layoutInCell="1" allowOverlap="1">
                <wp:simplePos x="0" y="0"/>
                <wp:positionH relativeFrom="column">
                  <wp:posOffset>488268</wp:posOffset>
                </wp:positionH>
                <wp:positionV relativeFrom="paragraph">
                  <wp:posOffset>1046753</wp:posOffset>
                </wp:positionV>
                <wp:extent cx="6409055" cy="396875"/>
                <wp:effectExtent l="0" t="0" r="10795" b="22225"/>
                <wp:wrapNone/>
                <wp:docPr id="1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9FF82C7" id="Freeform 21" o:spid="_x0000_s1026" style="position:absolute;z-index:-123848;visibility:visible;mso-wrap-style:square;mso-wrap-distance-left:9pt;mso-wrap-distance-top:0;mso-wrap-distance-right:9pt;mso-wrap-distance-bottom:0;mso-position-horizontal:absolute;mso-position-horizontal-relative:text;mso-position-vertical:absolute;mso-position-vertical-relative:text;v-text-anchor:top" points="543.1pt,82.4pt,99.45pt,82.4pt,38.45pt,82.4pt,38.45pt,113.65pt,99.45pt,113.65pt,543.1pt,113.65pt,543.1pt,82.4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205606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6A27E" id="Line 22" o:spid="_x0000_s1026" style="position:absolute;z-index:-1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SeIAIAAEM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5811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742" type="#_x0000_t202" style="position:absolute;margin-left:53pt;margin-top:47.1pt;width:299pt;height:13.2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9136" behindDoc="1" locked="0" layoutInCell="1" allowOverlap="1">
                <wp:simplePos x="0" y="0"/>
                <wp:positionH relativeFrom="page">
                  <wp:posOffset>673100</wp:posOffset>
                </wp:positionH>
                <wp:positionV relativeFrom="page">
                  <wp:posOffset>1316355</wp:posOffset>
                </wp:positionV>
                <wp:extent cx="5179695" cy="245745"/>
                <wp:effectExtent l="0" t="1905"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Alignment and Integrity of Integrated Data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743" type="#_x0000_t202" style="position:absolute;margin-left:53pt;margin-top:103.65pt;width:407.85pt;height:19.35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Alignment and Integrity of Integrated Data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016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9500CD">
                            <w:pPr>
                              <w:spacing w:line="243" w:lineRule="exact"/>
                              <w:ind w:left="20"/>
                              <w:rPr>
                                <w:rFonts w:ascii="Calibri" w:hAnsi="Calibri"/>
                                <w:b/>
                                <w:sz w:val="18"/>
                              </w:rPr>
                            </w:pPr>
                            <w:hyperlink r:id="rId15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744" type="#_x0000_t202" style="position:absolute;margin-left:53pt;margin-top:746.5pt;width:79pt;height:13.2pt;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uAsgIAALM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" filled="f" stroked="f">
                <v:textbox inset="0,0,0,0">
                  <w:txbxContent>
                    <w:p w:rsidR="00055E7C" w:rsidRPr="00715349" w:rsidRDefault="00055E7C">
                      <w:pPr>
                        <w:spacing w:line="243" w:lineRule="exact"/>
                        <w:ind w:left="20"/>
                        <w:rPr>
                          <w:rFonts w:ascii="Calibri" w:hAnsi="Calibri"/>
                          <w:b/>
                          <w:sz w:val="18"/>
                        </w:rPr>
                      </w:pPr>
                      <w:hyperlink r:id="rId16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118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745" type="#_x0000_t202" style="position:absolute;margin-left:547.7pt;margin-top:746.85pt;width:11.4pt;height:12.85pt;z-index:-251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Zm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2208"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746" type="#_x0000_t202" style="position:absolute;margin-left:54.25pt;margin-top:129.3pt;width:61pt;height:31.25pt;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IzsAIAALIFAAAOAAAAZHJzL2Uyb0RvYy54bWysVG1vmzAQ/j5p/8Hyd8pLSQg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3232"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DI5: </w:t>
                            </w:r>
                            <w:r w:rsidRPr="00715349">
                              <w:rPr>
                                <w:rFonts w:ascii="Calibri" w:hAnsi="Calibri"/>
                                <w:color w:val="FFFFFF"/>
                              </w:rPr>
                              <w:t>The state has established processes for conducting Extract, Transform, Load (ETL) to ensure the integrity of integrated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747" type="#_x0000_t202" style="position:absolute;margin-left:115.25pt;margin-top:129.3pt;width:443.65pt;height:31.25pt;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T4swIAALI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DI5: </w:t>
                      </w:r>
                      <w:r w:rsidRPr="00715349">
                        <w:rPr>
                          <w:rFonts w:ascii="Calibri" w:hAnsi="Calibri"/>
                          <w:color w:val="FFFFFF"/>
                        </w:rPr>
                        <w:t>The state has established processes for conducting Extract, Transform, Load (ETL) to ensure the integrity of integrated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4256" behindDoc="1" locked="0" layoutInCell="1" allowOverlap="1">
                <wp:simplePos x="0" y="0"/>
                <wp:positionH relativeFrom="page">
                  <wp:posOffset>688975</wp:posOffset>
                </wp:positionH>
                <wp:positionV relativeFrom="page">
                  <wp:posOffset>2038985</wp:posOffset>
                </wp:positionV>
                <wp:extent cx="774700" cy="1581150"/>
                <wp:effectExtent l="3175" t="635" r="317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748" type="#_x0000_t202" style="position:absolute;margin-left:54.25pt;margin-top:160.55pt;width:61pt;height:124.5pt;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ExswIAALI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5280" behindDoc="1" locked="0" layoutInCell="1" allowOverlap="1">
                <wp:simplePos x="0" y="0"/>
                <wp:positionH relativeFrom="page">
                  <wp:posOffset>1463675</wp:posOffset>
                </wp:positionH>
                <wp:positionV relativeFrom="page">
                  <wp:posOffset>2038985</wp:posOffset>
                </wp:positionV>
                <wp:extent cx="5634355" cy="1581150"/>
                <wp:effectExtent l="0" t="63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3"/>
                              </w:numPr>
                              <w:tabs>
                                <w:tab w:val="left" w:pos="370"/>
                              </w:tabs>
                              <w:spacing w:before="42" w:line="206" w:lineRule="auto"/>
                              <w:ind w:right="213"/>
                              <w:rPr>
                                <w:rFonts w:ascii="Calibri" w:hAnsi="Calibri"/>
                              </w:rPr>
                            </w:pPr>
                            <w:r w:rsidRPr="00715349">
                              <w:rPr>
                                <w:rFonts w:ascii="Calibri" w:hAnsi="Calibri"/>
                                <w:color w:val="4C4D4F"/>
                              </w:rPr>
                              <w:t>State program and technical staff conduct joint review of ETL processes and revise and maintain</w:t>
                            </w:r>
                            <w:r w:rsidRPr="00715349">
                              <w:rPr>
                                <w:rFonts w:ascii="Calibri" w:hAnsi="Calibri"/>
                                <w:color w:val="4C4D4F"/>
                                <w:spacing w:val="-17"/>
                              </w:rPr>
                              <w:t xml:space="preserve"> </w:t>
                            </w:r>
                            <w:r w:rsidRPr="00715349">
                              <w:rPr>
                                <w:rFonts w:ascii="Calibri" w:hAnsi="Calibri"/>
                                <w:color w:val="4C4D4F"/>
                              </w:rPr>
                              <w:t>ETL procedures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1"/>
                              </w:numPr>
                              <w:tabs>
                                <w:tab w:val="left" w:pos="540"/>
                              </w:tabs>
                              <w:spacing w:line="226" w:lineRule="exact"/>
                              <w:rPr>
                                <w:rFonts w:ascii="Calibri" w:hAnsi="Calibri"/>
                              </w:rPr>
                            </w:pPr>
                            <w:r w:rsidRPr="00715349">
                              <w:rPr>
                                <w:rFonts w:ascii="Calibri" w:hAnsi="Calibri"/>
                                <w:color w:val="055D8B"/>
                              </w:rPr>
                              <w:t>How are ETL processes reviewed? Who (roles) is responsible for reviewing ETL</w:t>
                            </w:r>
                            <w:r w:rsidRPr="00715349">
                              <w:rPr>
                                <w:rFonts w:ascii="Calibri" w:hAnsi="Calibri"/>
                                <w:color w:val="055D8B"/>
                                <w:spacing w:val="-16"/>
                              </w:rPr>
                              <w:t xml:space="preserve"> </w:t>
                            </w:r>
                            <w:r w:rsidRPr="00715349">
                              <w:rPr>
                                <w:rFonts w:ascii="Calibri" w:hAnsi="Calibri"/>
                                <w:color w:val="055D8B"/>
                              </w:rPr>
                              <w:t>processes?</w:t>
                            </w:r>
                          </w:p>
                          <w:p w:rsidR="00055E7C" w:rsidRPr="00715349" w:rsidRDefault="00055E7C">
                            <w:pPr>
                              <w:pStyle w:val="BodyText"/>
                              <w:numPr>
                                <w:ilvl w:val="1"/>
                                <w:numId w:val="1"/>
                              </w:numPr>
                              <w:tabs>
                                <w:tab w:val="left" w:pos="540"/>
                              </w:tabs>
                              <w:spacing w:line="240" w:lineRule="exact"/>
                              <w:rPr>
                                <w:rFonts w:ascii="Calibri" w:hAnsi="Calibri"/>
                              </w:rPr>
                            </w:pPr>
                            <w:r w:rsidRPr="00715349">
                              <w:rPr>
                                <w:rFonts w:ascii="Calibri" w:hAnsi="Calibri"/>
                                <w:color w:val="055D8B"/>
                              </w:rPr>
                              <w:t>What is the process to identify issues and enhancements to the integration</w:t>
                            </w:r>
                            <w:r w:rsidRPr="00715349">
                              <w:rPr>
                                <w:rFonts w:ascii="Calibri" w:hAnsi="Calibri"/>
                                <w:color w:val="055D8B"/>
                                <w:spacing w:val="-8"/>
                              </w:rPr>
                              <w:t xml:space="preserve"> </w:t>
                            </w:r>
                            <w:r w:rsidRPr="00715349">
                              <w:rPr>
                                <w:rFonts w:ascii="Calibri" w:hAnsi="Calibri"/>
                                <w:color w:val="055D8B"/>
                              </w:rPr>
                              <w:t>process?</w:t>
                            </w:r>
                          </w:p>
                          <w:p w:rsidR="00055E7C" w:rsidRPr="00715349" w:rsidRDefault="00055E7C">
                            <w:pPr>
                              <w:pStyle w:val="BodyText"/>
                              <w:numPr>
                                <w:ilvl w:val="1"/>
                                <w:numId w:val="1"/>
                              </w:numPr>
                              <w:tabs>
                                <w:tab w:val="left" w:pos="540"/>
                              </w:tabs>
                              <w:spacing w:line="240" w:lineRule="exact"/>
                              <w:rPr>
                                <w:rFonts w:ascii="Calibri" w:hAnsi="Calibri"/>
                              </w:rPr>
                            </w:pPr>
                            <w:r w:rsidRPr="00715349">
                              <w:rPr>
                                <w:rFonts w:ascii="Calibri" w:hAnsi="Calibri"/>
                                <w:color w:val="055D8B"/>
                              </w:rPr>
                              <w:t>How do SEA program staff address issues of</w:t>
                            </w:r>
                            <w:r w:rsidRPr="00715349">
                              <w:rPr>
                                <w:rFonts w:ascii="Calibri" w:hAnsi="Calibri"/>
                                <w:color w:val="055D8B"/>
                                <w:spacing w:val="-1"/>
                              </w:rPr>
                              <w:t xml:space="preserve"> </w:t>
                            </w:r>
                            <w:r w:rsidRPr="00715349">
                              <w:rPr>
                                <w:rFonts w:ascii="Calibri" w:hAnsi="Calibri"/>
                                <w:color w:val="055D8B"/>
                              </w:rPr>
                              <w:t>sustainability?</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—What funding is earmarked to support the ongoing needs of the integrated system?</w:t>
                            </w:r>
                          </w:p>
                          <w:p w:rsidR="00055E7C" w:rsidRPr="00715349" w:rsidRDefault="00055E7C">
                            <w:pPr>
                              <w:pStyle w:val="BodyText"/>
                              <w:spacing w:before="12" w:line="206" w:lineRule="auto"/>
                              <w:ind w:left="810" w:right="159" w:hanging="218"/>
                              <w:rPr>
                                <w:rFonts w:ascii="Calibri" w:hAnsi="Calibri"/>
                              </w:rPr>
                            </w:pPr>
                            <w:r w:rsidRPr="00715349">
                              <w:rPr>
                                <w:rFonts w:ascii="Calibri" w:hAnsi="Calibri"/>
                                <w:color w:val="3F6B97"/>
                              </w:rPr>
                              <w:t>—What training is provided on how to access and use reports containing integrated data to ensure widespread system use?</w:t>
                            </w:r>
                          </w:p>
                          <w:p w:rsidR="00055E7C" w:rsidRPr="00715349" w:rsidRDefault="00055E7C">
                            <w:pPr>
                              <w:pStyle w:val="BodyText"/>
                              <w:numPr>
                                <w:ilvl w:val="1"/>
                                <w:numId w:val="1"/>
                              </w:numPr>
                              <w:tabs>
                                <w:tab w:val="left" w:pos="540"/>
                              </w:tabs>
                              <w:spacing w:line="206" w:lineRule="auto"/>
                              <w:ind w:right="1100"/>
                              <w:rPr>
                                <w:rFonts w:ascii="Calibri" w:hAnsi="Calibri"/>
                              </w:rPr>
                            </w:pPr>
                            <w:r w:rsidRPr="00715349">
                              <w:rPr>
                                <w:rFonts w:ascii="Calibri" w:hAnsi="Calibri"/>
                                <w:color w:val="055D8B"/>
                              </w:rPr>
                              <w:t>What templates are developed to document common integration tasks to save effort</w:t>
                            </w:r>
                            <w:r w:rsidRPr="00715349">
                              <w:rPr>
                                <w:rFonts w:ascii="Calibri" w:hAnsi="Calibri"/>
                                <w:color w:val="055D8B"/>
                                <w:spacing w:val="-28"/>
                              </w:rPr>
                              <w:t xml:space="preserve"> </w:t>
                            </w:r>
                            <w:r w:rsidRPr="00715349">
                              <w:rPr>
                                <w:rFonts w:ascii="Calibri" w:hAnsi="Calibri"/>
                                <w:color w:val="055D8B"/>
                              </w:rPr>
                              <w:t>in future</w:t>
                            </w:r>
                            <w:r w:rsidRPr="00715349">
                              <w:rPr>
                                <w:rFonts w:ascii="Calibri" w:hAnsi="Calibri"/>
                                <w:color w:val="055D8B"/>
                                <w:spacing w:val="-1"/>
                              </w:rPr>
                              <w:t xml:space="preserve"> </w:t>
                            </w:r>
                            <w:r w:rsidRPr="00715349">
                              <w:rPr>
                                <w:rFonts w:ascii="Calibri" w:hAnsi="Calibri"/>
                                <w:color w:val="055D8B"/>
                              </w:rPr>
                              <w:t>integrations?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749" type="#_x0000_t202" style="position:absolute;margin-left:115.25pt;margin-top:160.55pt;width:443.65pt;height:124.5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y0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" filled="f" stroked="f">
                <v:textbox inset="0,0,0,0">
                  <w:txbxContent>
                    <w:p w:rsidR="00055E7C" w:rsidRPr="00715349" w:rsidRDefault="00055E7C" w:rsidP="00D35715">
                      <w:pPr>
                        <w:pStyle w:val="BodyText"/>
                        <w:numPr>
                          <w:ilvl w:val="0"/>
                          <w:numId w:val="3"/>
                        </w:numPr>
                        <w:tabs>
                          <w:tab w:val="left" w:pos="370"/>
                        </w:tabs>
                        <w:spacing w:before="42" w:line="206" w:lineRule="auto"/>
                        <w:ind w:right="213"/>
                        <w:rPr>
                          <w:rFonts w:ascii="Calibri" w:hAnsi="Calibri"/>
                        </w:rPr>
                      </w:pPr>
                      <w:r w:rsidRPr="00715349">
                        <w:rPr>
                          <w:rFonts w:ascii="Calibri" w:hAnsi="Calibri"/>
                          <w:color w:val="4C4D4F"/>
                        </w:rPr>
                        <w:t>State program and technical staff conduct joint review of ETL processes and revise and maintain</w:t>
                      </w:r>
                      <w:r w:rsidRPr="00715349">
                        <w:rPr>
                          <w:rFonts w:ascii="Calibri" w:hAnsi="Calibri"/>
                          <w:color w:val="4C4D4F"/>
                          <w:spacing w:val="-17"/>
                        </w:rPr>
                        <w:t xml:space="preserve"> </w:t>
                      </w:r>
                      <w:r w:rsidRPr="00715349">
                        <w:rPr>
                          <w:rFonts w:ascii="Calibri" w:hAnsi="Calibri"/>
                          <w:color w:val="4C4D4F"/>
                        </w:rPr>
                        <w:t>ETL procedures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1"/>
                        </w:numPr>
                        <w:tabs>
                          <w:tab w:val="left" w:pos="540"/>
                        </w:tabs>
                        <w:spacing w:line="226" w:lineRule="exact"/>
                        <w:rPr>
                          <w:rFonts w:ascii="Calibri" w:hAnsi="Calibri"/>
                        </w:rPr>
                      </w:pPr>
                      <w:r w:rsidRPr="00715349">
                        <w:rPr>
                          <w:rFonts w:ascii="Calibri" w:hAnsi="Calibri"/>
                          <w:color w:val="055D8B"/>
                        </w:rPr>
                        <w:t>How are ETL processes reviewed? Who (roles) is responsible for reviewing ETL</w:t>
                      </w:r>
                      <w:r w:rsidRPr="00715349">
                        <w:rPr>
                          <w:rFonts w:ascii="Calibri" w:hAnsi="Calibri"/>
                          <w:color w:val="055D8B"/>
                          <w:spacing w:val="-16"/>
                        </w:rPr>
                        <w:t xml:space="preserve"> </w:t>
                      </w:r>
                      <w:r w:rsidRPr="00715349">
                        <w:rPr>
                          <w:rFonts w:ascii="Calibri" w:hAnsi="Calibri"/>
                          <w:color w:val="055D8B"/>
                        </w:rPr>
                        <w:t>processes?</w:t>
                      </w:r>
                    </w:p>
                    <w:p w:rsidR="00055E7C" w:rsidRPr="00715349" w:rsidRDefault="00055E7C">
                      <w:pPr>
                        <w:pStyle w:val="BodyText"/>
                        <w:numPr>
                          <w:ilvl w:val="1"/>
                          <w:numId w:val="1"/>
                        </w:numPr>
                        <w:tabs>
                          <w:tab w:val="left" w:pos="540"/>
                        </w:tabs>
                        <w:spacing w:line="240" w:lineRule="exact"/>
                        <w:rPr>
                          <w:rFonts w:ascii="Calibri" w:hAnsi="Calibri"/>
                        </w:rPr>
                      </w:pPr>
                      <w:r w:rsidRPr="00715349">
                        <w:rPr>
                          <w:rFonts w:ascii="Calibri" w:hAnsi="Calibri"/>
                          <w:color w:val="055D8B"/>
                        </w:rPr>
                        <w:t>What is the process to identify issues and enhancements to the integration</w:t>
                      </w:r>
                      <w:r w:rsidRPr="00715349">
                        <w:rPr>
                          <w:rFonts w:ascii="Calibri" w:hAnsi="Calibri"/>
                          <w:color w:val="055D8B"/>
                          <w:spacing w:val="-8"/>
                        </w:rPr>
                        <w:t xml:space="preserve"> </w:t>
                      </w:r>
                      <w:r w:rsidRPr="00715349">
                        <w:rPr>
                          <w:rFonts w:ascii="Calibri" w:hAnsi="Calibri"/>
                          <w:color w:val="055D8B"/>
                        </w:rPr>
                        <w:t>process?</w:t>
                      </w:r>
                    </w:p>
                    <w:p w:rsidR="00055E7C" w:rsidRPr="00715349" w:rsidRDefault="00055E7C">
                      <w:pPr>
                        <w:pStyle w:val="BodyText"/>
                        <w:numPr>
                          <w:ilvl w:val="1"/>
                          <w:numId w:val="1"/>
                        </w:numPr>
                        <w:tabs>
                          <w:tab w:val="left" w:pos="540"/>
                        </w:tabs>
                        <w:spacing w:line="240" w:lineRule="exact"/>
                        <w:rPr>
                          <w:rFonts w:ascii="Calibri" w:hAnsi="Calibri"/>
                        </w:rPr>
                      </w:pPr>
                      <w:r w:rsidRPr="00715349">
                        <w:rPr>
                          <w:rFonts w:ascii="Calibri" w:hAnsi="Calibri"/>
                          <w:color w:val="055D8B"/>
                        </w:rPr>
                        <w:t>How do SEA program staff address issues of</w:t>
                      </w:r>
                      <w:r w:rsidRPr="00715349">
                        <w:rPr>
                          <w:rFonts w:ascii="Calibri" w:hAnsi="Calibri"/>
                          <w:color w:val="055D8B"/>
                          <w:spacing w:val="-1"/>
                        </w:rPr>
                        <w:t xml:space="preserve"> </w:t>
                      </w:r>
                      <w:r w:rsidRPr="00715349">
                        <w:rPr>
                          <w:rFonts w:ascii="Calibri" w:hAnsi="Calibri"/>
                          <w:color w:val="055D8B"/>
                        </w:rPr>
                        <w:t>sustainability?</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—What funding is earmarked to support the ongoing needs of the integrated system?</w:t>
                      </w:r>
                    </w:p>
                    <w:p w:rsidR="00055E7C" w:rsidRPr="00715349" w:rsidRDefault="00055E7C">
                      <w:pPr>
                        <w:pStyle w:val="BodyText"/>
                        <w:spacing w:before="12" w:line="206" w:lineRule="auto"/>
                        <w:ind w:left="810" w:right="159" w:hanging="218"/>
                        <w:rPr>
                          <w:rFonts w:ascii="Calibri" w:hAnsi="Calibri"/>
                        </w:rPr>
                      </w:pPr>
                      <w:r w:rsidRPr="00715349">
                        <w:rPr>
                          <w:rFonts w:ascii="Calibri" w:hAnsi="Calibri"/>
                          <w:color w:val="3F6B97"/>
                        </w:rPr>
                        <w:t>—What training is provided on how to access and use reports containing integrated data to ensure widespread system use?</w:t>
                      </w:r>
                    </w:p>
                    <w:p w:rsidR="00055E7C" w:rsidRPr="00715349" w:rsidRDefault="00055E7C">
                      <w:pPr>
                        <w:pStyle w:val="BodyText"/>
                        <w:numPr>
                          <w:ilvl w:val="1"/>
                          <w:numId w:val="1"/>
                        </w:numPr>
                        <w:tabs>
                          <w:tab w:val="left" w:pos="540"/>
                        </w:tabs>
                        <w:spacing w:line="206" w:lineRule="auto"/>
                        <w:ind w:right="1100"/>
                        <w:rPr>
                          <w:rFonts w:ascii="Calibri" w:hAnsi="Calibri"/>
                        </w:rPr>
                      </w:pPr>
                      <w:r w:rsidRPr="00715349">
                        <w:rPr>
                          <w:rFonts w:ascii="Calibri" w:hAnsi="Calibri"/>
                          <w:color w:val="055D8B"/>
                        </w:rPr>
                        <w:t>What templates are developed to document common integration tasks to save effort</w:t>
                      </w:r>
                      <w:r w:rsidRPr="00715349">
                        <w:rPr>
                          <w:rFonts w:ascii="Calibri" w:hAnsi="Calibri"/>
                          <w:color w:val="055D8B"/>
                          <w:spacing w:val="-28"/>
                        </w:rPr>
                        <w:t xml:space="preserve"> </w:t>
                      </w:r>
                      <w:r w:rsidRPr="00715349">
                        <w:rPr>
                          <w:rFonts w:ascii="Calibri" w:hAnsi="Calibri"/>
                          <w:color w:val="055D8B"/>
                        </w:rPr>
                        <w:t>in future</w:t>
                      </w:r>
                      <w:r w:rsidRPr="00715349">
                        <w:rPr>
                          <w:rFonts w:ascii="Calibri" w:hAnsi="Calibri"/>
                          <w:color w:val="055D8B"/>
                          <w:spacing w:val="-1"/>
                        </w:rPr>
                        <w:t xml:space="preserve"> </w:t>
                      </w:r>
                      <w:r w:rsidRPr="00715349">
                        <w:rPr>
                          <w:rFonts w:ascii="Calibri" w:hAnsi="Calibri"/>
                          <w:color w:val="055D8B"/>
                        </w:rPr>
                        <w:t>integrations?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630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750" type="#_x0000_t202" style="position:absolute;margin-left:54pt;margin-top:57.6pt;width:7in;height:12pt;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c6sQIAALI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sectPr w:rsidR="00B1182C" w:rsidRPr="00715349">
      <w:pgSz w:w="12240" w:h="15840"/>
      <w:pgMar w:top="940" w:right="64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TC Zapf Dingbats Std">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Myriad Pro">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A60"/>
    <w:multiLevelType w:val="hybridMultilevel"/>
    <w:tmpl w:val="DAC67F34"/>
    <w:lvl w:ilvl="0" w:tplc="962C7E3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BACCC66">
      <w:numFmt w:val="bullet"/>
      <w:lvlText w:val="•"/>
      <w:lvlJc w:val="left"/>
      <w:pPr>
        <w:ind w:left="230" w:hanging="150"/>
      </w:pPr>
      <w:rPr>
        <w:rFonts w:hint="default"/>
        <w:lang w:val="en-US" w:eastAsia="en-US" w:bidi="en-US"/>
      </w:rPr>
    </w:lvl>
    <w:lvl w:ilvl="2" w:tplc="F084BDAA">
      <w:numFmt w:val="bullet"/>
      <w:lvlText w:val="•"/>
      <w:lvlJc w:val="left"/>
      <w:pPr>
        <w:ind w:left="340" w:hanging="150"/>
      </w:pPr>
      <w:rPr>
        <w:rFonts w:hint="default"/>
        <w:lang w:val="en-US" w:eastAsia="en-US" w:bidi="en-US"/>
      </w:rPr>
    </w:lvl>
    <w:lvl w:ilvl="3" w:tplc="B1A6AFBE">
      <w:numFmt w:val="bullet"/>
      <w:lvlText w:val="•"/>
      <w:lvlJc w:val="left"/>
      <w:pPr>
        <w:ind w:left="450" w:hanging="150"/>
      </w:pPr>
      <w:rPr>
        <w:rFonts w:hint="default"/>
        <w:lang w:val="en-US" w:eastAsia="en-US" w:bidi="en-US"/>
      </w:rPr>
    </w:lvl>
    <w:lvl w:ilvl="4" w:tplc="B20887A0">
      <w:numFmt w:val="bullet"/>
      <w:lvlText w:val="•"/>
      <w:lvlJc w:val="left"/>
      <w:pPr>
        <w:ind w:left="560" w:hanging="150"/>
      </w:pPr>
      <w:rPr>
        <w:rFonts w:hint="default"/>
        <w:lang w:val="en-US" w:eastAsia="en-US" w:bidi="en-US"/>
      </w:rPr>
    </w:lvl>
    <w:lvl w:ilvl="5" w:tplc="8E467E46">
      <w:numFmt w:val="bullet"/>
      <w:lvlText w:val="•"/>
      <w:lvlJc w:val="left"/>
      <w:pPr>
        <w:ind w:left="670" w:hanging="150"/>
      </w:pPr>
      <w:rPr>
        <w:rFonts w:hint="default"/>
        <w:lang w:val="en-US" w:eastAsia="en-US" w:bidi="en-US"/>
      </w:rPr>
    </w:lvl>
    <w:lvl w:ilvl="6" w:tplc="CD9EB4DC">
      <w:numFmt w:val="bullet"/>
      <w:lvlText w:val="•"/>
      <w:lvlJc w:val="left"/>
      <w:pPr>
        <w:ind w:left="780" w:hanging="150"/>
      </w:pPr>
      <w:rPr>
        <w:rFonts w:hint="default"/>
        <w:lang w:val="en-US" w:eastAsia="en-US" w:bidi="en-US"/>
      </w:rPr>
    </w:lvl>
    <w:lvl w:ilvl="7" w:tplc="04242EEA">
      <w:numFmt w:val="bullet"/>
      <w:lvlText w:val="•"/>
      <w:lvlJc w:val="left"/>
      <w:pPr>
        <w:ind w:left="890" w:hanging="150"/>
      </w:pPr>
      <w:rPr>
        <w:rFonts w:hint="default"/>
        <w:lang w:val="en-US" w:eastAsia="en-US" w:bidi="en-US"/>
      </w:rPr>
    </w:lvl>
    <w:lvl w:ilvl="8" w:tplc="395CD266">
      <w:numFmt w:val="bullet"/>
      <w:lvlText w:val="•"/>
      <w:lvlJc w:val="left"/>
      <w:pPr>
        <w:ind w:left="1000" w:hanging="150"/>
      </w:pPr>
      <w:rPr>
        <w:rFonts w:hint="default"/>
        <w:lang w:val="en-US" w:eastAsia="en-US" w:bidi="en-US"/>
      </w:rPr>
    </w:lvl>
  </w:abstractNum>
  <w:abstractNum w:abstractNumId="1" w15:restartNumberingAfterBreak="0">
    <w:nsid w:val="01814D5F"/>
    <w:multiLevelType w:val="hybridMultilevel"/>
    <w:tmpl w:val="DB5AC702"/>
    <w:lvl w:ilvl="0" w:tplc="32EE28B0">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37564C6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A776F4DC">
      <w:numFmt w:val="bullet"/>
      <w:lvlText w:val="—"/>
      <w:lvlJc w:val="left"/>
      <w:pPr>
        <w:ind w:left="742" w:hanging="225"/>
      </w:pPr>
      <w:rPr>
        <w:rFonts w:ascii="Myriad Pro" w:eastAsia="Myriad Pro" w:hAnsi="Myriad Pro" w:cs="Myriad Pro" w:hint="default"/>
        <w:color w:val="055D8B"/>
        <w:w w:val="100"/>
        <w:sz w:val="20"/>
        <w:szCs w:val="20"/>
        <w:lang w:val="en-US" w:eastAsia="en-US" w:bidi="en-US"/>
      </w:rPr>
    </w:lvl>
    <w:lvl w:ilvl="3" w:tplc="2D92A3EA">
      <w:numFmt w:val="bullet"/>
      <w:lvlText w:val="•"/>
      <w:lvlJc w:val="left"/>
      <w:pPr>
        <w:ind w:left="1756" w:hanging="225"/>
      </w:pPr>
      <w:rPr>
        <w:rFonts w:hint="default"/>
        <w:lang w:val="en-US" w:eastAsia="en-US" w:bidi="en-US"/>
      </w:rPr>
    </w:lvl>
    <w:lvl w:ilvl="4" w:tplc="C9B233D4">
      <w:numFmt w:val="bullet"/>
      <w:lvlText w:val="•"/>
      <w:lvlJc w:val="left"/>
      <w:pPr>
        <w:ind w:left="2773" w:hanging="225"/>
      </w:pPr>
      <w:rPr>
        <w:rFonts w:hint="default"/>
        <w:lang w:val="en-US" w:eastAsia="en-US" w:bidi="en-US"/>
      </w:rPr>
    </w:lvl>
    <w:lvl w:ilvl="5" w:tplc="BD585B06">
      <w:numFmt w:val="bullet"/>
      <w:lvlText w:val="•"/>
      <w:lvlJc w:val="left"/>
      <w:pPr>
        <w:ind w:left="3789" w:hanging="225"/>
      </w:pPr>
      <w:rPr>
        <w:rFonts w:hint="default"/>
        <w:lang w:val="en-US" w:eastAsia="en-US" w:bidi="en-US"/>
      </w:rPr>
    </w:lvl>
    <w:lvl w:ilvl="6" w:tplc="657CC342">
      <w:numFmt w:val="bullet"/>
      <w:lvlText w:val="•"/>
      <w:lvlJc w:val="left"/>
      <w:pPr>
        <w:ind w:left="4806" w:hanging="225"/>
      </w:pPr>
      <w:rPr>
        <w:rFonts w:hint="default"/>
        <w:lang w:val="en-US" w:eastAsia="en-US" w:bidi="en-US"/>
      </w:rPr>
    </w:lvl>
    <w:lvl w:ilvl="7" w:tplc="7542F1C2">
      <w:numFmt w:val="bullet"/>
      <w:lvlText w:val="•"/>
      <w:lvlJc w:val="left"/>
      <w:pPr>
        <w:ind w:left="5822" w:hanging="225"/>
      </w:pPr>
      <w:rPr>
        <w:rFonts w:hint="default"/>
        <w:lang w:val="en-US" w:eastAsia="en-US" w:bidi="en-US"/>
      </w:rPr>
    </w:lvl>
    <w:lvl w:ilvl="8" w:tplc="55EE12B0">
      <w:numFmt w:val="bullet"/>
      <w:lvlText w:val="•"/>
      <w:lvlJc w:val="left"/>
      <w:pPr>
        <w:ind w:left="6839" w:hanging="225"/>
      </w:pPr>
      <w:rPr>
        <w:rFonts w:hint="default"/>
        <w:lang w:val="en-US" w:eastAsia="en-US" w:bidi="en-US"/>
      </w:rPr>
    </w:lvl>
  </w:abstractNum>
  <w:abstractNum w:abstractNumId="2" w15:restartNumberingAfterBreak="0">
    <w:nsid w:val="02AF3203"/>
    <w:multiLevelType w:val="hybridMultilevel"/>
    <w:tmpl w:val="909E610E"/>
    <w:lvl w:ilvl="0" w:tplc="D1DC98F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0062662">
      <w:numFmt w:val="bullet"/>
      <w:lvlText w:val="•"/>
      <w:lvlJc w:val="left"/>
      <w:pPr>
        <w:ind w:left="230" w:hanging="150"/>
      </w:pPr>
      <w:rPr>
        <w:rFonts w:hint="default"/>
        <w:lang w:val="en-US" w:eastAsia="en-US" w:bidi="en-US"/>
      </w:rPr>
    </w:lvl>
    <w:lvl w:ilvl="2" w:tplc="E62A66DE">
      <w:numFmt w:val="bullet"/>
      <w:lvlText w:val="•"/>
      <w:lvlJc w:val="left"/>
      <w:pPr>
        <w:ind w:left="340" w:hanging="150"/>
      </w:pPr>
      <w:rPr>
        <w:rFonts w:hint="default"/>
        <w:lang w:val="en-US" w:eastAsia="en-US" w:bidi="en-US"/>
      </w:rPr>
    </w:lvl>
    <w:lvl w:ilvl="3" w:tplc="D50A9068">
      <w:numFmt w:val="bullet"/>
      <w:lvlText w:val="•"/>
      <w:lvlJc w:val="left"/>
      <w:pPr>
        <w:ind w:left="450" w:hanging="150"/>
      </w:pPr>
      <w:rPr>
        <w:rFonts w:hint="default"/>
        <w:lang w:val="en-US" w:eastAsia="en-US" w:bidi="en-US"/>
      </w:rPr>
    </w:lvl>
    <w:lvl w:ilvl="4" w:tplc="57D6084A">
      <w:numFmt w:val="bullet"/>
      <w:lvlText w:val="•"/>
      <w:lvlJc w:val="left"/>
      <w:pPr>
        <w:ind w:left="560" w:hanging="150"/>
      </w:pPr>
      <w:rPr>
        <w:rFonts w:hint="default"/>
        <w:lang w:val="en-US" w:eastAsia="en-US" w:bidi="en-US"/>
      </w:rPr>
    </w:lvl>
    <w:lvl w:ilvl="5" w:tplc="59FED1D2">
      <w:numFmt w:val="bullet"/>
      <w:lvlText w:val="•"/>
      <w:lvlJc w:val="left"/>
      <w:pPr>
        <w:ind w:left="670" w:hanging="150"/>
      </w:pPr>
      <w:rPr>
        <w:rFonts w:hint="default"/>
        <w:lang w:val="en-US" w:eastAsia="en-US" w:bidi="en-US"/>
      </w:rPr>
    </w:lvl>
    <w:lvl w:ilvl="6" w:tplc="EFA2CD1A">
      <w:numFmt w:val="bullet"/>
      <w:lvlText w:val="•"/>
      <w:lvlJc w:val="left"/>
      <w:pPr>
        <w:ind w:left="780" w:hanging="150"/>
      </w:pPr>
      <w:rPr>
        <w:rFonts w:hint="default"/>
        <w:lang w:val="en-US" w:eastAsia="en-US" w:bidi="en-US"/>
      </w:rPr>
    </w:lvl>
    <w:lvl w:ilvl="7" w:tplc="D8D29832">
      <w:numFmt w:val="bullet"/>
      <w:lvlText w:val="•"/>
      <w:lvlJc w:val="left"/>
      <w:pPr>
        <w:ind w:left="890" w:hanging="150"/>
      </w:pPr>
      <w:rPr>
        <w:rFonts w:hint="default"/>
        <w:lang w:val="en-US" w:eastAsia="en-US" w:bidi="en-US"/>
      </w:rPr>
    </w:lvl>
    <w:lvl w:ilvl="8" w:tplc="65724486">
      <w:numFmt w:val="bullet"/>
      <w:lvlText w:val="•"/>
      <w:lvlJc w:val="left"/>
      <w:pPr>
        <w:ind w:left="1000" w:hanging="150"/>
      </w:pPr>
      <w:rPr>
        <w:rFonts w:hint="default"/>
        <w:lang w:val="en-US" w:eastAsia="en-US" w:bidi="en-US"/>
      </w:rPr>
    </w:lvl>
  </w:abstractNum>
  <w:abstractNum w:abstractNumId="3" w15:restartNumberingAfterBreak="0">
    <w:nsid w:val="0320224E"/>
    <w:multiLevelType w:val="hybridMultilevel"/>
    <w:tmpl w:val="6848FB56"/>
    <w:lvl w:ilvl="0" w:tplc="DF6A878C">
      <w:start w:val="6"/>
      <w:numFmt w:val="lowerLetter"/>
      <w:lvlText w:val="%1."/>
      <w:lvlJc w:val="left"/>
      <w:pPr>
        <w:ind w:left="370" w:hanging="220"/>
      </w:pPr>
      <w:rPr>
        <w:rFonts w:ascii="Myriad Pro" w:eastAsia="Myriad Pro" w:hAnsi="Myriad Pro" w:cs="Myriad Pro" w:hint="default"/>
        <w:color w:val="4C4D4F"/>
        <w:spacing w:val="-7"/>
        <w:w w:val="100"/>
        <w:sz w:val="20"/>
        <w:szCs w:val="20"/>
        <w:lang w:val="en-US" w:eastAsia="en-US" w:bidi="en-US"/>
      </w:rPr>
    </w:lvl>
    <w:lvl w:ilvl="1" w:tplc="87C63E1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A6BC0E7E">
      <w:numFmt w:val="bullet"/>
      <w:lvlText w:val="•"/>
      <w:lvlJc w:val="left"/>
      <w:pPr>
        <w:ind w:left="1465" w:hanging="180"/>
      </w:pPr>
      <w:rPr>
        <w:rFonts w:hint="default"/>
        <w:lang w:val="en-US" w:eastAsia="en-US" w:bidi="en-US"/>
      </w:rPr>
    </w:lvl>
    <w:lvl w:ilvl="3" w:tplc="5BE274EC">
      <w:numFmt w:val="bullet"/>
      <w:lvlText w:val="•"/>
      <w:lvlJc w:val="left"/>
      <w:pPr>
        <w:ind w:left="2391" w:hanging="180"/>
      </w:pPr>
      <w:rPr>
        <w:rFonts w:hint="default"/>
        <w:lang w:val="en-US" w:eastAsia="en-US" w:bidi="en-US"/>
      </w:rPr>
    </w:lvl>
    <w:lvl w:ilvl="4" w:tplc="FBF6A5C2">
      <w:numFmt w:val="bullet"/>
      <w:lvlText w:val="•"/>
      <w:lvlJc w:val="left"/>
      <w:pPr>
        <w:ind w:left="3317" w:hanging="180"/>
      </w:pPr>
      <w:rPr>
        <w:rFonts w:hint="default"/>
        <w:lang w:val="en-US" w:eastAsia="en-US" w:bidi="en-US"/>
      </w:rPr>
    </w:lvl>
    <w:lvl w:ilvl="5" w:tplc="82767904">
      <w:numFmt w:val="bullet"/>
      <w:lvlText w:val="•"/>
      <w:lvlJc w:val="left"/>
      <w:pPr>
        <w:ind w:left="4243" w:hanging="180"/>
      </w:pPr>
      <w:rPr>
        <w:rFonts w:hint="default"/>
        <w:lang w:val="en-US" w:eastAsia="en-US" w:bidi="en-US"/>
      </w:rPr>
    </w:lvl>
    <w:lvl w:ilvl="6" w:tplc="00283A64">
      <w:numFmt w:val="bullet"/>
      <w:lvlText w:val="•"/>
      <w:lvlJc w:val="left"/>
      <w:pPr>
        <w:ind w:left="5169" w:hanging="180"/>
      </w:pPr>
      <w:rPr>
        <w:rFonts w:hint="default"/>
        <w:lang w:val="en-US" w:eastAsia="en-US" w:bidi="en-US"/>
      </w:rPr>
    </w:lvl>
    <w:lvl w:ilvl="7" w:tplc="739CA05A">
      <w:numFmt w:val="bullet"/>
      <w:lvlText w:val="•"/>
      <w:lvlJc w:val="left"/>
      <w:pPr>
        <w:ind w:left="6095" w:hanging="180"/>
      </w:pPr>
      <w:rPr>
        <w:rFonts w:hint="default"/>
        <w:lang w:val="en-US" w:eastAsia="en-US" w:bidi="en-US"/>
      </w:rPr>
    </w:lvl>
    <w:lvl w:ilvl="8" w:tplc="3CDE7A1E">
      <w:numFmt w:val="bullet"/>
      <w:lvlText w:val="•"/>
      <w:lvlJc w:val="left"/>
      <w:pPr>
        <w:ind w:left="7020" w:hanging="180"/>
      </w:pPr>
      <w:rPr>
        <w:rFonts w:hint="default"/>
        <w:lang w:val="en-US" w:eastAsia="en-US" w:bidi="en-US"/>
      </w:rPr>
    </w:lvl>
  </w:abstractNum>
  <w:abstractNum w:abstractNumId="4" w15:restartNumberingAfterBreak="0">
    <w:nsid w:val="03A90907"/>
    <w:multiLevelType w:val="hybridMultilevel"/>
    <w:tmpl w:val="FDB80C58"/>
    <w:lvl w:ilvl="0" w:tplc="C7D6D54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6100A2B6">
      <w:numFmt w:val="bullet"/>
      <w:lvlText w:val="•"/>
      <w:lvlJc w:val="left"/>
      <w:pPr>
        <w:ind w:left="230" w:hanging="150"/>
      </w:pPr>
      <w:rPr>
        <w:rFonts w:hint="default"/>
        <w:lang w:val="en-US" w:eastAsia="en-US" w:bidi="en-US"/>
      </w:rPr>
    </w:lvl>
    <w:lvl w:ilvl="2" w:tplc="9648E460">
      <w:numFmt w:val="bullet"/>
      <w:lvlText w:val="•"/>
      <w:lvlJc w:val="left"/>
      <w:pPr>
        <w:ind w:left="340" w:hanging="150"/>
      </w:pPr>
      <w:rPr>
        <w:rFonts w:hint="default"/>
        <w:lang w:val="en-US" w:eastAsia="en-US" w:bidi="en-US"/>
      </w:rPr>
    </w:lvl>
    <w:lvl w:ilvl="3" w:tplc="EBDCF852">
      <w:numFmt w:val="bullet"/>
      <w:lvlText w:val="•"/>
      <w:lvlJc w:val="left"/>
      <w:pPr>
        <w:ind w:left="450" w:hanging="150"/>
      </w:pPr>
      <w:rPr>
        <w:rFonts w:hint="default"/>
        <w:lang w:val="en-US" w:eastAsia="en-US" w:bidi="en-US"/>
      </w:rPr>
    </w:lvl>
    <w:lvl w:ilvl="4" w:tplc="0F86FF28">
      <w:numFmt w:val="bullet"/>
      <w:lvlText w:val="•"/>
      <w:lvlJc w:val="left"/>
      <w:pPr>
        <w:ind w:left="560" w:hanging="150"/>
      </w:pPr>
      <w:rPr>
        <w:rFonts w:hint="default"/>
        <w:lang w:val="en-US" w:eastAsia="en-US" w:bidi="en-US"/>
      </w:rPr>
    </w:lvl>
    <w:lvl w:ilvl="5" w:tplc="35B27988">
      <w:numFmt w:val="bullet"/>
      <w:lvlText w:val="•"/>
      <w:lvlJc w:val="left"/>
      <w:pPr>
        <w:ind w:left="670" w:hanging="150"/>
      </w:pPr>
      <w:rPr>
        <w:rFonts w:hint="default"/>
        <w:lang w:val="en-US" w:eastAsia="en-US" w:bidi="en-US"/>
      </w:rPr>
    </w:lvl>
    <w:lvl w:ilvl="6" w:tplc="DEF61BC6">
      <w:numFmt w:val="bullet"/>
      <w:lvlText w:val="•"/>
      <w:lvlJc w:val="left"/>
      <w:pPr>
        <w:ind w:left="780" w:hanging="150"/>
      </w:pPr>
      <w:rPr>
        <w:rFonts w:hint="default"/>
        <w:lang w:val="en-US" w:eastAsia="en-US" w:bidi="en-US"/>
      </w:rPr>
    </w:lvl>
    <w:lvl w:ilvl="7" w:tplc="CD8E451E">
      <w:numFmt w:val="bullet"/>
      <w:lvlText w:val="•"/>
      <w:lvlJc w:val="left"/>
      <w:pPr>
        <w:ind w:left="890" w:hanging="150"/>
      </w:pPr>
      <w:rPr>
        <w:rFonts w:hint="default"/>
        <w:lang w:val="en-US" w:eastAsia="en-US" w:bidi="en-US"/>
      </w:rPr>
    </w:lvl>
    <w:lvl w:ilvl="8" w:tplc="11EAC1D4">
      <w:numFmt w:val="bullet"/>
      <w:lvlText w:val="•"/>
      <w:lvlJc w:val="left"/>
      <w:pPr>
        <w:ind w:left="1000" w:hanging="150"/>
      </w:pPr>
      <w:rPr>
        <w:rFonts w:hint="default"/>
        <w:lang w:val="en-US" w:eastAsia="en-US" w:bidi="en-US"/>
      </w:rPr>
    </w:lvl>
  </w:abstractNum>
  <w:abstractNum w:abstractNumId="5" w15:restartNumberingAfterBreak="0">
    <w:nsid w:val="03F168AA"/>
    <w:multiLevelType w:val="hybridMultilevel"/>
    <w:tmpl w:val="FEFE0E1E"/>
    <w:lvl w:ilvl="0" w:tplc="F9780D5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542B898">
      <w:numFmt w:val="bullet"/>
      <w:lvlText w:val="•"/>
      <w:lvlJc w:val="left"/>
      <w:pPr>
        <w:ind w:left="230" w:hanging="150"/>
      </w:pPr>
      <w:rPr>
        <w:rFonts w:hint="default"/>
        <w:lang w:val="en-US" w:eastAsia="en-US" w:bidi="en-US"/>
      </w:rPr>
    </w:lvl>
    <w:lvl w:ilvl="2" w:tplc="29B67B1E">
      <w:numFmt w:val="bullet"/>
      <w:lvlText w:val="•"/>
      <w:lvlJc w:val="left"/>
      <w:pPr>
        <w:ind w:left="340" w:hanging="150"/>
      </w:pPr>
      <w:rPr>
        <w:rFonts w:hint="default"/>
        <w:lang w:val="en-US" w:eastAsia="en-US" w:bidi="en-US"/>
      </w:rPr>
    </w:lvl>
    <w:lvl w:ilvl="3" w:tplc="C9EE6D60">
      <w:numFmt w:val="bullet"/>
      <w:lvlText w:val="•"/>
      <w:lvlJc w:val="left"/>
      <w:pPr>
        <w:ind w:left="450" w:hanging="150"/>
      </w:pPr>
      <w:rPr>
        <w:rFonts w:hint="default"/>
        <w:lang w:val="en-US" w:eastAsia="en-US" w:bidi="en-US"/>
      </w:rPr>
    </w:lvl>
    <w:lvl w:ilvl="4" w:tplc="6B446BE4">
      <w:numFmt w:val="bullet"/>
      <w:lvlText w:val="•"/>
      <w:lvlJc w:val="left"/>
      <w:pPr>
        <w:ind w:left="560" w:hanging="150"/>
      </w:pPr>
      <w:rPr>
        <w:rFonts w:hint="default"/>
        <w:lang w:val="en-US" w:eastAsia="en-US" w:bidi="en-US"/>
      </w:rPr>
    </w:lvl>
    <w:lvl w:ilvl="5" w:tplc="8F205304">
      <w:numFmt w:val="bullet"/>
      <w:lvlText w:val="•"/>
      <w:lvlJc w:val="left"/>
      <w:pPr>
        <w:ind w:left="670" w:hanging="150"/>
      </w:pPr>
      <w:rPr>
        <w:rFonts w:hint="default"/>
        <w:lang w:val="en-US" w:eastAsia="en-US" w:bidi="en-US"/>
      </w:rPr>
    </w:lvl>
    <w:lvl w:ilvl="6" w:tplc="360495A8">
      <w:numFmt w:val="bullet"/>
      <w:lvlText w:val="•"/>
      <w:lvlJc w:val="left"/>
      <w:pPr>
        <w:ind w:left="780" w:hanging="150"/>
      </w:pPr>
      <w:rPr>
        <w:rFonts w:hint="default"/>
        <w:lang w:val="en-US" w:eastAsia="en-US" w:bidi="en-US"/>
      </w:rPr>
    </w:lvl>
    <w:lvl w:ilvl="7" w:tplc="CD108CD6">
      <w:numFmt w:val="bullet"/>
      <w:lvlText w:val="•"/>
      <w:lvlJc w:val="left"/>
      <w:pPr>
        <w:ind w:left="890" w:hanging="150"/>
      </w:pPr>
      <w:rPr>
        <w:rFonts w:hint="default"/>
        <w:lang w:val="en-US" w:eastAsia="en-US" w:bidi="en-US"/>
      </w:rPr>
    </w:lvl>
    <w:lvl w:ilvl="8" w:tplc="70781A28">
      <w:numFmt w:val="bullet"/>
      <w:lvlText w:val="•"/>
      <w:lvlJc w:val="left"/>
      <w:pPr>
        <w:ind w:left="1000" w:hanging="150"/>
      </w:pPr>
      <w:rPr>
        <w:rFonts w:hint="default"/>
        <w:lang w:val="en-US" w:eastAsia="en-US" w:bidi="en-US"/>
      </w:rPr>
    </w:lvl>
  </w:abstractNum>
  <w:abstractNum w:abstractNumId="6" w15:restartNumberingAfterBreak="0">
    <w:nsid w:val="040264C9"/>
    <w:multiLevelType w:val="hybridMultilevel"/>
    <w:tmpl w:val="5DFCFB24"/>
    <w:lvl w:ilvl="0" w:tplc="19147D7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F0427FE">
      <w:numFmt w:val="bullet"/>
      <w:lvlText w:val="•"/>
      <w:lvlJc w:val="left"/>
      <w:pPr>
        <w:ind w:left="230" w:hanging="150"/>
      </w:pPr>
      <w:rPr>
        <w:rFonts w:hint="default"/>
        <w:lang w:val="en-US" w:eastAsia="en-US" w:bidi="en-US"/>
      </w:rPr>
    </w:lvl>
    <w:lvl w:ilvl="2" w:tplc="BCCA4756">
      <w:numFmt w:val="bullet"/>
      <w:lvlText w:val="•"/>
      <w:lvlJc w:val="left"/>
      <w:pPr>
        <w:ind w:left="340" w:hanging="150"/>
      </w:pPr>
      <w:rPr>
        <w:rFonts w:hint="default"/>
        <w:lang w:val="en-US" w:eastAsia="en-US" w:bidi="en-US"/>
      </w:rPr>
    </w:lvl>
    <w:lvl w:ilvl="3" w:tplc="2D86EAFC">
      <w:numFmt w:val="bullet"/>
      <w:lvlText w:val="•"/>
      <w:lvlJc w:val="left"/>
      <w:pPr>
        <w:ind w:left="450" w:hanging="150"/>
      </w:pPr>
      <w:rPr>
        <w:rFonts w:hint="default"/>
        <w:lang w:val="en-US" w:eastAsia="en-US" w:bidi="en-US"/>
      </w:rPr>
    </w:lvl>
    <w:lvl w:ilvl="4" w:tplc="776258F0">
      <w:numFmt w:val="bullet"/>
      <w:lvlText w:val="•"/>
      <w:lvlJc w:val="left"/>
      <w:pPr>
        <w:ind w:left="560" w:hanging="150"/>
      </w:pPr>
      <w:rPr>
        <w:rFonts w:hint="default"/>
        <w:lang w:val="en-US" w:eastAsia="en-US" w:bidi="en-US"/>
      </w:rPr>
    </w:lvl>
    <w:lvl w:ilvl="5" w:tplc="6174123E">
      <w:numFmt w:val="bullet"/>
      <w:lvlText w:val="•"/>
      <w:lvlJc w:val="left"/>
      <w:pPr>
        <w:ind w:left="670" w:hanging="150"/>
      </w:pPr>
      <w:rPr>
        <w:rFonts w:hint="default"/>
        <w:lang w:val="en-US" w:eastAsia="en-US" w:bidi="en-US"/>
      </w:rPr>
    </w:lvl>
    <w:lvl w:ilvl="6" w:tplc="1BF02E4E">
      <w:numFmt w:val="bullet"/>
      <w:lvlText w:val="•"/>
      <w:lvlJc w:val="left"/>
      <w:pPr>
        <w:ind w:left="780" w:hanging="150"/>
      </w:pPr>
      <w:rPr>
        <w:rFonts w:hint="default"/>
        <w:lang w:val="en-US" w:eastAsia="en-US" w:bidi="en-US"/>
      </w:rPr>
    </w:lvl>
    <w:lvl w:ilvl="7" w:tplc="B3FE9AEC">
      <w:numFmt w:val="bullet"/>
      <w:lvlText w:val="•"/>
      <w:lvlJc w:val="left"/>
      <w:pPr>
        <w:ind w:left="890" w:hanging="150"/>
      </w:pPr>
      <w:rPr>
        <w:rFonts w:hint="default"/>
        <w:lang w:val="en-US" w:eastAsia="en-US" w:bidi="en-US"/>
      </w:rPr>
    </w:lvl>
    <w:lvl w:ilvl="8" w:tplc="EEBC4D46">
      <w:numFmt w:val="bullet"/>
      <w:lvlText w:val="•"/>
      <w:lvlJc w:val="left"/>
      <w:pPr>
        <w:ind w:left="1000" w:hanging="150"/>
      </w:pPr>
      <w:rPr>
        <w:rFonts w:hint="default"/>
        <w:lang w:val="en-US" w:eastAsia="en-US" w:bidi="en-US"/>
      </w:rPr>
    </w:lvl>
  </w:abstractNum>
  <w:abstractNum w:abstractNumId="7" w15:restartNumberingAfterBreak="0">
    <w:nsid w:val="052B0569"/>
    <w:multiLevelType w:val="hybridMultilevel"/>
    <w:tmpl w:val="1556E5E0"/>
    <w:lvl w:ilvl="0" w:tplc="BCA49332">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3B349F8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28C0B7AE">
      <w:numFmt w:val="bullet"/>
      <w:lvlText w:val="•"/>
      <w:lvlJc w:val="left"/>
      <w:pPr>
        <w:ind w:left="1465" w:hanging="180"/>
      </w:pPr>
      <w:rPr>
        <w:rFonts w:hint="default"/>
        <w:lang w:val="en-US" w:eastAsia="en-US" w:bidi="en-US"/>
      </w:rPr>
    </w:lvl>
    <w:lvl w:ilvl="3" w:tplc="15B6628E">
      <w:numFmt w:val="bullet"/>
      <w:lvlText w:val="•"/>
      <w:lvlJc w:val="left"/>
      <w:pPr>
        <w:ind w:left="2391" w:hanging="180"/>
      </w:pPr>
      <w:rPr>
        <w:rFonts w:hint="default"/>
        <w:lang w:val="en-US" w:eastAsia="en-US" w:bidi="en-US"/>
      </w:rPr>
    </w:lvl>
    <w:lvl w:ilvl="4" w:tplc="36FA8A40">
      <w:numFmt w:val="bullet"/>
      <w:lvlText w:val="•"/>
      <w:lvlJc w:val="left"/>
      <w:pPr>
        <w:ind w:left="3317" w:hanging="180"/>
      </w:pPr>
      <w:rPr>
        <w:rFonts w:hint="default"/>
        <w:lang w:val="en-US" w:eastAsia="en-US" w:bidi="en-US"/>
      </w:rPr>
    </w:lvl>
    <w:lvl w:ilvl="5" w:tplc="2ECA8926">
      <w:numFmt w:val="bullet"/>
      <w:lvlText w:val="•"/>
      <w:lvlJc w:val="left"/>
      <w:pPr>
        <w:ind w:left="4243" w:hanging="180"/>
      </w:pPr>
      <w:rPr>
        <w:rFonts w:hint="default"/>
        <w:lang w:val="en-US" w:eastAsia="en-US" w:bidi="en-US"/>
      </w:rPr>
    </w:lvl>
    <w:lvl w:ilvl="6" w:tplc="D7C6408C">
      <w:numFmt w:val="bullet"/>
      <w:lvlText w:val="•"/>
      <w:lvlJc w:val="left"/>
      <w:pPr>
        <w:ind w:left="5169" w:hanging="180"/>
      </w:pPr>
      <w:rPr>
        <w:rFonts w:hint="default"/>
        <w:lang w:val="en-US" w:eastAsia="en-US" w:bidi="en-US"/>
      </w:rPr>
    </w:lvl>
    <w:lvl w:ilvl="7" w:tplc="88909E38">
      <w:numFmt w:val="bullet"/>
      <w:lvlText w:val="•"/>
      <w:lvlJc w:val="left"/>
      <w:pPr>
        <w:ind w:left="6095" w:hanging="180"/>
      </w:pPr>
      <w:rPr>
        <w:rFonts w:hint="default"/>
        <w:lang w:val="en-US" w:eastAsia="en-US" w:bidi="en-US"/>
      </w:rPr>
    </w:lvl>
    <w:lvl w:ilvl="8" w:tplc="70200F06">
      <w:numFmt w:val="bullet"/>
      <w:lvlText w:val="•"/>
      <w:lvlJc w:val="left"/>
      <w:pPr>
        <w:ind w:left="7020" w:hanging="180"/>
      </w:pPr>
      <w:rPr>
        <w:rFonts w:hint="default"/>
        <w:lang w:val="en-US" w:eastAsia="en-US" w:bidi="en-US"/>
      </w:rPr>
    </w:lvl>
  </w:abstractNum>
  <w:abstractNum w:abstractNumId="8" w15:restartNumberingAfterBreak="0">
    <w:nsid w:val="065062DB"/>
    <w:multiLevelType w:val="hybridMultilevel"/>
    <w:tmpl w:val="5C66516C"/>
    <w:lvl w:ilvl="0" w:tplc="13867DE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1" w:tplc="B866DAF6">
      <w:numFmt w:val="bullet"/>
      <w:lvlText w:val="•"/>
      <w:lvlJc w:val="left"/>
      <w:pPr>
        <w:ind w:left="1373" w:hanging="180"/>
      </w:pPr>
      <w:rPr>
        <w:rFonts w:hint="default"/>
        <w:lang w:val="en-US" w:eastAsia="en-US" w:bidi="en-US"/>
      </w:rPr>
    </w:lvl>
    <w:lvl w:ilvl="2" w:tplc="8E84F9E6">
      <w:numFmt w:val="bullet"/>
      <w:lvlText w:val="•"/>
      <w:lvlJc w:val="left"/>
      <w:pPr>
        <w:ind w:left="2206" w:hanging="180"/>
      </w:pPr>
      <w:rPr>
        <w:rFonts w:hint="default"/>
        <w:lang w:val="en-US" w:eastAsia="en-US" w:bidi="en-US"/>
      </w:rPr>
    </w:lvl>
    <w:lvl w:ilvl="3" w:tplc="7096AFFA">
      <w:numFmt w:val="bullet"/>
      <w:lvlText w:val="•"/>
      <w:lvlJc w:val="left"/>
      <w:pPr>
        <w:ind w:left="3039" w:hanging="180"/>
      </w:pPr>
      <w:rPr>
        <w:rFonts w:hint="default"/>
        <w:lang w:val="en-US" w:eastAsia="en-US" w:bidi="en-US"/>
      </w:rPr>
    </w:lvl>
    <w:lvl w:ilvl="4" w:tplc="84DECC9A">
      <w:numFmt w:val="bullet"/>
      <w:lvlText w:val="•"/>
      <w:lvlJc w:val="left"/>
      <w:pPr>
        <w:ind w:left="3873" w:hanging="180"/>
      </w:pPr>
      <w:rPr>
        <w:rFonts w:hint="default"/>
        <w:lang w:val="en-US" w:eastAsia="en-US" w:bidi="en-US"/>
      </w:rPr>
    </w:lvl>
    <w:lvl w:ilvl="5" w:tplc="C37A98E0">
      <w:numFmt w:val="bullet"/>
      <w:lvlText w:val="•"/>
      <w:lvlJc w:val="left"/>
      <w:pPr>
        <w:ind w:left="4706" w:hanging="180"/>
      </w:pPr>
      <w:rPr>
        <w:rFonts w:hint="default"/>
        <w:lang w:val="en-US" w:eastAsia="en-US" w:bidi="en-US"/>
      </w:rPr>
    </w:lvl>
    <w:lvl w:ilvl="6" w:tplc="62A0FB3C">
      <w:numFmt w:val="bullet"/>
      <w:lvlText w:val="•"/>
      <w:lvlJc w:val="left"/>
      <w:pPr>
        <w:ind w:left="5539" w:hanging="180"/>
      </w:pPr>
      <w:rPr>
        <w:rFonts w:hint="default"/>
        <w:lang w:val="en-US" w:eastAsia="en-US" w:bidi="en-US"/>
      </w:rPr>
    </w:lvl>
    <w:lvl w:ilvl="7" w:tplc="B1D241E0">
      <w:numFmt w:val="bullet"/>
      <w:lvlText w:val="•"/>
      <w:lvlJc w:val="left"/>
      <w:pPr>
        <w:ind w:left="6372" w:hanging="180"/>
      </w:pPr>
      <w:rPr>
        <w:rFonts w:hint="default"/>
        <w:lang w:val="en-US" w:eastAsia="en-US" w:bidi="en-US"/>
      </w:rPr>
    </w:lvl>
    <w:lvl w:ilvl="8" w:tplc="A95488A0">
      <w:numFmt w:val="bullet"/>
      <w:lvlText w:val="•"/>
      <w:lvlJc w:val="left"/>
      <w:pPr>
        <w:ind w:left="7206" w:hanging="180"/>
      </w:pPr>
      <w:rPr>
        <w:rFonts w:hint="default"/>
        <w:lang w:val="en-US" w:eastAsia="en-US" w:bidi="en-US"/>
      </w:rPr>
    </w:lvl>
  </w:abstractNum>
  <w:abstractNum w:abstractNumId="9" w15:restartNumberingAfterBreak="0">
    <w:nsid w:val="071848BF"/>
    <w:multiLevelType w:val="hybridMultilevel"/>
    <w:tmpl w:val="29AAD094"/>
    <w:lvl w:ilvl="0" w:tplc="3D0A1EAE">
      <w:start w:val="4"/>
      <w:numFmt w:val="lowerLetter"/>
      <w:lvlText w:val="%1."/>
      <w:lvlJc w:val="left"/>
      <w:pPr>
        <w:ind w:left="370" w:hanging="220"/>
      </w:pPr>
      <w:rPr>
        <w:rFonts w:ascii="Myriad Pro" w:eastAsia="Myriad Pro" w:hAnsi="Myriad Pro" w:cs="Myriad Pro" w:hint="default"/>
        <w:color w:val="4C4D4F"/>
        <w:spacing w:val="-17"/>
        <w:w w:val="99"/>
        <w:sz w:val="20"/>
        <w:szCs w:val="20"/>
        <w:lang w:val="en-US" w:eastAsia="en-US" w:bidi="en-US"/>
      </w:rPr>
    </w:lvl>
    <w:lvl w:ilvl="1" w:tplc="7C32F8C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4C4090CA">
      <w:numFmt w:val="bullet"/>
      <w:lvlText w:val="•"/>
      <w:lvlJc w:val="left"/>
      <w:pPr>
        <w:ind w:left="1465" w:hanging="180"/>
      </w:pPr>
      <w:rPr>
        <w:rFonts w:hint="default"/>
        <w:lang w:val="en-US" w:eastAsia="en-US" w:bidi="en-US"/>
      </w:rPr>
    </w:lvl>
    <w:lvl w:ilvl="3" w:tplc="33246B92">
      <w:numFmt w:val="bullet"/>
      <w:lvlText w:val="•"/>
      <w:lvlJc w:val="left"/>
      <w:pPr>
        <w:ind w:left="2391" w:hanging="180"/>
      </w:pPr>
      <w:rPr>
        <w:rFonts w:hint="default"/>
        <w:lang w:val="en-US" w:eastAsia="en-US" w:bidi="en-US"/>
      </w:rPr>
    </w:lvl>
    <w:lvl w:ilvl="4" w:tplc="22B61836">
      <w:numFmt w:val="bullet"/>
      <w:lvlText w:val="•"/>
      <w:lvlJc w:val="left"/>
      <w:pPr>
        <w:ind w:left="3317" w:hanging="180"/>
      </w:pPr>
      <w:rPr>
        <w:rFonts w:hint="default"/>
        <w:lang w:val="en-US" w:eastAsia="en-US" w:bidi="en-US"/>
      </w:rPr>
    </w:lvl>
    <w:lvl w:ilvl="5" w:tplc="15107926">
      <w:numFmt w:val="bullet"/>
      <w:lvlText w:val="•"/>
      <w:lvlJc w:val="left"/>
      <w:pPr>
        <w:ind w:left="4243" w:hanging="180"/>
      </w:pPr>
      <w:rPr>
        <w:rFonts w:hint="default"/>
        <w:lang w:val="en-US" w:eastAsia="en-US" w:bidi="en-US"/>
      </w:rPr>
    </w:lvl>
    <w:lvl w:ilvl="6" w:tplc="2BC48DAC">
      <w:numFmt w:val="bullet"/>
      <w:lvlText w:val="•"/>
      <w:lvlJc w:val="left"/>
      <w:pPr>
        <w:ind w:left="5169" w:hanging="180"/>
      </w:pPr>
      <w:rPr>
        <w:rFonts w:hint="default"/>
        <w:lang w:val="en-US" w:eastAsia="en-US" w:bidi="en-US"/>
      </w:rPr>
    </w:lvl>
    <w:lvl w:ilvl="7" w:tplc="717AE032">
      <w:numFmt w:val="bullet"/>
      <w:lvlText w:val="•"/>
      <w:lvlJc w:val="left"/>
      <w:pPr>
        <w:ind w:left="6095" w:hanging="180"/>
      </w:pPr>
      <w:rPr>
        <w:rFonts w:hint="default"/>
        <w:lang w:val="en-US" w:eastAsia="en-US" w:bidi="en-US"/>
      </w:rPr>
    </w:lvl>
    <w:lvl w:ilvl="8" w:tplc="7BE2FD40">
      <w:numFmt w:val="bullet"/>
      <w:lvlText w:val="•"/>
      <w:lvlJc w:val="left"/>
      <w:pPr>
        <w:ind w:left="7020" w:hanging="180"/>
      </w:pPr>
      <w:rPr>
        <w:rFonts w:hint="default"/>
        <w:lang w:val="en-US" w:eastAsia="en-US" w:bidi="en-US"/>
      </w:rPr>
    </w:lvl>
  </w:abstractNum>
  <w:abstractNum w:abstractNumId="10" w15:restartNumberingAfterBreak="0">
    <w:nsid w:val="081A7698"/>
    <w:multiLevelType w:val="hybridMultilevel"/>
    <w:tmpl w:val="DB2A8022"/>
    <w:lvl w:ilvl="0" w:tplc="28DA7D98">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994A2B4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B7D8678A">
      <w:numFmt w:val="bullet"/>
      <w:lvlText w:val="•"/>
      <w:lvlJc w:val="left"/>
      <w:pPr>
        <w:ind w:left="1465" w:hanging="180"/>
      </w:pPr>
      <w:rPr>
        <w:rFonts w:hint="default"/>
        <w:lang w:val="en-US" w:eastAsia="en-US" w:bidi="en-US"/>
      </w:rPr>
    </w:lvl>
    <w:lvl w:ilvl="3" w:tplc="6FF6C9C2">
      <w:numFmt w:val="bullet"/>
      <w:lvlText w:val="•"/>
      <w:lvlJc w:val="left"/>
      <w:pPr>
        <w:ind w:left="2391" w:hanging="180"/>
      </w:pPr>
      <w:rPr>
        <w:rFonts w:hint="default"/>
        <w:lang w:val="en-US" w:eastAsia="en-US" w:bidi="en-US"/>
      </w:rPr>
    </w:lvl>
    <w:lvl w:ilvl="4" w:tplc="BBA66BFE">
      <w:numFmt w:val="bullet"/>
      <w:lvlText w:val="•"/>
      <w:lvlJc w:val="left"/>
      <w:pPr>
        <w:ind w:left="3317" w:hanging="180"/>
      </w:pPr>
      <w:rPr>
        <w:rFonts w:hint="default"/>
        <w:lang w:val="en-US" w:eastAsia="en-US" w:bidi="en-US"/>
      </w:rPr>
    </w:lvl>
    <w:lvl w:ilvl="5" w:tplc="5F745F46">
      <w:numFmt w:val="bullet"/>
      <w:lvlText w:val="•"/>
      <w:lvlJc w:val="left"/>
      <w:pPr>
        <w:ind w:left="4243" w:hanging="180"/>
      </w:pPr>
      <w:rPr>
        <w:rFonts w:hint="default"/>
        <w:lang w:val="en-US" w:eastAsia="en-US" w:bidi="en-US"/>
      </w:rPr>
    </w:lvl>
    <w:lvl w:ilvl="6" w:tplc="729E80D0">
      <w:numFmt w:val="bullet"/>
      <w:lvlText w:val="•"/>
      <w:lvlJc w:val="left"/>
      <w:pPr>
        <w:ind w:left="5169" w:hanging="180"/>
      </w:pPr>
      <w:rPr>
        <w:rFonts w:hint="default"/>
        <w:lang w:val="en-US" w:eastAsia="en-US" w:bidi="en-US"/>
      </w:rPr>
    </w:lvl>
    <w:lvl w:ilvl="7" w:tplc="479483DC">
      <w:numFmt w:val="bullet"/>
      <w:lvlText w:val="•"/>
      <w:lvlJc w:val="left"/>
      <w:pPr>
        <w:ind w:left="6095" w:hanging="180"/>
      </w:pPr>
      <w:rPr>
        <w:rFonts w:hint="default"/>
        <w:lang w:val="en-US" w:eastAsia="en-US" w:bidi="en-US"/>
      </w:rPr>
    </w:lvl>
    <w:lvl w:ilvl="8" w:tplc="2BF85134">
      <w:numFmt w:val="bullet"/>
      <w:lvlText w:val="•"/>
      <w:lvlJc w:val="left"/>
      <w:pPr>
        <w:ind w:left="7020" w:hanging="180"/>
      </w:pPr>
      <w:rPr>
        <w:rFonts w:hint="default"/>
        <w:lang w:val="en-US" w:eastAsia="en-US" w:bidi="en-US"/>
      </w:rPr>
    </w:lvl>
  </w:abstractNum>
  <w:abstractNum w:abstractNumId="11" w15:restartNumberingAfterBreak="0">
    <w:nsid w:val="0B421EC4"/>
    <w:multiLevelType w:val="hybridMultilevel"/>
    <w:tmpl w:val="1F3A79FA"/>
    <w:lvl w:ilvl="0" w:tplc="F654A148">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E0363D24">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E5267306">
      <w:numFmt w:val="bullet"/>
      <w:lvlText w:val="•"/>
      <w:lvlJc w:val="left"/>
      <w:pPr>
        <w:ind w:left="1465" w:hanging="180"/>
      </w:pPr>
      <w:rPr>
        <w:rFonts w:hint="default"/>
        <w:lang w:val="en-US" w:eastAsia="en-US" w:bidi="en-US"/>
      </w:rPr>
    </w:lvl>
    <w:lvl w:ilvl="3" w:tplc="27344730">
      <w:numFmt w:val="bullet"/>
      <w:lvlText w:val="•"/>
      <w:lvlJc w:val="left"/>
      <w:pPr>
        <w:ind w:left="2391" w:hanging="180"/>
      </w:pPr>
      <w:rPr>
        <w:rFonts w:hint="default"/>
        <w:lang w:val="en-US" w:eastAsia="en-US" w:bidi="en-US"/>
      </w:rPr>
    </w:lvl>
    <w:lvl w:ilvl="4" w:tplc="6810CB04">
      <w:numFmt w:val="bullet"/>
      <w:lvlText w:val="•"/>
      <w:lvlJc w:val="left"/>
      <w:pPr>
        <w:ind w:left="3317" w:hanging="180"/>
      </w:pPr>
      <w:rPr>
        <w:rFonts w:hint="default"/>
        <w:lang w:val="en-US" w:eastAsia="en-US" w:bidi="en-US"/>
      </w:rPr>
    </w:lvl>
    <w:lvl w:ilvl="5" w:tplc="14C64D06">
      <w:numFmt w:val="bullet"/>
      <w:lvlText w:val="•"/>
      <w:lvlJc w:val="left"/>
      <w:pPr>
        <w:ind w:left="4243" w:hanging="180"/>
      </w:pPr>
      <w:rPr>
        <w:rFonts w:hint="default"/>
        <w:lang w:val="en-US" w:eastAsia="en-US" w:bidi="en-US"/>
      </w:rPr>
    </w:lvl>
    <w:lvl w:ilvl="6" w:tplc="6C707AD0">
      <w:numFmt w:val="bullet"/>
      <w:lvlText w:val="•"/>
      <w:lvlJc w:val="left"/>
      <w:pPr>
        <w:ind w:left="5169" w:hanging="180"/>
      </w:pPr>
      <w:rPr>
        <w:rFonts w:hint="default"/>
        <w:lang w:val="en-US" w:eastAsia="en-US" w:bidi="en-US"/>
      </w:rPr>
    </w:lvl>
    <w:lvl w:ilvl="7" w:tplc="EACE7434">
      <w:numFmt w:val="bullet"/>
      <w:lvlText w:val="•"/>
      <w:lvlJc w:val="left"/>
      <w:pPr>
        <w:ind w:left="6095" w:hanging="180"/>
      </w:pPr>
      <w:rPr>
        <w:rFonts w:hint="default"/>
        <w:lang w:val="en-US" w:eastAsia="en-US" w:bidi="en-US"/>
      </w:rPr>
    </w:lvl>
    <w:lvl w:ilvl="8" w:tplc="6D1675F6">
      <w:numFmt w:val="bullet"/>
      <w:lvlText w:val="•"/>
      <w:lvlJc w:val="left"/>
      <w:pPr>
        <w:ind w:left="7020" w:hanging="180"/>
      </w:pPr>
      <w:rPr>
        <w:rFonts w:hint="default"/>
        <w:lang w:val="en-US" w:eastAsia="en-US" w:bidi="en-US"/>
      </w:rPr>
    </w:lvl>
  </w:abstractNum>
  <w:abstractNum w:abstractNumId="12" w15:restartNumberingAfterBreak="0">
    <w:nsid w:val="0D470009"/>
    <w:multiLevelType w:val="hybridMultilevel"/>
    <w:tmpl w:val="FC1EA1DA"/>
    <w:lvl w:ilvl="0" w:tplc="906018F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3A0BDE8">
      <w:numFmt w:val="bullet"/>
      <w:lvlText w:val="•"/>
      <w:lvlJc w:val="left"/>
      <w:pPr>
        <w:ind w:left="230" w:hanging="150"/>
      </w:pPr>
      <w:rPr>
        <w:rFonts w:hint="default"/>
        <w:lang w:val="en-US" w:eastAsia="en-US" w:bidi="en-US"/>
      </w:rPr>
    </w:lvl>
    <w:lvl w:ilvl="2" w:tplc="E9364CEA">
      <w:numFmt w:val="bullet"/>
      <w:lvlText w:val="•"/>
      <w:lvlJc w:val="left"/>
      <w:pPr>
        <w:ind w:left="340" w:hanging="150"/>
      </w:pPr>
      <w:rPr>
        <w:rFonts w:hint="default"/>
        <w:lang w:val="en-US" w:eastAsia="en-US" w:bidi="en-US"/>
      </w:rPr>
    </w:lvl>
    <w:lvl w:ilvl="3" w:tplc="3A6250A2">
      <w:numFmt w:val="bullet"/>
      <w:lvlText w:val="•"/>
      <w:lvlJc w:val="left"/>
      <w:pPr>
        <w:ind w:left="450" w:hanging="150"/>
      </w:pPr>
      <w:rPr>
        <w:rFonts w:hint="default"/>
        <w:lang w:val="en-US" w:eastAsia="en-US" w:bidi="en-US"/>
      </w:rPr>
    </w:lvl>
    <w:lvl w:ilvl="4" w:tplc="B4BC2D10">
      <w:numFmt w:val="bullet"/>
      <w:lvlText w:val="•"/>
      <w:lvlJc w:val="left"/>
      <w:pPr>
        <w:ind w:left="560" w:hanging="150"/>
      </w:pPr>
      <w:rPr>
        <w:rFonts w:hint="default"/>
        <w:lang w:val="en-US" w:eastAsia="en-US" w:bidi="en-US"/>
      </w:rPr>
    </w:lvl>
    <w:lvl w:ilvl="5" w:tplc="0ACC78DE">
      <w:numFmt w:val="bullet"/>
      <w:lvlText w:val="•"/>
      <w:lvlJc w:val="left"/>
      <w:pPr>
        <w:ind w:left="670" w:hanging="150"/>
      </w:pPr>
      <w:rPr>
        <w:rFonts w:hint="default"/>
        <w:lang w:val="en-US" w:eastAsia="en-US" w:bidi="en-US"/>
      </w:rPr>
    </w:lvl>
    <w:lvl w:ilvl="6" w:tplc="743204A6">
      <w:numFmt w:val="bullet"/>
      <w:lvlText w:val="•"/>
      <w:lvlJc w:val="left"/>
      <w:pPr>
        <w:ind w:left="780" w:hanging="150"/>
      </w:pPr>
      <w:rPr>
        <w:rFonts w:hint="default"/>
        <w:lang w:val="en-US" w:eastAsia="en-US" w:bidi="en-US"/>
      </w:rPr>
    </w:lvl>
    <w:lvl w:ilvl="7" w:tplc="B2AAB620">
      <w:numFmt w:val="bullet"/>
      <w:lvlText w:val="•"/>
      <w:lvlJc w:val="left"/>
      <w:pPr>
        <w:ind w:left="890" w:hanging="150"/>
      </w:pPr>
      <w:rPr>
        <w:rFonts w:hint="default"/>
        <w:lang w:val="en-US" w:eastAsia="en-US" w:bidi="en-US"/>
      </w:rPr>
    </w:lvl>
    <w:lvl w:ilvl="8" w:tplc="91863252">
      <w:numFmt w:val="bullet"/>
      <w:lvlText w:val="•"/>
      <w:lvlJc w:val="left"/>
      <w:pPr>
        <w:ind w:left="1000" w:hanging="150"/>
      </w:pPr>
      <w:rPr>
        <w:rFonts w:hint="default"/>
        <w:lang w:val="en-US" w:eastAsia="en-US" w:bidi="en-US"/>
      </w:rPr>
    </w:lvl>
  </w:abstractNum>
  <w:abstractNum w:abstractNumId="13" w15:restartNumberingAfterBreak="0">
    <w:nsid w:val="0E9C1FD3"/>
    <w:multiLevelType w:val="hybridMultilevel"/>
    <w:tmpl w:val="5046F882"/>
    <w:lvl w:ilvl="0" w:tplc="1C1EFFC6">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8A458C2">
      <w:numFmt w:val="bullet"/>
      <w:lvlText w:val="•"/>
      <w:lvlJc w:val="left"/>
      <w:pPr>
        <w:ind w:left="230" w:hanging="150"/>
      </w:pPr>
      <w:rPr>
        <w:rFonts w:hint="default"/>
        <w:lang w:val="en-US" w:eastAsia="en-US" w:bidi="en-US"/>
      </w:rPr>
    </w:lvl>
    <w:lvl w:ilvl="2" w:tplc="62FE18A6">
      <w:numFmt w:val="bullet"/>
      <w:lvlText w:val="•"/>
      <w:lvlJc w:val="left"/>
      <w:pPr>
        <w:ind w:left="340" w:hanging="150"/>
      </w:pPr>
      <w:rPr>
        <w:rFonts w:hint="default"/>
        <w:lang w:val="en-US" w:eastAsia="en-US" w:bidi="en-US"/>
      </w:rPr>
    </w:lvl>
    <w:lvl w:ilvl="3" w:tplc="0EA8C1DE">
      <w:numFmt w:val="bullet"/>
      <w:lvlText w:val="•"/>
      <w:lvlJc w:val="left"/>
      <w:pPr>
        <w:ind w:left="450" w:hanging="150"/>
      </w:pPr>
      <w:rPr>
        <w:rFonts w:hint="default"/>
        <w:lang w:val="en-US" w:eastAsia="en-US" w:bidi="en-US"/>
      </w:rPr>
    </w:lvl>
    <w:lvl w:ilvl="4" w:tplc="15A6E872">
      <w:numFmt w:val="bullet"/>
      <w:lvlText w:val="•"/>
      <w:lvlJc w:val="left"/>
      <w:pPr>
        <w:ind w:left="560" w:hanging="150"/>
      </w:pPr>
      <w:rPr>
        <w:rFonts w:hint="default"/>
        <w:lang w:val="en-US" w:eastAsia="en-US" w:bidi="en-US"/>
      </w:rPr>
    </w:lvl>
    <w:lvl w:ilvl="5" w:tplc="E786979E">
      <w:numFmt w:val="bullet"/>
      <w:lvlText w:val="•"/>
      <w:lvlJc w:val="left"/>
      <w:pPr>
        <w:ind w:left="670" w:hanging="150"/>
      </w:pPr>
      <w:rPr>
        <w:rFonts w:hint="default"/>
        <w:lang w:val="en-US" w:eastAsia="en-US" w:bidi="en-US"/>
      </w:rPr>
    </w:lvl>
    <w:lvl w:ilvl="6" w:tplc="343AF750">
      <w:numFmt w:val="bullet"/>
      <w:lvlText w:val="•"/>
      <w:lvlJc w:val="left"/>
      <w:pPr>
        <w:ind w:left="780" w:hanging="150"/>
      </w:pPr>
      <w:rPr>
        <w:rFonts w:hint="default"/>
        <w:lang w:val="en-US" w:eastAsia="en-US" w:bidi="en-US"/>
      </w:rPr>
    </w:lvl>
    <w:lvl w:ilvl="7" w:tplc="5574B5E6">
      <w:numFmt w:val="bullet"/>
      <w:lvlText w:val="•"/>
      <w:lvlJc w:val="left"/>
      <w:pPr>
        <w:ind w:left="890" w:hanging="150"/>
      </w:pPr>
      <w:rPr>
        <w:rFonts w:hint="default"/>
        <w:lang w:val="en-US" w:eastAsia="en-US" w:bidi="en-US"/>
      </w:rPr>
    </w:lvl>
    <w:lvl w:ilvl="8" w:tplc="D75464B4">
      <w:numFmt w:val="bullet"/>
      <w:lvlText w:val="•"/>
      <w:lvlJc w:val="left"/>
      <w:pPr>
        <w:ind w:left="1000" w:hanging="150"/>
      </w:pPr>
      <w:rPr>
        <w:rFonts w:hint="default"/>
        <w:lang w:val="en-US" w:eastAsia="en-US" w:bidi="en-US"/>
      </w:rPr>
    </w:lvl>
  </w:abstractNum>
  <w:abstractNum w:abstractNumId="14" w15:restartNumberingAfterBreak="0">
    <w:nsid w:val="0EFC7970"/>
    <w:multiLevelType w:val="hybridMultilevel"/>
    <w:tmpl w:val="646E2EA2"/>
    <w:lvl w:ilvl="0" w:tplc="A3EE4988">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A600E83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38882BEC">
      <w:numFmt w:val="bullet"/>
      <w:lvlText w:val="•"/>
      <w:lvlJc w:val="left"/>
      <w:pPr>
        <w:ind w:left="1465" w:hanging="180"/>
      </w:pPr>
      <w:rPr>
        <w:rFonts w:hint="default"/>
        <w:lang w:val="en-US" w:eastAsia="en-US" w:bidi="en-US"/>
      </w:rPr>
    </w:lvl>
    <w:lvl w:ilvl="3" w:tplc="43E65998">
      <w:numFmt w:val="bullet"/>
      <w:lvlText w:val="•"/>
      <w:lvlJc w:val="left"/>
      <w:pPr>
        <w:ind w:left="2391" w:hanging="180"/>
      </w:pPr>
      <w:rPr>
        <w:rFonts w:hint="default"/>
        <w:lang w:val="en-US" w:eastAsia="en-US" w:bidi="en-US"/>
      </w:rPr>
    </w:lvl>
    <w:lvl w:ilvl="4" w:tplc="8C1C9430">
      <w:numFmt w:val="bullet"/>
      <w:lvlText w:val="•"/>
      <w:lvlJc w:val="left"/>
      <w:pPr>
        <w:ind w:left="3317" w:hanging="180"/>
      </w:pPr>
      <w:rPr>
        <w:rFonts w:hint="default"/>
        <w:lang w:val="en-US" w:eastAsia="en-US" w:bidi="en-US"/>
      </w:rPr>
    </w:lvl>
    <w:lvl w:ilvl="5" w:tplc="7876D734">
      <w:numFmt w:val="bullet"/>
      <w:lvlText w:val="•"/>
      <w:lvlJc w:val="left"/>
      <w:pPr>
        <w:ind w:left="4243" w:hanging="180"/>
      </w:pPr>
      <w:rPr>
        <w:rFonts w:hint="default"/>
        <w:lang w:val="en-US" w:eastAsia="en-US" w:bidi="en-US"/>
      </w:rPr>
    </w:lvl>
    <w:lvl w:ilvl="6" w:tplc="9384AC42">
      <w:numFmt w:val="bullet"/>
      <w:lvlText w:val="•"/>
      <w:lvlJc w:val="left"/>
      <w:pPr>
        <w:ind w:left="5169" w:hanging="180"/>
      </w:pPr>
      <w:rPr>
        <w:rFonts w:hint="default"/>
        <w:lang w:val="en-US" w:eastAsia="en-US" w:bidi="en-US"/>
      </w:rPr>
    </w:lvl>
    <w:lvl w:ilvl="7" w:tplc="D9DEB894">
      <w:numFmt w:val="bullet"/>
      <w:lvlText w:val="•"/>
      <w:lvlJc w:val="left"/>
      <w:pPr>
        <w:ind w:left="6095" w:hanging="180"/>
      </w:pPr>
      <w:rPr>
        <w:rFonts w:hint="default"/>
        <w:lang w:val="en-US" w:eastAsia="en-US" w:bidi="en-US"/>
      </w:rPr>
    </w:lvl>
    <w:lvl w:ilvl="8" w:tplc="A8AA2BBC">
      <w:numFmt w:val="bullet"/>
      <w:lvlText w:val="•"/>
      <w:lvlJc w:val="left"/>
      <w:pPr>
        <w:ind w:left="7020" w:hanging="180"/>
      </w:pPr>
      <w:rPr>
        <w:rFonts w:hint="default"/>
        <w:lang w:val="en-US" w:eastAsia="en-US" w:bidi="en-US"/>
      </w:rPr>
    </w:lvl>
  </w:abstractNum>
  <w:abstractNum w:abstractNumId="15" w15:restartNumberingAfterBreak="0">
    <w:nsid w:val="103F64FC"/>
    <w:multiLevelType w:val="hybridMultilevel"/>
    <w:tmpl w:val="A7D89C44"/>
    <w:lvl w:ilvl="0" w:tplc="6DD4D7A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F70BB86">
      <w:numFmt w:val="bullet"/>
      <w:lvlText w:val="•"/>
      <w:lvlJc w:val="left"/>
      <w:pPr>
        <w:ind w:left="230" w:hanging="150"/>
      </w:pPr>
      <w:rPr>
        <w:rFonts w:hint="default"/>
        <w:lang w:val="en-US" w:eastAsia="en-US" w:bidi="en-US"/>
      </w:rPr>
    </w:lvl>
    <w:lvl w:ilvl="2" w:tplc="9CE82004">
      <w:numFmt w:val="bullet"/>
      <w:lvlText w:val="•"/>
      <w:lvlJc w:val="left"/>
      <w:pPr>
        <w:ind w:left="340" w:hanging="150"/>
      </w:pPr>
      <w:rPr>
        <w:rFonts w:hint="default"/>
        <w:lang w:val="en-US" w:eastAsia="en-US" w:bidi="en-US"/>
      </w:rPr>
    </w:lvl>
    <w:lvl w:ilvl="3" w:tplc="9B848E7A">
      <w:numFmt w:val="bullet"/>
      <w:lvlText w:val="•"/>
      <w:lvlJc w:val="left"/>
      <w:pPr>
        <w:ind w:left="450" w:hanging="150"/>
      </w:pPr>
      <w:rPr>
        <w:rFonts w:hint="default"/>
        <w:lang w:val="en-US" w:eastAsia="en-US" w:bidi="en-US"/>
      </w:rPr>
    </w:lvl>
    <w:lvl w:ilvl="4" w:tplc="54E665A4">
      <w:numFmt w:val="bullet"/>
      <w:lvlText w:val="•"/>
      <w:lvlJc w:val="left"/>
      <w:pPr>
        <w:ind w:left="560" w:hanging="150"/>
      </w:pPr>
      <w:rPr>
        <w:rFonts w:hint="default"/>
        <w:lang w:val="en-US" w:eastAsia="en-US" w:bidi="en-US"/>
      </w:rPr>
    </w:lvl>
    <w:lvl w:ilvl="5" w:tplc="9B988D7E">
      <w:numFmt w:val="bullet"/>
      <w:lvlText w:val="•"/>
      <w:lvlJc w:val="left"/>
      <w:pPr>
        <w:ind w:left="670" w:hanging="150"/>
      </w:pPr>
      <w:rPr>
        <w:rFonts w:hint="default"/>
        <w:lang w:val="en-US" w:eastAsia="en-US" w:bidi="en-US"/>
      </w:rPr>
    </w:lvl>
    <w:lvl w:ilvl="6" w:tplc="962EFC9A">
      <w:numFmt w:val="bullet"/>
      <w:lvlText w:val="•"/>
      <w:lvlJc w:val="left"/>
      <w:pPr>
        <w:ind w:left="780" w:hanging="150"/>
      </w:pPr>
      <w:rPr>
        <w:rFonts w:hint="default"/>
        <w:lang w:val="en-US" w:eastAsia="en-US" w:bidi="en-US"/>
      </w:rPr>
    </w:lvl>
    <w:lvl w:ilvl="7" w:tplc="313AE7D6">
      <w:numFmt w:val="bullet"/>
      <w:lvlText w:val="•"/>
      <w:lvlJc w:val="left"/>
      <w:pPr>
        <w:ind w:left="890" w:hanging="150"/>
      </w:pPr>
      <w:rPr>
        <w:rFonts w:hint="default"/>
        <w:lang w:val="en-US" w:eastAsia="en-US" w:bidi="en-US"/>
      </w:rPr>
    </w:lvl>
    <w:lvl w:ilvl="8" w:tplc="91866900">
      <w:numFmt w:val="bullet"/>
      <w:lvlText w:val="•"/>
      <w:lvlJc w:val="left"/>
      <w:pPr>
        <w:ind w:left="1000" w:hanging="150"/>
      </w:pPr>
      <w:rPr>
        <w:rFonts w:hint="default"/>
        <w:lang w:val="en-US" w:eastAsia="en-US" w:bidi="en-US"/>
      </w:rPr>
    </w:lvl>
  </w:abstractNum>
  <w:abstractNum w:abstractNumId="16" w15:restartNumberingAfterBreak="0">
    <w:nsid w:val="10F36D10"/>
    <w:multiLevelType w:val="hybridMultilevel"/>
    <w:tmpl w:val="6D1C427C"/>
    <w:lvl w:ilvl="0" w:tplc="FBD4B500">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524EED1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14D0B6C6">
      <w:numFmt w:val="bullet"/>
      <w:lvlText w:val="•"/>
      <w:lvlJc w:val="left"/>
      <w:pPr>
        <w:ind w:left="1465" w:hanging="180"/>
      </w:pPr>
      <w:rPr>
        <w:rFonts w:hint="default"/>
        <w:lang w:val="en-US" w:eastAsia="en-US" w:bidi="en-US"/>
      </w:rPr>
    </w:lvl>
    <w:lvl w:ilvl="3" w:tplc="541ADC4A">
      <w:numFmt w:val="bullet"/>
      <w:lvlText w:val="•"/>
      <w:lvlJc w:val="left"/>
      <w:pPr>
        <w:ind w:left="2391" w:hanging="180"/>
      </w:pPr>
      <w:rPr>
        <w:rFonts w:hint="default"/>
        <w:lang w:val="en-US" w:eastAsia="en-US" w:bidi="en-US"/>
      </w:rPr>
    </w:lvl>
    <w:lvl w:ilvl="4" w:tplc="A7200E46">
      <w:numFmt w:val="bullet"/>
      <w:lvlText w:val="•"/>
      <w:lvlJc w:val="left"/>
      <w:pPr>
        <w:ind w:left="3317" w:hanging="180"/>
      </w:pPr>
      <w:rPr>
        <w:rFonts w:hint="default"/>
        <w:lang w:val="en-US" w:eastAsia="en-US" w:bidi="en-US"/>
      </w:rPr>
    </w:lvl>
    <w:lvl w:ilvl="5" w:tplc="001EBD3C">
      <w:numFmt w:val="bullet"/>
      <w:lvlText w:val="•"/>
      <w:lvlJc w:val="left"/>
      <w:pPr>
        <w:ind w:left="4243" w:hanging="180"/>
      </w:pPr>
      <w:rPr>
        <w:rFonts w:hint="default"/>
        <w:lang w:val="en-US" w:eastAsia="en-US" w:bidi="en-US"/>
      </w:rPr>
    </w:lvl>
    <w:lvl w:ilvl="6" w:tplc="2B666308">
      <w:numFmt w:val="bullet"/>
      <w:lvlText w:val="•"/>
      <w:lvlJc w:val="left"/>
      <w:pPr>
        <w:ind w:left="5169" w:hanging="180"/>
      </w:pPr>
      <w:rPr>
        <w:rFonts w:hint="default"/>
        <w:lang w:val="en-US" w:eastAsia="en-US" w:bidi="en-US"/>
      </w:rPr>
    </w:lvl>
    <w:lvl w:ilvl="7" w:tplc="BB5A0FC0">
      <w:numFmt w:val="bullet"/>
      <w:lvlText w:val="•"/>
      <w:lvlJc w:val="left"/>
      <w:pPr>
        <w:ind w:left="6095" w:hanging="180"/>
      </w:pPr>
      <w:rPr>
        <w:rFonts w:hint="default"/>
        <w:lang w:val="en-US" w:eastAsia="en-US" w:bidi="en-US"/>
      </w:rPr>
    </w:lvl>
    <w:lvl w:ilvl="8" w:tplc="A2CCDE84">
      <w:numFmt w:val="bullet"/>
      <w:lvlText w:val="•"/>
      <w:lvlJc w:val="left"/>
      <w:pPr>
        <w:ind w:left="7020" w:hanging="180"/>
      </w:pPr>
      <w:rPr>
        <w:rFonts w:hint="default"/>
        <w:lang w:val="en-US" w:eastAsia="en-US" w:bidi="en-US"/>
      </w:rPr>
    </w:lvl>
  </w:abstractNum>
  <w:abstractNum w:abstractNumId="17" w15:restartNumberingAfterBreak="0">
    <w:nsid w:val="111C1371"/>
    <w:multiLevelType w:val="hybridMultilevel"/>
    <w:tmpl w:val="121E6FA6"/>
    <w:lvl w:ilvl="0" w:tplc="C87605EC">
      <w:start w:val="6"/>
      <w:numFmt w:val="lowerLetter"/>
      <w:lvlText w:val="%1."/>
      <w:lvlJc w:val="left"/>
      <w:pPr>
        <w:ind w:left="370" w:hanging="220"/>
      </w:pPr>
      <w:rPr>
        <w:rFonts w:ascii="Myriad Pro" w:eastAsia="Myriad Pro" w:hAnsi="Myriad Pro" w:cs="Myriad Pro" w:hint="default"/>
        <w:color w:val="4C4D4F"/>
        <w:spacing w:val="-7"/>
        <w:w w:val="99"/>
        <w:sz w:val="20"/>
        <w:szCs w:val="20"/>
        <w:lang w:val="en-US" w:eastAsia="en-US" w:bidi="en-US"/>
      </w:rPr>
    </w:lvl>
    <w:lvl w:ilvl="1" w:tplc="9B1043C8">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E4205C9A">
      <w:numFmt w:val="bullet"/>
      <w:lvlText w:val="•"/>
      <w:lvlJc w:val="left"/>
      <w:pPr>
        <w:ind w:left="1465" w:hanging="180"/>
      </w:pPr>
      <w:rPr>
        <w:rFonts w:hint="default"/>
        <w:lang w:val="en-US" w:eastAsia="en-US" w:bidi="en-US"/>
      </w:rPr>
    </w:lvl>
    <w:lvl w:ilvl="3" w:tplc="D53627D8">
      <w:numFmt w:val="bullet"/>
      <w:lvlText w:val="•"/>
      <w:lvlJc w:val="left"/>
      <w:pPr>
        <w:ind w:left="2391" w:hanging="180"/>
      </w:pPr>
      <w:rPr>
        <w:rFonts w:hint="default"/>
        <w:lang w:val="en-US" w:eastAsia="en-US" w:bidi="en-US"/>
      </w:rPr>
    </w:lvl>
    <w:lvl w:ilvl="4" w:tplc="F0E047D2">
      <w:numFmt w:val="bullet"/>
      <w:lvlText w:val="•"/>
      <w:lvlJc w:val="left"/>
      <w:pPr>
        <w:ind w:left="3317" w:hanging="180"/>
      </w:pPr>
      <w:rPr>
        <w:rFonts w:hint="default"/>
        <w:lang w:val="en-US" w:eastAsia="en-US" w:bidi="en-US"/>
      </w:rPr>
    </w:lvl>
    <w:lvl w:ilvl="5" w:tplc="A3821A96">
      <w:numFmt w:val="bullet"/>
      <w:lvlText w:val="•"/>
      <w:lvlJc w:val="left"/>
      <w:pPr>
        <w:ind w:left="4243" w:hanging="180"/>
      </w:pPr>
      <w:rPr>
        <w:rFonts w:hint="default"/>
        <w:lang w:val="en-US" w:eastAsia="en-US" w:bidi="en-US"/>
      </w:rPr>
    </w:lvl>
    <w:lvl w:ilvl="6" w:tplc="53CE7988">
      <w:numFmt w:val="bullet"/>
      <w:lvlText w:val="•"/>
      <w:lvlJc w:val="left"/>
      <w:pPr>
        <w:ind w:left="5169" w:hanging="180"/>
      </w:pPr>
      <w:rPr>
        <w:rFonts w:hint="default"/>
        <w:lang w:val="en-US" w:eastAsia="en-US" w:bidi="en-US"/>
      </w:rPr>
    </w:lvl>
    <w:lvl w:ilvl="7" w:tplc="D40ED052">
      <w:numFmt w:val="bullet"/>
      <w:lvlText w:val="•"/>
      <w:lvlJc w:val="left"/>
      <w:pPr>
        <w:ind w:left="6095" w:hanging="180"/>
      </w:pPr>
      <w:rPr>
        <w:rFonts w:hint="default"/>
        <w:lang w:val="en-US" w:eastAsia="en-US" w:bidi="en-US"/>
      </w:rPr>
    </w:lvl>
    <w:lvl w:ilvl="8" w:tplc="8D265302">
      <w:numFmt w:val="bullet"/>
      <w:lvlText w:val="•"/>
      <w:lvlJc w:val="left"/>
      <w:pPr>
        <w:ind w:left="7020" w:hanging="180"/>
      </w:pPr>
      <w:rPr>
        <w:rFonts w:hint="default"/>
        <w:lang w:val="en-US" w:eastAsia="en-US" w:bidi="en-US"/>
      </w:rPr>
    </w:lvl>
  </w:abstractNum>
  <w:abstractNum w:abstractNumId="18" w15:restartNumberingAfterBreak="0">
    <w:nsid w:val="11D67591"/>
    <w:multiLevelType w:val="hybridMultilevel"/>
    <w:tmpl w:val="0890CE26"/>
    <w:lvl w:ilvl="0" w:tplc="1892F88E">
      <w:start w:val="4"/>
      <w:numFmt w:val="lowerLetter"/>
      <w:lvlText w:val="%1."/>
      <w:lvlJc w:val="left"/>
      <w:pPr>
        <w:ind w:left="370" w:hanging="220"/>
      </w:pPr>
      <w:rPr>
        <w:rFonts w:ascii="Myriad Pro" w:eastAsia="Myriad Pro" w:hAnsi="Myriad Pro" w:cs="Myriad Pro" w:hint="default"/>
        <w:color w:val="4C4D4F"/>
        <w:spacing w:val="-17"/>
        <w:w w:val="100"/>
        <w:sz w:val="20"/>
        <w:szCs w:val="20"/>
        <w:lang w:val="en-US" w:eastAsia="en-US" w:bidi="en-US"/>
      </w:rPr>
    </w:lvl>
    <w:lvl w:ilvl="1" w:tplc="FF96D84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C840434">
      <w:numFmt w:val="bullet"/>
      <w:lvlText w:val="•"/>
      <w:lvlJc w:val="left"/>
      <w:pPr>
        <w:ind w:left="1465" w:hanging="180"/>
      </w:pPr>
      <w:rPr>
        <w:rFonts w:hint="default"/>
        <w:lang w:val="en-US" w:eastAsia="en-US" w:bidi="en-US"/>
      </w:rPr>
    </w:lvl>
    <w:lvl w:ilvl="3" w:tplc="BA6C7330">
      <w:numFmt w:val="bullet"/>
      <w:lvlText w:val="•"/>
      <w:lvlJc w:val="left"/>
      <w:pPr>
        <w:ind w:left="2391" w:hanging="180"/>
      </w:pPr>
      <w:rPr>
        <w:rFonts w:hint="default"/>
        <w:lang w:val="en-US" w:eastAsia="en-US" w:bidi="en-US"/>
      </w:rPr>
    </w:lvl>
    <w:lvl w:ilvl="4" w:tplc="74123796">
      <w:numFmt w:val="bullet"/>
      <w:lvlText w:val="•"/>
      <w:lvlJc w:val="left"/>
      <w:pPr>
        <w:ind w:left="3317" w:hanging="180"/>
      </w:pPr>
      <w:rPr>
        <w:rFonts w:hint="default"/>
        <w:lang w:val="en-US" w:eastAsia="en-US" w:bidi="en-US"/>
      </w:rPr>
    </w:lvl>
    <w:lvl w:ilvl="5" w:tplc="DE7CCB08">
      <w:numFmt w:val="bullet"/>
      <w:lvlText w:val="•"/>
      <w:lvlJc w:val="left"/>
      <w:pPr>
        <w:ind w:left="4243" w:hanging="180"/>
      </w:pPr>
      <w:rPr>
        <w:rFonts w:hint="default"/>
        <w:lang w:val="en-US" w:eastAsia="en-US" w:bidi="en-US"/>
      </w:rPr>
    </w:lvl>
    <w:lvl w:ilvl="6" w:tplc="A16426D4">
      <w:numFmt w:val="bullet"/>
      <w:lvlText w:val="•"/>
      <w:lvlJc w:val="left"/>
      <w:pPr>
        <w:ind w:left="5169" w:hanging="180"/>
      </w:pPr>
      <w:rPr>
        <w:rFonts w:hint="default"/>
        <w:lang w:val="en-US" w:eastAsia="en-US" w:bidi="en-US"/>
      </w:rPr>
    </w:lvl>
    <w:lvl w:ilvl="7" w:tplc="0D3858C6">
      <w:numFmt w:val="bullet"/>
      <w:lvlText w:val="•"/>
      <w:lvlJc w:val="left"/>
      <w:pPr>
        <w:ind w:left="6095" w:hanging="180"/>
      </w:pPr>
      <w:rPr>
        <w:rFonts w:hint="default"/>
        <w:lang w:val="en-US" w:eastAsia="en-US" w:bidi="en-US"/>
      </w:rPr>
    </w:lvl>
    <w:lvl w:ilvl="8" w:tplc="FFC025E8">
      <w:numFmt w:val="bullet"/>
      <w:lvlText w:val="•"/>
      <w:lvlJc w:val="left"/>
      <w:pPr>
        <w:ind w:left="7020" w:hanging="180"/>
      </w:pPr>
      <w:rPr>
        <w:rFonts w:hint="default"/>
        <w:lang w:val="en-US" w:eastAsia="en-US" w:bidi="en-US"/>
      </w:rPr>
    </w:lvl>
  </w:abstractNum>
  <w:abstractNum w:abstractNumId="19" w15:restartNumberingAfterBreak="0">
    <w:nsid w:val="14B17614"/>
    <w:multiLevelType w:val="hybridMultilevel"/>
    <w:tmpl w:val="696CC85E"/>
    <w:lvl w:ilvl="0" w:tplc="5C20C3E4">
      <w:start w:val="7"/>
      <w:numFmt w:val="lowerLetter"/>
      <w:lvlText w:val="%1."/>
      <w:lvlJc w:val="left"/>
      <w:pPr>
        <w:ind w:left="370" w:hanging="220"/>
      </w:pPr>
      <w:rPr>
        <w:rFonts w:ascii="Myriad Pro" w:eastAsia="Myriad Pro" w:hAnsi="Myriad Pro" w:cs="Myriad Pro" w:hint="default"/>
        <w:color w:val="4C4D4F"/>
        <w:spacing w:val="-15"/>
        <w:w w:val="99"/>
        <w:sz w:val="20"/>
        <w:szCs w:val="20"/>
        <w:lang w:val="en-US" w:eastAsia="en-US" w:bidi="en-US"/>
      </w:rPr>
    </w:lvl>
    <w:lvl w:ilvl="1" w:tplc="BB8C9E82">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8E141990">
      <w:numFmt w:val="bullet"/>
      <w:lvlText w:val="•"/>
      <w:lvlJc w:val="left"/>
      <w:pPr>
        <w:ind w:left="1465" w:hanging="180"/>
      </w:pPr>
      <w:rPr>
        <w:rFonts w:hint="default"/>
        <w:lang w:val="en-US" w:eastAsia="en-US" w:bidi="en-US"/>
      </w:rPr>
    </w:lvl>
    <w:lvl w:ilvl="3" w:tplc="33CC8704">
      <w:numFmt w:val="bullet"/>
      <w:lvlText w:val="•"/>
      <w:lvlJc w:val="left"/>
      <w:pPr>
        <w:ind w:left="2391" w:hanging="180"/>
      </w:pPr>
      <w:rPr>
        <w:rFonts w:hint="default"/>
        <w:lang w:val="en-US" w:eastAsia="en-US" w:bidi="en-US"/>
      </w:rPr>
    </w:lvl>
    <w:lvl w:ilvl="4" w:tplc="27D0A6C4">
      <w:numFmt w:val="bullet"/>
      <w:lvlText w:val="•"/>
      <w:lvlJc w:val="left"/>
      <w:pPr>
        <w:ind w:left="3317" w:hanging="180"/>
      </w:pPr>
      <w:rPr>
        <w:rFonts w:hint="default"/>
        <w:lang w:val="en-US" w:eastAsia="en-US" w:bidi="en-US"/>
      </w:rPr>
    </w:lvl>
    <w:lvl w:ilvl="5" w:tplc="58E81260">
      <w:numFmt w:val="bullet"/>
      <w:lvlText w:val="•"/>
      <w:lvlJc w:val="left"/>
      <w:pPr>
        <w:ind w:left="4243" w:hanging="180"/>
      </w:pPr>
      <w:rPr>
        <w:rFonts w:hint="default"/>
        <w:lang w:val="en-US" w:eastAsia="en-US" w:bidi="en-US"/>
      </w:rPr>
    </w:lvl>
    <w:lvl w:ilvl="6" w:tplc="2B78E1A4">
      <w:numFmt w:val="bullet"/>
      <w:lvlText w:val="•"/>
      <w:lvlJc w:val="left"/>
      <w:pPr>
        <w:ind w:left="5169" w:hanging="180"/>
      </w:pPr>
      <w:rPr>
        <w:rFonts w:hint="default"/>
        <w:lang w:val="en-US" w:eastAsia="en-US" w:bidi="en-US"/>
      </w:rPr>
    </w:lvl>
    <w:lvl w:ilvl="7" w:tplc="F5E2A90E">
      <w:numFmt w:val="bullet"/>
      <w:lvlText w:val="•"/>
      <w:lvlJc w:val="left"/>
      <w:pPr>
        <w:ind w:left="6095" w:hanging="180"/>
      </w:pPr>
      <w:rPr>
        <w:rFonts w:hint="default"/>
        <w:lang w:val="en-US" w:eastAsia="en-US" w:bidi="en-US"/>
      </w:rPr>
    </w:lvl>
    <w:lvl w:ilvl="8" w:tplc="2E8E524C">
      <w:numFmt w:val="bullet"/>
      <w:lvlText w:val="•"/>
      <w:lvlJc w:val="left"/>
      <w:pPr>
        <w:ind w:left="7020" w:hanging="180"/>
      </w:pPr>
      <w:rPr>
        <w:rFonts w:hint="default"/>
        <w:lang w:val="en-US" w:eastAsia="en-US" w:bidi="en-US"/>
      </w:rPr>
    </w:lvl>
  </w:abstractNum>
  <w:abstractNum w:abstractNumId="20" w15:restartNumberingAfterBreak="0">
    <w:nsid w:val="14B50E57"/>
    <w:multiLevelType w:val="hybridMultilevel"/>
    <w:tmpl w:val="9F6A1F4C"/>
    <w:lvl w:ilvl="0" w:tplc="1C1CB3F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CAC62C6">
      <w:numFmt w:val="bullet"/>
      <w:lvlText w:val="•"/>
      <w:lvlJc w:val="left"/>
      <w:pPr>
        <w:ind w:left="230" w:hanging="150"/>
      </w:pPr>
      <w:rPr>
        <w:rFonts w:hint="default"/>
        <w:lang w:val="en-US" w:eastAsia="en-US" w:bidi="en-US"/>
      </w:rPr>
    </w:lvl>
    <w:lvl w:ilvl="2" w:tplc="AB44E598">
      <w:numFmt w:val="bullet"/>
      <w:lvlText w:val="•"/>
      <w:lvlJc w:val="left"/>
      <w:pPr>
        <w:ind w:left="340" w:hanging="150"/>
      </w:pPr>
      <w:rPr>
        <w:rFonts w:hint="default"/>
        <w:lang w:val="en-US" w:eastAsia="en-US" w:bidi="en-US"/>
      </w:rPr>
    </w:lvl>
    <w:lvl w:ilvl="3" w:tplc="9EBAD452">
      <w:numFmt w:val="bullet"/>
      <w:lvlText w:val="•"/>
      <w:lvlJc w:val="left"/>
      <w:pPr>
        <w:ind w:left="450" w:hanging="150"/>
      </w:pPr>
      <w:rPr>
        <w:rFonts w:hint="default"/>
        <w:lang w:val="en-US" w:eastAsia="en-US" w:bidi="en-US"/>
      </w:rPr>
    </w:lvl>
    <w:lvl w:ilvl="4" w:tplc="DA14F1D6">
      <w:numFmt w:val="bullet"/>
      <w:lvlText w:val="•"/>
      <w:lvlJc w:val="left"/>
      <w:pPr>
        <w:ind w:left="560" w:hanging="150"/>
      </w:pPr>
      <w:rPr>
        <w:rFonts w:hint="default"/>
        <w:lang w:val="en-US" w:eastAsia="en-US" w:bidi="en-US"/>
      </w:rPr>
    </w:lvl>
    <w:lvl w:ilvl="5" w:tplc="69DEC3C8">
      <w:numFmt w:val="bullet"/>
      <w:lvlText w:val="•"/>
      <w:lvlJc w:val="left"/>
      <w:pPr>
        <w:ind w:left="670" w:hanging="150"/>
      </w:pPr>
      <w:rPr>
        <w:rFonts w:hint="default"/>
        <w:lang w:val="en-US" w:eastAsia="en-US" w:bidi="en-US"/>
      </w:rPr>
    </w:lvl>
    <w:lvl w:ilvl="6" w:tplc="878C9464">
      <w:numFmt w:val="bullet"/>
      <w:lvlText w:val="•"/>
      <w:lvlJc w:val="left"/>
      <w:pPr>
        <w:ind w:left="780" w:hanging="150"/>
      </w:pPr>
      <w:rPr>
        <w:rFonts w:hint="default"/>
        <w:lang w:val="en-US" w:eastAsia="en-US" w:bidi="en-US"/>
      </w:rPr>
    </w:lvl>
    <w:lvl w:ilvl="7" w:tplc="46162BEC">
      <w:numFmt w:val="bullet"/>
      <w:lvlText w:val="•"/>
      <w:lvlJc w:val="left"/>
      <w:pPr>
        <w:ind w:left="890" w:hanging="150"/>
      </w:pPr>
      <w:rPr>
        <w:rFonts w:hint="default"/>
        <w:lang w:val="en-US" w:eastAsia="en-US" w:bidi="en-US"/>
      </w:rPr>
    </w:lvl>
    <w:lvl w:ilvl="8" w:tplc="8A929680">
      <w:numFmt w:val="bullet"/>
      <w:lvlText w:val="•"/>
      <w:lvlJc w:val="left"/>
      <w:pPr>
        <w:ind w:left="1000" w:hanging="150"/>
      </w:pPr>
      <w:rPr>
        <w:rFonts w:hint="default"/>
        <w:lang w:val="en-US" w:eastAsia="en-US" w:bidi="en-US"/>
      </w:rPr>
    </w:lvl>
  </w:abstractNum>
  <w:abstractNum w:abstractNumId="21" w15:restartNumberingAfterBreak="0">
    <w:nsid w:val="150B0875"/>
    <w:multiLevelType w:val="hybridMultilevel"/>
    <w:tmpl w:val="F5125F72"/>
    <w:lvl w:ilvl="0" w:tplc="4878A420">
      <w:start w:val="1"/>
      <w:numFmt w:val="lowerLetter"/>
      <w:lvlText w:val="%1."/>
      <w:lvlJc w:val="left"/>
      <w:pPr>
        <w:ind w:left="370" w:hanging="220"/>
      </w:pPr>
      <w:rPr>
        <w:rFonts w:ascii="Calibri" w:hAnsi="Calibri" w:cs="Myriad Pro" w:hint="default"/>
        <w:color w:val="4C4D4F"/>
        <w:spacing w:val="-17"/>
        <w:w w:val="99"/>
        <w:sz w:val="20"/>
        <w:szCs w:val="20"/>
        <w:lang w:val="en-US" w:eastAsia="en-US" w:bidi="en-US"/>
      </w:rPr>
    </w:lvl>
    <w:lvl w:ilvl="1" w:tplc="F1E2349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82A8DECE">
      <w:numFmt w:val="bullet"/>
      <w:lvlText w:val="•"/>
      <w:lvlJc w:val="left"/>
      <w:pPr>
        <w:ind w:left="1463" w:hanging="180"/>
      </w:pPr>
      <w:rPr>
        <w:rFonts w:hint="default"/>
        <w:lang w:val="en-US" w:eastAsia="en-US" w:bidi="en-US"/>
      </w:rPr>
    </w:lvl>
    <w:lvl w:ilvl="3" w:tplc="36280C1E">
      <w:numFmt w:val="bullet"/>
      <w:lvlText w:val="•"/>
      <w:lvlJc w:val="left"/>
      <w:pPr>
        <w:ind w:left="2386" w:hanging="180"/>
      </w:pPr>
      <w:rPr>
        <w:rFonts w:hint="default"/>
        <w:lang w:val="en-US" w:eastAsia="en-US" w:bidi="en-US"/>
      </w:rPr>
    </w:lvl>
    <w:lvl w:ilvl="4" w:tplc="448AD7E4">
      <w:numFmt w:val="bullet"/>
      <w:lvlText w:val="•"/>
      <w:lvlJc w:val="left"/>
      <w:pPr>
        <w:ind w:left="3310" w:hanging="180"/>
      </w:pPr>
      <w:rPr>
        <w:rFonts w:hint="default"/>
        <w:lang w:val="en-US" w:eastAsia="en-US" w:bidi="en-US"/>
      </w:rPr>
    </w:lvl>
    <w:lvl w:ilvl="5" w:tplc="FBA21200">
      <w:numFmt w:val="bullet"/>
      <w:lvlText w:val="•"/>
      <w:lvlJc w:val="left"/>
      <w:pPr>
        <w:ind w:left="4233" w:hanging="180"/>
      </w:pPr>
      <w:rPr>
        <w:rFonts w:hint="default"/>
        <w:lang w:val="en-US" w:eastAsia="en-US" w:bidi="en-US"/>
      </w:rPr>
    </w:lvl>
    <w:lvl w:ilvl="6" w:tplc="FF4242AE">
      <w:numFmt w:val="bullet"/>
      <w:lvlText w:val="•"/>
      <w:lvlJc w:val="left"/>
      <w:pPr>
        <w:ind w:left="5156" w:hanging="180"/>
      </w:pPr>
      <w:rPr>
        <w:rFonts w:hint="default"/>
        <w:lang w:val="en-US" w:eastAsia="en-US" w:bidi="en-US"/>
      </w:rPr>
    </w:lvl>
    <w:lvl w:ilvl="7" w:tplc="760AD50A">
      <w:numFmt w:val="bullet"/>
      <w:lvlText w:val="•"/>
      <w:lvlJc w:val="left"/>
      <w:pPr>
        <w:ind w:left="6080" w:hanging="180"/>
      </w:pPr>
      <w:rPr>
        <w:rFonts w:hint="default"/>
        <w:lang w:val="en-US" w:eastAsia="en-US" w:bidi="en-US"/>
      </w:rPr>
    </w:lvl>
    <w:lvl w:ilvl="8" w:tplc="9D74F692">
      <w:numFmt w:val="bullet"/>
      <w:lvlText w:val="•"/>
      <w:lvlJc w:val="left"/>
      <w:pPr>
        <w:ind w:left="7003" w:hanging="180"/>
      </w:pPr>
      <w:rPr>
        <w:rFonts w:hint="default"/>
        <w:lang w:val="en-US" w:eastAsia="en-US" w:bidi="en-US"/>
      </w:rPr>
    </w:lvl>
  </w:abstractNum>
  <w:abstractNum w:abstractNumId="22" w15:restartNumberingAfterBreak="0">
    <w:nsid w:val="15754BBC"/>
    <w:multiLevelType w:val="hybridMultilevel"/>
    <w:tmpl w:val="537416D4"/>
    <w:lvl w:ilvl="0" w:tplc="19F2DB06">
      <w:start w:val="6"/>
      <w:numFmt w:val="lowerLetter"/>
      <w:lvlText w:val="%1."/>
      <w:lvlJc w:val="left"/>
      <w:pPr>
        <w:ind w:left="370" w:hanging="220"/>
      </w:pPr>
      <w:rPr>
        <w:rFonts w:ascii="Myriad Pro" w:eastAsia="Myriad Pro" w:hAnsi="Myriad Pro" w:cs="Myriad Pro" w:hint="default"/>
        <w:color w:val="4C4D4F"/>
        <w:spacing w:val="-15"/>
        <w:w w:val="100"/>
        <w:sz w:val="20"/>
        <w:szCs w:val="20"/>
        <w:lang w:val="en-US" w:eastAsia="en-US" w:bidi="en-US"/>
      </w:rPr>
    </w:lvl>
    <w:lvl w:ilvl="1" w:tplc="032C05D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4FDE66D0">
      <w:numFmt w:val="bullet"/>
      <w:lvlText w:val="•"/>
      <w:lvlJc w:val="left"/>
      <w:pPr>
        <w:ind w:left="1465" w:hanging="180"/>
      </w:pPr>
      <w:rPr>
        <w:rFonts w:hint="default"/>
        <w:lang w:val="en-US" w:eastAsia="en-US" w:bidi="en-US"/>
      </w:rPr>
    </w:lvl>
    <w:lvl w:ilvl="3" w:tplc="B4ACA2D0">
      <w:numFmt w:val="bullet"/>
      <w:lvlText w:val="•"/>
      <w:lvlJc w:val="left"/>
      <w:pPr>
        <w:ind w:left="2391" w:hanging="180"/>
      </w:pPr>
      <w:rPr>
        <w:rFonts w:hint="default"/>
        <w:lang w:val="en-US" w:eastAsia="en-US" w:bidi="en-US"/>
      </w:rPr>
    </w:lvl>
    <w:lvl w:ilvl="4" w:tplc="72D008D4">
      <w:numFmt w:val="bullet"/>
      <w:lvlText w:val="•"/>
      <w:lvlJc w:val="left"/>
      <w:pPr>
        <w:ind w:left="3317" w:hanging="180"/>
      </w:pPr>
      <w:rPr>
        <w:rFonts w:hint="default"/>
        <w:lang w:val="en-US" w:eastAsia="en-US" w:bidi="en-US"/>
      </w:rPr>
    </w:lvl>
    <w:lvl w:ilvl="5" w:tplc="0E285090">
      <w:numFmt w:val="bullet"/>
      <w:lvlText w:val="•"/>
      <w:lvlJc w:val="left"/>
      <w:pPr>
        <w:ind w:left="4243" w:hanging="180"/>
      </w:pPr>
      <w:rPr>
        <w:rFonts w:hint="default"/>
        <w:lang w:val="en-US" w:eastAsia="en-US" w:bidi="en-US"/>
      </w:rPr>
    </w:lvl>
    <w:lvl w:ilvl="6" w:tplc="1B56F1B2">
      <w:numFmt w:val="bullet"/>
      <w:lvlText w:val="•"/>
      <w:lvlJc w:val="left"/>
      <w:pPr>
        <w:ind w:left="5169" w:hanging="180"/>
      </w:pPr>
      <w:rPr>
        <w:rFonts w:hint="default"/>
        <w:lang w:val="en-US" w:eastAsia="en-US" w:bidi="en-US"/>
      </w:rPr>
    </w:lvl>
    <w:lvl w:ilvl="7" w:tplc="BCF6DAF6">
      <w:numFmt w:val="bullet"/>
      <w:lvlText w:val="•"/>
      <w:lvlJc w:val="left"/>
      <w:pPr>
        <w:ind w:left="6095" w:hanging="180"/>
      </w:pPr>
      <w:rPr>
        <w:rFonts w:hint="default"/>
        <w:lang w:val="en-US" w:eastAsia="en-US" w:bidi="en-US"/>
      </w:rPr>
    </w:lvl>
    <w:lvl w:ilvl="8" w:tplc="C40CA642">
      <w:numFmt w:val="bullet"/>
      <w:lvlText w:val="•"/>
      <w:lvlJc w:val="left"/>
      <w:pPr>
        <w:ind w:left="7020" w:hanging="180"/>
      </w:pPr>
      <w:rPr>
        <w:rFonts w:hint="default"/>
        <w:lang w:val="en-US" w:eastAsia="en-US" w:bidi="en-US"/>
      </w:rPr>
    </w:lvl>
  </w:abstractNum>
  <w:abstractNum w:abstractNumId="23" w15:restartNumberingAfterBreak="0">
    <w:nsid w:val="15923295"/>
    <w:multiLevelType w:val="hybridMultilevel"/>
    <w:tmpl w:val="93C20F22"/>
    <w:lvl w:ilvl="0" w:tplc="DCA8B6D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7E0D1CE">
      <w:numFmt w:val="bullet"/>
      <w:lvlText w:val="•"/>
      <w:lvlJc w:val="left"/>
      <w:pPr>
        <w:ind w:left="230" w:hanging="150"/>
      </w:pPr>
      <w:rPr>
        <w:rFonts w:hint="default"/>
        <w:lang w:val="en-US" w:eastAsia="en-US" w:bidi="en-US"/>
      </w:rPr>
    </w:lvl>
    <w:lvl w:ilvl="2" w:tplc="57105CC0">
      <w:numFmt w:val="bullet"/>
      <w:lvlText w:val="•"/>
      <w:lvlJc w:val="left"/>
      <w:pPr>
        <w:ind w:left="340" w:hanging="150"/>
      </w:pPr>
      <w:rPr>
        <w:rFonts w:hint="default"/>
        <w:lang w:val="en-US" w:eastAsia="en-US" w:bidi="en-US"/>
      </w:rPr>
    </w:lvl>
    <w:lvl w:ilvl="3" w:tplc="CCDC9474">
      <w:numFmt w:val="bullet"/>
      <w:lvlText w:val="•"/>
      <w:lvlJc w:val="left"/>
      <w:pPr>
        <w:ind w:left="450" w:hanging="150"/>
      </w:pPr>
      <w:rPr>
        <w:rFonts w:hint="default"/>
        <w:lang w:val="en-US" w:eastAsia="en-US" w:bidi="en-US"/>
      </w:rPr>
    </w:lvl>
    <w:lvl w:ilvl="4" w:tplc="BF966F50">
      <w:numFmt w:val="bullet"/>
      <w:lvlText w:val="•"/>
      <w:lvlJc w:val="left"/>
      <w:pPr>
        <w:ind w:left="560" w:hanging="150"/>
      </w:pPr>
      <w:rPr>
        <w:rFonts w:hint="default"/>
        <w:lang w:val="en-US" w:eastAsia="en-US" w:bidi="en-US"/>
      </w:rPr>
    </w:lvl>
    <w:lvl w:ilvl="5" w:tplc="E95C09E4">
      <w:numFmt w:val="bullet"/>
      <w:lvlText w:val="•"/>
      <w:lvlJc w:val="left"/>
      <w:pPr>
        <w:ind w:left="670" w:hanging="150"/>
      </w:pPr>
      <w:rPr>
        <w:rFonts w:hint="default"/>
        <w:lang w:val="en-US" w:eastAsia="en-US" w:bidi="en-US"/>
      </w:rPr>
    </w:lvl>
    <w:lvl w:ilvl="6" w:tplc="D57CA91A">
      <w:numFmt w:val="bullet"/>
      <w:lvlText w:val="•"/>
      <w:lvlJc w:val="left"/>
      <w:pPr>
        <w:ind w:left="780" w:hanging="150"/>
      </w:pPr>
      <w:rPr>
        <w:rFonts w:hint="default"/>
        <w:lang w:val="en-US" w:eastAsia="en-US" w:bidi="en-US"/>
      </w:rPr>
    </w:lvl>
    <w:lvl w:ilvl="7" w:tplc="B3D229A2">
      <w:numFmt w:val="bullet"/>
      <w:lvlText w:val="•"/>
      <w:lvlJc w:val="left"/>
      <w:pPr>
        <w:ind w:left="890" w:hanging="150"/>
      </w:pPr>
      <w:rPr>
        <w:rFonts w:hint="default"/>
        <w:lang w:val="en-US" w:eastAsia="en-US" w:bidi="en-US"/>
      </w:rPr>
    </w:lvl>
    <w:lvl w:ilvl="8" w:tplc="B1C8D0BC">
      <w:numFmt w:val="bullet"/>
      <w:lvlText w:val="•"/>
      <w:lvlJc w:val="left"/>
      <w:pPr>
        <w:ind w:left="1000" w:hanging="150"/>
      </w:pPr>
      <w:rPr>
        <w:rFonts w:hint="default"/>
        <w:lang w:val="en-US" w:eastAsia="en-US" w:bidi="en-US"/>
      </w:rPr>
    </w:lvl>
  </w:abstractNum>
  <w:abstractNum w:abstractNumId="24" w15:restartNumberingAfterBreak="0">
    <w:nsid w:val="15923653"/>
    <w:multiLevelType w:val="hybridMultilevel"/>
    <w:tmpl w:val="82324344"/>
    <w:lvl w:ilvl="0" w:tplc="03CC027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2C1ED7C8">
      <w:numFmt w:val="bullet"/>
      <w:lvlText w:val="•"/>
      <w:lvlJc w:val="left"/>
      <w:pPr>
        <w:ind w:left="230" w:hanging="150"/>
      </w:pPr>
      <w:rPr>
        <w:rFonts w:hint="default"/>
        <w:lang w:val="en-US" w:eastAsia="en-US" w:bidi="en-US"/>
      </w:rPr>
    </w:lvl>
    <w:lvl w:ilvl="2" w:tplc="AE6E673C">
      <w:numFmt w:val="bullet"/>
      <w:lvlText w:val="•"/>
      <w:lvlJc w:val="left"/>
      <w:pPr>
        <w:ind w:left="340" w:hanging="150"/>
      </w:pPr>
      <w:rPr>
        <w:rFonts w:hint="default"/>
        <w:lang w:val="en-US" w:eastAsia="en-US" w:bidi="en-US"/>
      </w:rPr>
    </w:lvl>
    <w:lvl w:ilvl="3" w:tplc="FD7AFF94">
      <w:numFmt w:val="bullet"/>
      <w:lvlText w:val="•"/>
      <w:lvlJc w:val="left"/>
      <w:pPr>
        <w:ind w:left="450" w:hanging="150"/>
      </w:pPr>
      <w:rPr>
        <w:rFonts w:hint="default"/>
        <w:lang w:val="en-US" w:eastAsia="en-US" w:bidi="en-US"/>
      </w:rPr>
    </w:lvl>
    <w:lvl w:ilvl="4" w:tplc="604A82A6">
      <w:numFmt w:val="bullet"/>
      <w:lvlText w:val="•"/>
      <w:lvlJc w:val="left"/>
      <w:pPr>
        <w:ind w:left="560" w:hanging="150"/>
      </w:pPr>
      <w:rPr>
        <w:rFonts w:hint="default"/>
        <w:lang w:val="en-US" w:eastAsia="en-US" w:bidi="en-US"/>
      </w:rPr>
    </w:lvl>
    <w:lvl w:ilvl="5" w:tplc="BF26C456">
      <w:numFmt w:val="bullet"/>
      <w:lvlText w:val="•"/>
      <w:lvlJc w:val="left"/>
      <w:pPr>
        <w:ind w:left="670" w:hanging="150"/>
      </w:pPr>
      <w:rPr>
        <w:rFonts w:hint="default"/>
        <w:lang w:val="en-US" w:eastAsia="en-US" w:bidi="en-US"/>
      </w:rPr>
    </w:lvl>
    <w:lvl w:ilvl="6" w:tplc="C2248F2C">
      <w:numFmt w:val="bullet"/>
      <w:lvlText w:val="•"/>
      <w:lvlJc w:val="left"/>
      <w:pPr>
        <w:ind w:left="780" w:hanging="150"/>
      </w:pPr>
      <w:rPr>
        <w:rFonts w:hint="default"/>
        <w:lang w:val="en-US" w:eastAsia="en-US" w:bidi="en-US"/>
      </w:rPr>
    </w:lvl>
    <w:lvl w:ilvl="7" w:tplc="F0269580">
      <w:numFmt w:val="bullet"/>
      <w:lvlText w:val="•"/>
      <w:lvlJc w:val="left"/>
      <w:pPr>
        <w:ind w:left="890" w:hanging="150"/>
      </w:pPr>
      <w:rPr>
        <w:rFonts w:hint="default"/>
        <w:lang w:val="en-US" w:eastAsia="en-US" w:bidi="en-US"/>
      </w:rPr>
    </w:lvl>
    <w:lvl w:ilvl="8" w:tplc="F9F49394">
      <w:numFmt w:val="bullet"/>
      <w:lvlText w:val="•"/>
      <w:lvlJc w:val="left"/>
      <w:pPr>
        <w:ind w:left="1000" w:hanging="150"/>
      </w:pPr>
      <w:rPr>
        <w:rFonts w:hint="default"/>
        <w:lang w:val="en-US" w:eastAsia="en-US" w:bidi="en-US"/>
      </w:rPr>
    </w:lvl>
  </w:abstractNum>
  <w:abstractNum w:abstractNumId="25" w15:restartNumberingAfterBreak="0">
    <w:nsid w:val="15A03F54"/>
    <w:multiLevelType w:val="hybridMultilevel"/>
    <w:tmpl w:val="B1E41E96"/>
    <w:lvl w:ilvl="0" w:tplc="C7000246">
      <w:start w:val="1"/>
      <w:numFmt w:val="lowerLetter"/>
      <w:lvlText w:val="%1."/>
      <w:lvlJc w:val="left"/>
      <w:pPr>
        <w:ind w:left="370" w:hanging="220"/>
      </w:pPr>
      <w:rPr>
        <w:rFonts w:ascii="Calibri" w:hAnsi="Calibri" w:cs="Myriad Pro" w:hint="default"/>
        <w:color w:val="4C4D4F"/>
        <w:spacing w:val="-6"/>
        <w:w w:val="100"/>
        <w:sz w:val="20"/>
        <w:szCs w:val="20"/>
        <w:lang w:val="en-US" w:eastAsia="en-US" w:bidi="en-US"/>
      </w:rPr>
    </w:lvl>
    <w:lvl w:ilvl="1" w:tplc="FEDCFC4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4ABEE7A4">
      <w:numFmt w:val="bullet"/>
      <w:lvlText w:val="•"/>
      <w:lvlJc w:val="left"/>
      <w:pPr>
        <w:ind w:left="1463" w:hanging="180"/>
      </w:pPr>
      <w:rPr>
        <w:rFonts w:hint="default"/>
        <w:lang w:val="en-US" w:eastAsia="en-US" w:bidi="en-US"/>
      </w:rPr>
    </w:lvl>
    <w:lvl w:ilvl="3" w:tplc="43A47EA2">
      <w:numFmt w:val="bullet"/>
      <w:lvlText w:val="•"/>
      <w:lvlJc w:val="left"/>
      <w:pPr>
        <w:ind w:left="2386" w:hanging="180"/>
      </w:pPr>
      <w:rPr>
        <w:rFonts w:hint="default"/>
        <w:lang w:val="en-US" w:eastAsia="en-US" w:bidi="en-US"/>
      </w:rPr>
    </w:lvl>
    <w:lvl w:ilvl="4" w:tplc="73CA77C4">
      <w:numFmt w:val="bullet"/>
      <w:lvlText w:val="•"/>
      <w:lvlJc w:val="left"/>
      <w:pPr>
        <w:ind w:left="3310" w:hanging="180"/>
      </w:pPr>
      <w:rPr>
        <w:rFonts w:hint="default"/>
        <w:lang w:val="en-US" w:eastAsia="en-US" w:bidi="en-US"/>
      </w:rPr>
    </w:lvl>
    <w:lvl w:ilvl="5" w:tplc="10F02CEA">
      <w:numFmt w:val="bullet"/>
      <w:lvlText w:val="•"/>
      <w:lvlJc w:val="left"/>
      <w:pPr>
        <w:ind w:left="4233" w:hanging="180"/>
      </w:pPr>
      <w:rPr>
        <w:rFonts w:hint="default"/>
        <w:lang w:val="en-US" w:eastAsia="en-US" w:bidi="en-US"/>
      </w:rPr>
    </w:lvl>
    <w:lvl w:ilvl="6" w:tplc="7D32749E">
      <w:numFmt w:val="bullet"/>
      <w:lvlText w:val="•"/>
      <w:lvlJc w:val="left"/>
      <w:pPr>
        <w:ind w:left="5156" w:hanging="180"/>
      </w:pPr>
      <w:rPr>
        <w:rFonts w:hint="default"/>
        <w:lang w:val="en-US" w:eastAsia="en-US" w:bidi="en-US"/>
      </w:rPr>
    </w:lvl>
    <w:lvl w:ilvl="7" w:tplc="5408296E">
      <w:numFmt w:val="bullet"/>
      <w:lvlText w:val="•"/>
      <w:lvlJc w:val="left"/>
      <w:pPr>
        <w:ind w:left="6080" w:hanging="180"/>
      </w:pPr>
      <w:rPr>
        <w:rFonts w:hint="default"/>
        <w:lang w:val="en-US" w:eastAsia="en-US" w:bidi="en-US"/>
      </w:rPr>
    </w:lvl>
    <w:lvl w:ilvl="8" w:tplc="AC6C43E0">
      <w:numFmt w:val="bullet"/>
      <w:lvlText w:val="•"/>
      <w:lvlJc w:val="left"/>
      <w:pPr>
        <w:ind w:left="7003" w:hanging="180"/>
      </w:pPr>
      <w:rPr>
        <w:rFonts w:hint="default"/>
        <w:lang w:val="en-US" w:eastAsia="en-US" w:bidi="en-US"/>
      </w:rPr>
    </w:lvl>
  </w:abstractNum>
  <w:abstractNum w:abstractNumId="26" w15:restartNumberingAfterBreak="0">
    <w:nsid w:val="17FD7DD9"/>
    <w:multiLevelType w:val="hybridMultilevel"/>
    <w:tmpl w:val="6F1A9896"/>
    <w:lvl w:ilvl="0" w:tplc="319461F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0FA3D50">
      <w:numFmt w:val="bullet"/>
      <w:lvlText w:val="•"/>
      <w:lvlJc w:val="left"/>
      <w:pPr>
        <w:ind w:left="230" w:hanging="150"/>
      </w:pPr>
      <w:rPr>
        <w:rFonts w:hint="default"/>
        <w:lang w:val="en-US" w:eastAsia="en-US" w:bidi="en-US"/>
      </w:rPr>
    </w:lvl>
    <w:lvl w:ilvl="2" w:tplc="8F121354">
      <w:numFmt w:val="bullet"/>
      <w:lvlText w:val="•"/>
      <w:lvlJc w:val="left"/>
      <w:pPr>
        <w:ind w:left="340" w:hanging="150"/>
      </w:pPr>
      <w:rPr>
        <w:rFonts w:hint="default"/>
        <w:lang w:val="en-US" w:eastAsia="en-US" w:bidi="en-US"/>
      </w:rPr>
    </w:lvl>
    <w:lvl w:ilvl="3" w:tplc="BF187B78">
      <w:numFmt w:val="bullet"/>
      <w:lvlText w:val="•"/>
      <w:lvlJc w:val="left"/>
      <w:pPr>
        <w:ind w:left="450" w:hanging="150"/>
      </w:pPr>
      <w:rPr>
        <w:rFonts w:hint="default"/>
        <w:lang w:val="en-US" w:eastAsia="en-US" w:bidi="en-US"/>
      </w:rPr>
    </w:lvl>
    <w:lvl w:ilvl="4" w:tplc="0E427396">
      <w:numFmt w:val="bullet"/>
      <w:lvlText w:val="•"/>
      <w:lvlJc w:val="left"/>
      <w:pPr>
        <w:ind w:left="560" w:hanging="150"/>
      </w:pPr>
      <w:rPr>
        <w:rFonts w:hint="default"/>
        <w:lang w:val="en-US" w:eastAsia="en-US" w:bidi="en-US"/>
      </w:rPr>
    </w:lvl>
    <w:lvl w:ilvl="5" w:tplc="C194FD5E">
      <w:numFmt w:val="bullet"/>
      <w:lvlText w:val="•"/>
      <w:lvlJc w:val="left"/>
      <w:pPr>
        <w:ind w:left="670" w:hanging="150"/>
      </w:pPr>
      <w:rPr>
        <w:rFonts w:hint="default"/>
        <w:lang w:val="en-US" w:eastAsia="en-US" w:bidi="en-US"/>
      </w:rPr>
    </w:lvl>
    <w:lvl w:ilvl="6" w:tplc="9606D1DC">
      <w:numFmt w:val="bullet"/>
      <w:lvlText w:val="•"/>
      <w:lvlJc w:val="left"/>
      <w:pPr>
        <w:ind w:left="780" w:hanging="150"/>
      </w:pPr>
      <w:rPr>
        <w:rFonts w:hint="default"/>
        <w:lang w:val="en-US" w:eastAsia="en-US" w:bidi="en-US"/>
      </w:rPr>
    </w:lvl>
    <w:lvl w:ilvl="7" w:tplc="5AF85A96">
      <w:numFmt w:val="bullet"/>
      <w:lvlText w:val="•"/>
      <w:lvlJc w:val="left"/>
      <w:pPr>
        <w:ind w:left="890" w:hanging="150"/>
      </w:pPr>
      <w:rPr>
        <w:rFonts w:hint="default"/>
        <w:lang w:val="en-US" w:eastAsia="en-US" w:bidi="en-US"/>
      </w:rPr>
    </w:lvl>
    <w:lvl w:ilvl="8" w:tplc="A2DA2274">
      <w:numFmt w:val="bullet"/>
      <w:lvlText w:val="•"/>
      <w:lvlJc w:val="left"/>
      <w:pPr>
        <w:ind w:left="1000" w:hanging="150"/>
      </w:pPr>
      <w:rPr>
        <w:rFonts w:hint="default"/>
        <w:lang w:val="en-US" w:eastAsia="en-US" w:bidi="en-US"/>
      </w:rPr>
    </w:lvl>
  </w:abstractNum>
  <w:abstractNum w:abstractNumId="27" w15:restartNumberingAfterBreak="0">
    <w:nsid w:val="18C85F68"/>
    <w:multiLevelType w:val="hybridMultilevel"/>
    <w:tmpl w:val="3008248C"/>
    <w:lvl w:ilvl="0" w:tplc="5D5648C2">
      <w:start w:val="1"/>
      <w:numFmt w:val="lowerLetter"/>
      <w:lvlText w:val="%1."/>
      <w:lvlJc w:val="left"/>
      <w:pPr>
        <w:ind w:left="370" w:hanging="220"/>
      </w:pPr>
      <w:rPr>
        <w:rFonts w:ascii="Calibri" w:hAnsi="Calibri" w:cs="Myriad Pro" w:hint="default"/>
        <w:color w:val="4C4D4F"/>
        <w:spacing w:val="-15"/>
        <w:w w:val="100"/>
        <w:sz w:val="20"/>
        <w:szCs w:val="20"/>
        <w:lang w:val="en-US" w:eastAsia="en-US" w:bidi="en-US"/>
      </w:rPr>
    </w:lvl>
    <w:lvl w:ilvl="1" w:tplc="CB1452A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42B22624">
      <w:numFmt w:val="bullet"/>
      <w:lvlText w:val="•"/>
      <w:lvlJc w:val="left"/>
      <w:pPr>
        <w:ind w:left="1465" w:hanging="180"/>
      </w:pPr>
      <w:rPr>
        <w:rFonts w:hint="default"/>
        <w:lang w:val="en-US" w:eastAsia="en-US" w:bidi="en-US"/>
      </w:rPr>
    </w:lvl>
    <w:lvl w:ilvl="3" w:tplc="936AF1E2">
      <w:numFmt w:val="bullet"/>
      <w:lvlText w:val="•"/>
      <w:lvlJc w:val="left"/>
      <w:pPr>
        <w:ind w:left="2391" w:hanging="180"/>
      </w:pPr>
      <w:rPr>
        <w:rFonts w:hint="default"/>
        <w:lang w:val="en-US" w:eastAsia="en-US" w:bidi="en-US"/>
      </w:rPr>
    </w:lvl>
    <w:lvl w:ilvl="4" w:tplc="2C2CEEC4">
      <w:numFmt w:val="bullet"/>
      <w:lvlText w:val="•"/>
      <w:lvlJc w:val="left"/>
      <w:pPr>
        <w:ind w:left="3317" w:hanging="180"/>
      </w:pPr>
      <w:rPr>
        <w:rFonts w:hint="default"/>
        <w:lang w:val="en-US" w:eastAsia="en-US" w:bidi="en-US"/>
      </w:rPr>
    </w:lvl>
    <w:lvl w:ilvl="5" w:tplc="5A92184A">
      <w:numFmt w:val="bullet"/>
      <w:lvlText w:val="•"/>
      <w:lvlJc w:val="left"/>
      <w:pPr>
        <w:ind w:left="4243" w:hanging="180"/>
      </w:pPr>
      <w:rPr>
        <w:rFonts w:hint="default"/>
        <w:lang w:val="en-US" w:eastAsia="en-US" w:bidi="en-US"/>
      </w:rPr>
    </w:lvl>
    <w:lvl w:ilvl="6" w:tplc="18D87B2C">
      <w:numFmt w:val="bullet"/>
      <w:lvlText w:val="•"/>
      <w:lvlJc w:val="left"/>
      <w:pPr>
        <w:ind w:left="5169" w:hanging="180"/>
      </w:pPr>
      <w:rPr>
        <w:rFonts w:hint="default"/>
        <w:lang w:val="en-US" w:eastAsia="en-US" w:bidi="en-US"/>
      </w:rPr>
    </w:lvl>
    <w:lvl w:ilvl="7" w:tplc="D9DC6022">
      <w:numFmt w:val="bullet"/>
      <w:lvlText w:val="•"/>
      <w:lvlJc w:val="left"/>
      <w:pPr>
        <w:ind w:left="6095" w:hanging="180"/>
      </w:pPr>
      <w:rPr>
        <w:rFonts w:hint="default"/>
        <w:lang w:val="en-US" w:eastAsia="en-US" w:bidi="en-US"/>
      </w:rPr>
    </w:lvl>
    <w:lvl w:ilvl="8" w:tplc="8A6CDE2C">
      <w:numFmt w:val="bullet"/>
      <w:lvlText w:val="•"/>
      <w:lvlJc w:val="left"/>
      <w:pPr>
        <w:ind w:left="7020" w:hanging="180"/>
      </w:pPr>
      <w:rPr>
        <w:rFonts w:hint="default"/>
        <w:lang w:val="en-US" w:eastAsia="en-US" w:bidi="en-US"/>
      </w:rPr>
    </w:lvl>
  </w:abstractNum>
  <w:abstractNum w:abstractNumId="28" w15:restartNumberingAfterBreak="0">
    <w:nsid w:val="196D1F43"/>
    <w:multiLevelType w:val="hybridMultilevel"/>
    <w:tmpl w:val="E8B06BDC"/>
    <w:lvl w:ilvl="0" w:tplc="637852E8">
      <w:start w:val="6"/>
      <w:numFmt w:val="lowerLetter"/>
      <w:lvlText w:val="%1."/>
      <w:lvlJc w:val="left"/>
      <w:pPr>
        <w:ind w:left="340" w:hanging="220"/>
      </w:pPr>
      <w:rPr>
        <w:rFonts w:ascii="Myriad Pro" w:eastAsia="Myriad Pro" w:hAnsi="Myriad Pro" w:cs="Myriad Pro" w:hint="default"/>
        <w:color w:val="4C4D4F"/>
        <w:spacing w:val="-7"/>
        <w:w w:val="99"/>
        <w:sz w:val="20"/>
        <w:szCs w:val="20"/>
        <w:lang w:val="en-US" w:eastAsia="en-US" w:bidi="en-US"/>
      </w:rPr>
    </w:lvl>
    <w:lvl w:ilvl="1" w:tplc="ECA8A79E">
      <w:numFmt w:val="bullet"/>
      <w:lvlText w:val="◆"/>
      <w:lvlJc w:val="left"/>
      <w:pPr>
        <w:ind w:left="51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CAD8690A">
      <w:numFmt w:val="bullet"/>
      <w:lvlText w:val="•"/>
      <w:lvlJc w:val="left"/>
      <w:pPr>
        <w:ind w:left="1448" w:hanging="180"/>
      </w:pPr>
      <w:rPr>
        <w:rFonts w:hint="default"/>
        <w:lang w:val="en-US" w:eastAsia="en-US" w:bidi="en-US"/>
      </w:rPr>
    </w:lvl>
    <w:lvl w:ilvl="3" w:tplc="239C8C4C">
      <w:numFmt w:val="bullet"/>
      <w:lvlText w:val="•"/>
      <w:lvlJc w:val="left"/>
      <w:pPr>
        <w:ind w:left="2376" w:hanging="180"/>
      </w:pPr>
      <w:rPr>
        <w:rFonts w:hint="default"/>
        <w:lang w:val="en-US" w:eastAsia="en-US" w:bidi="en-US"/>
      </w:rPr>
    </w:lvl>
    <w:lvl w:ilvl="4" w:tplc="DEF604A0">
      <w:numFmt w:val="bullet"/>
      <w:lvlText w:val="•"/>
      <w:lvlJc w:val="left"/>
      <w:pPr>
        <w:ind w:left="3304" w:hanging="180"/>
      </w:pPr>
      <w:rPr>
        <w:rFonts w:hint="default"/>
        <w:lang w:val="en-US" w:eastAsia="en-US" w:bidi="en-US"/>
      </w:rPr>
    </w:lvl>
    <w:lvl w:ilvl="5" w:tplc="BC4095DC">
      <w:numFmt w:val="bullet"/>
      <w:lvlText w:val="•"/>
      <w:lvlJc w:val="left"/>
      <w:pPr>
        <w:ind w:left="4232" w:hanging="180"/>
      </w:pPr>
      <w:rPr>
        <w:rFonts w:hint="default"/>
        <w:lang w:val="en-US" w:eastAsia="en-US" w:bidi="en-US"/>
      </w:rPr>
    </w:lvl>
    <w:lvl w:ilvl="6" w:tplc="92402DE4">
      <w:numFmt w:val="bullet"/>
      <w:lvlText w:val="•"/>
      <w:lvlJc w:val="left"/>
      <w:pPr>
        <w:ind w:left="5160" w:hanging="180"/>
      </w:pPr>
      <w:rPr>
        <w:rFonts w:hint="default"/>
        <w:lang w:val="en-US" w:eastAsia="en-US" w:bidi="en-US"/>
      </w:rPr>
    </w:lvl>
    <w:lvl w:ilvl="7" w:tplc="D4E270EA">
      <w:numFmt w:val="bullet"/>
      <w:lvlText w:val="•"/>
      <w:lvlJc w:val="left"/>
      <w:pPr>
        <w:ind w:left="6088" w:hanging="180"/>
      </w:pPr>
      <w:rPr>
        <w:rFonts w:hint="default"/>
        <w:lang w:val="en-US" w:eastAsia="en-US" w:bidi="en-US"/>
      </w:rPr>
    </w:lvl>
    <w:lvl w:ilvl="8" w:tplc="21F2AE6E">
      <w:numFmt w:val="bullet"/>
      <w:lvlText w:val="•"/>
      <w:lvlJc w:val="left"/>
      <w:pPr>
        <w:ind w:left="7016" w:hanging="180"/>
      </w:pPr>
      <w:rPr>
        <w:rFonts w:hint="default"/>
        <w:lang w:val="en-US" w:eastAsia="en-US" w:bidi="en-US"/>
      </w:rPr>
    </w:lvl>
  </w:abstractNum>
  <w:abstractNum w:abstractNumId="29" w15:restartNumberingAfterBreak="0">
    <w:nsid w:val="19F21DEC"/>
    <w:multiLevelType w:val="hybridMultilevel"/>
    <w:tmpl w:val="06B2473A"/>
    <w:lvl w:ilvl="0" w:tplc="A25290E0">
      <w:start w:val="1"/>
      <w:numFmt w:val="lowerLetter"/>
      <w:lvlText w:val="%1."/>
      <w:lvlJc w:val="left"/>
      <w:pPr>
        <w:ind w:left="370" w:hanging="220"/>
      </w:pPr>
      <w:rPr>
        <w:rFonts w:ascii="Calibri" w:hAnsi="Calibri" w:cs="Myriad Pro" w:hint="default"/>
        <w:color w:val="4C4D4F"/>
        <w:spacing w:val="-7"/>
        <w:w w:val="99"/>
        <w:sz w:val="20"/>
        <w:szCs w:val="20"/>
        <w:lang w:val="en-US" w:eastAsia="en-US" w:bidi="en-US"/>
      </w:rPr>
    </w:lvl>
    <w:lvl w:ilvl="1" w:tplc="3B1C1024">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B4D866B6">
      <w:numFmt w:val="bullet"/>
      <w:lvlText w:val="—"/>
      <w:lvlJc w:val="left"/>
      <w:pPr>
        <w:ind w:left="817" w:hanging="225"/>
      </w:pPr>
      <w:rPr>
        <w:rFonts w:ascii="Myriad Pro" w:eastAsia="Myriad Pro" w:hAnsi="Myriad Pro" w:cs="Myriad Pro" w:hint="default"/>
        <w:color w:val="3F6B97"/>
        <w:w w:val="100"/>
        <w:sz w:val="20"/>
        <w:szCs w:val="20"/>
        <w:lang w:val="en-US" w:eastAsia="en-US" w:bidi="en-US"/>
      </w:rPr>
    </w:lvl>
    <w:lvl w:ilvl="3" w:tplc="F1CEEADC">
      <w:numFmt w:val="bullet"/>
      <w:lvlText w:val="•"/>
      <w:lvlJc w:val="left"/>
      <w:pPr>
        <w:ind w:left="1826" w:hanging="225"/>
      </w:pPr>
      <w:rPr>
        <w:rFonts w:hint="default"/>
        <w:lang w:val="en-US" w:eastAsia="en-US" w:bidi="en-US"/>
      </w:rPr>
    </w:lvl>
    <w:lvl w:ilvl="4" w:tplc="998ADCE6">
      <w:numFmt w:val="bullet"/>
      <w:lvlText w:val="•"/>
      <w:lvlJc w:val="left"/>
      <w:pPr>
        <w:ind w:left="2833" w:hanging="225"/>
      </w:pPr>
      <w:rPr>
        <w:rFonts w:hint="default"/>
        <w:lang w:val="en-US" w:eastAsia="en-US" w:bidi="en-US"/>
      </w:rPr>
    </w:lvl>
    <w:lvl w:ilvl="5" w:tplc="EC60D9AC">
      <w:numFmt w:val="bullet"/>
      <w:lvlText w:val="•"/>
      <w:lvlJc w:val="left"/>
      <w:pPr>
        <w:ind w:left="3839" w:hanging="225"/>
      </w:pPr>
      <w:rPr>
        <w:rFonts w:hint="default"/>
        <w:lang w:val="en-US" w:eastAsia="en-US" w:bidi="en-US"/>
      </w:rPr>
    </w:lvl>
    <w:lvl w:ilvl="6" w:tplc="17C68A08">
      <w:numFmt w:val="bullet"/>
      <w:lvlText w:val="•"/>
      <w:lvlJc w:val="left"/>
      <w:pPr>
        <w:ind w:left="4846" w:hanging="225"/>
      </w:pPr>
      <w:rPr>
        <w:rFonts w:hint="default"/>
        <w:lang w:val="en-US" w:eastAsia="en-US" w:bidi="en-US"/>
      </w:rPr>
    </w:lvl>
    <w:lvl w:ilvl="7" w:tplc="DAB61A64">
      <w:numFmt w:val="bullet"/>
      <w:lvlText w:val="•"/>
      <w:lvlJc w:val="left"/>
      <w:pPr>
        <w:ind w:left="5852" w:hanging="225"/>
      </w:pPr>
      <w:rPr>
        <w:rFonts w:hint="default"/>
        <w:lang w:val="en-US" w:eastAsia="en-US" w:bidi="en-US"/>
      </w:rPr>
    </w:lvl>
    <w:lvl w:ilvl="8" w:tplc="B3CAC67C">
      <w:numFmt w:val="bullet"/>
      <w:lvlText w:val="•"/>
      <w:lvlJc w:val="left"/>
      <w:pPr>
        <w:ind w:left="6859" w:hanging="225"/>
      </w:pPr>
      <w:rPr>
        <w:rFonts w:hint="default"/>
        <w:lang w:val="en-US" w:eastAsia="en-US" w:bidi="en-US"/>
      </w:rPr>
    </w:lvl>
  </w:abstractNum>
  <w:abstractNum w:abstractNumId="30" w15:restartNumberingAfterBreak="0">
    <w:nsid w:val="1A05677F"/>
    <w:multiLevelType w:val="hybridMultilevel"/>
    <w:tmpl w:val="6F5E014C"/>
    <w:lvl w:ilvl="0" w:tplc="54FE1480">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A5F2A98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71486020">
      <w:numFmt w:val="bullet"/>
      <w:lvlText w:val="•"/>
      <w:lvlJc w:val="left"/>
      <w:pPr>
        <w:ind w:left="1465" w:hanging="180"/>
      </w:pPr>
      <w:rPr>
        <w:rFonts w:hint="default"/>
        <w:lang w:val="en-US" w:eastAsia="en-US" w:bidi="en-US"/>
      </w:rPr>
    </w:lvl>
    <w:lvl w:ilvl="3" w:tplc="350EBEAC">
      <w:numFmt w:val="bullet"/>
      <w:lvlText w:val="•"/>
      <w:lvlJc w:val="left"/>
      <w:pPr>
        <w:ind w:left="2391" w:hanging="180"/>
      </w:pPr>
      <w:rPr>
        <w:rFonts w:hint="default"/>
        <w:lang w:val="en-US" w:eastAsia="en-US" w:bidi="en-US"/>
      </w:rPr>
    </w:lvl>
    <w:lvl w:ilvl="4" w:tplc="60A4FC22">
      <w:numFmt w:val="bullet"/>
      <w:lvlText w:val="•"/>
      <w:lvlJc w:val="left"/>
      <w:pPr>
        <w:ind w:left="3317" w:hanging="180"/>
      </w:pPr>
      <w:rPr>
        <w:rFonts w:hint="default"/>
        <w:lang w:val="en-US" w:eastAsia="en-US" w:bidi="en-US"/>
      </w:rPr>
    </w:lvl>
    <w:lvl w:ilvl="5" w:tplc="43F6BDB0">
      <w:numFmt w:val="bullet"/>
      <w:lvlText w:val="•"/>
      <w:lvlJc w:val="left"/>
      <w:pPr>
        <w:ind w:left="4243" w:hanging="180"/>
      </w:pPr>
      <w:rPr>
        <w:rFonts w:hint="default"/>
        <w:lang w:val="en-US" w:eastAsia="en-US" w:bidi="en-US"/>
      </w:rPr>
    </w:lvl>
    <w:lvl w:ilvl="6" w:tplc="7C6012C0">
      <w:numFmt w:val="bullet"/>
      <w:lvlText w:val="•"/>
      <w:lvlJc w:val="left"/>
      <w:pPr>
        <w:ind w:left="5169" w:hanging="180"/>
      </w:pPr>
      <w:rPr>
        <w:rFonts w:hint="default"/>
        <w:lang w:val="en-US" w:eastAsia="en-US" w:bidi="en-US"/>
      </w:rPr>
    </w:lvl>
    <w:lvl w:ilvl="7" w:tplc="AA9CAB4C">
      <w:numFmt w:val="bullet"/>
      <w:lvlText w:val="•"/>
      <w:lvlJc w:val="left"/>
      <w:pPr>
        <w:ind w:left="6095" w:hanging="180"/>
      </w:pPr>
      <w:rPr>
        <w:rFonts w:hint="default"/>
        <w:lang w:val="en-US" w:eastAsia="en-US" w:bidi="en-US"/>
      </w:rPr>
    </w:lvl>
    <w:lvl w:ilvl="8" w:tplc="F7E0F5CE">
      <w:numFmt w:val="bullet"/>
      <w:lvlText w:val="•"/>
      <w:lvlJc w:val="left"/>
      <w:pPr>
        <w:ind w:left="7020" w:hanging="180"/>
      </w:pPr>
      <w:rPr>
        <w:rFonts w:hint="default"/>
        <w:lang w:val="en-US" w:eastAsia="en-US" w:bidi="en-US"/>
      </w:rPr>
    </w:lvl>
  </w:abstractNum>
  <w:abstractNum w:abstractNumId="31" w15:restartNumberingAfterBreak="0">
    <w:nsid w:val="1A764E6C"/>
    <w:multiLevelType w:val="hybridMultilevel"/>
    <w:tmpl w:val="2C284296"/>
    <w:lvl w:ilvl="0" w:tplc="7ED0731E">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875A2F9C">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E698FA28">
      <w:numFmt w:val="bullet"/>
      <w:lvlText w:val="•"/>
      <w:lvlJc w:val="left"/>
      <w:pPr>
        <w:ind w:left="1465" w:hanging="180"/>
      </w:pPr>
      <w:rPr>
        <w:rFonts w:hint="default"/>
        <w:lang w:val="en-US" w:eastAsia="en-US" w:bidi="en-US"/>
      </w:rPr>
    </w:lvl>
    <w:lvl w:ilvl="3" w:tplc="6FCEA56E">
      <w:numFmt w:val="bullet"/>
      <w:lvlText w:val="•"/>
      <w:lvlJc w:val="left"/>
      <w:pPr>
        <w:ind w:left="2391" w:hanging="180"/>
      </w:pPr>
      <w:rPr>
        <w:rFonts w:hint="default"/>
        <w:lang w:val="en-US" w:eastAsia="en-US" w:bidi="en-US"/>
      </w:rPr>
    </w:lvl>
    <w:lvl w:ilvl="4" w:tplc="202CA6CC">
      <w:numFmt w:val="bullet"/>
      <w:lvlText w:val="•"/>
      <w:lvlJc w:val="left"/>
      <w:pPr>
        <w:ind w:left="3317" w:hanging="180"/>
      </w:pPr>
      <w:rPr>
        <w:rFonts w:hint="default"/>
        <w:lang w:val="en-US" w:eastAsia="en-US" w:bidi="en-US"/>
      </w:rPr>
    </w:lvl>
    <w:lvl w:ilvl="5" w:tplc="6C5EBC02">
      <w:numFmt w:val="bullet"/>
      <w:lvlText w:val="•"/>
      <w:lvlJc w:val="left"/>
      <w:pPr>
        <w:ind w:left="4243" w:hanging="180"/>
      </w:pPr>
      <w:rPr>
        <w:rFonts w:hint="default"/>
        <w:lang w:val="en-US" w:eastAsia="en-US" w:bidi="en-US"/>
      </w:rPr>
    </w:lvl>
    <w:lvl w:ilvl="6" w:tplc="0BFC0D38">
      <w:numFmt w:val="bullet"/>
      <w:lvlText w:val="•"/>
      <w:lvlJc w:val="left"/>
      <w:pPr>
        <w:ind w:left="5169" w:hanging="180"/>
      </w:pPr>
      <w:rPr>
        <w:rFonts w:hint="default"/>
        <w:lang w:val="en-US" w:eastAsia="en-US" w:bidi="en-US"/>
      </w:rPr>
    </w:lvl>
    <w:lvl w:ilvl="7" w:tplc="74B82BC0">
      <w:numFmt w:val="bullet"/>
      <w:lvlText w:val="•"/>
      <w:lvlJc w:val="left"/>
      <w:pPr>
        <w:ind w:left="6095" w:hanging="180"/>
      </w:pPr>
      <w:rPr>
        <w:rFonts w:hint="default"/>
        <w:lang w:val="en-US" w:eastAsia="en-US" w:bidi="en-US"/>
      </w:rPr>
    </w:lvl>
    <w:lvl w:ilvl="8" w:tplc="B2B42A0A">
      <w:numFmt w:val="bullet"/>
      <w:lvlText w:val="•"/>
      <w:lvlJc w:val="left"/>
      <w:pPr>
        <w:ind w:left="7020" w:hanging="180"/>
      </w:pPr>
      <w:rPr>
        <w:rFonts w:hint="default"/>
        <w:lang w:val="en-US" w:eastAsia="en-US" w:bidi="en-US"/>
      </w:rPr>
    </w:lvl>
  </w:abstractNum>
  <w:abstractNum w:abstractNumId="32" w15:restartNumberingAfterBreak="0">
    <w:nsid w:val="1AA31418"/>
    <w:multiLevelType w:val="hybridMultilevel"/>
    <w:tmpl w:val="379A7B90"/>
    <w:lvl w:ilvl="0" w:tplc="E728B14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8F26F6A">
      <w:numFmt w:val="bullet"/>
      <w:lvlText w:val="•"/>
      <w:lvlJc w:val="left"/>
      <w:pPr>
        <w:ind w:left="230" w:hanging="150"/>
      </w:pPr>
      <w:rPr>
        <w:rFonts w:hint="default"/>
        <w:lang w:val="en-US" w:eastAsia="en-US" w:bidi="en-US"/>
      </w:rPr>
    </w:lvl>
    <w:lvl w:ilvl="2" w:tplc="BE983EB0">
      <w:numFmt w:val="bullet"/>
      <w:lvlText w:val="•"/>
      <w:lvlJc w:val="left"/>
      <w:pPr>
        <w:ind w:left="340" w:hanging="150"/>
      </w:pPr>
      <w:rPr>
        <w:rFonts w:hint="default"/>
        <w:lang w:val="en-US" w:eastAsia="en-US" w:bidi="en-US"/>
      </w:rPr>
    </w:lvl>
    <w:lvl w:ilvl="3" w:tplc="42CA8ACA">
      <w:numFmt w:val="bullet"/>
      <w:lvlText w:val="•"/>
      <w:lvlJc w:val="left"/>
      <w:pPr>
        <w:ind w:left="450" w:hanging="150"/>
      </w:pPr>
      <w:rPr>
        <w:rFonts w:hint="default"/>
        <w:lang w:val="en-US" w:eastAsia="en-US" w:bidi="en-US"/>
      </w:rPr>
    </w:lvl>
    <w:lvl w:ilvl="4" w:tplc="D2EEB086">
      <w:numFmt w:val="bullet"/>
      <w:lvlText w:val="•"/>
      <w:lvlJc w:val="left"/>
      <w:pPr>
        <w:ind w:left="560" w:hanging="150"/>
      </w:pPr>
      <w:rPr>
        <w:rFonts w:hint="default"/>
        <w:lang w:val="en-US" w:eastAsia="en-US" w:bidi="en-US"/>
      </w:rPr>
    </w:lvl>
    <w:lvl w:ilvl="5" w:tplc="9FAE853E">
      <w:numFmt w:val="bullet"/>
      <w:lvlText w:val="•"/>
      <w:lvlJc w:val="left"/>
      <w:pPr>
        <w:ind w:left="670" w:hanging="150"/>
      </w:pPr>
      <w:rPr>
        <w:rFonts w:hint="default"/>
        <w:lang w:val="en-US" w:eastAsia="en-US" w:bidi="en-US"/>
      </w:rPr>
    </w:lvl>
    <w:lvl w:ilvl="6" w:tplc="047C5EC6">
      <w:numFmt w:val="bullet"/>
      <w:lvlText w:val="•"/>
      <w:lvlJc w:val="left"/>
      <w:pPr>
        <w:ind w:left="780" w:hanging="150"/>
      </w:pPr>
      <w:rPr>
        <w:rFonts w:hint="default"/>
        <w:lang w:val="en-US" w:eastAsia="en-US" w:bidi="en-US"/>
      </w:rPr>
    </w:lvl>
    <w:lvl w:ilvl="7" w:tplc="28662832">
      <w:numFmt w:val="bullet"/>
      <w:lvlText w:val="•"/>
      <w:lvlJc w:val="left"/>
      <w:pPr>
        <w:ind w:left="890" w:hanging="150"/>
      </w:pPr>
      <w:rPr>
        <w:rFonts w:hint="default"/>
        <w:lang w:val="en-US" w:eastAsia="en-US" w:bidi="en-US"/>
      </w:rPr>
    </w:lvl>
    <w:lvl w:ilvl="8" w:tplc="6EF65546">
      <w:numFmt w:val="bullet"/>
      <w:lvlText w:val="•"/>
      <w:lvlJc w:val="left"/>
      <w:pPr>
        <w:ind w:left="1000" w:hanging="150"/>
      </w:pPr>
      <w:rPr>
        <w:rFonts w:hint="default"/>
        <w:lang w:val="en-US" w:eastAsia="en-US" w:bidi="en-US"/>
      </w:rPr>
    </w:lvl>
  </w:abstractNum>
  <w:abstractNum w:abstractNumId="33" w15:restartNumberingAfterBreak="0">
    <w:nsid w:val="1AFC5F54"/>
    <w:multiLevelType w:val="hybridMultilevel"/>
    <w:tmpl w:val="EC040D38"/>
    <w:lvl w:ilvl="0" w:tplc="779C1B1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45E94E0">
      <w:numFmt w:val="bullet"/>
      <w:lvlText w:val="•"/>
      <w:lvlJc w:val="left"/>
      <w:pPr>
        <w:ind w:left="230" w:hanging="150"/>
      </w:pPr>
      <w:rPr>
        <w:rFonts w:hint="default"/>
        <w:lang w:val="en-US" w:eastAsia="en-US" w:bidi="en-US"/>
      </w:rPr>
    </w:lvl>
    <w:lvl w:ilvl="2" w:tplc="E4F4E6F8">
      <w:numFmt w:val="bullet"/>
      <w:lvlText w:val="•"/>
      <w:lvlJc w:val="left"/>
      <w:pPr>
        <w:ind w:left="340" w:hanging="150"/>
      </w:pPr>
      <w:rPr>
        <w:rFonts w:hint="default"/>
        <w:lang w:val="en-US" w:eastAsia="en-US" w:bidi="en-US"/>
      </w:rPr>
    </w:lvl>
    <w:lvl w:ilvl="3" w:tplc="66ECC724">
      <w:numFmt w:val="bullet"/>
      <w:lvlText w:val="•"/>
      <w:lvlJc w:val="left"/>
      <w:pPr>
        <w:ind w:left="450" w:hanging="150"/>
      </w:pPr>
      <w:rPr>
        <w:rFonts w:hint="default"/>
        <w:lang w:val="en-US" w:eastAsia="en-US" w:bidi="en-US"/>
      </w:rPr>
    </w:lvl>
    <w:lvl w:ilvl="4" w:tplc="3076936C">
      <w:numFmt w:val="bullet"/>
      <w:lvlText w:val="•"/>
      <w:lvlJc w:val="left"/>
      <w:pPr>
        <w:ind w:left="560" w:hanging="150"/>
      </w:pPr>
      <w:rPr>
        <w:rFonts w:hint="default"/>
        <w:lang w:val="en-US" w:eastAsia="en-US" w:bidi="en-US"/>
      </w:rPr>
    </w:lvl>
    <w:lvl w:ilvl="5" w:tplc="44BC406C">
      <w:numFmt w:val="bullet"/>
      <w:lvlText w:val="•"/>
      <w:lvlJc w:val="left"/>
      <w:pPr>
        <w:ind w:left="670" w:hanging="150"/>
      </w:pPr>
      <w:rPr>
        <w:rFonts w:hint="default"/>
        <w:lang w:val="en-US" w:eastAsia="en-US" w:bidi="en-US"/>
      </w:rPr>
    </w:lvl>
    <w:lvl w:ilvl="6" w:tplc="03983038">
      <w:numFmt w:val="bullet"/>
      <w:lvlText w:val="•"/>
      <w:lvlJc w:val="left"/>
      <w:pPr>
        <w:ind w:left="780" w:hanging="150"/>
      </w:pPr>
      <w:rPr>
        <w:rFonts w:hint="default"/>
        <w:lang w:val="en-US" w:eastAsia="en-US" w:bidi="en-US"/>
      </w:rPr>
    </w:lvl>
    <w:lvl w:ilvl="7" w:tplc="2F04301A">
      <w:numFmt w:val="bullet"/>
      <w:lvlText w:val="•"/>
      <w:lvlJc w:val="left"/>
      <w:pPr>
        <w:ind w:left="890" w:hanging="150"/>
      </w:pPr>
      <w:rPr>
        <w:rFonts w:hint="default"/>
        <w:lang w:val="en-US" w:eastAsia="en-US" w:bidi="en-US"/>
      </w:rPr>
    </w:lvl>
    <w:lvl w:ilvl="8" w:tplc="D45C464A">
      <w:numFmt w:val="bullet"/>
      <w:lvlText w:val="•"/>
      <w:lvlJc w:val="left"/>
      <w:pPr>
        <w:ind w:left="1000" w:hanging="150"/>
      </w:pPr>
      <w:rPr>
        <w:rFonts w:hint="default"/>
        <w:lang w:val="en-US" w:eastAsia="en-US" w:bidi="en-US"/>
      </w:rPr>
    </w:lvl>
  </w:abstractNum>
  <w:abstractNum w:abstractNumId="34" w15:restartNumberingAfterBreak="0">
    <w:nsid w:val="1BC5022C"/>
    <w:multiLevelType w:val="hybridMultilevel"/>
    <w:tmpl w:val="EB2C9698"/>
    <w:lvl w:ilvl="0" w:tplc="B796843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AEE4516">
      <w:numFmt w:val="bullet"/>
      <w:lvlText w:val="•"/>
      <w:lvlJc w:val="left"/>
      <w:pPr>
        <w:ind w:left="230" w:hanging="150"/>
      </w:pPr>
      <w:rPr>
        <w:rFonts w:hint="default"/>
        <w:lang w:val="en-US" w:eastAsia="en-US" w:bidi="en-US"/>
      </w:rPr>
    </w:lvl>
    <w:lvl w:ilvl="2" w:tplc="EB4A047E">
      <w:numFmt w:val="bullet"/>
      <w:lvlText w:val="•"/>
      <w:lvlJc w:val="left"/>
      <w:pPr>
        <w:ind w:left="340" w:hanging="150"/>
      </w:pPr>
      <w:rPr>
        <w:rFonts w:hint="default"/>
        <w:lang w:val="en-US" w:eastAsia="en-US" w:bidi="en-US"/>
      </w:rPr>
    </w:lvl>
    <w:lvl w:ilvl="3" w:tplc="A78AF41E">
      <w:numFmt w:val="bullet"/>
      <w:lvlText w:val="•"/>
      <w:lvlJc w:val="left"/>
      <w:pPr>
        <w:ind w:left="450" w:hanging="150"/>
      </w:pPr>
      <w:rPr>
        <w:rFonts w:hint="default"/>
        <w:lang w:val="en-US" w:eastAsia="en-US" w:bidi="en-US"/>
      </w:rPr>
    </w:lvl>
    <w:lvl w:ilvl="4" w:tplc="D346E494">
      <w:numFmt w:val="bullet"/>
      <w:lvlText w:val="•"/>
      <w:lvlJc w:val="left"/>
      <w:pPr>
        <w:ind w:left="560" w:hanging="150"/>
      </w:pPr>
      <w:rPr>
        <w:rFonts w:hint="default"/>
        <w:lang w:val="en-US" w:eastAsia="en-US" w:bidi="en-US"/>
      </w:rPr>
    </w:lvl>
    <w:lvl w:ilvl="5" w:tplc="9DDEF55C">
      <w:numFmt w:val="bullet"/>
      <w:lvlText w:val="•"/>
      <w:lvlJc w:val="left"/>
      <w:pPr>
        <w:ind w:left="670" w:hanging="150"/>
      </w:pPr>
      <w:rPr>
        <w:rFonts w:hint="default"/>
        <w:lang w:val="en-US" w:eastAsia="en-US" w:bidi="en-US"/>
      </w:rPr>
    </w:lvl>
    <w:lvl w:ilvl="6" w:tplc="7A548DC4">
      <w:numFmt w:val="bullet"/>
      <w:lvlText w:val="•"/>
      <w:lvlJc w:val="left"/>
      <w:pPr>
        <w:ind w:left="780" w:hanging="150"/>
      </w:pPr>
      <w:rPr>
        <w:rFonts w:hint="default"/>
        <w:lang w:val="en-US" w:eastAsia="en-US" w:bidi="en-US"/>
      </w:rPr>
    </w:lvl>
    <w:lvl w:ilvl="7" w:tplc="0778C3B6">
      <w:numFmt w:val="bullet"/>
      <w:lvlText w:val="•"/>
      <w:lvlJc w:val="left"/>
      <w:pPr>
        <w:ind w:left="890" w:hanging="150"/>
      </w:pPr>
      <w:rPr>
        <w:rFonts w:hint="default"/>
        <w:lang w:val="en-US" w:eastAsia="en-US" w:bidi="en-US"/>
      </w:rPr>
    </w:lvl>
    <w:lvl w:ilvl="8" w:tplc="C428D260">
      <w:numFmt w:val="bullet"/>
      <w:lvlText w:val="•"/>
      <w:lvlJc w:val="left"/>
      <w:pPr>
        <w:ind w:left="1000" w:hanging="150"/>
      </w:pPr>
      <w:rPr>
        <w:rFonts w:hint="default"/>
        <w:lang w:val="en-US" w:eastAsia="en-US" w:bidi="en-US"/>
      </w:rPr>
    </w:lvl>
  </w:abstractNum>
  <w:abstractNum w:abstractNumId="35" w15:restartNumberingAfterBreak="0">
    <w:nsid w:val="1BFD646C"/>
    <w:multiLevelType w:val="hybridMultilevel"/>
    <w:tmpl w:val="C32AADF4"/>
    <w:lvl w:ilvl="0" w:tplc="FEDE149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619643A0">
      <w:numFmt w:val="bullet"/>
      <w:lvlText w:val="•"/>
      <w:lvlJc w:val="left"/>
      <w:pPr>
        <w:ind w:left="230" w:hanging="150"/>
      </w:pPr>
      <w:rPr>
        <w:rFonts w:hint="default"/>
        <w:lang w:val="en-US" w:eastAsia="en-US" w:bidi="en-US"/>
      </w:rPr>
    </w:lvl>
    <w:lvl w:ilvl="2" w:tplc="A6163A34">
      <w:numFmt w:val="bullet"/>
      <w:lvlText w:val="•"/>
      <w:lvlJc w:val="left"/>
      <w:pPr>
        <w:ind w:left="340" w:hanging="150"/>
      </w:pPr>
      <w:rPr>
        <w:rFonts w:hint="default"/>
        <w:lang w:val="en-US" w:eastAsia="en-US" w:bidi="en-US"/>
      </w:rPr>
    </w:lvl>
    <w:lvl w:ilvl="3" w:tplc="4FEEC550">
      <w:numFmt w:val="bullet"/>
      <w:lvlText w:val="•"/>
      <w:lvlJc w:val="left"/>
      <w:pPr>
        <w:ind w:left="450" w:hanging="150"/>
      </w:pPr>
      <w:rPr>
        <w:rFonts w:hint="default"/>
        <w:lang w:val="en-US" w:eastAsia="en-US" w:bidi="en-US"/>
      </w:rPr>
    </w:lvl>
    <w:lvl w:ilvl="4" w:tplc="48E4DE60">
      <w:numFmt w:val="bullet"/>
      <w:lvlText w:val="•"/>
      <w:lvlJc w:val="left"/>
      <w:pPr>
        <w:ind w:left="560" w:hanging="150"/>
      </w:pPr>
      <w:rPr>
        <w:rFonts w:hint="default"/>
        <w:lang w:val="en-US" w:eastAsia="en-US" w:bidi="en-US"/>
      </w:rPr>
    </w:lvl>
    <w:lvl w:ilvl="5" w:tplc="B2864F22">
      <w:numFmt w:val="bullet"/>
      <w:lvlText w:val="•"/>
      <w:lvlJc w:val="left"/>
      <w:pPr>
        <w:ind w:left="670" w:hanging="150"/>
      </w:pPr>
      <w:rPr>
        <w:rFonts w:hint="default"/>
        <w:lang w:val="en-US" w:eastAsia="en-US" w:bidi="en-US"/>
      </w:rPr>
    </w:lvl>
    <w:lvl w:ilvl="6" w:tplc="303E1130">
      <w:numFmt w:val="bullet"/>
      <w:lvlText w:val="•"/>
      <w:lvlJc w:val="left"/>
      <w:pPr>
        <w:ind w:left="780" w:hanging="150"/>
      </w:pPr>
      <w:rPr>
        <w:rFonts w:hint="default"/>
        <w:lang w:val="en-US" w:eastAsia="en-US" w:bidi="en-US"/>
      </w:rPr>
    </w:lvl>
    <w:lvl w:ilvl="7" w:tplc="BC605972">
      <w:numFmt w:val="bullet"/>
      <w:lvlText w:val="•"/>
      <w:lvlJc w:val="left"/>
      <w:pPr>
        <w:ind w:left="890" w:hanging="150"/>
      </w:pPr>
      <w:rPr>
        <w:rFonts w:hint="default"/>
        <w:lang w:val="en-US" w:eastAsia="en-US" w:bidi="en-US"/>
      </w:rPr>
    </w:lvl>
    <w:lvl w:ilvl="8" w:tplc="C83AE21E">
      <w:numFmt w:val="bullet"/>
      <w:lvlText w:val="•"/>
      <w:lvlJc w:val="left"/>
      <w:pPr>
        <w:ind w:left="1000" w:hanging="150"/>
      </w:pPr>
      <w:rPr>
        <w:rFonts w:hint="default"/>
        <w:lang w:val="en-US" w:eastAsia="en-US" w:bidi="en-US"/>
      </w:rPr>
    </w:lvl>
  </w:abstractNum>
  <w:abstractNum w:abstractNumId="36" w15:restartNumberingAfterBreak="0">
    <w:nsid w:val="1C187FFE"/>
    <w:multiLevelType w:val="hybridMultilevel"/>
    <w:tmpl w:val="07803A4E"/>
    <w:lvl w:ilvl="0" w:tplc="2800EA42">
      <w:start w:val="8"/>
      <w:numFmt w:val="lowerLetter"/>
      <w:lvlText w:val="%1."/>
      <w:lvlJc w:val="left"/>
      <w:pPr>
        <w:ind w:left="370" w:hanging="220"/>
      </w:pPr>
      <w:rPr>
        <w:rFonts w:ascii="Myriad Pro" w:eastAsia="Myriad Pro" w:hAnsi="Myriad Pro" w:cs="Myriad Pro" w:hint="default"/>
        <w:color w:val="4C4D4F"/>
        <w:spacing w:val="-18"/>
        <w:w w:val="99"/>
        <w:sz w:val="20"/>
        <w:szCs w:val="20"/>
        <w:lang w:val="en-US" w:eastAsia="en-US" w:bidi="en-US"/>
      </w:rPr>
    </w:lvl>
    <w:lvl w:ilvl="1" w:tplc="8654AC4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C784A7C">
      <w:numFmt w:val="bullet"/>
      <w:lvlText w:val="•"/>
      <w:lvlJc w:val="left"/>
      <w:pPr>
        <w:ind w:left="1465" w:hanging="180"/>
      </w:pPr>
      <w:rPr>
        <w:rFonts w:hint="default"/>
        <w:lang w:val="en-US" w:eastAsia="en-US" w:bidi="en-US"/>
      </w:rPr>
    </w:lvl>
    <w:lvl w:ilvl="3" w:tplc="E102B592">
      <w:numFmt w:val="bullet"/>
      <w:lvlText w:val="•"/>
      <w:lvlJc w:val="left"/>
      <w:pPr>
        <w:ind w:left="2391" w:hanging="180"/>
      </w:pPr>
      <w:rPr>
        <w:rFonts w:hint="default"/>
        <w:lang w:val="en-US" w:eastAsia="en-US" w:bidi="en-US"/>
      </w:rPr>
    </w:lvl>
    <w:lvl w:ilvl="4" w:tplc="4F9A3C58">
      <w:numFmt w:val="bullet"/>
      <w:lvlText w:val="•"/>
      <w:lvlJc w:val="left"/>
      <w:pPr>
        <w:ind w:left="3317" w:hanging="180"/>
      </w:pPr>
      <w:rPr>
        <w:rFonts w:hint="default"/>
        <w:lang w:val="en-US" w:eastAsia="en-US" w:bidi="en-US"/>
      </w:rPr>
    </w:lvl>
    <w:lvl w:ilvl="5" w:tplc="5802BD98">
      <w:numFmt w:val="bullet"/>
      <w:lvlText w:val="•"/>
      <w:lvlJc w:val="left"/>
      <w:pPr>
        <w:ind w:left="4243" w:hanging="180"/>
      </w:pPr>
      <w:rPr>
        <w:rFonts w:hint="default"/>
        <w:lang w:val="en-US" w:eastAsia="en-US" w:bidi="en-US"/>
      </w:rPr>
    </w:lvl>
    <w:lvl w:ilvl="6" w:tplc="ED7A0CE2">
      <w:numFmt w:val="bullet"/>
      <w:lvlText w:val="•"/>
      <w:lvlJc w:val="left"/>
      <w:pPr>
        <w:ind w:left="5169" w:hanging="180"/>
      </w:pPr>
      <w:rPr>
        <w:rFonts w:hint="default"/>
        <w:lang w:val="en-US" w:eastAsia="en-US" w:bidi="en-US"/>
      </w:rPr>
    </w:lvl>
    <w:lvl w:ilvl="7" w:tplc="9EA0D7C6">
      <w:numFmt w:val="bullet"/>
      <w:lvlText w:val="•"/>
      <w:lvlJc w:val="left"/>
      <w:pPr>
        <w:ind w:left="6095" w:hanging="180"/>
      </w:pPr>
      <w:rPr>
        <w:rFonts w:hint="default"/>
        <w:lang w:val="en-US" w:eastAsia="en-US" w:bidi="en-US"/>
      </w:rPr>
    </w:lvl>
    <w:lvl w:ilvl="8" w:tplc="8522CB98">
      <w:numFmt w:val="bullet"/>
      <w:lvlText w:val="•"/>
      <w:lvlJc w:val="left"/>
      <w:pPr>
        <w:ind w:left="7020" w:hanging="180"/>
      </w:pPr>
      <w:rPr>
        <w:rFonts w:hint="default"/>
        <w:lang w:val="en-US" w:eastAsia="en-US" w:bidi="en-US"/>
      </w:rPr>
    </w:lvl>
  </w:abstractNum>
  <w:abstractNum w:abstractNumId="37" w15:restartNumberingAfterBreak="0">
    <w:nsid w:val="1C7B4277"/>
    <w:multiLevelType w:val="hybridMultilevel"/>
    <w:tmpl w:val="3CF045B4"/>
    <w:lvl w:ilvl="0" w:tplc="8B027316">
      <w:start w:val="5"/>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7AB4CDA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C570FACC">
      <w:numFmt w:val="bullet"/>
      <w:lvlText w:val="•"/>
      <w:lvlJc w:val="left"/>
      <w:pPr>
        <w:ind w:left="1465" w:hanging="180"/>
      </w:pPr>
      <w:rPr>
        <w:rFonts w:hint="default"/>
        <w:lang w:val="en-US" w:eastAsia="en-US" w:bidi="en-US"/>
      </w:rPr>
    </w:lvl>
    <w:lvl w:ilvl="3" w:tplc="27E83612">
      <w:numFmt w:val="bullet"/>
      <w:lvlText w:val="•"/>
      <w:lvlJc w:val="left"/>
      <w:pPr>
        <w:ind w:left="2391" w:hanging="180"/>
      </w:pPr>
      <w:rPr>
        <w:rFonts w:hint="default"/>
        <w:lang w:val="en-US" w:eastAsia="en-US" w:bidi="en-US"/>
      </w:rPr>
    </w:lvl>
    <w:lvl w:ilvl="4" w:tplc="98B265FE">
      <w:numFmt w:val="bullet"/>
      <w:lvlText w:val="•"/>
      <w:lvlJc w:val="left"/>
      <w:pPr>
        <w:ind w:left="3317" w:hanging="180"/>
      </w:pPr>
      <w:rPr>
        <w:rFonts w:hint="default"/>
        <w:lang w:val="en-US" w:eastAsia="en-US" w:bidi="en-US"/>
      </w:rPr>
    </w:lvl>
    <w:lvl w:ilvl="5" w:tplc="58D44490">
      <w:numFmt w:val="bullet"/>
      <w:lvlText w:val="•"/>
      <w:lvlJc w:val="left"/>
      <w:pPr>
        <w:ind w:left="4243" w:hanging="180"/>
      </w:pPr>
      <w:rPr>
        <w:rFonts w:hint="default"/>
        <w:lang w:val="en-US" w:eastAsia="en-US" w:bidi="en-US"/>
      </w:rPr>
    </w:lvl>
    <w:lvl w:ilvl="6" w:tplc="ABAEBC30">
      <w:numFmt w:val="bullet"/>
      <w:lvlText w:val="•"/>
      <w:lvlJc w:val="left"/>
      <w:pPr>
        <w:ind w:left="5169" w:hanging="180"/>
      </w:pPr>
      <w:rPr>
        <w:rFonts w:hint="default"/>
        <w:lang w:val="en-US" w:eastAsia="en-US" w:bidi="en-US"/>
      </w:rPr>
    </w:lvl>
    <w:lvl w:ilvl="7" w:tplc="FB3253AA">
      <w:numFmt w:val="bullet"/>
      <w:lvlText w:val="•"/>
      <w:lvlJc w:val="left"/>
      <w:pPr>
        <w:ind w:left="6095" w:hanging="180"/>
      </w:pPr>
      <w:rPr>
        <w:rFonts w:hint="default"/>
        <w:lang w:val="en-US" w:eastAsia="en-US" w:bidi="en-US"/>
      </w:rPr>
    </w:lvl>
    <w:lvl w:ilvl="8" w:tplc="07382F78">
      <w:numFmt w:val="bullet"/>
      <w:lvlText w:val="•"/>
      <w:lvlJc w:val="left"/>
      <w:pPr>
        <w:ind w:left="7020" w:hanging="180"/>
      </w:pPr>
      <w:rPr>
        <w:rFonts w:hint="default"/>
        <w:lang w:val="en-US" w:eastAsia="en-US" w:bidi="en-US"/>
      </w:rPr>
    </w:lvl>
  </w:abstractNum>
  <w:abstractNum w:abstractNumId="38" w15:restartNumberingAfterBreak="0">
    <w:nsid w:val="1E915720"/>
    <w:multiLevelType w:val="hybridMultilevel"/>
    <w:tmpl w:val="5AF84C8C"/>
    <w:lvl w:ilvl="0" w:tplc="243EA33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1C4D01A">
      <w:numFmt w:val="bullet"/>
      <w:lvlText w:val="•"/>
      <w:lvlJc w:val="left"/>
      <w:pPr>
        <w:ind w:left="230" w:hanging="150"/>
      </w:pPr>
      <w:rPr>
        <w:rFonts w:hint="default"/>
        <w:lang w:val="en-US" w:eastAsia="en-US" w:bidi="en-US"/>
      </w:rPr>
    </w:lvl>
    <w:lvl w:ilvl="2" w:tplc="3638952C">
      <w:numFmt w:val="bullet"/>
      <w:lvlText w:val="•"/>
      <w:lvlJc w:val="left"/>
      <w:pPr>
        <w:ind w:left="340" w:hanging="150"/>
      </w:pPr>
      <w:rPr>
        <w:rFonts w:hint="default"/>
        <w:lang w:val="en-US" w:eastAsia="en-US" w:bidi="en-US"/>
      </w:rPr>
    </w:lvl>
    <w:lvl w:ilvl="3" w:tplc="4DD438A2">
      <w:numFmt w:val="bullet"/>
      <w:lvlText w:val="•"/>
      <w:lvlJc w:val="left"/>
      <w:pPr>
        <w:ind w:left="450" w:hanging="150"/>
      </w:pPr>
      <w:rPr>
        <w:rFonts w:hint="default"/>
        <w:lang w:val="en-US" w:eastAsia="en-US" w:bidi="en-US"/>
      </w:rPr>
    </w:lvl>
    <w:lvl w:ilvl="4" w:tplc="126E4F50">
      <w:numFmt w:val="bullet"/>
      <w:lvlText w:val="•"/>
      <w:lvlJc w:val="left"/>
      <w:pPr>
        <w:ind w:left="560" w:hanging="150"/>
      </w:pPr>
      <w:rPr>
        <w:rFonts w:hint="default"/>
        <w:lang w:val="en-US" w:eastAsia="en-US" w:bidi="en-US"/>
      </w:rPr>
    </w:lvl>
    <w:lvl w:ilvl="5" w:tplc="2EDC2726">
      <w:numFmt w:val="bullet"/>
      <w:lvlText w:val="•"/>
      <w:lvlJc w:val="left"/>
      <w:pPr>
        <w:ind w:left="670" w:hanging="150"/>
      </w:pPr>
      <w:rPr>
        <w:rFonts w:hint="default"/>
        <w:lang w:val="en-US" w:eastAsia="en-US" w:bidi="en-US"/>
      </w:rPr>
    </w:lvl>
    <w:lvl w:ilvl="6" w:tplc="66A2AF96">
      <w:numFmt w:val="bullet"/>
      <w:lvlText w:val="•"/>
      <w:lvlJc w:val="left"/>
      <w:pPr>
        <w:ind w:left="780" w:hanging="150"/>
      </w:pPr>
      <w:rPr>
        <w:rFonts w:hint="default"/>
        <w:lang w:val="en-US" w:eastAsia="en-US" w:bidi="en-US"/>
      </w:rPr>
    </w:lvl>
    <w:lvl w:ilvl="7" w:tplc="B0AC49F2">
      <w:numFmt w:val="bullet"/>
      <w:lvlText w:val="•"/>
      <w:lvlJc w:val="left"/>
      <w:pPr>
        <w:ind w:left="890" w:hanging="150"/>
      </w:pPr>
      <w:rPr>
        <w:rFonts w:hint="default"/>
        <w:lang w:val="en-US" w:eastAsia="en-US" w:bidi="en-US"/>
      </w:rPr>
    </w:lvl>
    <w:lvl w:ilvl="8" w:tplc="4EE07768">
      <w:numFmt w:val="bullet"/>
      <w:lvlText w:val="•"/>
      <w:lvlJc w:val="left"/>
      <w:pPr>
        <w:ind w:left="1000" w:hanging="150"/>
      </w:pPr>
      <w:rPr>
        <w:rFonts w:hint="default"/>
        <w:lang w:val="en-US" w:eastAsia="en-US" w:bidi="en-US"/>
      </w:rPr>
    </w:lvl>
  </w:abstractNum>
  <w:abstractNum w:abstractNumId="39" w15:restartNumberingAfterBreak="0">
    <w:nsid w:val="1ED57B86"/>
    <w:multiLevelType w:val="hybridMultilevel"/>
    <w:tmpl w:val="52A87114"/>
    <w:lvl w:ilvl="0" w:tplc="7C10E7DC">
      <w:start w:val="14"/>
      <w:numFmt w:val="lowerLetter"/>
      <w:lvlText w:val="%1."/>
      <w:lvlJc w:val="left"/>
      <w:pPr>
        <w:ind w:left="370" w:hanging="220"/>
      </w:pPr>
      <w:rPr>
        <w:rFonts w:ascii="Myriad Pro" w:eastAsia="Myriad Pro" w:hAnsi="Myriad Pro" w:cs="Myriad Pro" w:hint="default"/>
        <w:color w:val="4C4D4F"/>
        <w:spacing w:val="-18"/>
        <w:w w:val="100"/>
        <w:sz w:val="20"/>
        <w:szCs w:val="20"/>
        <w:lang w:val="en-US" w:eastAsia="en-US" w:bidi="en-US"/>
      </w:rPr>
    </w:lvl>
    <w:lvl w:ilvl="1" w:tplc="A4F0300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7DACAC8C">
      <w:numFmt w:val="bullet"/>
      <w:lvlText w:val="•"/>
      <w:lvlJc w:val="left"/>
      <w:pPr>
        <w:ind w:left="1465" w:hanging="180"/>
      </w:pPr>
      <w:rPr>
        <w:rFonts w:hint="default"/>
        <w:lang w:val="en-US" w:eastAsia="en-US" w:bidi="en-US"/>
      </w:rPr>
    </w:lvl>
    <w:lvl w:ilvl="3" w:tplc="ED42B590">
      <w:numFmt w:val="bullet"/>
      <w:lvlText w:val="•"/>
      <w:lvlJc w:val="left"/>
      <w:pPr>
        <w:ind w:left="2391" w:hanging="180"/>
      </w:pPr>
      <w:rPr>
        <w:rFonts w:hint="default"/>
        <w:lang w:val="en-US" w:eastAsia="en-US" w:bidi="en-US"/>
      </w:rPr>
    </w:lvl>
    <w:lvl w:ilvl="4" w:tplc="E0A4A61E">
      <w:numFmt w:val="bullet"/>
      <w:lvlText w:val="•"/>
      <w:lvlJc w:val="left"/>
      <w:pPr>
        <w:ind w:left="3317" w:hanging="180"/>
      </w:pPr>
      <w:rPr>
        <w:rFonts w:hint="default"/>
        <w:lang w:val="en-US" w:eastAsia="en-US" w:bidi="en-US"/>
      </w:rPr>
    </w:lvl>
    <w:lvl w:ilvl="5" w:tplc="4A645F88">
      <w:numFmt w:val="bullet"/>
      <w:lvlText w:val="•"/>
      <w:lvlJc w:val="left"/>
      <w:pPr>
        <w:ind w:left="4243" w:hanging="180"/>
      </w:pPr>
      <w:rPr>
        <w:rFonts w:hint="default"/>
        <w:lang w:val="en-US" w:eastAsia="en-US" w:bidi="en-US"/>
      </w:rPr>
    </w:lvl>
    <w:lvl w:ilvl="6" w:tplc="7C90FFC2">
      <w:numFmt w:val="bullet"/>
      <w:lvlText w:val="•"/>
      <w:lvlJc w:val="left"/>
      <w:pPr>
        <w:ind w:left="5169" w:hanging="180"/>
      </w:pPr>
      <w:rPr>
        <w:rFonts w:hint="default"/>
        <w:lang w:val="en-US" w:eastAsia="en-US" w:bidi="en-US"/>
      </w:rPr>
    </w:lvl>
    <w:lvl w:ilvl="7" w:tplc="825C901C">
      <w:numFmt w:val="bullet"/>
      <w:lvlText w:val="•"/>
      <w:lvlJc w:val="left"/>
      <w:pPr>
        <w:ind w:left="6095" w:hanging="180"/>
      </w:pPr>
      <w:rPr>
        <w:rFonts w:hint="default"/>
        <w:lang w:val="en-US" w:eastAsia="en-US" w:bidi="en-US"/>
      </w:rPr>
    </w:lvl>
    <w:lvl w:ilvl="8" w:tplc="01986E10">
      <w:numFmt w:val="bullet"/>
      <w:lvlText w:val="•"/>
      <w:lvlJc w:val="left"/>
      <w:pPr>
        <w:ind w:left="7020" w:hanging="180"/>
      </w:pPr>
      <w:rPr>
        <w:rFonts w:hint="default"/>
        <w:lang w:val="en-US" w:eastAsia="en-US" w:bidi="en-US"/>
      </w:rPr>
    </w:lvl>
  </w:abstractNum>
  <w:abstractNum w:abstractNumId="40" w15:restartNumberingAfterBreak="0">
    <w:nsid w:val="1F855FBB"/>
    <w:multiLevelType w:val="hybridMultilevel"/>
    <w:tmpl w:val="AD6470E2"/>
    <w:lvl w:ilvl="0" w:tplc="0436069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3AC9A9E">
      <w:numFmt w:val="bullet"/>
      <w:lvlText w:val="•"/>
      <w:lvlJc w:val="left"/>
      <w:pPr>
        <w:ind w:left="230" w:hanging="150"/>
      </w:pPr>
      <w:rPr>
        <w:rFonts w:hint="default"/>
        <w:lang w:val="en-US" w:eastAsia="en-US" w:bidi="en-US"/>
      </w:rPr>
    </w:lvl>
    <w:lvl w:ilvl="2" w:tplc="1FF661E4">
      <w:numFmt w:val="bullet"/>
      <w:lvlText w:val="•"/>
      <w:lvlJc w:val="left"/>
      <w:pPr>
        <w:ind w:left="340" w:hanging="150"/>
      </w:pPr>
      <w:rPr>
        <w:rFonts w:hint="default"/>
        <w:lang w:val="en-US" w:eastAsia="en-US" w:bidi="en-US"/>
      </w:rPr>
    </w:lvl>
    <w:lvl w:ilvl="3" w:tplc="F3523CC8">
      <w:numFmt w:val="bullet"/>
      <w:lvlText w:val="•"/>
      <w:lvlJc w:val="left"/>
      <w:pPr>
        <w:ind w:left="450" w:hanging="150"/>
      </w:pPr>
      <w:rPr>
        <w:rFonts w:hint="default"/>
        <w:lang w:val="en-US" w:eastAsia="en-US" w:bidi="en-US"/>
      </w:rPr>
    </w:lvl>
    <w:lvl w:ilvl="4" w:tplc="30FE0C96">
      <w:numFmt w:val="bullet"/>
      <w:lvlText w:val="•"/>
      <w:lvlJc w:val="left"/>
      <w:pPr>
        <w:ind w:left="560" w:hanging="150"/>
      </w:pPr>
      <w:rPr>
        <w:rFonts w:hint="default"/>
        <w:lang w:val="en-US" w:eastAsia="en-US" w:bidi="en-US"/>
      </w:rPr>
    </w:lvl>
    <w:lvl w:ilvl="5" w:tplc="24AE9D92">
      <w:numFmt w:val="bullet"/>
      <w:lvlText w:val="•"/>
      <w:lvlJc w:val="left"/>
      <w:pPr>
        <w:ind w:left="670" w:hanging="150"/>
      </w:pPr>
      <w:rPr>
        <w:rFonts w:hint="default"/>
        <w:lang w:val="en-US" w:eastAsia="en-US" w:bidi="en-US"/>
      </w:rPr>
    </w:lvl>
    <w:lvl w:ilvl="6" w:tplc="7A2EC518">
      <w:numFmt w:val="bullet"/>
      <w:lvlText w:val="•"/>
      <w:lvlJc w:val="left"/>
      <w:pPr>
        <w:ind w:left="780" w:hanging="150"/>
      </w:pPr>
      <w:rPr>
        <w:rFonts w:hint="default"/>
        <w:lang w:val="en-US" w:eastAsia="en-US" w:bidi="en-US"/>
      </w:rPr>
    </w:lvl>
    <w:lvl w:ilvl="7" w:tplc="D542BC34">
      <w:numFmt w:val="bullet"/>
      <w:lvlText w:val="•"/>
      <w:lvlJc w:val="left"/>
      <w:pPr>
        <w:ind w:left="890" w:hanging="150"/>
      </w:pPr>
      <w:rPr>
        <w:rFonts w:hint="default"/>
        <w:lang w:val="en-US" w:eastAsia="en-US" w:bidi="en-US"/>
      </w:rPr>
    </w:lvl>
    <w:lvl w:ilvl="8" w:tplc="8578C1A0">
      <w:numFmt w:val="bullet"/>
      <w:lvlText w:val="•"/>
      <w:lvlJc w:val="left"/>
      <w:pPr>
        <w:ind w:left="1000" w:hanging="150"/>
      </w:pPr>
      <w:rPr>
        <w:rFonts w:hint="default"/>
        <w:lang w:val="en-US" w:eastAsia="en-US" w:bidi="en-US"/>
      </w:rPr>
    </w:lvl>
  </w:abstractNum>
  <w:abstractNum w:abstractNumId="41" w15:restartNumberingAfterBreak="0">
    <w:nsid w:val="209D64CE"/>
    <w:multiLevelType w:val="hybridMultilevel"/>
    <w:tmpl w:val="EBC69A8A"/>
    <w:lvl w:ilvl="0" w:tplc="256C17CE">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A5C05B0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82DC9024">
      <w:numFmt w:val="bullet"/>
      <w:lvlText w:val="•"/>
      <w:lvlJc w:val="left"/>
      <w:pPr>
        <w:ind w:left="1465" w:hanging="180"/>
      </w:pPr>
      <w:rPr>
        <w:rFonts w:hint="default"/>
        <w:lang w:val="en-US" w:eastAsia="en-US" w:bidi="en-US"/>
      </w:rPr>
    </w:lvl>
    <w:lvl w:ilvl="3" w:tplc="1C2658F8">
      <w:numFmt w:val="bullet"/>
      <w:lvlText w:val="•"/>
      <w:lvlJc w:val="left"/>
      <w:pPr>
        <w:ind w:left="2391" w:hanging="180"/>
      </w:pPr>
      <w:rPr>
        <w:rFonts w:hint="default"/>
        <w:lang w:val="en-US" w:eastAsia="en-US" w:bidi="en-US"/>
      </w:rPr>
    </w:lvl>
    <w:lvl w:ilvl="4" w:tplc="A67C7386">
      <w:numFmt w:val="bullet"/>
      <w:lvlText w:val="•"/>
      <w:lvlJc w:val="left"/>
      <w:pPr>
        <w:ind w:left="3317" w:hanging="180"/>
      </w:pPr>
      <w:rPr>
        <w:rFonts w:hint="default"/>
        <w:lang w:val="en-US" w:eastAsia="en-US" w:bidi="en-US"/>
      </w:rPr>
    </w:lvl>
    <w:lvl w:ilvl="5" w:tplc="422ACEA2">
      <w:numFmt w:val="bullet"/>
      <w:lvlText w:val="•"/>
      <w:lvlJc w:val="left"/>
      <w:pPr>
        <w:ind w:left="4243" w:hanging="180"/>
      </w:pPr>
      <w:rPr>
        <w:rFonts w:hint="default"/>
        <w:lang w:val="en-US" w:eastAsia="en-US" w:bidi="en-US"/>
      </w:rPr>
    </w:lvl>
    <w:lvl w:ilvl="6" w:tplc="D1925146">
      <w:numFmt w:val="bullet"/>
      <w:lvlText w:val="•"/>
      <w:lvlJc w:val="left"/>
      <w:pPr>
        <w:ind w:left="5169" w:hanging="180"/>
      </w:pPr>
      <w:rPr>
        <w:rFonts w:hint="default"/>
        <w:lang w:val="en-US" w:eastAsia="en-US" w:bidi="en-US"/>
      </w:rPr>
    </w:lvl>
    <w:lvl w:ilvl="7" w:tplc="40E02E7C">
      <w:numFmt w:val="bullet"/>
      <w:lvlText w:val="•"/>
      <w:lvlJc w:val="left"/>
      <w:pPr>
        <w:ind w:left="6095" w:hanging="180"/>
      </w:pPr>
      <w:rPr>
        <w:rFonts w:hint="default"/>
        <w:lang w:val="en-US" w:eastAsia="en-US" w:bidi="en-US"/>
      </w:rPr>
    </w:lvl>
    <w:lvl w:ilvl="8" w:tplc="B04E1276">
      <w:numFmt w:val="bullet"/>
      <w:lvlText w:val="•"/>
      <w:lvlJc w:val="left"/>
      <w:pPr>
        <w:ind w:left="7020" w:hanging="180"/>
      </w:pPr>
      <w:rPr>
        <w:rFonts w:hint="default"/>
        <w:lang w:val="en-US" w:eastAsia="en-US" w:bidi="en-US"/>
      </w:rPr>
    </w:lvl>
  </w:abstractNum>
  <w:abstractNum w:abstractNumId="42" w15:restartNumberingAfterBreak="0">
    <w:nsid w:val="20CC6795"/>
    <w:multiLevelType w:val="hybridMultilevel"/>
    <w:tmpl w:val="3822BE52"/>
    <w:lvl w:ilvl="0" w:tplc="CAF263B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8BE2CC4">
      <w:numFmt w:val="bullet"/>
      <w:lvlText w:val="•"/>
      <w:lvlJc w:val="left"/>
      <w:pPr>
        <w:ind w:left="230" w:hanging="150"/>
      </w:pPr>
      <w:rPr>
        <w:rFonts w:hint="default"/>
        <w:lang w:val="en-US" w:eastAsia="en-US" w:bidi="en-US"/>
      </w:rPr>
    </w:lvl>
    <w:lvl w:ilvl="2" w:tplc="AB766800">
      <w:numFmt w:val="bullet"/>
      <w:lvlText w:val="•"/>
      <w:lvlJc w:val="left"/>
      <w:pPr>
        <w:ind w:left="340" w:hanging="150"/>
      </w:pPr>
      <w:rPr>
        <w:rFonts w:hint="default"/>
        <w:lang w:val="en-US" w:eastAsia="en-US" w:bidi="en-US"/>
      </w:rPr>
    </w:lvl>
    <w:lvl w:ilvl="3" w:tplc="494C771A">
      <w:numFmt w:val="bullet"/>
      <w:lvlText w:val="•"/>
      <w:lvlJc w:val="left"/>
      <w:pPr>
        <w:ind w:left="450" w:hanging="150"/>
      </w:pPr>
      <w:rPr>
        <w:rFonts w:hint="default"/>
        <w:lang w:val="en-US" w:eastAsia="en-US" w:bidi="en-US"/>
      </w:rPr>
    </w:lvl>
    <w:lvl w:ilvl="4" w:tplc="9D16C3DC">
      <w:numFmt w:val="bullet"/>
      <w:lvlText w:val="•"/>
      <w:lvlJc w:val="left"/>
      <w:pPr>
        <w:ind w:left="560" w:hanging="150"/>
      </w:pPr>
      <w:rPr>
        <w:rFonts w:hint="default"/>
        <w:lang w:val="en-US" w:eastAsia="en-US" w:bidi="en-US"/>
      </w:rPr>
    </w:lvl>
    <w:lvl w:ilvl="5" w:tplc="576C510E">
      <w:numFmt w:val="bullet"/>
      <w:lvlText w:val="•"/>
      <w:lvlJc w:val="left"/>
      <w:pPr>
        <w:ind w:left="670" w:hanging="150"/>
      </w:pPr>
      <w:rPr>
        <w:rFonts w:hint="default"/>
        <w:lang w:val="en-US" w:eastAsia="en-US" w:bidi="en-US"/>
      </w:rPr>
    </w:lvl>
    <w:lvl w:ilvl="6" w:tplc="1A1E5830">
      <w:numFmt w:val="bullet"/>
      <w:lvlText w:val="•"/>
      <w:lvlJc w:val="left"/>
      <w:pPr>
        <w:ind w:left="780" w:hanging="150"/>
      </w:pPr>
      <w:rPr>
        <w:rFonts w:hint="default"/>
        <w:lang w:val="en-US" w:eastAsia="en-US" w:bidi="en-US"/>
      </w:rPr>
    </w:lvl>
    <w:lvl w:ilvl="7" w:tplc="B50AF8FC">
      <w:numFmt w:val="bullet"/>
      <w:lvlText w:val="•"/>
      <w:lvlJc w:val="left"/>
      <w:pPr>
        <w:ind w:left="890" w:hanging="150"/>
      </w:pPr>
      <w:rPr>
        <w:rFonts w:hint="default"/>
        <w:lang w:val="en-US" w:eastAsia="en-US" w:bidi="en-US"/>
      </w:rPr>
    </w:lvl>
    <w:lvl w:ilvl="8" w:tplc="7C485C70">
      <w:numFmt w:val="bullet"/>
      <w:lvlText w:val="•"/>
      <w:lvlJc w:val="left"/>
      <w:pPr>
        <w:ind w:left="1000" w:hanging="150"/>
      </w:pPr>
      <w:rPr>
        <w:rFonts w:hint="default"/>
        <w:lang w:val="en-US" w:eastAsia="en-US" w:bidi="en-US"/>
      </w:rPr>
    </w:lvl>
  </w:abstractNum>
  <w:abstractNum w:abstractNumId="43" w15:restartNumberingAfterBreak="0">
    <w:nsid w:val="22031327"/>
    <w:multiLevelType w:val="hybridMultilevel"/>
    <w:tmpl w:val="00365EE4"/>
    <w:lvl w:ilvl="0" w:tplc="BA8C467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E12DF78">
      <w:numFmt w:val="bullet"/>
      <w:lvlText w:val="•"/>
      <w:lvlJc w:val="left"/>
      <w:pPr>
        <w:ind w:left="230" w:hanging="150"/>
      </w:pPr>
      <w:rPr>
        <w:rFonts w:hint="default"/>
        <w:lang w:val="en-US" w:eastAsia="en-US" w:bidi="en-US"/>
      </w:rPr>
    </w:lvl>
    <w:lvl w:ilvl="2" w:tplc="99E69CB2">
      <w:numFmt w:val="bullet"/>
      <w:lvlText w:val="•"/>
      <w:lvlJc w:val="left"/>
      <w:pPr>
        <w:ind w:left="340" w:hanging="150"/>
      </w:pPr>
      <w:rPr>
        <w:rFonts w:hint="default"/>
        <w:lang w:val="en-US" w:eastAsia="en-US" w:bidi="en-US"/>
      </w:rPr>
    </w:lvl>
    <w:lvl w:ilvl="3" w:tplc="DEE0CAA8">
      <w:numFmt w:val="bullet"/>
      <w:lvlText w:val="•"/>
      <w:lvlJc w:val="left"/>
      <w:pPr>
        <w:ind w:left="450" w:hanging="150"/>
      </w:pPr>
      <w:rPr>
        <w:rFonts w:hint="default"/>
        <w:lang w:val="en-US" w:eastAsia="en-US" w:bidi="en-US"/>
      </w:rPr>
    </w:lvl>
    <w:lvl w:ilvl="4" w:tplc="27C4F5DC">
      <w:numFmt w:val="bullet"/>
      <w:lvlText w:val="•"/>
      <w:lvlJc w:val="left"/>
      <w:pPr>
        <w:ind w:left="560" w:hanging="150"/>
      </w:pPr>
      <w:rPr>
        <w:rFonts w:hint="default"/>
        <w:lang w:val="en-US" w:eastAsia="en-US" w:bidi="en-US"/>
      </w:rPr>
    </w:lvl>
    <w:lvl w:ilvl="5" w:tplc="9F946104">
      <w:numFmt w:val="bullet"/>
      <w:lvlText w:val="•"/>
      <w:lvlJc w:val="left"/>
      <w:pPr>
        <w:ind w:left="670" w:hanging="150"/>
      </w:pPr>
      <w:rPr>
        <w:rFonts w:hint="default"/>
        <w:lang w:val="en-US" w:eastAsia="en-US" w:bidi="en-US"/>
      </w:rPr>
    </w:lvl>
    <w:lvl w:ilvl="6" w:tplc="2A845B58">
      <w:numFmt w:val="bullet"/>
      <w:lvlText w:val="•"/>
      <w:lvlJc w:val="left"/>
      <w:pPr>
        <w:ind w:left="780" w:hanging="150"/>
      </w:pPr>
      <w:rPr>
        <w:rFonts w:hint="default"/>
        <w:lang w:val="en-US" w:eastAsia="en-US" w:bidi="en-US"/>
      </w:rPr>
    </w:lvl>
    <w:lvl w:ilvl="7" w:tplc="9634B5E8">
      <w:numFmt w:val="bullet"/>
      <w:lvlText w:val="•"/>
      <w:lvlJc w:val="left"/>
      <w:pPr>
        <w:ind w:left="890" w:hanging="150"/>
      </w:pPr>
      <w:rPr>
        <w:rFonts w:hint="default"/>
        <w:lang w:val="en-US" w:eastAsia="en-US" w:bidi="en-US"/>
      </w:rPr>
    </w:lvl>
    <w:lvl w:ilvl="8" w:tplc="F93C2B56">
      <w:numFmt w:val="bullet"/>
      <w:lvlText w:val="•"/>
      <w:lvlJc w:val="left"/>
      <w:pPr>
        <w:ind w:left="1000" w:hanging="150"/>
      </w:pPr>
      <w:rPr>
        <w:rFonts w:hint="default"/>
        <w:lang w:val="en-US" w:eastAsia="en-US" w:bidi="en-US"/>
      </w:rPr>
    </w:lvl>
  </w:abstractNum>
  <w:abstractNum w:abstractNumId="44" w15:restartNumberingAfterBreak="0">
    <w:nsid w:val="247550D9"/>
    <w:multiLevelType w:val="hybridMultilevel"/>
    <w:tmpl w:val="BD864E9C"/>
    <w:lvl w:ilvl="0" w:tplc="3B64D50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7864310">
      <w:numFmt w:val="bullet"/>
      <w:lvlText w:val="•"/>
      <w:lvlJc w:val="left"/>
      <w:pPr>
        <w:ind w:left="230" w:hanging="150"/>
      </w:pPr>
      <w:rPr>
        <w:rFonts w:hint="default"/>
        <w:lang w:val="en-US" w:eastAsia="en-US" w:bidi="en-US"/>
      </w:rPr>
    </w:lvl>
    <w:lvl w:ilvl="2" w:tplc="0FF22D86">
      <w:numFmt w:val="bullet"/>
      <w:lvlText w:val="•"/>
      <w:lvlJc w:val="left"/>
      <w:pPr>
        <w:ind w:left="340" w:hanging="150"/>
      </w:pPr>
      <w:rPr>
        <w:rFonts w:hint="default"/>
        <w:lang w:val="en-US" w:eastAsia="en-US" w:bidi="en-US"/>
      </w:rPr>
    </w:lvl>
    <w:lvl w:ilvl="3" w:tplc="DC66CE90">
      <w:numFmt w:val="bullet"/>
      <w:lvlText w:val="•"/>
      <w:lvlJc w:val="left"/>
      <w:pPr>
        <w:ind w:left="450" w:hanging="150"/>
      </w:pPr>
      <w:rPr>
        <w:rFonts w:hint="default"/>
        <w:lang w:val="en-US" w:eastAsia="en-US" w:bidi="en-US"/>
      </w:rPr>
    </w:lvl>
    <w:lvl w:ilvl="4" w:tplc="FD82F6BA">
      <w:numFmt w:val="bullet"/>
      <w:lvlText w:val="•"/>
      <w:lvlJc w:val="left"/>
      <w:pPr>
        <w:ind w:left="560" w:hanging="150"/>
      </w:pPr>
      <w:rPr>
        <w:rFonts w:hint="default"/>
        <w:lang w:val="en-US" w:eastAsia="en-US" w:bidi="en-US"/>
      </w:rPr>
    </w:lvl>
    <w:lvl w:ilvl="5" w:tplc="D93EBDAC">
      <w:numFmt w:val="bullet"/>
      <w:lvlText w:val="•"/>
      <w:lvlJc w:val="left"/>
      <w:pPr>
        <w:ind w:left="670" w:hanging="150"/>
      </w:pPr>
      <w:rPr>
        <w:rFonts w:hint="default"/>
        <w:lang w:val="en-US" w:eastAsia="en-US" w:bidi="en-US"/>
      </w:rPr>
    </w:lvl>
    <w:lvl w:ilvl="6" w:tplc="FA88FB00">
      <w:numFmt w:val="bullet"/>
      <w:lvlText w:val="•"/>
      <w:lvlJc w:val="left"/>
      <w:pPr>
        <w:ind w:left="780" w:hanging="150"/>
      </w:pPr>
      <w:rPr>
        <w:rFonts w:hint="default"/>
        <w:lang w:val="en-US" w:eastAsia="en-US" w:bidi="en-US"/>
      </w:rPr>
    </w:lvl>
    <w:lvl w:ilvl="7" w:tplc="B8EE3684">
      <w:numFmt w:val="bullet"/>
      <w:lvlText w:val="•"/>
      <w:lvlJc w:val="left"/>
      <w:pPr>
        <w:ind w:left="890" w:hanging="150"/>
      </w:pPr>
      <w:rPr>
        <w:rFonts w:hint="default"/>
        <w:lang w:val="en-US" w:eastAsia="en-US" w:bidi="en-US"/>
      </w:rPr>
    </w:lvl>
    <w:lvl w:ilvl="8" w:tplc="DD42BB42">
      <w:numFmt w:val="bullet"/>
      <w:lvlText w:val="•"/>
      <w:lvlJc w:val="left"/>
      <w:pPr>
        <w:ind w:left="1000" w:hanging="150"/>
      </w:pPr>
      <w:rPr>
        <w:rFonts w:hint="default"/>
        <w:lang w:val="en-US" w:eastAsia="en-US" w:bidi="en-US"/>
      </w:rPr>
    </w:lvl>
  </w:abstractNum>
  <w:abstractNum w:abstractNumId="45" w15:restartNumberingAfterBreak="0">
    <w:nsid w:val="2651385F"/>
    <w:multiLevelType w:val="hybridMultilevel"/>
    <w:tmpl w:val="2CFE730C"/>
    <w:lvl w:ilvl="0" w:tplc="B98E259C">
      <w:start w:val="1"/>
      <w:numFmt w:val="lowerLetter"/>
      <w:lvlText w:val="%1."/>
      <w:lvlJc w:val="left"/>
      <w:pPr>
        <w:ind w:left="370" w:hanging="220"/>
      </w:pPr>
      <w:rPr>
        <w:rFonts w:ascii="Calibri" w:hAnsi="Calibri" w:cs="Myriad Pro" w:hint="default"/>
        <w:color w:val="4C4D4F"/>
        <w:spacing w:val="-3"/>
        <w:w w:val="99"/>
        <w:sz w:val="20"/>
        <w:szCs w:val="20"/>
        <w:lang w:val="en-US" w:eastAsia="en-US" w:bidi="en-US"/>
      </w:rPr>
    </w:lvl>
    <w:lvl w:ilvl="1" w:tplc="A5621190">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3C60AFCE">
      <w:numFmt w:val="bullet"/>
      <w:lvlText w:val="•"/>
      <w:lvlJc w:val="left"/>
      <w:pPr>
        <w:ind w:left="1465" w:hanging="180"/>
      </w:pPr>
      <w:rPr>
        <w:rFonts w:hint="default"/>
        <w:lang w:val="en-US" w:eastAsia="en-US" w:bidi="en-US"/>
      </w:rPr>
    </w:lvl>
    <w:lvl w:ilvl="3" w:tplc="F056DB2C">
      <w:numFmt w:val="bullet"/>
      <w:lvlText w:val="•"/>
      <w:lvlJc w:val="left"/>
      <w:pPr>
        <w:ind w:left="2391" w:hanging="180"/>
      </w:pPr>
      <w:rPr>
        <w:rFonts w:hint="default"/>
        <w:lang w:val="en-US" w:eastAsia="en-US" w:bidi="en-US"/>
      </w:rPr>
    </w:lvl>
    <w:lvl w:ilvl="4" w:tplc="DC54313A">
      <w:numFmt w:val="bullet"/>
      <w:lvlText w:val="•"/>
      <w:lvlJc w:val="left"/>
      <w:pPr>
        <w:ind w:left="3317" w:hanging="180"/>
      </w:pPr>
      <w:rPr>
        <w:rFonts w:hint="default"/>
        <w:lang w:val="en-US" w:eastAsia="en-US" w:bidi="en-US"/>
      </w:rPr>
    </w:lvl>
    <w:lvl w:ilvl="5" w:tplc="D01C5D74">
      <w:numFmt w:val="bullet"/>
      <w:lvlText w:val="•"/>
      <w:lvlJc w:val="left"/>
      <w:pPr>
        <w:ind w:left="4243" w:hanging="180"/>
      </w:pPr>
      <w:rPr>
        <w:rFonts w:hint="default"/>
        <w:lang w:val="en-US" w:eastAsia="en-US" w:bidi="en-US"/>
      </w:rPr>
    </w:lvl>
    <w:lvl w:ilvl="6" w:tplc="A86488D4">
      <w:numFmt w:val="bullet"/>
      <w:lvlText w:val="•"/>
      <w:lvlJc w:val="left"/>
      <w:pPr>
        <w:ind w:left="5169" w:hanging="180"/>
      </w:pPr>
      <w:rPr>
        <w:rFonts w:hint="default"/>
        <w:lang w:val="en-US" w:eastAsia="en-US" w:bidi="en-US"/>
      </w:rPr>
    </w:lvl>
    <w:lvl w:ilvl="7" w:tplc="9992045A">
      <w:numFmt w:val="bullet"/>
      <w:lvlText w:val="•"/>
      <w:lvlJc w:val="left"/>
      <w:pPr>
        <w:ind w:left="6095" w:hanging="180"/>
      </w:pPr>
      <w:rPr>
        <w:rFonts w:hint="default"/>
        <w:lang w:val="en-US" w:eastAsia="en-US" w:bidi="en-US"/>
      </w:rPr>
    </w:lvl>
    <w:lvl w:ilvl="8" w:tplc="5BD0C3AC">
      <w:numFmt w:val="bullet"/>
      <w:lvlText w:val="•"/>
      <w:lvlJc w:val="left"/>
      <w:pPr>
        <w:ind w:left="7020" w:hanging="180"/>
      </w:pPr>
      <w:rPr>
        <w:rFonts w:hint="default"/>
        <w:lang w:val="en-US" w:eastAsia="en-US" w:bidi="en-US"/>
      </w:rPr>
    </w:lvl>
  </w:abstractNum>
  <w:abstractNum w:abstractNumId="46" w15:restartNumberingAfterBreak="0">
    <w:nsid w:val="28643245"/>
    <w:multiLevelType w:val="hybridMultilevel"/>
    <w:tmpl w:val="96C8E244"/>
    <w:lvl w:ilvl="0" w:tplc="0072609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35E4EBA">
      <w:numFmt w:val="bullet"/>
      <w:lvlText w:val="•"/>
      <w:lvlJc w:val="left"/>
      <w:pPr>
        <w:ind w:left="230" w:hanging="150"/>
      </w:pPr>
      <w:rPr>
        <w:rFonts w:hint="default"/>
        <w:lang w:val="en-US" w:eastAsia="en-US" w:bidi="en-US"/>
      </w:rPr>
    </w:lvl>
    <w:lvl w:ilvl="2" w:tplc="90FA7074">
      <w:numFmt w:val="bullet"/>
      <w:lvlText w:val="•"/>
      <w:lvlJc w:val="left"/>
      <w:pPr>
        <w:ind w:left="340" w:hanging="150"/>
      </w:pPr>
      <w:rPr>
        <w:rFonts w:hint="default"/>
        <w:lang w:val="en-US" w:eastAsia="en-US" w:bidi="en-US"/>
      </w:rPr>
    </w:lvl>
    <w:lvl w:ilvl="3" w:tplc="A8FEBB20">
      <w:numFmt w:val="bullet"/>
      <w:lvlText w:val="•"/>
      <w:lvlJc w:val="left"/>
      <w:pPr>
        <w:ind w:left="450" w:hanging="150"/>
      </w:pPr>
      <w:rPr>
        <w:rFonts w:hint="default"/>
        <w:lang w:val="en-US" w:eastAsia="en-US" w:bidi="en-US"/>
      </w:rPr>
    </w:lvl>
    <w:lvl w:ilvl="4" w:tplc="42761252">
      <w:numFmt w:val="bullet"/>
      <w:lvlText w:val="•"/>
      <w:lvlJc w:val="left"/>
      <w:pPr>
        <w:ind w:left="560" w:hanging="150"/>
      </w:pPr>
      <w:rPr>
        <w:rFonts w:hint="default"/>
        <w:lang w:val="en-US" w:eastAsia="en-US" w:bidi="en-US"/>
      </w:rPr>
    </w:lvl>
    <w:lvl w:ilvl="5" w:tplc="2DEC068A">
      <w:numFmt w:val="bullet"/>
      <w:lvlText w:val="•"/>
      <w:lvlJc w:val="left"/>
      <w:pPr>
        <w:ind w:left="670" w:hanging="150"/>
      </w:pPr>
      <w:rPr>
        <w:rFonts w:hint="default"/>
        <w:lang w:val="en-US" w:eastAsia="en-US" w:bidi="en-US"/>
      </w:rPr>
    </w:lvl>
    <w:lvl w:ilvl="6" w:tplc="54EA0B6A">
      <w:numFmt w:val="bullet"/>
      <w:lvlText w:val="•"/>
      <w:lvlJc w:val="left"/>
      <w:pPr>
        <w:ind w:left="780" w:hanging="150"/>
      </w:pPr>
      <w:rPr>
        <w:rFonts w:hint="default"/>
        <w:lang w:val="en-US" w:eastAsia="en-US" w:bidi="en-US"/>
      </w:rPr>
    </w:lvl>
    <w:lvl w:ilvl="7" w:tplc="4B1A9DD0">
      <w:numFmt w:val="bullet"/>
      <w:lvlText w:val="•"/>
      <w:lvlJc w:val="left"/>
      <w:pPr>
        <w:ind w:left="890" w:hanging="150"/>
      </w:pPr>
      <w:rPr>
        <w:rFonts w:hint="default"/>
        <w:lang w:val="en-US" w:eastAsia="en-US" w:bidi="en-US"/>
      </w:rPr>
    </w:lvl>
    <w:lvl w:ilvl="8" w:tplc="CF8002FC">
      <w:numFmt w:val="bullet"/>
      <w:lvlText w:val="•"/>
      <w:lvlJc w:val="left"/>
      <w:pPr>
        <w:ind w:left="1000" w:hanging="150"/>
      </w:pPr>
      <w:rPr>
        <w:rFonts w:hint="default"/>
        <w:lang w:val="en-US" w:eastAsia="en-US" w:bidi="en-US"/>
      </w:rPr>
    </w:lvl>
  </w:abstractNum>
  <w:abstractNum w:abstractNumId="47" w15:restartNumberingAfterBreak="0">
    <w:nsid w:val="28CC50D3"/>
    <w:multiLevelType w:val="hybridMultilevel"/>
    <w:tmpl w:val="E222B2B6"/>
    <w:lvl w:ilvl="0" w:tplc="6678891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076E564">
      <w:numFmt w:val="bullet"/>
      <w:lvlText w:val="•"/>
      <w:lvlJc w:val="left"/>
      <w:pPr>
        <w:ind w:left="230" w:hanging="150"/>
      </w:pPr>
      <w:rPr>
        <w:rFonts w:hint="default"/>
        <w:lang w:val="en-US" w:eastAsia="en-US" w:bidi="en-US"/>
      </w:rPr>
    </w:lvl>
    <w:lvl w:ilvl="2" w:tplc="D6089B26">
      <w:numFmt w:val="bullet"/>
      <w:lvlText w:val="•"/>
      <w:lvlJc w:val="left"/>
      <w:pPr>
        <w:ind w:left="340" w:hanging="150"/>
      </w:pPr>
      <w:rPr>
        <w:rFonts w:hint="default"/>
        <w:lang w:val="en-US" w:eastAsia="en-US" w:bidi="en-US"/>
      </w:rPr>
    </w:lvl>
    <w:lvl w:ilvl="3" w:tplc="A066F30C">
      <w:numFmt w:val="bullet"/>
      <w:lvlText w:val="•"/>
      <w:lvlJc w:val="left"/>
      <w:pPr>
        <w:ind w:left="450" w:hanging="150"/>
      </w:pPr>
      <w:rPr>
        <w:rFonts w:hint="default"/>
        <w:lang w:val="en-US" w:eastAsia="en-US" w:bidi="en-US"/>
      </w:rPr>
    </w:lvl>
    <w:lvl w:ilvl="4" w:tplc="C5087DFA">
      <w:numFmt w:val="bullet"/>
      <w:lvlText w:val="•"/>
      <w:lvlJc w:val="left"/>
      <w:pPr>
        <w:ind w:left="560" w:hanging="150"/>
      </w:pPr>
      <w:rPr>
        <w:rFonts w:hint="default"/>
        <w:lang w:val="en-US" w:eastAsia="en-US" w:bidi="en-US"/>
      </w:rPr>
    </w:lvl>
    <w:lvl w:ilvl="5" w:tplc="7BAE49B2">
      <w:numFmt w:val="bullet"/>
      <w:lvlText w:val="•"/>
      <w:lvlJc w:val="left"/>
      <w:pPr>
        <w:ind w:left="670" w:hanging="150"/>
      </w:pPr>
      <w:rPr>
        <w:rFonts w:hint="default"/>
        <w:lang w:val="en-US" w:eastAsia="en-US" w:bidi="en-US"/>
      </w:rPr>
    </w:lvl>
    <w:lvl w:ilvl="6" w:tplc="93581520">
      <w:numFmt w:val="bullet"/>
      <w:lvlText w:val="•"/>
      <w:lvlJc w:val="left"/>
      <w:pPr>
        <w:ind w:left="780" w:hanging="150"/>
      </w:pPr>
      <w:rPr>
        <w:rFonts w:hint="default"/>
        <w:lang w:val="en-US" w:eastAsia="en-US" w:bidi="en-US"/>
      </w:rPr>
    </w:lvl>
    <w:lvl w:ilvl="7" w:tplc="F0966758">
      <w:numFmt w:val="bullet"/>
      <w:lvlText w:val="•"/>
      <w:lvlJc w:val="left"/>
      <w:pPr>
        <w:ind w:left="890" w:hanging="150"/>
      </w:pPr>
      <w:rPr>
        <w:rFonts w:hint="default"/>
        <w:lang w:val="en-US" w:eastAsia="en-US" w:bidi="en-US"/>
      </w:rPr>
    </w:lvl>
    <w:lvl w:ilvl="8" w:tplc="05CA9620">
      <w:numFmt w:val="bullet"/>
      <w:lvlText w:val="•"/>
      <w:lvlJc w:val="left"/>
      <w:pPr>
        <w:ind w:left="1000" w:hanging="150"/>
      </w:pPr>
      <w:rPr>
        <w:rFonts w:hint="default"/>
        <w:lang w:val="en-US" w:eastAsia="en-US" w:bidi="en-US"/>
      </w:rPr>
    </w:lvl>
  </w:abstractNum>
  <w:abstractNum w:abstractNumId="48" w15:restartNumberingAfterBreak="0">
    <w:nsid w:val="290B3CB6"/>
    <w:multiLevelType w:val="hybridMultilevel"/>
    <w:tmpl w:val="C7188866"/>
    <w:lvl w:ilvl="0" w:tplc="1A84BA7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3860B5E">
      <w:numFmt w:val="bullet"/>
      <w:lvlText w:val="•"/>
      <w:lvlJc w:val="left"/>
      <w:pPr>
        <w:ind w:left="230" w:hanging="150"/>
      </w:pPr>
      <w:rPr>
        <w:rFonts w:hint="default"/>
        <w:lang w:val="en-US" w:eastAsia="en-US" w:bidi="en-US"/>
      </w:rPr>
    </w:lvl>
    <w:lvl w:ilvl="2" w:tplc="6E88EDFC">
      <w:numFmt w:val="bullet"/>
      <w:lvlText w:val="•"/>
      <w:lvlJc w:val="left"/>
      <w:pPr>
        <w:ind w:left="340" w:hanging="150"/>
      </w:pPr>
      <w:rPr>
        <w:rFonts w:hint="default"/>
        <w:lang w:val="en-US" w:eastAsia="en-US" w:bidi="en-US"/>
      </w:rPr>
    </w:lvl>
    <w:lvl w:ilvl="3" w:tplc="70723032">
      <w:numFmt w:val="bullet"/>
      <w:lvlText w:val="•"/>
      <w:lvlJc w:val="left"/>
      <w:pPr>
        <w:ind w:left="450" w:hanging="150"/>
      </w:pPr>
      <w:rPr>
        <w:rFonts w:hint="default"/>
        <w:lang w:val="en-US" w:eastAsia="en-US" w:bidi="en-US"/>
      </w:rPr>
    </w:lvl>
    <w:lvl w:ilvl="4" w:tplc="37B80076">
      <w:numFmt w:val="bullet"/>
      <w:lvlText w:val="•"/>
      <w:lvlJc w:val="left"/>
      <w:pPr>
        <w:ind w:left="560" w:hanging="150"/>
      </w:pPr>
      <w:rPr>
        <w:rFonts w:hint="default"/>
        <w:lang w:val="en-US" w:eastAsia="en-US" w:bidi="en-US"/>
      </w:rPr>
    </w:lvl>
    <w:lvl w:ilvl="5" w:tplc="F0547356">
      <w:numFmt w:val="bullet"/>
      <w:lvlText w:val="•"/>
      <w:lvlJc w:val="left"/>
      <w:pPr>
        <w:ind w:left="670" w:hanging="150"/>
      </w:pPr>
      <w:rPr>
        <w:rFonts w:hint="default"/>
        <w:lang w:val="en-US" w:eastAsia="en-US" w:bidi="en-US"/>
      </w:rPr>
    </w:lvl>
    <w:lvl w:ilvl="6" w:tplc="1794F4B6">
      <w:numFmt w:val="bullet"/>
      <w:lvlText w:val="•"/>
      <w:lvlJc w:val="left"/>
      <w:pPr>
        <w:ind w:left="780" w:hanging="150"/>
      </w:pPr>
      <w:rPr>
        <w:rFonts w:hint="default"/>
        <w:lang w:val="en-US" w:eastAsia="en-US" w:bidi="en-US"/>
      </w:rPr>
    </w:lvl>
    <w:lvl w:ilvl="7" w:tplc="9C16727E">
      <w:numFmt w:val="bullet"/>
      <w:lvlText w:val="•"/>
      <w:lvlJc w:val="left"/>
      <w:pPr>
        <w:ind w:left="890" w:hanging="150"/>
      </w:pPr>
      <w:rPr>
        <w:rFonts w:hint="default"/>
        <w:lang w:val="en-US" w:eastAsia="en-US" w:bidi="en-US"/>
      </w:rPr>
    </w:lvl>
    <w:lvl w:ilvl="8" w:tplc="DB866094">
      <w:numFmt w:val="bullet"/>
      <w:lvlText w:val="•"/>
      <w:lvlJc w:val="left"/>
      <w:pPr>
        <w:ind w:left="1000" w:hanging="150"/>
      </w:pPr>
      <w:rPr>
        <w:rFonts w:hint="default"/>
        <w:lang w:val="en-US" w:eastAsia="en-US" w:bidi="en-US"/>
      </w:rPr>
    </w:lvl>
  </w:abstractNum>
  <w:abstractNum w:abstractNumId="49" w15:restartNumberingAfterBreak="0">
    <w:nsid w:val="29500E54"/>
    <w:multiLevelType w:val="hybridMultilevel"/>
    <w:tmpl w:val="AF14231C"/>
    <w:lvl w:ilvl="0" w:tplc="3A403176">
      <w:numFmt w:val="bullet"/>
      <w:lvlText w:val="•"/>
      <w:lvlJc w:val="left"/>
      <w:pPr>
        <w:ind w:left="340" w:hanging="176"/>
      </w:pPr>
      <w:rPr>
        <w:rFonts w:ascii="Myriad Pro" w:eastAsia="Myriad Pro" w:hAnsi="Myriad Pro" w:cs="Myriad Pro" w:hint="default"/>
        <w:b/>
        <w:bCs/>
        <w:color w:val="007F74"/>
        <w:spacing w:val="-6"/>
        <w:w w:val="99"/>
        <w:sz w:val="21"/>
        <w:szCs w:val="21"/>
        <w:lang w:val="en-US" w:eastAsia="en-US" w:bidi="en-US"/>
      </w:rPr>
    </w:lvl>
    <w:lvl w:ilvl="1" w:tplc="00E6F0E4">
      <w:numFmt w:val="bullet"/>
      <w:lvlText w:val="•"/>
      <w:lvlJc w:val="left"/>
      <w:pPr>
        <w:ind w:left="794" w:hanging="176"/>
      </w:pPr>
      <w:rPr>
        <w:rFonts w:hint="default"/>
        <w:lang w:val="en-US" w:eastAsia="en-US" w:bidi="en-US"/>
      </w:rPr>
    </w:lvl>
    <w:lvl w:ilvl="2" w:tplc="F06872BC">
      <w:numFmt w:val="bullet"/>
      <w:lvlText w:val="•"/>
      <w:lvlJc w:val="left"/>
      <w:pPr>
        <w:ind w:left="1248" w:hanging="176"/>
      </w:pPr>
      <w:rPr>
        <w:rFonts w:hint="default"/>
        <w:lang w:val="en-US" w:eastAsia="en-US" w:bidi="en-US"/>
      </w:rPr>
    </w:lvl>
    <w:lvl w:ilvl="3" w:tplc="2A08CCC2">
      <w:numFmt w:val="bullet"/>
      <w:lvlText w:val="•"/>
      <w:lvlJc w:val="left"/>
      <w:pPr>
        <w:ind w:left="1702" w:hanging="176"/>
      </w:pPr>
      <w:rPr>
        <w:rFonts w:hint="default"/>
        <w:lang w:val="en-US" w:eastAsia="en-US" w:bidi="en-US"/>
      </w:rPr>
    </w:lvl>
    <w:lvl w:ilvl="4" w:tplc="EEA27F86">
      <w:numFmt w:val="bullet"/>
      <w:lvlText w:val="•"/>
      <w:lvlJc w:val="left"/>
      <w:pPr>
        <w:ind w:left="2157" w:hanging="176"/>
      </w:pPr>
      <w:rPr>
        <w:rFonts w:hint="default"/>
        <w:lang w:val="en-US" w:eastAsia="en-US" w:bidi="en-US"/>
      </w:rPr>
    </w:lvl>
    <w:lvl w:ilvl="5" w:tplc="C5085566">
      <w:numFmt w:val="bullet"/>
      <w:lvlText w:val="•"/>
      <w:lvlJc w:val="left"/>
      <w:pPr>
        <w:ind w:left="2611" w:hanging="176"/>
      </w:pPr>
      <w:rPr>
        <w:rFonts w:hint="default"/>
        <w:lang w:val="en-US" w:eastAsia="en-US" w:bidi="en-US"/>
      </w:rPr>
    </w:lvl>
    <w:lvl w:ilvl="6" w:tplc="B7B4FCF8">
      <w:numFmt w:val="bullet"/>
      <w:lvlText w:val="•"/>
      <w:lvlJc w:val="left"/>
      <w:pPr>
        <w:ind w:left="3065" w:hanging="176"/>
      </w:pPr>
      <w:rPr>
        <w:rFonts w:hint="default"/>
        <w:lang w:val="en-US" w:eastAsia="en-US" w:bidi="en-US"/>
      </w:rPr>
    </w:lvl>
    <w:lvl w:ilvl="7" w:tplc="5F92C516">
      <w:numFmt w:val="bullet"/>
      <w:lvlText w:val="•"/>
      <w:lvlJc w:val="left"/>
      <w:pPr>
        <w:ind w:left="3520" w:hanging="176"/>
      </w:pPr>
      <w:rPr>
        <w:rFonts w:hint="default"/>
        <w:lang w:val="en-US" w:eastAsia="en-US" w:bidi="en-US"/>
      </w:rPr>
    </w:lvl>
    <w:lvl w:ilvl="8" w:tplc="6B2C1384">
      <w:numFmt w:val="bullet"/>
      <w:lvlText w:val="•"/>
      <w:lvlJc w:val="left"/>
      <w:pPr>
        <w:ind w:left="3974" w:hanging="176"/>
      </w:pPr>
      <w:rPr>
        <w:rFonts w:hint="default"/>
        <w:lang w:val="en-US" w:eastAsia="en-US" w:bidi="en-US"/>
      </w:rPr>
    </w:lvl>
  </w:abstractNum>
  <w:abstractNum w:abstractNumId="50" w15:restartNumberingAfterBreak="0">
    <w:nsid w:val="29D87D4C"/>
    <w:multiLevelType w:val="hybridMultilevel"/>
    <w:tmpl w:val="5A56FACA"/>
    <w:lvl w:ilvl="0" w:tplc="9ECA1FF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286C0946">
      <w:numFmt w:val="bullet"/>
      <w:lvlText w:val="•"/>
      <w:lvlJc w:val="left"/>
      <w:pPr>
        <w:ind w:left="230" w:hanging="150"/>
      </w:pPr>
      <w:rPr>
        <w:rFonts w:hint="default"/>
        <w:lang w:val="en-US" w:eastAsia="en-US" w:bidi="en-US"/>
      </w:rPr>
    </w:lvl>
    <w:lvl w:ilvl="2" w:tplc="022EFA22">
      <w:numFmt w:val="bullet"/>
      <w:lvlText w:val="•"/>
      <w:lvlJc w:val="left"/>
      <w:pPr>
        <w:ind w:left="340" w:hanging="150"/>
      </w:pPr>
      <w:rPr>
        <w:rFonts w:hint="default"/>
        <w:lang w:val="en-US" w:eastAsia="en-US" w:bidi="en-US"/>
      </w:rPr>
    </w:lvl>
    <w:lvl w:ilvl="3" w:tplc="708C1914">
      <w:numFmt w:val="bullet"/>
      <w:lvlText w:val="•"/>
      <w:lvlJc w:val="left"/>
      <w:pPr>
        <w:ind w:left="450" w:hanging="150"/>
      </w:pPr>
      <w:rPr>
        <w:rFonts w:hint="default"/>
        <w:lang w:val="en-US" w:eastAsia="en-US" w:bidi="en-US"/>
      </w:rPr>
    </w:lvl>
    <w:lvl w:ilvl="4" w:tplc="534E60DA">
      <w:numFmt w:val="bullet"/>
      <w:lvlText w:val="•"/>
      <w:lvlJc w:val="left"/>
      <w:pPr>
        <w:ind w:left="560" w:hanging="150"/>
      </w:pPr>
      <w:rPr>
        <w:rFonts w:hint="default"/>
        <w:lang w:val="en-US" w:eastAsia="en-US" w:bidi="en-US"/>
      </w:rPr>
    </w:lvl>
    <w:lvl w:ilvl="5" w:tplc="26C4B9DA">
      <w:numFmt w:val="bullet"/>
      <w:lvlText w:val="•"/>
      <w:lvlJc w:val="left"/>
      <w:pPr>
        <w:ind w:left="670" w:hanging="150"/>
      </w:pPr>
      <w:rPr>
        <w:rFonts w:hint="default"/>
        <w:lang w:val="en-US" w:eastAsia="en-US" w:bidi="en-US"/>
      </w:rPr>
    </w:lvl>
    <w:lvl w:ilvl="6" w:tplc="7B141F68">
      <w:numFmt w:val="bullet"/>
      <w:lvlText w:val="•"/>
      <w:lvlJc w:val="left"/>
      <w:pPr>
        <w:ind w:left="780" w:hanging="150"/>
      </w:pPr>
      <w:rPr>
        <w:rFonts w:hint="default"/>
        <w:lang w:val="en-US" w:eastAsia="en-US" w:bidi="en-US"/>
      </w:rPr>
    </w:lvl>
    <w:lvl w:ilvl="7" w:tplc="3A9E44B2">
      <w:numFmt w:val="bullet"/>
      <w:lvlText w:val="•"/>
      <w:lvlJc w:val="left"/>
      <w:pPr>
        <w:ind w:left="890" w:hanging="150"/>
      </w:pPr>
      <w:rPr>
        <w:rFonts w:hint="default"/>
        <w:lang w:val="en-US" w:eastAsia="en-US" w:bidi="en-US"/>
      </w:rPr>
    </w:lvl>
    <w:lvl w:ilvl="8" w:tplc="E9F4F7E4">
      <w:numFmt w:val="bullet"/>
      <w:lvlText w:val="•"/>
      <w:lvlJc w:val="left"/>
      <w:pPr>
        <w:ind w:left="1000" w:hanging="150"/>
      </w:pPr>
      <w:rPr>
        <w:rFonts w:hint="default"/>
        <w:lang w:val="en-US" w:eastAsia="en-US" w:bidi="en-US"/>
      </w:rPr>
    </w:lvl>
  </w:abstractNum>
  <w:abstractNum w:abstractNumId="51" w15:restartNumberingAfterBreak="0">
    <w:nsid w:val="2B8679C4"/>
    <w:multiLevelType w:val="hybridMultilevel"/>
    <w:tmpl w:val="B9DA6ABE"/>
    <w:lvl w:ilvl="0" w:tplc="25323550">
      <w:start w:val="1"/>
      <w:numFmt w:val="lowerLetter"/>
      <w:lvlText w:val="%1."/>
      <w:lvlJc w:val="left"/>
      <w:pPr>
        <w:ind w:left="370" w:hanging="220"/>
      </w:pPr>
      <w:rPr>
        <w:rFonts w:ascii="Calibri" w:hAnsi="Calibri" w:cs="Myriad Pro" w:hint="default"/>
        <w:color w:val="4C4D4F"/>
        <w:spacing w:val="-8"/>
        <w:w w:val="99"/>
        <w:sz w:val="20"/>
        <w:szCs w:val="20"/>
        <w:lang w:val="en-US" w:eastAsia="en-US" w:bidi="en-US"/>
      </w:rPr>
    </w:lvl>
    <w:lvl w:ilvl="1" w:tplc="29C49980">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6B9E1A9E">
      <w:numFmt w:val="bullet"/>
      <w:lvlText w:val="•"/>
      <w:lvlJc w:val="left"/>
      <w:pPr>
        <w:ind w:left="1465" w:hanging="180"/>
      </w:pPr>
      <w:rPr>
        <w:rFonts w:hint="default"/>
        <w:lang w:val="en-US" w:eastAsia="en-US" w:bidi="en-US"/>
      </w:rPr>
    </w:lvl>
    <w:lvl w:ilvl="3" w:tplc="A858BAA2">
      <w:numFmt w:val="bullet"/>
      <w:lvlText w:val="•"/>
      <w:lvlJc w:val="left"/>
      <w:pPr>
        <w:ind w:left="2391" w:hanging="180"/>
      </w:pPr>
      <w:rPr>
        <w:rFonts w:hint="default"/>
        <w:lang w:val="en-US" w:eastAsia="en-US" w:bidi="en-US"/>
      </w:rPr>
    </w:lvl>
    <w:lvl w:ilvl="4" w:tplc="4D2E5D60">
      <w:numFmt w:val="bullet"/>
      <w:lvlText w:val="•"/>
      <w:lvlJc w:val="left"/>
      <w:pPr>
        <w:ind w:left="3317" w:hanging="180"/>
      </w:pPr>
      <w:rPr>
        <w:rFonts w:hint="default"/>
        <w:lang w:val="en-US" w:eastAsia="en-US" w:bidi="en-US"/>
      </w:rPr>
    </w:lvl>
    <w:lvl w:ilvl="5" w:tplc="8AA8CFFC">
      <w:numFmt w:val="bullet"/>
      <w:lvlText w:val="•"/>
      <w:lvlJc w:val="left"/>
      <w:pPr>
        <w:ind w:left="4243" w:hanging="180"/>
      </w:pPr>
      <w:rPr>
        <w:rFonts w:hint="default"/>
        <w:lang w:val="en-US" w:eastAsia="en-US" w:bidi="en-US"/>
      </w:rPr>
    </w:lvl>
    <w:lvl w:ilvl="6" w:tplc="A346454C">
      <w:numFmt w:val="bullet"/>
      <w:lvlText w:val="•"/>
      <w:lvlJc w:val="left"/>
      <w:pPr>
        <w:ind w:left="5169" w:hanging="180"/>
      </w:pPr>
      <w:rPr>
        <w:rFonts w:hint="default"/>
        <w:lang w:val="en-US" w:eastAsia="en-US" w:bidi="en-US"/>
      </w:rPr>
    </w:lvl>
    <w:lvl w:ilvl="7" w:tplc="DF1CE3C0">
      <w:numFmt w:val="bullet"/>
      <w:lvlText w:val="•"/>
      <w:lvlJc w:val="left"/>
      <w:pPr>
        <w:ind w:left="6095" w:hanging="180"/>
      </w:pPr>
      <w:rPr>
        <w:rFonts w:hint="default"/>
        <w:lang w:val="en-US" w:eastAsia="en-US" w:bidi="en-US"/>
      </w:rPr>
    </w:lvl>
    <w:lvl w:ilvl="8" w:tplc="C1A42184">
      <w:numFmt w:val="bullet"/>
      <w:lvlText w:val="•"/>
      <w:lvlJc w:val="left"/>
      <w:pPr>
        <w:ind w:left="7020" w:hanging="180"/>
      </w:pPr>
      <w:rPr>
        <w:rFonts w:hint="default"/>
        <w:lang w:val="en-US" w:eastAsia="en-US" w:bidi="en-US"/>
      </w:rPr>
    </w:lvl>
  </w:abstractNum>
  <w:abstractNum w:abstractNumId="52" w15:restartNumberingAfterBreak="0">
    <w:nsid w:val="2D472CE2"/>
    <w:multiLevelType w:val="hybridMultilevel"/>
    <w:tmpl w:val="F87EAFEA"/>
    <w:lvl w:ilvl="0" w:tplc="893E9012">
      <w:start w:val="1"/>
      <w:numFmt w:val="lowerLetter"/>
      <w:lvlText w:val="%1."/>
      <w:lvlJc w:val="left"/>
      <w:pPr>
        <w:ind w:left="370" w:hanging="220"/>
      </w:pPr>
      <w:rPr>
        <w:rFonts w:ascii="Calibri" w:hAnsi="Calibri" w:cs="Myriad Pro" w:hint="default"/>
        <w:color w:val="4C4D4F"/>
        <w:spacing w:val="-15"/>
        <w:w w:val="99"/>
        <w:sz w:val="20"/>
        <w:szCs w:val="20"/>
        <w:lang w:val="en-US" w:eastAsia="en-US" w:bidi="en-US"/>
      </w:rPr>
    </w:lvl>
    <w:lvl w:ilvl="1" w:tplc="1414B40A">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7D42C80E">
      <w:numFmt w:val="bullet"/>
      <w:lvlText w:val="•"/>
      <w:lvlJc w:val="left"/>
      <w:pPr>
        <w:ind w:left="1465" w:hanging="180"/>
      </w:pPr>
      <w:rPr>
        <w:rFonts w:hint="default"/>
        <w:lang w:val="en-US" w:eastAsia="en-US" w:bidi="en-US"/>
      </w:rPr>
    </w:lvl>
    <w:lvl w:ilvl="3" w:tplc="4282D9CC">
      <w:numFmt w:val="bullet"/>
      <w:lvlText w:val="•"/>
      <w:lvlJc w:val="left"/>
      <w:pPr>
        <w:ind w:left="2391" w:hanging="180"/>
      </w:pPr>
      <w:rPr>
        <w:rFonts w:hint="default"/>
        <w:lang w:val="en-US" w:eastAsia="en-US" w:bidi="en-US"/>
      </w:rPr>
    </w:lvl>
    <w:lvl w:ilvl="4" w:tplc="067041EE">
      <w:numFmt w:val="bullet"/>
      <w:lvlText w:val="•"/>
      <w:lvlJc w:val="left"/>
      <w:pPr>
        <w:ind w:left="3317" w:hanging="180"/>
      </w:pPr>
      <w:rPr>
        <w:rFonts w:hint="default"/>
        <w:lang w:val="en-US" w:eastAsia="en-US" w:bidi="en-US"/>
      </w:rPr>
    </w:lvl>
    <w:lvl w:ilvl="5" w:tplc="AA284870">
      <w:numFmt w:val="bullet"/>
      <w:lvlText w:val="•"/>
      <w:lvlJc w:val="left"/>
      <w:pPr>
        <w:ind w:left="4243" w:hanging="180"/>
      </w:pPr>
      <w:rPr>
        <w:rFonts w:hint="default"/>
        <w:lang w:val="en-US" w:eastAsia="en-US" w:bidi="en-US"/>
      </w:rPr>
    </w:lvl>
    <w:lvl w:ilvl="6" w:tplc="4D9E39E4">
      <w:numFmt w:val="bullet"/>
      <w:lvlText w:val="•"/>
      <w:lvlJc w:val="left"/>
      <w:pPr>
        <w:ind w:left="5169" w:hanging="180"/>
      </w:pPr>
      <w:rPr>
        <w:rFonts w:hint="default"/>
        <w:lang w:val="en-US" w:eastAsia="en-US" w:bidi="en-US"/>
      </w:rPr>
    </w:lvl>
    <w:lvl w:ilvl="7" w:tplc="5478F1C0">
      <w:numFmt w:val="bullet"/>
      <w:lvlText w:val="•"/>
      <w:lvlJc w:val="left"/>
      <w:pPr>
        <w:ind w:left="6095" w:hanging="180"/>
      </w:pPr>
      <w:rPr>
        <w:rFonts w:hint="default"/>
        <w:lang w:val="en-US" w:eastAsia="en-US" w:bidi="en-US"/>
      </w:rPr>
    </w:lvl>
    <w:lvl w:ilvl="8" w:tplc="1C181D4E">
      <w:numFmt w:val="bullet"/>
      <w:lvlText w:val="•"/>
      <w:lvlJc w:val="left"/>
      <w:pPr>
        <w:ind w:left="7020" w:hanging="180"/>
      </w:pPr>
      <w:rPr>
        <w:rFonts w:hint="default"/>
        <w:lang w:val="en-US" w:eastAsia="en-US" w:bidi="en-US"/>
      </w:rPr>
    </w:lvl>
  </w:abstractNum>
  <w:abstractNum w:abstractNumId="53" w15:restartNumberingAfterBreak="0">
    <w:nsid w:val="2D4E3B6B"/>
    <w:multiLevelType w:val="hybridMultilevel"/>
    <w:tmpl w:val="693A75EE"/>
    <w:lvl w:ilvl="0" w:tplc="A68A6CBC">
      <w:start w:val="2"/>
      <w:numFmt w:val="lowerLetter"/>
      <w:lvlText w:val="%1."/>
      <w:lvlJc w:val="left"/>
      <w:pPr>
        <w:ind w:left="370" w:hanging="220"/>
      </w:pPr>
      <w:rPr>
        <w:rFonts w:ascii="Myriad Pro" w:eastAsia="Myriad Pro" w:hAnsi="Myriad Pro" w:cs="Myriad Pro" w:hint="default"/>
        <w:color w:val="4C4D4F"/>
        <w:spacing w:val="-16"/>
        <w:w w:val="99"/>
        <w:sz w:val="20"/>
        <w:szCs w:val="20"/>
        <w:lang w:val="en-US" w:eastAsia="en-US" w:bidi="en-US"/>
      </w:rPr>
    </w:lvl>
    <w:lvl w:ilvl="1" w:tplc="CD20F24C">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FFC0C92">
      <w:numFmt w:val="bullet"/>
      <w:lvlText w:val="•"/>
      <w:lvlJc w:val="left"/>
      <w:pPr>
        <w:ind w:left="1465" w:hanging="180"/>
      </w:pPr>
      <w:rPr>
        <w:rFonts w:hint="default"/>
        <w:lang w:val="en-US" w:eastAsia="en-US" w:bidi="en-US"/>
      </w:rPr>
    </w:lvl>
    <w:lvl w:ilvl="3" w:tplc="8B2A4A4C">
      <w:numFmt w:val="bullet"/>
      <w:lvlText w:val="•"/>
      <w:lvlJc w:val="left"/>
      <w:pPr>
        <w:ind w:left="2391" w:hanging="180"/>
      </w:pPr>
      <w:rPr>
        <w:rFonts w:hint="default"/>
        <w:lang w:val="en-US" w:eastAsia="en-US" w:bidi="en-US"/>
      </w:rPr>
    </w:lvl>
    <w:lvl w:ilvl="4" w:tplc="A322FAEC">
      <w:numFmt w:val="bullet"/>
      <w:lvlText w:val="•"/>
      <w:lvlJc w:val="left"/>
      <w:pPr>
        <w:ind w:left="3317" w:hanging="180"/>
      </w:pPr>
      <w:rPr>
        <w:rFonts w:hint="default"/>
        <w:lang w:val="en-US" w:eastAsia="en-US" w:bidi="en-US"/>
      </w:rPr>
    </w:lvl>
    <w:lvl w:ilvl="5" w:tplc="CD3C275A">
      <w:numFmt w:val="bullet"/>
      <w:lvlText w:val="•"/>
      <w:lvlJc w:val="left"/>
      <w:pPr>
        <w:ind w:left="4243" w:hanging="180"/>
      </w:pPr>
      <w:rPr>
        <w:rFonts w:hint="default"/>
        <w:lang w:val="en-US" w:eastAsia="en-US" w:bidi="en-US"/>
      </w:rPr>
    </w:lvl>
    <w:lvl w:ilvl="6" w:tplc="1BF8791E">
      <w:numFmt w:val="bullet"/>
      <w:lvlText w:val="•"/>
      <w:lvlJc w:val="left"/>
      <w:pPr>
        <w:ind w:left="5169" w:hanging="180"/>
      </w:pPr>
      <w:rPr>
        <w:rFonts w:hint="default"/>
        <w:lang w:val="en-US" w:eastAsia="en-US" w:bidi="en-US"/>
      </w:rPr>
    </w:lvl>
    <w:lvl w:ilvl="7" w:tplc="FEB4C916">
      <w:numFmt w:val="bullet"/>
      <w:lvlText w:val="•"/>
      <w:lvlJc w:val="left"/>
      <w:pPr>
        <w:ind w:left="6095" w:hanging="180"/>
      </w:pPr>
      <w:rPr>
        <w:rFonts w:hint="default"/>
        <w:lang w:val="en-US" w:eastAsia="en-US" w:bidi="en-US"/>
      </w:rPr>
    </w:lvl>
    <w:lvl w:ilvl="8" w:tplc="C9880D2E">
      <w:numFmt w:val="bullet"/>
      <w:lvlText w:val="•"/>
      <w:lvlJc w:val="left"/>
      <w:pPr>
        <w:ind w:left="7020" w:hanging="180"/>
      </w:pPr>
      <w:rPr>
        <w:rFonts w:hint="default"/>
        <w:lang w:val="en-US" w:eastAsia="en-US" w:bidi="en-US"/>
      </w:rPr>
    </w:lvl>
  </w:abstractNum>
  <w:abstractNum w:abstractNumId="54" w15:restartNumberingAfterBreak="0">
    <w:nsid w:val="2D5A1895"/>
    <w:multiLevelType w:val="hybridMultilevel"/>
    <w:tmpl w:val="D98094AE"/>
    <w:lvl w:ilvl="0" w:tplc="0B60BF4C">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82D247EA">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62863F9E">
      <w:numFmt w:val="bullet"/>
      <w:lvlText w:val="•"/>
      <w:lvlJc w:val="left"/>
      <w:pPr>
        <w:ind w:left="1465" w:hanging="180"/>
      </w:pPr>
      <w:rPr>
        <w:rFonts w:hint="default"/>
        <w:lang w:val="en-US" w:eastAsia="en-US" w:bidi="en-US"/>
      </w:rPr>
    </w:lvl>
    <w:lvl w:ilvl="3" w:tplc="1EB2E418">
      <w:numFmt w:val="bullet"/>
      <w:lvlText w:val="•"/>
      <w:lvlJc w:val="left"/>
      <w:pPr>
        <w:ind w:left="2391" w:hanging="180"/>
      </w:pPr>
      <w:rPr>
        <w:rFonts w:hint="default"/>
        <w:lang w:val="en-US" w:eastAsia="en-US" w:bidi="en-US"/>
      </w:rPr>
    </w:lvl>
    <w:lvl w:ilvl="4" w:tplc="01B60512">
      <w:numFmt w:val="bullet"/>
      <w:lvlText w:val="•"/>
      <w:lvlJc w:val="left"/>
      <w:pPr>
        <w:ind w:left="3317" w:hanging="180"/>
      </w:pPr>
      <w:rPr>
        <w:rFonts w:hint="default"/>
        <w:lang w:val="en-US" w:eastAsia="en-US" w:bidi="en-US"/>
      </w:rPr>
    </w:lvl>
    <w:lvl w:ilvl="5" w:tplc="DB34E412">
      <w:numFmt w:val="bullet"/>
      <w:lvlText w:val="•"/>
      <w:lvlJc w:val="left"/>
      <w:pPr>
        <w:ind w:left="4243" w:hanging="180"/>
      </w:pPr>
      <w:rPr>
        <w:rFonts w:hint="default"/>
        <w:lang w:val="en-US" w:eastAsia="en-US" w:bidi="en-US"/>
      </w:rPr>
    </w:lvl>
    <w:lvl w:ilvl="6" w:tplc="4414197E">
      <w:numFmt w:val="bullet"/>
      <w:lvlText w:val="•"/>
      <w:lvlJc w:val="left"/>
      <w:pPr>
        <w:ind w:left="5169" w:hanging="180"/>
      </w:pPr>
      <w:rPr>
        <w:rFonts w:hint="default"/>
        <w:lang w:val="en-US" w:eastAsia="en-US" w:bidi="en-US"/>
      </w:rPr>
    </w:lvl>
    <w:lvl w:ilvl="7" w:tplc="3A5A1F34">
      <w:numFmt w:val="bullet"/>
      <w:lvlText w:val="•"/>
      <w:lvlJc w:val="left"/>
      <w:pPr>
        <w:ind w:left="6095" w:hanging="180"/>
      </w:pPr>
      <w:rPr>
        <w:rFonts w:hint="default"/>
        <w:lang w:val="en-US" w:eastAsia="en-US" w:bidi="en-US"/>
      </w:rPr>
    </w:lvl>
    <w:lvl w:ilvl="8" w:tplc="86222EDE">
      <w:numFmt w:val="bullet"/>
      <w:lvlText w:val="•"/>
      <w:lvlJc w:val="left"/>
      <w:pPr>
        <w:ind w:left="7020" w:hanging="180"/>
      </w:pPr>
      <w:rPr>
        <w:rFonts w:hint="default"/>
        <w:lang w:val="en-US" w:eastAsia="en-US" w:bidi="en-US"/>
      </w:rPr>
    </w:lvl>
  </w:abstractNum>
  <w:abstractNum w:abstractNumId="55" w15:restartNumberingAfterBreak="0">
    <w:nsid w:val="2E372439"/>
    <w:multiLevelType w:val="hybridMultilevel"/>
    <w:tmpl w:val="CCF2055E"/>
    <w:lvl w:ilvl="0" w:tplc="27F435B2">
      <w:start w:val="5"/>
      <w:numFmt w:val="lowerLetter"/>
      <w:lvlText w:val="%1."/>
      <w:lvlJc w:val="left"/>
      <w:pPr>
        <w:ind w:left="370" w:hanging="220"/>
      </w:pPr>
      <w:rPr>
        <w:rFonts w:ascii="Myriad Pro" w:eastAsia="Myriad Pro" w:hAnsi="Myriad Pro" w:cs="Myriad Pro" w:hint="default"/>
        <w:color w:val="4C4D4F"/>
        <w:spacing w:val="-15"/>
        <w:w w:val="99"/>
        <w:sz w:val="20"/>
        <w:szCs w:val="20"/>
        <w:lang w:val="en-US" w:eastAsia="en-US" w:bidi="en-US"/>
      </w:rPr>
    </w:lvl>
    <w:lvl w:ilvl="1" w:tplc="5B0C418C">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1BB2BA6E">
      <w:numFmt w:val="bullet"/>
      <w:lvlText w:val="•"/>
      <w:lvlJc w:val="left"/>
      <w:pPr>
        <w:ind w:left="1465" w:hanging="180"/>
      </w:pPr>
      <w:rPr>
        <w:rFonts w:hint="default"/>
        <w:lang w:val="en-US" w:eastAsia="en-US" w:bidi="en-US"/>
      </w:rPr>
    </w:lvl>
    <w:lvl w:ilvl="3" w:tplc="9B7A1B7C">
      <w:numFmt w:val="bullet"/>
      <w:lvlText w:val="•"/>
      <w:lvlJc w:val="left"/>
      <w:pPr>
        <w:ind w:left="2391" w:hanging="180"/>
      </w:pPr>
      <w:rPr>
        <w:rFonts w:hint="default"/>
        <w:lang w:val="en-US" w:eastAsia="en-US" w:bidi="en-US"/>
      </w:rPr>
    </w:lvl>
    <w:lvl w:ilvl="4" w:tplc="D910D4D0">
      <w:numFmt w:val="bullet"/>
      <w:lvlText w:val="•"/>
      <w:lvlJc w:val="left"/>
      <w:pPr>
        <w:ind w:left="3317" w:hanging="180"/>
      </w:pPr>
      <w:rPr>
        <w:rFonts w:hint="default"/>
        <w:lang w:val="en-US" w:eastAsia="en-US" w:bidi="en-US"/>
      </w:rPr>
    </w:lvl>
    <w:lvl w:ilvl="5" w:tplc="EFC4C4B0">
      <w:numFmt w:val="bullet"/>
      <w:lvlText w:val="•"/>
      <w:lvlJc w:val="left"/>
      <w:pPr>
        <w:ind w:left="4243" w:hanging="180"/>
      </w:pPr>
      <w:rPr>
        <w:rFonts w:hint="default"/>
        <w:lang w:val="en-US" w:eastAsia="en-US" w:bidi="en-US"/>
      </w:rPr>
    </w:lvl>
    <w:lvl w:ilvl="6" w:tplc="45F6757C">
      <w:numFmt w:val="bullet"/>
      <w:lvlText w:val="•"/>
      <w:lvlJc w:val="left"/>
      <w:pPr>
        <w:ind w:left="5169" w:hanging="180"/>
      </w:pPr>
      <w:rPr>
        <w:rFonts w:hint="default"/>
        <w:lang w:val="en-US" w:eastAsia="en-US" w:bidi="en-US"/>
      </w:rPr>
    </w:lvl>
    <w:lvl w:ilvl="7" w:tplc="9CE69ADA">
      <w:numFmt w:val="bullet"/>
      <w:lvlText w:val="•"/>
      <w:lvlJc w:val="left"/>
      <w:pPr>
        <w:ind w:left="6095" w:hanging="180"/>
      </w:pPr>
      <w:rPr>
        <w:rFonts w:hint="default"/>
        <w:lang w:val="en-US" w:eastAsia="en-US" w:bidi="en-US"/>
      </w:rPr>
    </w:lvl>
    <w:lvl w:ilvl="8" w:tplc="20ACDB34">
      <w:numFmt w:val="bullet"/>
      <w:lvlText w:val="•"/>
      <w:lvlJc w:val="left"/>
      <w:pPr>
        <w:ind w:left="7020" w:hanging="180"/>
      </w:pPr>
      <w:rPr>
        <w:rFonts w:hint="default"/>
        <w:lang w:val="en-US" w:eastAsia="en-US" w:bidi="en-US"/>
      </w:rPr>
    </w:lvl>
  </w:abstractNum>
  <w:abstractNum w:abstractNumId="56" w15:restartNumberingAfterBreak="0">
    <w:nsid w:val="2E6B68CA"/>
    <w:multiLevelType w:val="hybridMultilevel"/>
    <w:tmpl w:val="D200EEEE"/>
    <w:lvl w:ilvl="0" w:tplc="AE4066C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47AB428">
      <w:numFmt w:val="bullet"/>
      <w:lvlText w:val="•"/>
      <w:lvlJc w:val="left"/>
      <w:pPr>
        <w:ind w:left="230" w:hanging="150"/>
      </w:pPr>
      <w:rPr>
        <w:rFonts w:hint="default"/>
        <w:lang w:val="en-US" w:eastAsia="en-US" w:bidi="en-US"/>
      </w:rPr>
    </w:lvl>
    <w:lvl w:ilvl="2" w:tplc="14D0C8AA">
      <w:numFmt w:val="bullet"/>
      <w:lvlText w:val="•"/>
      <w:lvlJc w:val="left"/>
      <w:pPr>
        <w:ind w:left="340" w:hanging="150"/>
      </w:pPr>
      <w:rPr>
        <w:rFonts w:hint="default"/>
        <w:lang w:val="en-US" w:eastAsia="en-US" w:bidi="en-US"/>
      </w:rPr>
    </w:lvl>
    <w:lvl w:ilvl="3" w:tplc="DE7CB44C">
      <w:numFmt w:val="bullet"/>
      <w:lvlText w:val="•"/>
      <w:lvlJc w:val="left"/>
      <w:pPr>
        <w:ind w:left="450" w:hanging="150"/>
      </w:pPr>
      <w:rPr>
        <w:rFonts w:hint="default"/>
        <w:lang w:val="en-US" w:eastAsia="en-US" w:bidi="en-US"/>
      </w:rPr>
    </w:lvl>
    <w:lvl w:ilvl="4" w:tplc="5416653E">
      <w:numFmt w:val="bullet"/>
      <w:lvlText w:val="•"/>
      <w:lvlJc w:val="left"/>
      <w:pPr>
        <w:ind w:left="560" w:hanging="150"/>
      </w:pPr>
      <w:rPr>
        <w:rFonts w:hint="default"/>
        <w:lang w:val="en-US" w:eastAsia="en-US" w:bidi="en-US"/>
      </w:rPr>
    </w:lvl>
    <w:lvl w:ilvl="5" w:tplc="743A4BD0">
      <w:numFmt w:val="bullet"/>
      <w:lvlText w:val="•"/>
      <w:lvlJc w:val="left"/>
      <w:pPr>
        <w:ind w:left="670" w:hanging="150"/>
      </w:pPr>
      <w:rPr>
        <w:rFonts w:hint="default"/>
        <w:lang w:val="en-US" w:eastAsia="en-US" w:bidi="en-US"/>
      </w:rPr>
    </w:lvl>
    <w:lvl w:ilvl="6" w:tplc="DDEC6122">
      <w:numFmt w:val="bullet"/>
      <w:lvlText w:val="•"/>
      <w:lvlJc w:val="left"/>
      <w:pPr>
        <w:ind w:left="780" w:hanging="150"/>
      </w:pPr>
      <w:rPr>
        <w:rFonts w:hint="default"/>
        <w:lang w:val="en-US" w:eastAsia="en-US" w:bidi="en-US"/>
      </w:rPr>
    </w:lvl>
    <w:lvl w:ilvl="7" w:tplc="BA0C15C4">
      <w:numFmt w:val="bullet"/>
      <w:lvlText w:val="•"/>
      <w:lvlJc w:val="left"/>
      <w:pPr>
        <w:ind w:left="890" w:hanging="150"/>
      </w:pPr>
      <w:rPr>
        <w:rFonts w:hint="default"/>
        <w:lang w:val="en-US" w:eastAsia="en-US" w:bidi="en-US"/>
      </w:rPr>
    </w:lvl>
    <w:lvl w:ilvl="8" w:tplc="78E435A6">
      <w:numFmt w:val="bullet"/>
      <w:lvlText w:val="•"/>
      <w:lvlJc w:val="left"/>
      <w:pPr>
        <w:ind w:left="1000" w:hanging="150"/>
      </w:pPr>
      <w:rPr>
        <w:rFonts w:hint="default"/>
        <w:lang w:val="en-US" w:eastAsia="en-US" w:bidi="en-US"/>
      </w:rPr>
    </w:lvl>
  </w:abstractNum>
  <w:abstractNum w:abstractNumId="57" w15:restartNumberingAfterBreak="0">
    <w:nsid w:val="2E857008"/>
    <w:multiLevelType w:val="hybridMultilevel"/>
    <w:tmpl w:val="3F7E3F60"/>
    <w:lvl w:ilvl="0" w:tplc="CF64C23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FD507B0C">
      <w:numFmt w:val="bullet"/>
      <w:lvlText w:val="•"/>
      <w:lvlJc w:val="left"/>
      <w:pPr>
        <w:ind w:left="230" w:hanging="150"/>
      </w:pPr>
      <w:rPr>
        <w:rFonts w:hint="default"/>
        <w:lang w:val="en-US" w:eastAsia="en-US" w:bidi="en-US"/>
      </w:rPr>
    </w:lvl>
    <w:lvl w:ilvl="2" w:tplc="D9C60338">
      <w:numFmt w:val="bullet"/>
      <w:lvlText w:val="•"/>
      <w:lvlJc w:val="left"/>
      <w:pPr>
        <w:ind w:left="340" w:hanging="150"/>
      </w:pPr>
      <w:rPr>
        <w:rFonts w:hint="default"/>
        <w:lang w:val="en-US" w:eastAsia="en-US" w:bidi="en-US"/>
      </w:rPr>
    </w:lvl>
    <w:lvl w:ilvl="3" w:tplc="EBFCA686">
      <w:numFmt w:val="bullet"/>
      <w:lvlText w:val="•"/>
      <w:lvlJc w:val="left"/>
      <w:pPr>
        <w:ind w:left="450" w:hanging="150"/>
      </w:pPr>
      <w:rPr>
        <w:rFonts w:hint="default"/>
        <w:lang w:val="en-US" w:eastAsia="en-US" w:bidi="en-US"/>
      </w:rPr>
    </w:lvl>
    <w:lvl w:ilvl="4" w:tplc="0A2C9746">
      <w:numFmt w:val="bullet"/>
      <w:lvlText w:val="•"/>
      <w:lvlJc w:val="left"/>
      <w:pPr>
        <w:ind w:left="560" w:hanging="150"/>
      </w:pPr>
      <w:rPr>
        <w:rFonts w:hint="default"/>
        <w:lang w:val="en-US" w:eastAsia="en-US" w:bidi="en-US"/>
      </w:rPr>
    </w:lvl>
    <w:lvl w:ilvl="5" w:tplc="BF42F3EA">
      <w:numFmt w:val="bullet"/>
      <w:lvlText w:val="•"/>
      <w:lvlJc w:val="left"/>
      <w:pPr>
        <w:ind w:left="670" w:hanging="150"/>
      </w:pPr>
      <w:rPr>
        <w:rFonts w:hint="default"/>
        <w:lang w:val="en-US" w:eastAsia="en-US" w:bidi="en-US"/>
      </w:rPr>
    </w:lvl>
    <w:lvl w:ilvl="6" w:tplc="0D3407C8">
      <w:numFmt w:val="bullet"/>
      <w:lvlText w:val="•"/>
      <w:lvlJc w:val="left"/>
      <w:pPr>
        <w:ind w:left="780" w:hanging="150"/>
      </w:pPr>
      <w:rPr>
        <w:rFonts w:hint="default"/>
        <w:lang w:val="en-US" w:eastAsia="en-US" w:bidi="en-US"/>
      </w:rPr>
    </w:lvl>
    <w:lvl w:ilvl="7" w:tplc="FC9A3F70">
      <w:numFmt w:val="bullet"/>
      <w:lvlText w:val="•"/>
      <w:lvlJc w:val="left"/>
      <w:pPr>
        <w:ind w:left="890" w:hanging="150"/>
      </w:pPr>
      <w:rPr>
        <w:rFonts w:hint="default"/>
        <w:lang w:val="en-US" w:eastAsia="en-US" w:bidi="en-US"/>
      </w:rPr>
    </w:lvl>
    <w:lvl w:ilvl="8" w:tplc="F50C6396">
      <w:numFmt w:val="bullet"/>
      <w:lvlText w:val="•"/>
      <w:lvlJc w:val="left"/>
      <w:pPr>
        <w:ind w:left="1000" w:hanging="150"/>
      </w:pPr>
      <w:rPr>
        <w:rFonts w:hint="default"/>
        <w:lang w:val="en-US" w:eastAsia="en-US" w:bidi="en-US"/>
      </w:rPr>
    </w:lvl>
  </w:abstractNum>
  <w:abstractNum w:abstractNumId="58" w15:restartNumberingAfterBreak="0">
    <w:nsid w:val="2F5A4E23"/>
    <w:multiLevelType w:val="hybridMultilevel"/>
    <w:tmpl w:val="C4B4B586"/>
    <w:lvl w:ilvl="0" w:tplc="58BCA1CE">
      <w:start w:val="6"/>
      <w:numFmt w:val="lowerLetter"/>
      <w:lvlText w:val="%1."/>
      <w:lvlJc w:val="left"/>
      <w:pPr>
        <w:ind w:left="370" w:hanging="220"/>
      </w:pPr>
      <w:rPr>
        <w:rFonts w:ascii="Myriad Pro" w:eastAsia="Myriad Pro" w:hAnsi="Myriad Pro" w:cs="Myriad Pro" w:hint="default"/>
        <w:color w:val="4C4D4F"/>
        <w:spacing w:val="-8"/>
        <w:w w:val="99"/>
        <w:sz w:val="20"/>
        <w:szCs w:val="20"/>
        <w:lang w:val="en-US" w:eastAsia="en-US" w:bidi="en-US"/>
      </w:rPr>
    </w:lvl>
    <w:lvl w:ilvl="1" w:tplc="0AF8057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25CEA27C">
      <w:numFmt w:val="bullet"/>
      <w:lvlText w:val="•"/>
      <w:lvlJc w:val="left"/>
      <w:pPr>
        <w:ind w:left="1465" w:hanging="180"/>
      </w:pPr>
      <w:rPr>
        <w:rFonts w:hint="default"/>
        <w:lang w:val="en-US" w:eastAsia="en-US" w:bidi="en-US"/>
      </w:rPr>
    </w:lvl>
    <w:lvl w:ilvl="3" w:tplc="F65244AC">
      <w:numFmt w:val="bullet"/>
      <w:lvlText w:val="•"/>
      <w:lvlJc w:val="left"/>
      <w:pPr>
        <w:ind w:left="2391" w:hanging="180"/>
      </w:pPr>
      <w:rPr>
        <w:rFonts w:hint="default"/>
        <w:lang w:val="en-US" w:eastAsia="en-US" w:bidi="en-US"/>
      </w:rPr>
    </w:lvl>
    <w:lvl w:ilvl="4" w:tplc="E700865C">
      <w:numFmt w:val="bullet"/>
      <w:lvlText w:val="•"/>
      <w:lvlJc w:val="left"/>
      <w:pPr>
        <w:ind w:left="3317" w:hanging="180"/>
      </w:pPr>
      <w:rPr>
        <w:rFonts w:hint="default"/>
        <w:lang w:val="en-US" w:eastAsia="en-US" w:bidi="en-US"/>
      </w:rPr>
    </w:lvl>
    <w:lvl w:ilvl="5" w:tplc="E92CD49C">
      <w:numFmt w:val="bullet"/>
      <w:lvlText w:val="•"/>
      <w:lvlJc w:val="left"/>
      <w:pPr>
        <w:ind w:left="4243" w:hanging="180"/>
      </w:pPr>
      <w:rPr>
        <w:rFonts w:hint="default"/>
        <w:lang w:val="en-US" w:eastAsia="en-US" w:bidi="en-US"/>
      </w:rPr>
    </w:lvl>
    <w:lvl w:ilvl="6" w:tplc="E33E6B5C">
      <w:numFmt w:val="bullet"/>
      <w:lvlText w:val="•"/>
      <w:lvlJc w:val="left"/>
      <w:pPr>
        <w:ind w:left="5169" w:hanging="180"/>
      </w:pPr>
      <w:rPr>
        <w:rFonts w:hint="default"/>
        <w:lang w:val="en-US" w:eastAsia="en-US" w:bidi="en-US"/>
      </w:rPr>
    </w:lvl>
    <w:lvl w:ilvl="7" w:tplc="1272E2FE">
      <w:numFmt w:val="bullet"/>
      <w:lvlText w:val="•"/>
      <w:lvlJc w:val="left"/>
      <w:pPr>
        <w:ind w:left="6095" w:hanging="180"/>
      </w:pPr>
      <w:rPr>
        <w:rFonts w:hint="default"/>
        <w:lang w:val="en-US" w:eastAsia="en-US" w:bidi="en-US"/>
      </w:rPr>
    </w:lvl>
    <w:lvl w:ilvl="8" w:tplc="EDE4D6F0">
      <w:numFmt w:val="bullet"/>
      <w:lvlText w:val="•"/>
      <w:lvlJc w:val="left"/>
      <w:pPr>
        <w:ind w:left="7020" w:hanging="180"/>
      </w:pPr>
      <w:rPr>
        <w:rFonts w:hint="default"/>
        <w:lang w:val="en-US" w:eastAsia="en-US" w:bidi="en-US"/>
      </w:rPr>
    </w:lvl>
  </w:abstractNum>
  <w:abstractNum w:abstractNumId="59" w15:restartNumberingAfterBreak="0">
    <w:nsid w:val="303A50FC"/>
    <w:multiLevelType w:val="hybridMultilevel"/>
    <w:tmpl w:val="4726D488"/>
    <w:lvl w:ilvl="0" w:tplc="FDECDA0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680208E">
      <w:numFmt w:val="bullet"/>
      <w:lvlText w:val="•"/>
      <w:lvlJc w:val="left"/>
      <w:pPr>
        <w:ind w:left="230" w:hanging="150"/>
      </w:pPr>
      <w:rPr>
        <w:rFonts w:hint="default"/>
        <w:lang w:val="en-US" w:eastAsia="en-US" w:bidi="en-US"/>
      </w:rPr>
    </w:lvl>
    <w:lvl w:ilvl="2" w:tplc="40881F52">
      <w:numFmt w:val="bullet"/>
      <w:lvlText w:val="•"/>
      <w:lvlJc w:val="left"/>
      <w:pPr>
        <w:ind w:left="340" w:hanging="150"/>
      </w:pPr>
      <w:rPr>
        <w:rFonts w:hint="default"/>
        <w:lang w:val="en-US" w:eastAsia="en-US" w:bidi="en-US"/>
      </w:rPr>
    </w:lvl>
    <w:lvl w:ilvl="3" w:tplc="0A7C9F44">
      <w:numFmt w:val="bullet"/>
      <w:lvlText w:val="•"/>
      <w:lvlJc w:val="left"/>
      <w:pPr>
        <w:ind w:left="450" w:hanging="150"/>
      </w:pPr>
      <w:rPr>
        <w:rFonts w:hint="default"/>
        <w:lang w:val="en-US" w:eastAsia="en-US" w:bidi="en-US"/>
      </w:rPr>
    </w:lvl>
    <w:lvl w:ilvl="4" w:tplc="7D5E1314">
      <w:numFmt w:val="bullet"/>
      <w:lvlText w:val="•"/>
      <w:lvlJc w:val="left"/>
      <w:pPr>
        <w:ind w:left="560" w:hanging="150"/>
      </w:pPr>
      <w:rPr>
        <w:rFonts w:hint="default"/>
        <w:lang w:val="en-US" w:eastAsia="en-US" w:bidi="en-US"/>
      </w:rPr>
    </w:lvl>
    <w:lvl w:ilvl="5" w:tplc="4CCA5660">
      <w:numFmt w:val="bullet"/>
      <w:lvlText w:val="•"/>
      <w:lvlJc w:val="left"/>
      <w:pPr>
        <w:ind w:left="670" w:hanging="150"/>
      </w:pPr>
      <w:rPr>
        <w:rFonts w:hint="default"/>
        <w:lang w:val="en-US" w:eastAsia="en-US" w:bidi="en-US"/>
      </w:rPr>
    </w:lvl>
    <w:lvl w:ilvl="6" w:tplc="05527BB2">
      <w:numFmt w:val="bullet"/>
      <w:lvlText w:val="•"/>
      <w:lvlJc w:val="left"/>
      <w:pPr>
        <w:ind w:left="780" w:hanging="150"/>
      </w:pPr>
      <w:rPr>
        <w:rFonts w:hint="default"/>
        <w:lang w:val="en-US" w:eastAsia="en-US" w:bidi="en-US"/>
      </w:rPr>
    </w:lvl>
    <w:lvl w:ilvl="7" w:tplc="D8640DD6">
      <w:numFmt w:val="bullet"/>
      <w:lvlText w:val="•"/>
      <w:lvlJc w:val="left"/>
      <w:pPr>
        <w:ind w:left="890" w:hanging="150"/>
      </w:pPr>
      <w:rPr>
        <w:rFonts w:hint="default"/>
        <w:lang w:val="en-US" w:eastAsia="en-US" w:bidi="en-US"/>
      </w:rPr>
    </w:lvl>
    <w:lvl w:ilvl="8" w:tplc="080CFE82">
      <w:numFmt w:val="bullet"/>
      <w:lvlText w:val="•"/>
      <w:lvlJc w:val="left"/>
      <w:pPr>
        <w:ind w:left="1000" w:hanging="150"/>
      </w:pPr>
      <w:rPr>
        <w:rFonts w:hint="default"/>
        <w:lang w:val="en-US" w:eastAsia="en-US" w:bidi="en-US"/>
      </w:rPr>
    </w:lvl>
  </w:abstractNum>
  <w:abstractNum w:abstractNumId="60" w15:restartNumberingAfterBreak="0">
    <w:nsid w:val="306D06C6"/>
    <w:multiLevelType w:val="hybridMultilevel"/>
    <w:tmpl w:val="2CE827AE"/>
    <w:lvl w:ilvl="0" w:tplc="8D3E07F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09458D8">
      <w:numFmt w:val="bullet"/>
      <w:lvlText w:val="•"/>
      <w:lvlJc w:val="left"/>
      <w:pPr>
        <w:ind w:left="230" w:hanging="150"/>
      </w:pPr>
      <w:rPr>
        <w:rFonts w:hint="default"/>
        <w:lang w:val="en-US" w:eastAsia="en-US" w:bidi="en-US"/>
      </w:rPr>
    </w:lvl>
    <w:lvl w:ilvl="2" w:tplc="CE1231FC">
      <w:numFmt w:val="bullet"/>
      <w:lvlText w:val="•"/>
      <w:lvlJc w:val="left"/>
      <w:pPr>
        <w:ind w:left="340" w:hanging="150"/>
      </w:pPr>
      <w:rPr>
        <w:rFonts w:hint="default"/>
        <w:lang w:val="en-US" w:eastAsia="en-US" w:bidi="en-US"/>
      </w:rPr>
    </w:lvl>
    <w:lvl w:ilvl="3" w:tplc="E534AB3E">
      <w:numFmt w:val="bullet"/>
      <w:lvlText w:val="•"/>
      <w:lvlJc w:val="left"/>
      <w:pPr>
        <w:ind w:left="450" w:hanging="150"/>
      </w:pPr>
      <w:rPr>
        <w:rFonts w:hint="default"/>
        <w:lang w:val="en-US" w:eastAsia="en-US" w:bidi="en-US"/>
      </w:rPr>
    </w:lvl>
    <w:lvl w:ilvl="4" w:tplc="0A7474C0">
      <w:numFmt w:val="bullet"/>
      <w:lvlText w:val="•"/>
      <w:lvlJc w:val="left"/>
      <w:pPr>
        <w:ind w:left="560" w:hanging="150"/>
      </w:pPr>
      <w:rPr>
        <w:rFonts w:hint="default"/>
        <w:lang w:val="en-US" w:eastAsia="en-US" w:bidi="en-US"/>
      </w:rPr>
    </w:lvl>
    <w:lvl w:ilvl="5" w:tplc="4906E128">
      <w:numFmt w:val="bullet"/>
      <w:lvlText w:val="•"/>
      <w:lvlJc w:val="left"/>
      <w:pPr>
        <w:ind w:left="670" w:hanging="150"/>
      </w:pPr>
      <w:rPr>
        <w:rFonts w:hint="default"/>
        <w:lang w:val="en-US" w:eastAsia="en-US" w:bidi="en-US"/>
      </w:rPr>
    </w:lvl>
    <w:lvl w:ilvl="6" w:tplc="5F607E46">
      <w:numFmt w:val="bullet"/>
      <w:lvlText w:val="•"/>
      <w:lvlJc w:val="left"/>
      <w:pPr>
        <w:ind w:left="780" w:hanging="150"/>
      </w:pPr>
      <w:rPr>
        <w:rFonts w:hint="default"/>
        <w:lang w:val="en-US" w:eastAsia="en-US" w:bidi="en-US"/>
      </w:rPr>
    </w:lvl>
    <w:lvl w:ilvl="7" w:tplc="E0C20DA8">
      <w:numFmt w:val="bullet"/>
      <w:lvlText w:val="•"/>
      <w:lvlJc w:val="left"/>
      <w:pPr>
        <w:ind w:left="890" w:hanging="150"/>
      </w:pPr>
      <w:rPr>
        <w:rFonts w:hint="default"/>
        <w:lang w:val="en-US" w:eastAsia="en-US" w:bidi="en-US"/>
      </w:rPr>
    </w:lvl>
    <w:lvl w:ilvl="8" w:tplc="6040CC4A">
      <w:numFmt w:val="bullet"/>
      <w:lvlText w:val="•"/>
      <w:lvlJc w:val="left"/>
      <w:pPr>
        <w:ind w:left="1000" w:hanging="150"/>
      </w:pPr>
      <w:rPr>
        <w:rFonts w:hint="default"/>
        <w:lang w:val="en-US" w:eastAsia="en-US" w:bidi="en-US"/>
      </w:rPr>
    </w:lvl>
  </w:abstractNum>
  <w:abstractNum w:abstractNumId="61" w15:restartNumberingAfterBreak="0">
    <w:nsid w:val="31A25A5C"/>
    <w:multiLevelType w:val="hybridMultilevel"/>
    <w:tmpl w:val="2EF0FAA2"/>
    <w:lvl w:ilvl="0" w:tplc="09A4547E">
      <w:start w:val="1"/>
      <w:numFmt w:val="lowerLetter"/>
      <w:lvlText w:val="%1."/>
      <w:lvlJc w:val="left"/>
      <w:pPr>
        <w:ind w:left="285" w:hanging="220"/>
      </w:pPr>
      <w:rPr>
        <w:rFonts w:ascii="Calibri" w:hAnsi="Calibri" w:cs="Myriad Pro" w:hint="default"/>
        <w:color w:val="4C4D4F"/>
        <w:spacing w:val="-15"/>
        <w:w w:val="99"/>
        <w:sz w:val="20"/>
        <w:szCs w:val="20"/>
        <w:lang w:val="en-US" w:eastAsia="en-US" w:bidi="en-US"/>
      </w:rPr>
    </w:lvl>
    <w:lvl w:ilvl="1" w:tplc="3B386474">
      <w:numFmt w:val="bullet"/>
      <w:lvlText w:val="◆"/>
      <w:lvlJc w:val="left"/>
      <w:pPr>
        <w:ind w:left="455"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22D0ECD2">
      <w:numFmt w:val="bullet"/>
      <w:lvlText w:val="•"/>
      <w:lvlJc w:val="left"/>
      <w:pPr>
        <w:ind w:left="1394" w:hanging="180"/>
      </w:pPr>
      <w:rPr>
        <w:rFonts w:hint="default"/>
        <w:lang w:val="en-US" w:eastAsia="en-US" w:bidi="en-US"/>
      </w:rPr>
    </w:lvl>
    <w:lvl w:ilvl="3" w:tplc="B1B6230C">
      <w:numFmt w:val="bullet"/>
      <w:lvlText w:val="•"/>
      <w:lvlJc w:val="left"/>
      <w:pPr>
        <w:ind w:left="2329" w:hanging="180"/>
      </w:pPr>
      <w:rPr>
        <w:rFonts w:hint="default"/>
        <w:lang w:val="en-US" w:eastAsia="en-US" w:bidi="en-US"/>
      </w:rPr>
    </w:lvl>
    <w:lvl w:ilvl="4" w:tplc="CB30974C">
      <w:numFmt w:val="bullet"/>
      <w:lvlText w:val="•"/>
      <w:lvlJc w:val="left"/>
      <w:pPr>
        <w:ind w:left="3264" w:hanging="180"/>
      </w:pPr>
      <w:rPr>
        <w:rFonts w:hint="default"/>
        <w:lang w:val="en-US" w:eastAsia="en-US" w:bidi="en-US"/>
      </w:rPr>
    </w:lvl>
    <w:lvl w:ilvl="5" w:tplc="CE4EFA56">
      <w:numFmt w:val="bullet"/>
      <w:lvlText w:val="•"/>
      <w:lvlJc w:val="left"/>
      <w:pPr>
        <w:ind w:left="4198" w:hanging="180"/>
      </w:pPr>
      <w:rPr>
        <w:rFonts w:hint="default"/>
        <w:lang w:val="en-US" w:eastAsia="en-US" w:bidi="en-US"/>
      </w:rPr>
    </w:lvl>
    <w:lvl w:ilvl="6" w:tplc="6878456C">
      <w:numFmt w:val="bullet"/>
      <w:lvlText w:val="•"/>
      <w:lvlJc w:val="left"/>
      <w:pPr>
        <w:ind w:left="5133" w:hanging="180"/>
      </w:pPr>
      <w:rPr>
        <w:rFonts w:hint="default"/>
        <w:lang w:val="en-US" w:eastAsia="en-US" w:bidi="en-US"/>
      </w:rPr>
    </w:lvl>
    <w:lvl w:ilvl="7" w:tplc="D5B64836">
      <w:numFmt w:val="bullet"/>
      <w:lvlText w:val="•"/>
      <w:lvlJc w:val="left"/>
      <w:pPr>
        <w:ind w:left="6068" w:hanging="180"/>
      </w:pPr>
      <w:rPr>
        <w:rFonts w:hint="default"/>
        <w:lang w:val="en-US" w:eastAsia="en-US" w:bidi="en-US"/>
      </w:rPr>
    </w:lvl>
    <w:lvl w:ilvl="8" w:tplc="B93CCF92">
      <w:numFmt w:val="bullet"/>
      <w:lvlText w:val="•"/>
      <w:lvlJc w:val="left"/>
      <w:pPr>
        <w:ind w:left="7003" w:hanging="180"/>
      </w:pPr>
      <w:rPr>
        <w:rFonts w:hint="default"/>
        <w:lang w:val="en-US" w:eastAsia="en-US" w:bidi="en-US"/>
      </w:rPr>
    </w:lvl>
  </w:abstractNum>
  <w:abstractNum w:abstractNumId="62" w15:restartNumberingAfterBreak="0">
    <w:nsid w:val="349E516B"/>
    <w:multiLevelType w:val="hybridMultilevel"/>
    <w:tmpl w:val="7F64A708"/>
    <w:lvl w:ilvl="0" w:tplc="70C6C25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118C4BC">
      <w:numFmt w:val="bullet"/>
      <w:lvlText w:val="•"/>
      <w:lvlJc w:val="left"/>
      <w:pPr>
        <w:ind w:left="230" w:hanging="150"/>
      </w:pPr>
      <w:rPr>
        <w:rFonts w:hint="default"/>
        <w:lang w:val="en-US" w:eastAsia="en-US" w:bidi="en-US"/>
      </w:rPr>
    </w:lvl>
    <w:lvl w:ilvl="2" w:tplc="14928FB4">
      <w:numFmt w:val="bullet"/>
      <w:lvlText w:val="•"/>
      <w:lvlJc w:val="left"/>
      <w:pPr>
        <w:ind w:left="340" w:hanging="150"/>
      </w:pPr>
      <w:rPr>
        <w:rFonts w:hint="default"/>
        <w:lang w:val="en-US" w:eastAsia="en-US" w:bidi="en-US"/>
      </w:rPr>
    </w:lvl>
    <w:lvl w:ilvl="3" w:tplc="8A847860">
      <w:numFmt w:val="bullet"/>
      <w:lvlText w:val="•"/>
      <w:lvlJc w:val="left"/>
      <w:pPr>
        <w:ind w:left="450" w:hanging="150"/>
      </w:pPr>
      <w:rPr>
        <w:rFonts w:hint="default"/>
        <w:lang w:val="en-US" w:eastAsia="en-US" w:bidi="en-US"/>
      </w:rPr>
    </w:lvl>
    <w:lvl w:ilvl="4" w:tplc="57360F20">
      <w:numFmt w:val="bullet"/>
      <w:lvlText w:val="•"/>
      <w:lvlJc w:val="left"/>
      <w:pPr>
        <w:ind w:left="560" w:hanging="150"/>
      </w:pPr>
      <w:rPr>
        <w:rFonts w:hint="default"/>
        <w:lang w:val="en-US" w:eastAsia="en-US" w:bidi="en-US"/>
      </w:rPr>
    </w:lvl>
    <w:lvl w:ilvl="5" w:tplc="BFBC0358">
      <w:numFmt w:val="bullet"/>
      <w:lvlText w:val="•"/>
      <w:lvlJc w:val="left"/>
      <w:pPr>
        <w:ind w:left="670" w:hanging="150"/>
      </w:pPr>
      <w:rPr>
        <w:rFonts w:hint="default"/>
        <w:lang w:val="en-US" w:eastAsia="en-US" w:bidi="en-US"/>
      </w:rPr>
    </w:lvl>
    <w:lvl w:ilvl="6" w:tplc="C50CEFA6">
      <w:numFmt w:val="bullet"/>
      <w:lvlText w:val="•"/>
      <w:lvlJc w:val="left"/>
      <w:pPr>
        <w:ind w:left="780" w:hanging="150"/>
      </w:pPr>
      <w:rPr>
        <w:rFonts w:hint="default"/>
        <w:lang w:val="en-US" w:eastAsia="en-US" w:bidi="en-US"/>
      </w:rPr>
    </w:lvl>
    <w:lvl w:ilvl="7" w:tplc="6B5E975E">
      <w:numFmt w:val="bullet"/>
      <w:lvlText w:val="•"/>
      <w:lvlJc w:val="left"/>
      <w:pPr>
        <w:ind w:left="890" w:hanging="150"/>
      </w:pPr>
      <w:rPr>
        <w:rFonts w:hint="default"/>
        <w:lang w:val="en-US" w:eastAsia="en-US" w:bidi="en-US"/>
      </w:rPr>
    </w:lvl>
    <w:lvl w:ilvl="8" w:tplc="90AA5B52">
      <w:numFmt w:val="bullet"/>
      <w:lvlText w:val="•"/>
      <w:lvlJc w:val="left"/>
      <w:pPr>
        <w:ind w:left="1000" w:hanging="150"/>
      </w:pPr>
      <w:rPr>
        <w:rFonts w:hint="default"/>
        <w:lang w:val="en-US" w:eastAsia="en-US" w:bidi="en-US"/>
      </w:rPr>
    </w:lvl>
  </w:abstractNum>
  <w:abstractNum w:abstractNumId="63" w15:restartNumberingAfterBreak="0">
    <w:nsid w:val="36E54078"/>
    <w:multiLevelType w:val="hybridMultilevel"/>
    <w:tmpl w:val="1F568506"/>
    <w:lvl w:ilvl="0" w:tplc="B976718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E502600">
      <w:numFmt w:val="bullet"/>
      <w:lvlText w:val="•"/>
      <w:lvlJc w:val="left"/>
      <w:pPr>
        <w:ind w:left="230" w:hanging="150"/>
      </w:pPr>
      <w:rPr>
        <w:rFonts w:hint="default"/>
        <w:lang w:val="en-US" w:eastAsia="en-US" w:bidi="en-US"/>
      </w:rPr>
    </w:lvl>
    <w:lvl w:ilvl="2" w:tplc="13EA5062">
      <w:numFmt w:val="bullet"/>
      <w:lvlText w:val="•"/>
      <w:lvlJc w:val="left"/>
      <w:pPr>
        <w:ind w:left="340" w:hanging="150"/>
      </w:pPr>
      <w:rPr>
        <w:rFonts w:hint="default"/>
        <w:lang w:val="en-US" w:eastAsia="en-US" w:bidi="en-US"/>
      </w:rPr>
    </w:lvl>
    <w:lvl w:ilvl="3" w:tplc="466E4E80">
      <w:numFmt w:val="bullet"/>
      <w:lvlText w:val="•"/>
      <w:lvlJc w:val="left"/>
      <w:pPr>
        <w:ind w:left="450" w:hanging="150"/>
      </w:pPr>
      <w:rPr>
        <w:rFonts w:hint="default"/>
        <w:lang w:val="en-US" w:eastAsia="en-US" w:bidi="en-US"/>
      </w:rPr>
    </w:lvl>
    <w:lvl w:ilvl="4" w:tplc="193C7C22">
      <w:numFmt w:val="bullet"/>
      <w:lvlText w:val="•"/>
      <w:lvlJc w:val="left"/>
      <w:pPr>
        <w:ind w:left="560" w:hanging="150"/>
      </w:pPr>
      <w:rPr>
        <w:rFonts w:hint="default"/>
        <w:lang w:val="en-US" w:eastAsia="en-US" w:bidi="en-US"/>
      </w:rPr>
    </w:lvl>
    <w:lvl w:ilvl="5" w:tplc="88CA1C80">
      <w:numFmt w:val="bullet"/>
      <w:lvlText w:val="•"/>
      <w:lvlJc w:val="left"/>
      <w:pPr>
        <w:ind w:left="670" w:hanging="150"/>
      </w:pPr>
      <w:rPr>
        <w:rFonts w:hint="default"/>
        <w:lang w:val="en-US" w:eastAsia="en-US" w:bidi="en-US"/>
      </w:rPr>
    </w:lvl>
    <w:lvl w:ilvl="6" w:tplc="A9B03366">
      <w:numFmt w:val="bullet"/>
      <w:lvlText w:val="•"/>
      <w:lvlJc w:val="left"/>
      <w:pPr>
        <w:ind w:left="780" w:hanging="150"/>
      </w:pPr>
      <w:rPr>
        <w:rFonts w:hint="default"/>
        <w:lang w:val="en-US" w:eastAsia="en-US" w:bidi="en-US"/>
      </w:rPr>
    </w:lvl>
    <w:lvl w:ilvl="7" w:tplc="43742164">
      <w:numFmt w:val="bullet"/>
      <w:lvlText w:val="•"/>
      <w:lvlJc w:val="left"/>
      <w:pPr>
        <w:ind w:left="890" w:hanging="150"/>
      </w:pPr>
      <w:rPr>
        <w:rFonts w:hint="default"/>
        <w:lang w:val="en-US" w:eastAsia="en-US" w:bidi="en-US"/>
      </w:rPr>
    </w:lvl>
    <w:lvl w:ilvl="8" w:tplc="652A6B22">
      <w:numFmt w:val="bullet"/>
      <w:lvlText w:val="•"/>
      <w:lvlJc w:val="left"/>
      <w:pPr>
        <w:ind w:left="1000" w:hanging="150"/>
      </w:pPr>
      <w:rPr>
        <w:rFonts w:hint="default"/>
        <w:lang w:val="en-US" w:eastAsia="en-US" w:bidi="en-US"/>
      </w:rPr>
    </w:lvl>
  </w:abstractNum>
  <w:abstractNum w:abstractNumId="64" w15:restartNumberingAfterBreak="0">
    <w:nsid w:val="38B36B30"/>
    <w:multiLevelType w:val="hybridMultilevel"/>
    <w:tmpl w:val="A80C5400"/>
    <w:lvl w:ilvl="0" w:tplc="E4B47F0A">
      <w:start w:val="5"/>
      <w:numFmt w:val="lowerLetter"/>
      <w:lvlText w:val="%1."/>
      <w:lvlJc w:val="left"/>
      <w:pPr>
        <w:ind w:left="370" w:hanging="220"/>
      </w:pPr>
      <w:rPr>
        <w:rFonts w:ascii="Myriad Pro" w:eastAsia="Myriad Pro" w:hAnsi="Myriad Pro" w:cs="Myriad Pro" w:hint="default"/>
        <w:color w:val="4C4D4F"/>
        <w:spacing w:val="-4"/>
        <w:w w:val="99"/>
        <w:sz w:val="20"/>
        <w:szCs w:val="20"/>
        <w:lang w:val="en-US" w:eastAsia="en-US" w:bidi="en-US"/>
      </w:rPr>
    </w:lvl>
    <w:lvl w:ilvl="1" w:tplc="40C4190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032878D4">
      <w:numFmt w:val="bullet"/>
      <w:lvlText w:val="•"/>
      <w:lvlJc w:val="left"/>
      <w:pPr>
        <w:ind w:left="1465" w:hanging="180"/>
      </w:pPr>
      <w:rPr>
        <w:rFonts w:hint="default"/>
        <w:lang w:val="en-US" w:eastAsia="en-US" w:bidi="en-US"/>
      </w:rPr>
    </w:lvl>
    <w:lvl w:ilvl="3" w:tplc="EFC8500A">
      <w:numFmt w:val="bullet"/>
      <w:lvlText w:val="•"/>
      <w:lvlJc w:val="left"/>
      <w:pPr>
        <w:ind w:left="2391" w:hanging="180"/>
      </w:pPr>
      <w:rPr>
        <w:rFonts w:hint="default"/>
        <w:lang w:val="en-US" w:eastAsia="en-US" w:bidi="en-US"/>
      </w:rPr>
    </w:lvl>
    <w:lvl w:ilvl="4" w:tplc="E1D2DF16">
      <w:numFmt w:val="bullet"/>
      <w:lvlText w:val="•"/>
      <w:lvlJc w:val="left"/>
      <w:pPr>
        <w:ind w:left="3317" w:hanging="180"/>
      </w:pPr>
      <w:rPr>
        <w:rFonts w:hint="default"/>
        <w:lang w:val="en-US" w:eastAsia="en-US" w:bidi="en-US"/>
      </w:rPr>
    </w:lvl>
    <w:lvl w:ilvl="5" w:tplc="FC88AC96">
      <w:numFmt w:val="bullet"/>
      <w:lvlText w:val="•"/>
      <w:lvlJc w:val="left"/>
      <w:pPr>
        <w:ind w:left="4243" w:hanging="180"/>
      </w:pPr>
      <w:rPr>
        <w:rFonts w:hint="default"/>
        <w:lang w:val="en-US" w:eastAsia="en-US" w:bidi="en-US"/>
      </w:rPr>
    </w:lvl>
    <w:lvl w:ilvl="6" w:tplc="A0AA2B04">
      <w:numFmt w:val="bullet"/>
      <w:lvlText w:val="•"/>
      <w:lvlJc w:val="left"/>
      <w:pPr>
        <w:ind w:left="5169" w:hanging="180"/>
      </w:pPr>
      <w:rPr>
        <w:rFonts w:hint="default"/>
        <w:lang w:val="en-US" w:eastAsia="en-US" w:bidi="en-US"/>
      </w:rPr>
    </w:lvl>
    <w:lvl w:ilvl="7" w:tplc="910E72F8">
      <w:numFmt w:val="bullet"/>
      <w:lvlText w:val="•"/>
      <w:lvlJc w:val="left"/>
      <w:pPr>
        <w:ind w:left="6095" w:hanging="180"/>
      </w:pPr>
      <w:rPr>
        <w:rFonts w:hint="default"/>
        <w:lang w:val="en-US" w:eastAsia="en-US" w:bidi="en-US"/>
      </w:rPr>
    </w:lvl>
    <w:lvl w:ilvl="8" w:tplc="FF8A0DDE">
      <w:numFmt w:val="bullet"/>
      <w:lvlText w:val="•"/>
      <w:lvlJc w:val="left"/>
      <w:pPr>
        <w:ind w:left="7020" w:hanging="180"/>
      </w:pPr>
      <w:rPr>
        <w:rFonts w:hint="default"/>
        <w:lang w:val="en-US" w:eastAsia="en-US" w:bidi="en-US"/>
      </w:rPr>
    </w:lvl>
  </w:abstractNum>
  <w:abstractNum w:abstractNumId="65" w15:restartNumberingAfterBreak="0">
    <w:nsid w:val="39CF6AF8"/>
    <w:multiLevelType w:val="hybridMultilevel"/>
    <w:tmpl w:val="EDF699EA"/>
    <w:lvl w:ilvl="0" w:tplc="14B4B65A">
      <w:start w:val="10"/>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43C43F6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F4A05A50">
      <w:numFmt w:val="bullet"/>
      <w:lvlText w:val="•"/>
      <w:lvlJc w:val="left"/>
      <w:pPr>
        <w:ind w:left="1465" w:hanging="180"/>
      </w:pPr>
      <w:rPr>
        <w:rFonts w:hint="default"/>
        <w:lang w:val="en-US" w:eastAsia="en-US" w:bidi="en-US"/>
      </w:rPr>
    </w:lvl>
    <w:lvl w:ilvl="3" w:tplc="42E49DDA">
      <w:numFmt w:val="bullet"/>
      <w:lvlText w:val="•"/>
      <w:lvlJc w:val="left"/>
      <w:pPr>
        <w:ind w:left="2391" w:hanging="180"/>
      </w:pPr>
      <w:rPr>
        <w:rFonts w:hint="default"/>
        <w:lang w:val="en-US" w:eastAsia="en-US" w:bidi="en-US"/>
      </w:rPr>
    </w:lvl>
    <w:lvl w:ilvl="4" w:tplc="2ADC8F70">
      <w:numFmt w:val="bullet"/>
      <w:lvlText w:val="•"/>
      <w:lvlJc w:val="left"/>
      <w:pPr>
        <w:ind w:left="3317" w:hanging="180"/>
      </w:pPr>
      <w:rPr>
        <w:rFonts w:hint="default"/>
        <w:lang w:val="en-US" w:eastAsia="en-US" w:bidi="en-US"/>
      </w:rPr>
    </w:lvl>
    <w:lvl w:ilvl="5" w:tplc="673A81A4">
      <w:numFmt w:val="bullet"/>
      <w:lvlText w:val="•"/>
      <w:lvlJc w:val="left"/>
      <w:pPr>
        <w:ind w:left="4243" w:hanging="180"/>
      </w:pPr>
      <w:rPr>
        <w:rFonts w:hint="default"/>
        <w:lang w:val="en-US" w:eastAsia="en-US" w:bidi="en-US"/>
      </w:rPr>
    </w:lvl>
    <w:lvl w:ilvl="6" w:tplc="10CE1ADE">
      <w:numFmt w:val="bullet"/>
      <w:lvlText w:val="•"/>
      <w:lvlJc w:val="left"/>
      <w:pPr>
        <w:ind w:left="5169" w:hanging="180"/>
      </w:pPr>
      <w:rPr>
        <w:rFonts w:hint="default"/>
        <w:lang w:val="en-US" w:eastAsia="en-US" w:bidi="en-US"/>
      </w:rPr>
    </w:lvl>
    <w:lvl w:ilvl="7" w:tplc="FE56AFA0">
      <w:numFmt w:val="bullet"/>
      <w:lvlText w:val="•"/>
      <w:lvlJc w:val="left"/>
      <w:pPr>
        <w:ind w:left="6095" w:hanging="180"/>
      </w:pPr>
      <w:rPr>
        <w:rFonts w:hint="default"/>
        <w:lang w:val="en-US" w:eastAsia="en-US" w:bidi="en-US"/>
      </w:rPr>
    </w:lvl>
    <w:lvl w:ilvl="8" w:tplc="16F4ED2C">
      <w:numFmt w:val="bullet"/>
      <w:lvlText w:val="•"/>
      <w:lvlJc w:val="left"/>
      <w:pPr>
        <w:ind w:left="7020" w:hanging="180"/>
      </w:pPr>
      <w:rPr>
        <w:rFonts w:hint="default"/>
        <w:lang w:val="en-US" w:eastAsia="en-US" w:bidi="en-US"/>
      </w:rPr>
    </w:lvl>
  </w:abstractNum>
  <w:abstractNum w:abstractNumId="66" w15:restartNumberingAfterBreak="0">
    <w:nsid w:val="39E36E7E"/>
    <w:multiLevelType w:val="hybridMultilevel"/>
    <w:tmpl w:val="5E38192E"/>
    <w:lvl w:ilvl="0" w:tplc="5C685E9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3E0CCC0">
      <w:numFmt w:val="bullet"/>
      <w:lvlText w:val="•"/>
      <w:lvlJc w:val="left"/>
      <w:pPr>
        <w:ind w:left="230" w:hanging="150"/>
      </w:pPr>
      <w:rPr>
        <w:rFonts w:hint="default"/>
        <w:lang w:val="en-US" w:eastAsia="en-US" w:bidi="en-US"/>
      </w:rPr>
    </w:lvl>
    <w:lvl w:ilvl="2" w:tplc="5F9434EC">
      <w:numFmt w:val="bullet"/>
      <w:lvlText w:val="•"/>
      <w:lvlJc w:val="left"/>
      <w:pPr>
        <w:ind w:left="340" w:hanging="150"/>
      </w:pPr>
      <w:rPr>
        <w:rFonts w:hint="default"/>
        <w:lang w:val="en-US" w:eastAsia="en-US" w:bidi="en-US"/>
      </w:rPr>
    </w:lvl>
    <w:lvl w:ilvl="3" w:tplc="942289E6">
      <w:numFmt w:val="bullet"/>
      <w:lvlText w:val="•"/>
      <w:lvlJc w:val="left"/>
      <w:pPr>
        <w:ind w:left="450" w:hanging="150"/>
      </w:pPr>
      <w:rPr>
        <w:rFonts w:hint="default"/>
        <w:lang w:val="en-US" w:eastAsia="en-US" w:bidi="en-US"/>
      </w:rPr>
    </w:lvl>
    <w:lvl w:ilvl="4" w:tplc="BF0CAAA6">
      <w:numFmt w:val="bullet"/>
      <w:lvlText w:val="•"/>
      <w:lvlJc w:val="left"/>
      <w:pPr>
        <w:ind w:left="560" w:hanging="150"/>
      </w:pPr>
      <w:rPr>
        <w:rFonts w:hint="default"/>
        <w:lang w:val="en-US" w:eastAsia="en-US" w:bidi="en-US"/>
      </w:rPr>
    </w:lvl>
    <w:lvl w:ilvl="5" w:tplc="56EC1338">
      <w:numFmt w:val="bullet"/>
      <w:lvlText w:val="•"/>
      <w:lvlJc w:val="left"/>
      <w:pPr>
        <w:ind w:left="670" w:hanging="150"/>
      </w:pPr>
      <w:rPr>
        <w:rFonts w:hint="default"/>
        <w:lang w:val="en-US" w:eastAsia="en-US" w:bidi="en-US"/>
      </w:rPr>
    </w:lvl>
    <w:lvl w:ilvl="6" w:tplc="A7B67F3A">
      <w:numFmt w:val="bullet"/>
      <w:lvlText w:val="•"/>
      <w:lvlJc w:val="left"/>
      <w:pPr>
        <w:ind w:left="780" w:hanging="150"/>
      </w:pPr>
      <w:rPr>
        <w:rFonts w:hint="default"/>
        <w:lang w:val="en-US" w:eastAsia="en-US" w:bidi="en-US"/>
      </w:rPr>
    </w:lvl>
    <w:lvl w:ilvl="7" w:tplc="36E66054">
      <w:numFmt w:val="bullet"/>
      <w:lvlText w:val="•"/>
      <w:lvlJc w:val="left"/>
      <w:pPr>
        <w:ind w:left="890" w:hanging="150"/>
      </w:pPr>
      <w:rPr>
        <w:rFonts w:hint="default"/>
        <w:lang w:val="en-US" w:eastAsia="en-US" w:bidi="en-US"/>
      </w:rPr>
    </w:lvl>
    <w:lvl w:ilvl="8" w:tplc="CF1AC98C">
      <w:numFmt w:val="bullet"/>
      <w:lvlText w:val="•"/>
      <w:lvlJc w:val="left"/>
      <w:pPr>
        <w:ind w:left="1000" w:hanging="150"/>
      </w:pPr>
      <w:rPr>
        <w:rFonts w:hint="default"/>
        <w:lang w:val="en-US" w:eastAsia="en-US" w:bidi="en-US"/>
      </w:rPr>
    </w:lvl>
  </w:abstractNum>
  <w:abstractNum w:abstractNumId="67" w15:restartNumberingAfterBreak="0">
    <w:nsid w:val="3A812B2F"/>
    <w:multiLevelType w:val="hybridMultilevel"/>
    <w:tmpl w:val="E85C92B8"/>
    <w:lvl w:ilvl="0" w:tplc="391A1C1A">
      <w:start w:val="2"/>
      <w:numFmt w:val="lowerLetter"/>
      <w:lvlText w:val="%1."/>
      <w:lvlJc w:val="left"/>
      <w:pPr>
        <w:ind w:left="370" w:hanging="220"/>
      </w:pPr>
      <w:rPr>
        <w:rFonts w:ascii="Myriad Pro" w:eastAsia="Myriad Pro" w:hAnsi="Myriad Pro" w:cs="Myriad Pro" w:hint="default"/>
        <w:color w:val="4C4D4F"/>
        <w:spacing w:val="-16"/>
        <w:w w:val="100"/>
        <w:sz w:val="20"/>
        <w:szCs w:val="20"/>
        <w:lang w:val="en-US" w:eastAsia="en-US" w:bidi="en-US"/>
      </w:rPr>
    </w:lvl>
    <w:lvl w:ilvl="1" w:tplc="5E707AE0">
      <w:numFmt w:val="bullet"/>
      <w:lvlText w:val="◆"/>
      <w:lvlJc w:val="left"/>
      <w:pPr>
        <w:ind w:left="540" w:hanging="180"/>
      </w:pPr>
      <w:rPr>
        <w:rFonts w:ascii="ITC Zapf Dingbats Std" w:eastAsia="ITC Zapf Dingbats Std" w:hAnsi="ITC Zapf Dingbats Std" w:cs="ITC Zapf Dingbats Std" w:hint="default"/>
        <w:color w:val="055D8B"/>
        <w:spacing w:val="-17"/>
        <w:w w:val="100"/>
        <w:position w:val="2"/>
        <w:sz w:val="12"/>
        <w:szCs w:val="12"/>
        <w:lang w:val="en-US" w:eastAsia="en-US" w:bidi="en-US"/>
      </w:rPr>
    </w:lvl>
    <w:lvl w:ilvl="2" w:tplc="53C8770A">
      <w:numFmt w:val="bullet"/>
      <w:lvlText w:val="•"/>
      <w:lvlJc w:val="left"/>
      <w:pPr>
        <w:ind w:left="1465" w:hanging="180"/>
      </w:pPr>
      <w:rPr>
        <w:rFonts w:hint="default"/>
        <w:lang w:val="en-US" w:eastAsia="en-US" w:bidi="en-US"/>
      </w:rPr>
    </w:lvl>
    <w:lvl w:ilvl="3" w:tplc="2B20AEDC">
      <w:numFmt w:val="bullet"/>
      <w:lvlText w:val="•"/>
      <w:lvlJc w:val="left"/>
      <w:pPr>
        <w:ind w:left="2391" w:hanging="180"/>
      </w:pPr>
      <w:rPr>
        <w:rFonts w:hint="default"/>
        <w:lang w:val="en-US" w:eastAsia="en-US" w:bidi="en-US"/>
      </w:rPr>
    </w:lvl>
    <w:lvl w:ilvl="4" w:tplc="AD5AD97C">
      <w:numFmt w:val="bullet"/>
      <w:lvlText w:val="•"/>
      <w:lvlJc w:val="left"/>
      <w:pPr>
        <w:ind w:left="3317" w:hanging="180"/>
      </w:pPr>
      <w:rPr>
        <w:rFonts w:hint="default"/>
        <w:lang w:val="en-US" w:eastAsia="en-US" w:bidi="en-US"/>
      </w:rPr>
    </w:lvl>
    <w:lvl w:ilvl="5" w:tplc="FA24D9CC">
      <w:numFmt w:val="bullet"/>
      <w:lvlText w:val="•"/>
      <w:lvlJc w:val="left"/>
      <w:pPr>
        <w:ind w:left="4243" w:hanging="180"/>
      </w:pPr>
      <w:rPr>
        <w:rFonts w:hint="default"/>
        <w:lang w:val="en-US" w:eastAsia="en-US" w:bidi="en-US"/>
      </w:rPr>
    </w:lvl>
    <w:lvl w:ilvl="6" w:tplc="1E10CAEA">
      <w:numFmt w:val="bullet"/>
      <w:lvlText w:val="•"/>
      <w:lvlJc w:val="left"/>
      <w:pPr>
        <w:ind w:left="5169" w:hanging="180"/>
      </w:pPr>
      <w:rPr>
        <w:rFonts w:hint="default"/>
        <w:lang w:val="en-US" w:eastAsia="en-US" w:bidi="en-US"/>
      </w:rPr>
    </w:lvl>
    <w:lvl w:ilvl="7" w:tplc="12FEE5E8">
      <w:numFmt w:val="bullet"/>
      <w:lvlText w:val="•"/>
      <w:lvlJc w:val="left"/>
      <w:pPr>
        <w:ind w:left="6095" w:hanging="180"/>
      </w:pPr>
      <w:rPr>
        <w:rFonts w:hint="default"/>
        <w:lang w:val="en-US" w:eastAsia="en-US" w:bidi="en-US"/>
      </w:rPr>
    </w:lvl>
    <w:lvl w:ilvl="8" w:tplc="7EEA77CA">
      <w:numFmt w:val="bullet"/>
      <w:lvlText w:val="•"/>
      <w:lvlJc w:val="left"/>
      <w:pPr>
        <w:ind w:left="7020" w:hanging="180"/>
      </w:pPr>
      <w:rPr>
        <w:rFonts w:hint="default"/>
        <w:lang w:val="en-US" w:eastAsia="en-US" w:bidi="en-US"/>
      </w:rPr>
    </w:lvl>
  </w:abstractNum>
  <w:abstractNum w:abstractNumId="68" w15:restartNumberingAfterBreak="0">
    <w:nsid w:val="3B381A98"/>
    <w:multiLevelType w:val="hybridMultilevel"/>
    <w:tmpl w:val="4E08FEA6"/>
    <w:lvl w:ilvl="0" w:tplc="211467BC">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6F883FC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9EEEBF3E">
      <w:numFmt w:val="bullet"/>
      <w:lvlText w:val="•"/>
      <w:lvlJc w:val="left"/>
      <w:pPr>
        <w:ind w:left="1465" w:hanging="180"/>
      </w:pPr>
      <w:rPr>
        <w:rFonts w:hint="default"/>
        <w:lang w:val="en-US" w:eastAsia="en-US" w:bidi="en-US"/>
      </w:rPr>
    </w:lvl>
    <w:lvl w:ilvl="3" w:tplc="632E31F0">
      <w:numFmt w:val="bullet"/>
      <w:lvlText w:val="•"/>
      <w:lvlJc w:val="left"/>
      <w:pPr>
        <w:ind w:left="2391" w:hanging="180"/>
      </w:pPr>
      <w:rPr>
        <w:rFonts w:hint="default"/>
        <w:lang w:val="en-US" w:eastAsia="en-US" w:bidi="en-US"/>
      </w:rPr>
    </w:lvl>
    <w:lvl w:ilvl="4" w:tplc="38C8C34E">
      <w:numFmt w:val="bullet"/>
      <w:lvlText w:val="•"/>
      <w:lvlJc w:val="left"/>
      <w:pPr>
        <w:ind w:left="3317" w:hanging="180"/>
      </w:pPr>
      <w:rPr>
        <w:rFonts w:hint="default"/>
        <w:lang w:val="en-US" w:eastAsia="en-US" w:bidi="en-US"/>
      </w:rPr>
    </w:lvl>
    <w:lvl w:ilvl="5" w:tplc="0B3ECE2A">
      <w:numFmt w:val="bullet"/>
      <w:lvlText w:val="•"/>
      <w:lvlJc w:val="left"/>
      <w:pPr>
        <w:ind w:left="4243" w:hanging="180"/>
      </w:pPr>
      <w:rPr>
        <w:rFonts w:hint="default"/>
        <w:lang w:val="en-US" w:eastAsia="en-US" w:bidi="en-US"/>
      </w:rPr>
    </w:lvl>
    <w:lvl w:ilvl="6" w:tplc="C36C92B6">
      <w:numFmt w:val="bullet"/>
      <w:lvlText w:val="•"/>
      <w:lvlJc w:val="left"/>
      <w:pPr>
        <w:ind w:left="5169" w:hanging="180"/>
      </w:pPr>
      <w:rPr>
        <w:rFonts w:hint="default"/>
        <w:lang w:val="en-US" w:eastAsia="en-US" w:bidi="en-US"/>
      </w:rPr>
    </w:lvl>
    <w:lvl w:ilvl="7" w:tplc="E2789CE2">
      <w:numFmt w:val="bullet"/>
      <w:lvlText w:val="•"/>
      <w:lvlJc w:val="left"/>
      <w:pPr>
        <w:ind w:left="6095" w:hanging="180"/>
      </w:pPr>
      <w:rPr>
        <w:rFonts w:hint="default"/>
        <w:lang w:val="en-US" w:eastAsia="en-US" w:bidi="en-US"/>
      </w:rPr>
    </w:lvl>
    <w:lvl w:ilvl="8" w:tplc="3208B074">
      <w:numFmt w:val="bullet"/>
      <w:lvlText w:val="•"/>
      <w:lvlJc w:val="left"/>
      <w:pPr>
        <w:ind w:left="7020" w:hanging="180"/>
      </w:pPr>
      <w:rPr>
        <w:rFonts w:hint="default"/>
        <w:lang w:val="en-US" w:eastAsia="en-US" w:bidi="en-US"/>
      </w:rPr>
    </w:lvl>
  </w:abstractNum>
  <w:abstractNum w:abstractNumId="69" w15:restartNumberingAfterBreak="0">
    <w:nsid w:val="3B586FB3"/>
    <w:multiLevelType w:val="hybridMultilevel"/>
    <w:tmpl w:val="EA74F19C"/>
    <w:lvl w:ilvl="0" w:tplc="A8EA8D6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EB6271C">
      <w:numFmt w:val="bullet"/>
      <w:lvlText w:val="•"/>
      <w:lvlJc w:val="left"/>
      <w:pPr>
        <w:ind w:left="230" w:hanging="150"/>
      </w:pPr>
      <w:rPr>
        <w:rFonts w:hint="default"/>
        <w:lang w:val="en-US" w:eastAsia="en-US" w:bidi="en-US"/>
      </w:rPr>
    </w:lvl>
    <w:lvl w:ilvl="2" w:tplc="A70E5A4A">
      <w:numFmt w:val="bullet"/>
      <w:lvlText w:val="•"/>
      <w:lvlJc w:val="left"/>
      <w:pPr>
        <w:ind w:left="340" w:hanging="150"/>
      </w:pPr>
      <w:rPr>
        <w:rFonts w:hint="default"/>
        <w:lang w:val="en-US" w:eastAsia="en-US" w:bidi="en-US"/>
      </w:rPr>
    </w:lvl>
    <w:lvl w:ilvl="3" w:tplc="2D766BEA">
      <w:numFmt w:val="bullet"/>
      <w:lvlText w:val="•"/>
      <w:lvlJc w:val="left"/>
      <w:pPr>
        <w:ind w:left="450" w:hanging="150"/>
      </w:pPr>
      <w:rPr>
        <w:rFonts w:hint="default"/>
        <w:lang w:val="en-US" w:eastAsia="en-US" w:bidi="en-US"/>
      </w:rPr>
    </w:lvl>
    <w:lvl w:ilvl="4" w:tplc="604491AE">
      <w:numFmt w:val="bullet"/>
      <w:lvlText w:val="•"/>
      <w:lvlJc w:val="left"/>
      <w:pPr>
        <w:ind w:left="560" w:hanging="150"/>
      </w:pPr>
      <w:rPr>
        <w:rFonts w:hint="default"/>
        <w:lang w:val="en-US" w:eastAsia="en-US" w:bidi="en-US"/>
      </w:rPr>
    </w:lvl>
    <w:lvl w:ilvl="5" w:tplc="68F29604">
      <w:numFmt w:val="bullet"/>
      <w:lvlText w:val="•"/>
      <w:lvlJc w:val="left"/>
      <w:pPr>
        <w:ind w:left="670" w:hanging="150"/>
      </w:pPr>
      <w:rPr>
        <w:rFonts w:hint="default"/>
        <w:lang w:val="en-US" w:eastAsia="en-US" w:bidi="en-US"/>
      </w:rPr>
    </w:lvl>
    <w:lvl w:ilvl="6" w:tplc="8C60C55E">
      <w:numFmt w:val="bullet"/>
      <w:lvlText w:val="•"/>
      <w:lvlJc w:val="left"/>
      <w:pPr>
        <w:ind w:left="780" w:hanging="150"/>
      </w:pPr>
      <w:rPr>
        <w:rFonts w:hint="default"/>
        <w:lang w:val="en-US" w:eastAsia="en-US" w:bidi="en-US"/>
      </w:rPr>
    </w:lvl>
    <w:lvl w:ilvl="7" w:tplc="4C90BC1A">
      <w:numFmt w:val="bullet"/>
      <w:lvlText w:val="•"/>
      <w:lvlJc w:val="left"/>
      <w:pPr>
        <w:ind w:left="890" w:hanging="150"/>
      </w:pPr>
      <w:rPr>
        <w:rFonts w:hint="default"/>
        <w:lang w:val="en-US" w:eastAsia="en-US" w:bidi="en-US"/>
      </w:rPr>
    </w:lvl>
    <w:lvl w:ilvl="8" w:tplc="A7247D14">
      <w:numFmt w:val="bullet"/>
      <w:lvlText w:val="•"/>
      <w:lvlJc w:val="left"/>
      <w:pPr>
        <w:ind w:left="1000" w:hanging="150"/>
      </w:pPr>
      <w:rPr>
        <w:rFonts w:hint="default"/>
        <w:lang w:val="en-US" w:eastAsia="en-US" w:bidi="en-US"/>
      </w:rPr>
    </w:lvl>
  </w:abstractNum>
  <w:abstractNum w:abstractNumId="70" w15:restartNumberingAfterBreak="0">
    <w:nsid w:val="3B7E1945"/>
    <w:multiLevelType w:val="hybridMultilevel"/>
    <w:tmpl w:val="EA64B162"/>
    <w:lvl w:ilvl="0" w:tplc="F8E4D38A">
      <w:start w:val="1"/>
      <w:numFmt w:val="lowerLetter"/>
      <w:lvlText w:val="%1."/>
      <w:lvlJc w:val="left"/>
      <w:pPr>
        <w:ind w:left="370" w:hanging="220"/>
      </w:pPr>
      <w:rPr>
        <w:rFonts w:ascii="Calibri" w:hAnsi="Calibri" w:cs="Myriad Pro" w:hint="default"/>
        <w:color w:val="4C4D4F"/>
        <w:spacing w:val="-6"/>
        <w:w w:val="100"/>
        <w:sz w:val="20"/>
        <w:szCs w:val="20"/>
        <w:lang w:val="en-US" w:eastAsia="en-US" w:bidi="en-US"/>
      </w:rPr>
    </w:lvl>
    <w:lvl w:ilvl="1" w:tplc="E922489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66E4A7C8">
      <w:numFmt w:val="bullet"/>
      <w:lvlText w:val="•"/>
      <w:lvlJc w:val="left"/>
      <w:pPr>
        <w:ind w:left="1465" w:hanging="180"/>
      </w:pPr>
      <w:rPr>
        <w:rFonts w:hint="default"/>
        <w:lang w:val="en-US" w:eastAsia="en-US" w:bidi="en-US"/>
      </w:rPr>
    </w:lvl>
    <w:lvl w:ilvl="3" w:tplc="2AB6D8FA">
      <w:numFmt w:val="bullet"/>
      <w:lvlText w:val="•"/>
      <w:lvlJc w:val="left"/>
      <w:pPr>
        <w:ind w:left="2391" w:hanging="180"/>
      </w:pPr>
      <w:rPr>
        <w:rFonts w:hint="default"/>
        <w:lang w:val="en-US" w:eastAsia="en-US" w:bidi="en-US"/>
      </w:rPr>
    </w:lvl>
    <w:lvl w:ilvl="4" w:tplc="717043FE">
      <w:numFmt w:val="bullet"/>
      <w:lvlText w:val="•"/>
      <w:lvlJc w:val="left"/>
      <w:pPr>
        <w:ind w:left="3317" w:hanging="180"/>
      </w:pPr>
      <w:rPr>
        <w:rFonts w:hint="default"/>
        <w:lang w:val="en-US" w:eastAsia="en-US" w:bidi="en-US"/>
      </w:rPr>
    </w:lvl>
    <w:lvl w:ilvl="5" w:tplc="BFF22BA2">
      <w:numFmt w:val="bullet"/>
      <w:lvlText w:val="•"/>
      <w:lvlJc w:val="left"/>
      <w:pPr>
        <w:ind w:left="4243" w:hanging="180"/>
      </w:pPr>
      <w:rPr>
        <w:rFonts w:hint="default"/>
        <w:lang w:val="en-US" w:eastAsia="en-US" w:bidi="en-US"/>
      </w:rPr>
    </w:lvl>
    <w:lvl w:ilvl="6" w:tplc="64104072">
      <w:numFmt w:val="bullet"/>
      <w:lvlText w:val="•"/>
      <w:lvlJc w:val="left"/>
      <w:pPr>
        <w:ind w:left="5169" w:hanging="180"/>
      </w:pPr>
      <w:rPr>
        <w:rFonts w:hint="default"/>
        <w:lang w:val="en-US" w:eastAsia="en-US" w:bidi="en-US"/>
      </w:rPr>
    </w:lvl>
    <w:lvl w:ilvl="7" w:tplc="EA986BD0">
      <w:numFmt w:val="bullet"/>
      <w:lvlText w:val="•"/>
      <w:lvlJc w:val="left"/>
      <w:pPr>
        <w:ind w:left="6095" w:hanging="180"/>
      </w:pPr>
      <w:rPr>
        <w:rFonts w:hint="default"/>
        <w:lang w:val="en-US" w:eastAsia="en-US" w:bidi="en-US"/>
      </w:rPr>
    </w:lvl>
    <w:lvl w:ilvl="8" w:tplc="88549C7C">
      <w:numFmt w:val="bullet"/>
      <w:lvlText w:val="•"/>
      <w:lvlJc w:val="left"/>
      <w:pPr>
        <w:ind w:left="7020" w:hanging="180"/>
      </w:pPr>
      <w:rPr>
        <w:rFonts w:hint="default"/>
        <w:lang w:val="en-US" w:eastAsia="en-US" w:bidi="en-US"/>
      </w:rPr>
    </w:lvl>
  </w:abstractNum>
  <w:abstractNum w:abstractNumId="71" w15:restartNumberingAfterBreak="0">
    <w:nsid w:val="3DB51B6D"/>
    <w:multiLevelType w:val="hybridMultilevel"/>
    <w:tmpl w:val="D856F41C"/>
    <w:lvl w:ilvl="0" w:tplc="7D3A964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5622102">
      <w:numFmt w:val="bullet"/>
      <w:lvlText w:val="•"/>
      <w:lvlJc w:val="left"/>
      <w:pPr>
        <w:ind w:left="230" w:hanging="150"/>
      </w:pPr>
      <w:rPr>
        <w:rFonts w:hint="default"/>
        <w:lang w:val="en-US" w:eastAsia="en-US" w:bidi="en-US"/>
      </w:rPr>
    </w:lvl>
    <w:lvl w:ilvl="2" w:tplc="AF32BCD6">
      <w:numFmt w:val="bullet"/>
      <w:lvlText w:val="•"/>
      <w:lvlJc w:val="left"/>
      <w:pPr>
        <w:ind w:left="340" w:hanging="150"/>
      </w:pPr>
      <w:rPr>
        <w:rFonts w:hint="default"/>
        <w:lang w:val="en-US" w:eastAsia="en-US" w:bidi="en-US"/>
      </w:rPr>
    </w:lvl>
    <w:lvl w:ilvl="3" w:tplc="EACAD5F6">
      <w:numFmt w:val="bullet"/>
      <w:lvlText w:val="•"/>
      <w:lvlJc w:val="left"/>
      <w:pPr>
        <w:ind w:left="450" w:hanging="150"/>
      </w:pPr>
      <w:rPr>
        <w:rFonts w:hint="default"/>
        <w:lang w:val="en-US" w:eastAsia="en-US" w:bidi="en-US"/>
      </w:rPr>
    </w:lvl>
    <w:lvl w:ilvl="4" w:tplc="F2B49642">
      <w:numFmt w:val="bullet"/>
      <w:lvlText w:val="•"/>
      <w:lvlJc w:val="left"/>
      <w:pPr>
        <w:ind w:left="560" w:hanging="150"/>
      </w:pPr>
      <w:rPr>
        <w:rFonts w:hint="default"/>
        <w:lang w:val="en-US" w:eastAsia="en-US" w:bidi="en-US"/>
      </w:rPr>
    </w:lvl>
    <w:lvl w:ilvl="5" w:tplc="0554D7F0">
      <w:numFmt w:val="bullet"/>
      <w:lvlText w:val="•"/>
      <w:lvlJc w:val="left"/>
      <w:pPr>
        <w:ind w:left="670" w:hanging="150"/>
      </w:pPr>
      <w:rPr>
        <w:rFonts w:hint="default"/>
        <w:lang w:val="en-US" w:eastAsia="en-US" w:bidi="en-US"/>
      </w:rPr>
    </w:lvl>
    <w:lvl w:ilvl="6" w:tplc="A6D486F4">
      <w:numFmt w:val="bullet"/>
      <w:lvlText w:val="•"/>
      <w:lvlJc w:val="left"/>
      <w:pPr>
        <w:ind w:left="780" w:hanging="150"/>
      </w:pPr>
      <w:rPr>
        <w:rFonts w:hint="default"/>
        <w:lang w:val="en-US" w:eastAsia="en-US" w:bidi="en-US"/>
      </w:rPr>
    </w:lvl>
    <w:lvl w:ilvl="7" w:tplc="C4B4A1B6">
      <w:numFmt w:val="bullet"/>
      <w:lvlText w:val="•"/>
      <w:lvlJc w:val="left"/>
      <w:pPr>
        <w:ind w:left="890" w:hanging="150"/>
      </w:pPr>
      <w:rPr>
        <w:rFonts w:hint="default"/>
        <w:lang w:val="en-US" w:eastAsia="en-US" w:bidi="en-US"/>
      </w:rPr>
    </w:lvl>
    <w:lvl w:ilvl="8" w:tplc="6E4A9B66">
      <w:numFmt w:val="bullet"/>
      <w:lvlText w:val="•"/>
      <w:lvlJc w:val="left"/>
      <w:pPr>
        <w:ind w:left="1000" w:hanging="150"/>
      </w:pPr>
      <w:rPr>
        <w:rFonts w:hint="default"/>
        <w:lang w:val="en-US" w:eastAsia="en-US" w:bidi="en-US"/>
      </w:rPr>
    </w:lvl>
  </w:abstractNum>
  <w:abstractNum w:abstractNumId="72" w15:restartNumberingAfterBreak="0">
    <w:nsid w:val="3DF051D0"/>
    <w:multiLevelType w:val="hybridMultilevel"/>
    <w:tmpl w:val="6B9A6236"/>
    <w:lvl w:ilvl="0" w:tplc="87680612">
      <w:start w:val="1"/>
      <w:numFmt w:val="lowerLetter"/>
      <w:lvlText w:val="%1."/>
      <w:lvlJc w:val="left"/>
      <w:pPr>
        <w:ind w:left="370" w:hanging="220"/>
      </w:pPr>
      <w:rPr>
        <w:rFonts w:ascii="Calibri" w:hAnsi="Calibri" w:cs="Myriad Pro" w:hint="default"/>
        <w:color w:val="4C4D4F"/>
        <w:spacing w:val="-7"/>
        <w:w w:val="99"/>
        <w:sz w:val="20"/>
        <w:szCs w:val="20"/>
        <w:lang w:val="en-US" w:eastAsia="en-US" w:bidi="en-US"/>
      </w:rPr>
    </w:lvl>
    <w:lvl w:ilvl="1" w:tplc="2D6A9766">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99A6185A">
      <w:numFmt w:val="bullet"/>
      <w:lvlText w:val="•"/>
      <w:lvlJc w:val="left"/>
      <w:pPr>
        <w:ind w:left="1465" w:hanging="180"/>
      </w:pPr>
      <w:rPr>
        <w:rFonts w:hint="default"/>
        <w:lang w:val="en-US" w:eastAsia="en-US" w:bidi="en-US"/>
      </w:rPr>
    </w:lvl>
    <w:lvl w:ilvl="3" w:tplc="B75CEE6C">
      <w:numFmt w:val="bullet"/>
      <w:lvlText w:val="•"/>
      <w:lvlJc w:val="left"/>
      <w:pPr>
        <w:ind w:left="2391" w:hanging="180"/>
      </w:pPr>
      <w:rPr>
        <w:rFonts w:hint="default"/>
        <w:lang w:val="en-US" w:eastAsia="en-US" w:bidi="en-US"/>
      </w:rPr>
    </w:lvl>
    <w:lvl w:ilvl="4" w:tplc="282A5F34">
      <w:numFmt w:val="bullet"/>
      <w:lvlText w:val="•"/>
      <w:lvlJc w:val="left"/>
      <w:pPr>
        <w:ind w:left="3317" w:hanging="180"/>
      </w:pPr>
      <w:rPr>
        <w:rFonts w:hint="default"/>
        <w:lang w:val="en-US" w:eastAsia="en-US" w:bidi="en-US"/>
      </w:rPr>
    </w:lvl>
    <w:lvl w:ilvl="5" w:tplc="BD12E56E">
      <w:numFmt w:val="bullet"/>
      <w:lvlText w:val="•"/>
      <w:lvlJc w:val="left"/>
      <w:pPr>
        <w:ind w:left="4243" w:hanging="180"/>
      </w:pPr>
      <w:rPr>
        <w:rFonts w:hint="default"/>
        <w:lang w:val="en-US" w:eastAsia="en-US" w:bidi="en-US"/>
      </w:rPr>
    </w:lvl>
    <w:lvl w:ilvl="6" w:tplc="41829652">
      <w:numFmt w:val="bullet"/>
      <w:lvlText w:val="•"/>
      <w:lvlJc w:val="left"/>
      <w:pPr>
        <w:ind w:left="5169" w:hanging="180"/>
      </w:pPr>
      <w:rPr>
        <w:rFonts w:hint="default"/>
        <w:lang w:val="en-US" w:eastAsia="en-US" w:bidi="en-US"/>
      </w:rPr>
    </w:lvl>
    <w:lvl w:ilvl="7" w:tplc="3C1A1AAE">
      <w:numFmt w:val="bullet"/>
      <w:lvlText w:val="•"/>
      <w:lvlJc w:val="left"/>
      <w:pPr>
        <w:ind w:left="6095" w:hanging="180"/>
      </w:pPr>
      <w:rPr>
        <w:rFonts w:hint="default"/>
        <w:lang w:val="en-US" w:eastAsia="en-US" w:bidi="en-US"/>
      </w:rPr>
    </w:lvl>
    <w:lvl w:ilvl="8" w:tplc="E0A82D42">
      <w:numFmt w:val="bullet"/>
      <w:lvlText w:val="•"/>
      <w:lvlJc w:val="left"/>
      <w:pPr>
        <w:ind w:left="7020" w:hanging="180"/>
      </w:pPr>
      <w:rPr>
        <w:rFonts w:hint="default"/>
        <w:lang w:val="en-US" w:eastAsia="en-US" w:bidi="en-US"/>
      </w:rPr>
    </w:lvl>
  </w:abstractNum>
  <w:abstractNum w:abstractNumId="73" w15:restartNumberingAfterBreak="0">
    <w:nsid w:val="3E2429A2"/>
    <w:multiLevelType w:val="hybridMultilevel"/>
    <w:tmpl w:val="BE1E3138"/>
    <w:lvl w:ilvl="0" w:tplc="56D6CF0E">
      <w:start w:val="1"/>
      <w:numFmt w:val="lowerLetter"/>
      <w:lvlText w:val="%1."/>
      <w:lvlJc w:val="left"/>
      <w:pPr>
        <w:ind w:left="370" w:hanging="220"/>
      </w:pPr>
      <w:rPr>
        <w:rFonts w:ascii="Calibri" w:hAnsi="Calibri" w:cs="Myriad Pro" w:hint="default"/>
        <w:color w:val="4C4D4F"/>
        <w:spacing w:val="-7"/>
        <w:w w:val="99"/>
        <w:sz w:val="20"/>
        <w:szCs w:val="20"/>
        <w:lang w:val="en-US" w:eastAsia="en-US" w:bidi="en-US"/>
      </w:rPr>
    </w:lvl>
    <w:lvl w:ilvl="1" w:tplc="A1A230D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19400C38">
      <w:numFmt w:val="bullet"/>
      <w:lvlText w:val="•"/>
      <w:lvlJc w:val="left"/>
      <w:pPr>
        <w:ind w:left="1465" w:hanging="180"/>
      </w:pPr>
      <w:rPr>
        <w:rFonts w:hint="default"/>
        <w:lang w:val="en-US" w:eastAsia="en-US" w:bidi="en-US"/>
      </w:rPr>
    </w:lvl>
    <w:lvl w:ilvl="3" w:tplc="03A2B708">
      <w:numFmt w:val="bullet"/>
      <w:lvlText w:val="•"/>
      <w:lvlJc w:val="left"/>
      <w:pPr>
        <w:ind w:left="2391" w:hanging="180"/>
      </w:pPr>
      <w:rPr>
        <w:rFonts w:hint="default"/>
        <w:lang w:val="en-US" w:eastAsia="en-US" w:bidi="en-US"/>
      </w:rPr>
    </w:lvl>
    <w:lvl w:ilvl="4" w:tplc="1B2475F6">
      <w:numFmt w:val="bullet"/>
      <w:lvlText w:val="•"/>
      <w:lvlJc w:val="left"/>
      <w:pPr>
        <w:ind w:left="3317" w:hanging="180"/>
      </w:pPr>
      <w:rPr>
        <w:rFonts w:hint="default"/>
        <w:lang w:val="en-US" w:eastAsia="en-US" w:bidi="en-US"/>
      </w:rPr>
    </w:lvl>
    <w:lvl w:ilvl="5" w:tplc="F1921E50">
      <w:numFmt w:val="bullet"/>
      <w:lvlText w:val="•"/>
      <w:lvlJc w:val="left"/>
      <w:pPr>
        <w:ind w:left="4243" w:hanging="180"/>
      </w:pPr>
      <w:rPr>
        <w:rFonts w:hint="default"/>
        <w:lang w:val="en-US" w:eastAsia="en-US" w:bidi="en-US"/>
      </w:rPr>
    </w:lvl>
    <w:lvl w:ilvl="6" w:tplc="26D8A128">
      <w:numFmt w:val="bullet"/>
      <w:lvlText w:val="•"/>
      <w:lvlJc w:val="left"/>
      <w:pPr>
        <w:ind w:left="5169" w:hanging="180"/>
      </w:pPr>
      <w:rPr>
        <w:rFonts w:hint="default"/>
        <w:lang w:val="en-US" w:eastAsia="en-US" w:bidi="en-US"/>
      </w:rPr>
    </w:lvl>
    <w:lvl w:ilvl="7" w:tplc="23B8910C">
      <w:numFmt w:val="bullet"/>
      <w:lvlText w:val="•"/>
      <w:lvlJc w:val="left"/>
      <w:pPr>
        <w:ind w:left="6095" w:hanging="180"/>
      </w:pPr>
      <w:rPr>
        <w:rFonts w:hint="default"/>
        <w:lang w:val="en-US" w:eastAsia="en-US" w:bidi="en-US"/>
      </w:rPr>
    </w:lvl>
    <w:lvl w:ilvl="8" w:tplc="EA6A6418">
      <w:numFmt w:val="bullet"/>
      <w:lvlText w:val="•"/>
      <w:lvlJc w:val="left"/>
      <w:pPr>
        <w:ind w:left="7020" w:hanging="180"/>
      </w:pPr>
      <w:rPr>
        <w:rFonts w:hint="default"/>
        <w:lang w:val="en-US" w:eastAsia="en-US" w:bidi="en-US"/>
      </w:rPr>
    </w:lvl>
  </w:abstractNum>
  <w:abstractNum w:abstractNumId="74" w15:restartNumberingAfterBreak="0">
    <w:nsid w:val="3E724BCB"/>
    <w:multiLevelType w:val="hybridMultilevel"/>
    <w:tmpl w:val="D4A8ACEC"/>
    <w:lvl w:ilvl="0" w:tplc="85907D1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F6EE9EA">
      <w:numFmt w:val="bullet"/>
      <w:lvlText w:val="•"/>
      <w:lvlJc w:val="left"/>
      <w:pPr>
        <w:ind w:left="230" w:hanging="150"/>
      </w:pPr>
      <w:rPr>
        <w:rFonts w:hint="default"/>
        <w:lang w:val="en-US" w:eastAsia="en-US" w:bidi="en-US"/>
      </w:rPr>
    </w:lvl>
    <w:lvl w:ilvl="2" w:tplc="4C326D62">
      <w:numFmt w:val="bullet"/>
      <w:lvlText w:val="•"/>
      <w:lvlJc w:val="left"/>
      <w:pPr>
        <w:ind w:left="340" w:hanging="150"/>
      </w:pPr>
      <w:rPr>
        <w:rFonts w:hint="default"/>
        <w:lang w:val="en-US" w:eastAsia="en-US" w:bidi="en-US"/>
      </w:rPr>
    </w:lvl>
    <w:lvl w:ilvl="3" w:tplc="DA1E5BC0">
      <w:numFmt w:val="bullet"/>
      <w:lvlText w:val="•"/>
      <w:lvlJc w:val="left"/>
      <w:pPr>
        <w:ind w:left="450" w:hanging="150"/>
      </w:pPr>
      <w:rPr>
        <w:rFonts w:hint="default"/>
        <w:lang w:val="en-US" w:eastAsia="en-US" w:bidi="en-US"/>
      </w:rPr>
    </w:lvl>
    <w:lvl w:ilvl="4" w:tplc="3076A126">
      <w:numFmt w:val="bullet"/>
      <w:lvlText w:val="•"/>
      <w:lvlJc w:val="left"/>
      <w:pPr>
        <w:ind w:left="560" w:hanging="150"/>
      </w:pPr>
      <w:rPr>
        <w:rFonts w:hint="default"/>
        <w:lang w:val="en-US" w:eastAsia="en-US" w:bidi="en-US"/>
      </w:rPr>
    </w:lvl>
    <w:lvl w:ilvl="5" w:tplc="AE5EEE06">
      <w:numFmt w:val="bullet"/>
      <w:lvlText w:val="•"/>
      <w:lvlJc w:val="left"/>
      <w:pPr>
        <w:ind w:left="670" w:hanging="150"/>
      </w:pPr>
      <w:rPr>
        <w:rFonts w:hint="default"/>
        <w:lang w:val="en-US" w:eastAsia="en-US" w:bidi="en-US"/>
      </w:rPr>
    </w:lvl>
    <w:lvl w:ilvl="6" w:tplc="FE048578">
      <w:numFmt w:val="bullet"/>
      <w:lvlText w:val="•"/>
      <w:lvlJc w:val="left"/>
      <w:pPr>
        <w:ind w:left="780" w:hanging="150"/>
      </w:pPr>
      <w:rPr>
        <w:rFonts w:hint="default"/>
        <w:lang w:val="en-US" w:eastAsia="en-US" w:bidi="en-US"/>
      </w:rPr>
    </w:lvl>
    <w:lvl w:ilvl="7" w:tplc="D89EE560">
      <w:numFmt w:val="bullet"/>
      <w:lvlText w:val="•"/>
      <w:lvlJc w:val="left"/>
      <w:pPr>
        <w:ind w:left="890" w:hanging="150"/>
      </w:pPr>
      <w:rPr>
        <w:rFonts w:hint="default"/>
        <w:lang w:val="en-US" w:eastAsia="en-US" w:bidi="en-US"/>
      </w:rPr>
    </w:lvl>
    <w:lvl w:ilvl="8" w:tplc="3E2EDB08">
      <w:numFmt w:val="bullet"/>
      <w:lvlText w:val="•"/>
      <w:lvlJc w:val="left"/>
      <w:pPr>
        <w:ind w:left="1000" w:hanging="150"/>
      </w:pPr>
      <w:rPr>
        <w:rFonts w:hint="default"/>
        <w:lang w:val="en-US" w:eastAsia="en-US" w:bidi="en-US"/>
      </w:rPr>
    </w:lvl>
  </w:abstractNum>
  <w:abstractNum w:abstractNumId="75" w15:restartNumberingAfterBreak="0">
    <w:nsid w:val="3F270969"/>
    <w:multiLevelType w:val="hybridMultilevel"/>
    <w:tmpl w:val="C70EECE8"/>
    <w:lvl w:ilvl="0" w:tplc="34D40E18">
      <w:start w:val="1"/>
      <w:numFmt w:val="lowerLetter"/>
      <w:lvlText w:val="%1."/>
      <w:lvlJc w:val="left"/>
      <w:pPr>
        <w:ind w:left="370" w:hanging="220"/>
      </w:pPr>
      <w:rPr>
        <w:rFonts w:ascii="Calibri" w:hAnsi="Calibri" w:cs="Myriad Pro" w:hint="default"/>
        <w:color w:val="4C4D4F"/>
        <w:spacing w:val="-8"/>
        <w:w w:val="99"/>
        <w:sz w:val="20"/>
        <w:szCs w:val="20"/>
        <w:lang w:val="en-US" w:eastAsia="en-US" w:bidi="en-US"/>
      </w:rPr>
    </w:lvl>
    <w:lvl w:ilvl="1" w:tplc="DA3CAC50">
      <w:numFmt w:val="bullet"/>
      <w:lvlText w:val="◆"/>
      <w:lvlJc w:val="left"/>
      <w:pPr>
        <w:ind w:left="540" w:hanging="180"/>
      </w:pPr>
      <w:rPr>
        <w:rFonts w:ascii="ITC Zapf Dingbats Std" w:eastAsia="ITC Zapf Dingbats Std" w:hAnsi="ITC Zapf Dingbats Std" w:cs="ITC Zapf Dingbats Std" w:hint="default"/>
        <w:color w:val="055D8B"/>
        <w:spacing w:val="-18"/>
        <w:w w:val="99"/>
        <w:position w:val="2"/>
        <w:sz w:val="12"/>
        <w:szCs w:val="12"/>
        <w:lang w:val="en-US" w:eastAsia="en-US" w:bidi="en-US"/>
      </w:rPr>
    </w:lvl>
    <w:lvl w:ilvl="2" w:tplc="F634B4DA">
      <w:numFmt w:val="bullet"/>
      <w:lvlText w:val="•"/>
      <w:lvlJc w:val="left"/>
      <w:pPr>
        <w:ind w:left="1465" w:hanging="180"/>
      </w:pPr>
      <w:rPr>
        <w:rFonts w:hint="default"/>
        <w:lang w:val="en-US" w:eastAsia="en-US" w:bidi="en-US"/>
      </w:rPr>
    </w:lvl>
    <w:lvl w:ilvl="3" w:tplc="A1CE02A0">
      <w:numFmt w:val="bullet"/>
      <w:lvlText w:val="•"/>
      <w:lvlJc w:val="left"/>
      <w:pPr>
        <w:ind w:left="2391" w:hanging="180"/>
      </w:pPr>
      <w:rPr>
        <w:rFonts w:hint="default"/>
        <w:lang w:val="en-US" w:eastAsia="en-US" w:bidi="en-US"/>
      </w:rPr>
    </w:lvl>
    <w:lvl w:ilvl="4" w:tplc="EF6247CE">
      <w:numFmt w:val="bullet"/>
      <w:lvlText w:val="•"/>
      <w:lvlJc w:val="left"/>
      <w:pPr>
        <w:ind w:left="3317" w:hanging="180"/>
      </w:pPr>
      <w:rPr>
        <w:rFonts w:hint="default"/>
        <w:lang w:val="en-US" w:eastAsia="en-US" w:bidi="en-US"/>
      </w:rPr>
    </w:lvl>
    <w:lvl w:ilvl="5" w:tplc="05480218">
      <w:numFmt w:val="bullet"/>
      <w:lvlText w:val="•"/>
      <w:lvlJc w:val="left"/>
      <w:pPr>
        <w:ind w:left="4243" w:hanging="180"/>
      </w:pPr>
      <w:rPr>
        <w:rFonts w:hint="default"/>
        <w:lang w:val="en-US" w:eastAsia="en-US" w:bidi="en-US"/>
      </w:rPr>
    </w:lvl>
    <w:lvl w:ilvl="6" w:tplc="D60AC496">
      <w:numFmt w:val="bullet"/>
      <w:lvlText w:val="•"/>
      <w:lvlJc w:val="left"/>
      <w:pPr>
        <w:ind w:left="5169" w:hanging="180"/>
      </w:pPr>
      <w:rPr>
        <w:rFonts w:hint="default"/>
        <w:lang w:val="en-US" w:eastAsia="en-US" w:bidi="en-US"/>
      </w:rPr>
    </w:lvl>
    <w:lvl w:ilvl="7" w:tplc="62E0AC0A">
      <w:numFmt w:val="bullet"/>
      <w:lvlText w:val="•"/>
      <w:lvlJc w:val="left"/>
      <w:pPr>
        <w:ind w:left="6095" w:hanging="180"/>
      </w:pPr>
      <w:rPr>
        <w:rFonts w:hint="default"/>
        <w:lang w:val="en-US" w:eastAsia="en-US" w:bidi="en-US"/>
      </w:rPr>
    </w:lvl>
    <w:lvl w:ilvl="8" w:tplc="8D92C4F2">
      <w:numFmt w:val="bullet"/>
      <w:lvlText w:val="•"/>
      <w:lvlJc w:val="left"/>
      <w:pPr>
        <w:ind w:left="7020" w:hanging="180"/>
      </w:pPr>
      <w:rPr>
        <w:rFonts w:hint="default"/>
        <w:lang w:val="en-US" w:eastAsia="en-US" w:bidi="en-US"/>
      </w:rPr>
    </w:lvl>
  </w:abstractNum>
  <w:abstractNum w:abstractNumId="76" w15:restartNumberingAfterBreak="0">
    <w:nsid w:val="3F920DC8"/>
    <w:multiLevelType w:val="hybridMultilevel"/>
    <w:tmpl w:val="9E686D66"/>
    <w:lvl w:ilvl="0" w:tplc="D8385D1E">
      <w:start w:val="1"/>
      <w:numFmt w:val="lowerLetter"/>
      <w:lvlText w:val="%1."/>
      <w:lvlJc w:val="left"/>
      <w:pPr>
        <w:ind w:left="370" w:hanging="220"/>
      </w:pPr>
      <w:rPr>
        <w:rFonts w:ascii="Calibri" w:hAnsi="Calibri" w:cs="Myriad Pro" w:hint="default"/>
        <w:color w:val="4C4D4F"/>
        <w:spacing w:val="-6"/>
        <w:w w:val="100"/>
        <w:sz w:val="20"/>
        <w:szCs w:val="20"/>
        <w:lang w:val="en-US" w:eastAsia="en-US" w:bidi="en-US"/>
      </w:rPr>
    </w:lvl>
    <w:lvl w:ilvl="1" w:tplc="356836E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E416A530">
      <w:numFmt w:val="bullet"/>
      <w:lvlText w:val="•"/>
      <w:lvlJc w:val="left"/>
      <w:pPr>
        <w:ind w:left="1465" w:hanging="180"/>
      </w:pPr>
      <w:rPr>
        <w:rFonts w:hint="default"/>
        <w:lang w:val="en-US" w:eastAsia="en-US" w:bidi="en-US"/>
      </w:rPr>
    </w:lvl>
    <w:lvl w:ilvl="3" w:tplc="96FA896E">
      <w:numFmt w:val="bullet"/>
      <w:lvlText w:val="•"/>
      <w:lvlJc w:val="left"/>
      <w:pPr>
        <w:ind w:left="2391" w:hanging="180"/>
      </w:pPr>
      <w:rPr>
        <w:rFonts w:hint="default"/>
        <w:lang w:val="en-US" w:eastAsia="en-US" w:bidi="en-US"/>
      </w:rPr>
    </w:lvl>
    <w:lvl w:ilvl="4" w:tplc="B6E86036">
      <w:numFmt w:val="bullet"/>
      <w:lvlText w:val="•"/>
      <w:lvlJc w:val="left"/>
      <w:pPr>
        <w:ind w:left="3317" w:hanging="180"/>
      </w:pPr>
      <w:rPr>
        <w:rFonts w:hint="default"/>
        <w:lang w:val="en-US" w:eastAsia="en-US" w:bidi="en-US"/>
      </w:rPr>
    </w:lvl>
    <w:lvl w:ilvl="5" w:tplc="4D6CA908">
      <w:numFmt w:val="bullet"/>
      <w:lvlText w:val="•"/>
      <w:lvlJc w:val="left"/>
      <w:pPr>
        <w:ind w:left="4243" w:hanging="180"/>
      </w:pPr>
      <w:rPr>
        <w:rFonts w:hint="default"/>
        <w:lang w:val="en-US" w:eastAsia="en-US" w:bidi="en-US"/>
      </w:rPr>
    </w:lvl>
    <w:lvl w:ilvl="6" w:tplc="0EB80870">
      <w:numFmt w:val="bullet"/>
      <w:lvlText w:val="•"/>
      <w:lvlJc w:val="left"/>
      <w:pPr>
        <w:ind w:left="5169" w:hanging="180"/>
      </w:pPr>
      <w:rPr>
        <w:rFonts w:hint="default"/>
        <w:lang w:val="en-US" w:eastAsia="en-US" w:bidi="en-US"/>
      </w:rPr>
    </w:lvl>
    <w:lvl w:ilvl="7" w:tplc="344A5610">
      <w:numFmt w:val="bullet"/>
      <w:lvlText w:val="•"/>
      <w:lvlJc w:val="left"/>
      <w:pPr>
        <w:ind w:left="6095" w:hanging="180"/>
      </w:pPr>
      <w:rPr>
        <w:rFonts w:hint="default"/>
        <w:lang w:val="en-US" w:eastAsia="en-US" w:bidi="en-US"/>
      </w:rPr>
    </w:lvl>
    <w:lvl w:ilvl="8" w:tplc="F8FECEC0">
      <w:numFmt w:val="bullet"/>
      <w:lvlText w:val="•"/>
      <w:lvlJc w:val="left"/>
      <w:pPr>
        <w:ind w:left="7020" w:hanging="180"/>
      </w:pPr>
      <w:rPr>
        <w:rFonts w:hint="default"/>
        <w:lang w:val="en-US" w:eastAsia="en-US" w:bidi="en-US"/>
      </w:rPr>
    </w:lvl>
  </w:abstractNum>
  <w:abstractNum w:abstractNumId="77" w15:restartNumberingAfterBreak="0">
    <w:nsid w:val="3FC77501"/>
    <w:multiLevelType w:val="hybridMultilevel"/>
    <w:tmpl w:val="01F0D3BA"/>
    <w:lvl w:ilvl="0" w:tplc="391C538E">
      <w:numFmt w:val="bullet"/>
      <w:lvlText w:val="—"/>
      <w:lvlJc w:val="left"/>
      <w:pPr>
        <w:ind w:left="642" w:hanging="225"/>
      </w:pPr>
      <w:rPr>
        <w:rFonts w:ascii="Myriad Pro" w:eastAsia="Myriad Pro" w:hAnsi="Myriad Pro" w:cs="Myriad Pro" w:hint="default"/>
        <w:color w:val="4C4D4F"/>
        <w:w w:val="100"/>
        <w:sz w:val="20"/>
        <w:szCs w:val="20"/>
        <w:lang w:val="en-US" w:eastAsia="en-US" w:bidi="en-US"/>
      </w:rPr>
    </w:lvl>
    <w:lvl w:ilvl="1" w:tplc="D72C404A">
      <w:numFmt w:val="bullet"/>
      <w:lvlText w:val="•"/>
      <w:lvlJc w:val="left"/>
      <w:pPr>
        <w:ind w:left="1463" w:hanging="225"/>
      </w:pPr>
      <w:rPr>
        <w:rFonts w:hint="default"/>
        <w:lang w:val="en-US" w:eastAsia="en-US" w:bidi="en-US"/>
      </w:rPr>
    </w:lvl>
    <w:lvl w:ilvl="2" w:tplc="A1A6F084">
      <w:numFmt w:val="bullet"/>
      <w:lvlText w:val="•"/>
      <w:lvlJc w:val="left"/>
      <w:pPr>
        <w:ind w:left="2286" w:hanging="225"/>
      </w:pPr>
      <w:rPr>
        <w:rFonts w:hint="default"/>
        <w:lang w:val="en-US" w:eastAsia="en-US" w:bidi="en-US"/>
      </w:rPr>
    </w:lvl>
    <w:lvl w:ilvl="3" w:tplc="B51ED8C0">
      <w:numFmt w:val="bullet"/>
      <w:lvlText w:val="•"/>
      <w:lvlJc w:val="left"/>
      <w:pPr>
        <w:ind w:left="3109" w:hanging="225"/>
      </w:pPr>
      <w:rPr>
        <w:rFonts w:hint="default"/>
        <w:lang w:val="en-US" w:eastAsia="en-US" w:bidi="en-US"/>
      </w:rPr>
    </w:lvl>
    <w:lvl w:ilvl="4" w:tplc="F140A414">
      <w:numFmt w:val="bullet"/>
      <w:lvlText w:val="•"/>
      <w:lvlJc w:val="left"/>
      <w:pPr>
        <w:ind w:left="3933" w:hanging="225"/>
      </w:pPr>
      <w:rPr>
        <w:rFonts w:hint="default"/>
        <w:lang w:val="en-US" w:eastAsia="en-US" w:bidi="en-US"/>
      </w:rPr>
    </w:lvl>
    <w:lvl w:ilvl="5" w:tplc="331E639E">
      <w:numFmt w:val="bullet"/>
      <w:lvlText w:val="•"/>
      <w:lvlJc w:val="left"/>
      <w:pPr>
        <w:ind w:left="4756" w:hanging="225"/>
      </w:pPr>
      <w:rPr>
        <w:rFonts w:hint="default"/>
        <w:lang w:val="en-US" w:eastAsia="en-US" w:bidi="en-US"/>
      </w:rPr>
    </w:lvl>
    <w:lvl w:ilvl="6" w:tplc="0C4AD6AA">
      <w:numFmt w:val="bullet"/>
      <w:lvlText w:val="•"/>
      <w:lvlJc w:val="left"/>
      <w:pPr>
        <w:ind w:left="5579" w:hanging="225"/>
      </w:pPr>
      <w:rPr>
        <w:rFonts w:hint="default"/>
        <w:lang w:val="en-US" w:eastAsia="en-US" w:bidi="en-US"/>
      </w:rPr>
    </w:lvl>
    <w:lvl w:ilvl="7" w:tplc="E612E130">
      <w:numFmt w:val="bullet"/>
      <w:lvlText w:val="•"/>
      <w:lvlJc w:val="left"/>
      <w:pPr>
        <w:ind w:left="6402" w:hanging="225"/>
      </w:pPr>
      <w:rPr>
        <w:rFonts w:hint="default"/>
        <w:lang w:val="en-US" w:eastAsia="en-US" w:bidi="en-US"/>
      </w:rPr>
    </w:lvl>
    <w:lvl w:ilvl="8" w:tplc="B0A42046">
      <w:numFmt w:val="bullet"/>
      <w:lvlText w:val="•"/>
      <w:lvlJc w:val="left"/>
      <w:pPr>
        <w:ind w:left="7226" w:hanging="225"/>
      </w:pPr>
      <w:rPr>
        <w:rFonts w:hint="default"/>
        <w:lang w:val="en-US" w:eastAsia="en-US" w:bidi="en-US"/>
      </w:rPr>
    </w:lvl>
  </w:abstractNum>
  <w:abstractNum w:abstractNumId="78" w15:restartNumberingAfterBreak="0">
    <w:nsid w:val="41CE357B"/>
    <w:multiLevelType w:val="hybridMultilevel"/>
    <w:tmpl w:val="B9F8EF0E"/>
    <w:lvl w:ilvl="0" w:tplc="816804C4">
      <w:start w:val="5"/>
      <w:numFmt w:val="lowerLetter"/>
      <w:lvlText w:val="%1."/>
      <w:lvlJc w:val="left"/>
      <w:pPr>
        <w:ind w:left="370" w:hanging="220"/>
      </w:pPr>
      <w:rPr>
        <w:rFonts w:ascii="Myriad Pro" w:eastAsia="Myriad Pro" w:hAnsi="Myriad Pro" w:cs="Myriad Pro" w:hint="default"/>
        <w:color w:val="4C4D4F"/>
        <w:spacing w:val="-7"/>
        <w:w w:val="99"/>
        <w:sz w:val="20"/>
        <w:szCs w:val="20"/>
        <w:lang w:val="en-US" w:eastAsia="en-US" w:bidi="en-US"/>
      </w:rPr>
    </w:lvl>
    <w:lvl w:ilvl="1" w:tplc="255454B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989299E6">
      <w:numFmt w:val="bullet"/>
      <w:lvlText w:val="•"/>
      <w:lvlJc w:val="left"/>
      <w:pPr>
        <w:ind w:left="1465" w:hanging="180"/>
      </w:pPr>
      <w:rPr>
        <w:rFonts w:hint="default"/>
        <w:lang w:val="en-US" w:eastAsia="en-US" w:bidi="en-US"/>
      </w:rPr>
    </w:lvl>
    <w:lvl w:ilvl="3" w:tplc="73225684">
      <w:numFmt w:val="bullet"/>
      <w:lvlText w:val="•"/>
      <w:lvlJc w:val="left"/>
      <w:pPr>
        <w:ind w:left="2391" w:hanging="180"/>
      </w:pPr>
      <w:rPr>
        <w:rFonts w:hint="default"/>
        <w:lang w:val="en-US" w:eastAsia="en-US" w:bidi="en-US"/>
      </w:rPr>
    </w:lvl>
    <w:lvl w:ilvl="4" w:tplc="7D20C5A2">
      <w:numFmt w:val="bullet"/>
      <w:lvlText w:val="•"/>
      <w:lvlJc w:val="left"/>
      <w:pPr>
        <w:ind w:left="3317" w:hanging="180"/>
      </w:pPr>
      <w:rPr>
        <w:rFonts w:hint="default"/>
        <w:lang w:val="en-US" w:eastAsia="en-US" w:bidi="en-US"/>
      </w:rPr>
    </w:lvl>
    <w:lvl w:ilvl="5" w:tplc="5AE218BA">
      <w:numFmt w:val="bullet"/>
      <w:lvlText w:val="•"/>
      <w:lvlJc w:val="left"/>
      <w:pPr>
        <w:ind w:left="4243" w:hanging="180"/>
      </w:pPr>
      <w:rPr>
        <w:rFonts w:hint="default"/>
        <w:lang w:val="en-US" w:eastAsia="en-US" w:bidi="en-US"/>
      </w:rPr>
    </w:lvl>
    <w:lvl w:ilvl="6" w:tplc="11381672">
      <w:numFmt w:val="bullet"/>
      <w:lvlText w:val="•"/>
      <w:lvlJc w:val="left"/>
      <w:pPr>
        <w:ind w:left="5169" w:hanging="180"/>
      </w:pPr>
      <w:rPr>
        <w:rFonts w:hint="default"/>
        <w:lang w:val="en-US" w:eastAsia="en-US" w:bidi="en-US"/>
      </w:rPr>
    </w:lvl>
    <w:lvl w:ilvl="7" w:tplc="79DC53CA">
      <w:numFmt w:val="bullet"/>
      <w:lvlText w:val="•"/>
      <w:lvlJc w:val="left"/>
      <w:pPr>
        <w:ind w:left="6095" w:hanging="180"/>
      </w:pPr>
      <w:rPr>
        <w:rFonts w:hint="default"/>
        <w:lang w:val="en-US" w:eastAsia="en-US" w:bidi="en-US"/>
      </w:rPr>
    </w:lvl>
    <w:lvl w:ilvl="8" w:tplc="CD3282BE">
      <w:numFmt w:val="bullet"/>
      <w:lvlText w:val="•"/>
      <w:lvlJc w:val="left"/>
      <w:pPr>
        <w:ind w:left="7020" w:hanging="180"/>
      </w:pPr>
      <w:rPr>
        <w:rFonts w:hint="default"/>
        <w:lang w:val="en-US" w:eastAsia="en-US" w:bidi="en-US"/>
      </w:rPr>
    </w:lvl>
  </w:abstractNum>
  <w:abstractNum w:abstractNumId="79" w15:restartNumberingAfterBreak="0">
    <w:nsid w:val="42E80DF2"/>
    <w:multiLevelType w:val="hybridMultilevel"/>
    <w:tmpl w:val="68A4CD9A"/>
    <w:lvl w:ilvl="0" w:tplc="24147CD6">
      <w:start w:val="6"/>
      <w:numFmt w:val="lowerLetter"/>
      <w:lvlText w:val="%1."/>
      <w:lvlJc w:val="left"/>
      <w:pPr>
        <w:ind w:left="370" w:hanging="220"/>
      </w:pPr>
      <w:rPr>
        <w:rFonts w:ascii="Myriad Pro" w:eastAsia="Myriad Pro" w:hAnsi="Myriad Pro" w:cs="Myriad Pro" w:hint="default"/>
        <w:color w:val="4C4D4F"/>
        <w:spacing w:val="-7"/>
        <w:w w:val="99"/>
        <w:sz w:val="20"/>
        <w:szCs w:val="20"/>
        <w:lang w:val="en-US" w:eastAsia="en-US" w:bidi="en-US"/>
      </w:rPr>
    </w:lvl>
    <w:lvl w:ilvl="1" w:tplc="BAE2E48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7C7E5262">
      <w:numFmt w:val="bullet"/>
      <w:lvlText w:val="•"/>
      <w:lvlJc w:val="left"/>
      <w:pPr>
        <w:ind w:left="1465" w:hanging="180"/>
      </w:pPr>
      <w:rPr>
        <w:rFonts w:hint="default"/>
        <w:lang w:val="en-US" w:eastAsia="en-US" w:bidi="en-US"/>
      </w:rPr>
    </w:lvl>
    <w:lvl w:ilvl="3" w:tplc="0336955E">
      <w:numFmt w:val="bullet"/>
      <w:lvlText w:val="•"/>
      <w:lvlJc w:val="left"/>
      <w:pPr>
        <w:ind w:left="2391" w:hanging="180"/>
      </w:pPr>
      <w:rPr>
        <w:rFonts w:hint="default"/>
        <w:lang w:val="en-US" w:eastAsia="en-US" w:bidi="en-US"/>
      </w:rPr>
    </w:lvl>
    <w:lvl w:ilvl="4" w:tplc="A53691A8">
      <w:numFmt w:val="bullet"/>
      <w:lvlText w:val="•"/>
      <w:lvlJc w:val="left"/>
      <w:pPr>
        <w:ind w:left="3317" w:hanging="180"/>
      </w:pPr>
      <w:rPr>
        <w:rFonts w:hint="default"/>
        <w:lang w:val="en-US" w:eastAsia="en-US" w:bidi="en-US"/>
      </w:rPr>
    </w:lvl>
    <w:lvl w:ilvl="5" w:tplc="3F1EBF7A">
      <w:numFmt w:val="bullet"/>
      <w:lvlText w:val="•"/>
      <w:lvlJc w:val="left"/>
      <w:pPr>
        <w:ind w:left="4243" w:hanging="180"/>
      </w:pPr>
      <w:rPr>
        <w:rFonts w:hint="default"/>
        <w:lang w:val="en-US" w:eastAsia="en-US" w:bidi="en-US"/>
      </w:rPr>
    </w:lvl>
    <w:lvl w:ilvl="6" w:tplc="21C858B0">
      <w:numFmt w:val="bullet"/>
      <w:lvlText w:val="•"/>
      <w:lvlJc w:val="left"/>
      <w:pPr>
        <w:ind w:left="5169" w:hanging="180"/>
      </w:pPr>
      <w:rPr>
        <w:rFonts w:hint="default"/>
        <w:lang w:val="en-US" w:eastAsia="en-US" w:bidi="en-US"/>
      </w:rPr>
    </w:lvl>
    <w:lvl w:ilvl="7" w:tplc="CF72F6C0">
      <w:numFmt w:val="bullet"/>
      <w:lvlText w:val="•"/>
      <w:lvlJc w:val="left"/>
      <w:pPr>
        <w:ind w:left="6095" w:hanging="180"/>
      </w:pPr>
      <w:rPr>
        <w:rFonts w:hint="default"/>
        <w:lang w:val="en-US" w:eastAsia="en-US" w:bidi="en-US"/>
      </w:rPr>
    </w:lvl>
    <w:lvl w:ilvl="8" w:tplc="D688AB0E">
      <w:numFmt w:val="bullet"/>
      <w:lvlText w:val="•"/>
      <w:lvlJc w:val="left"/>
      <w:pPr>
        <w:ind w:left="7020" w:hanging="180"/>
      </w:pPr>
      <w:rPr>
        <w:rFonts w:hint="default"/>
        <w:lang w:val="en-US" w:eastAsia="en-US" w:bidi="en-US"/>
      </w:rPr>
    </w:lvl>
  </w:abstractNum>
  <w:abstractNum w:abstractNumId="80" w15:restartNumberingAfterBreak="0">
    <w:nsid w:val="42EE5E60"/>
    <w:multiLevelType w:val="hybridMultilevel"/>
    <w:tmpl w:val="70D4152E"/>
    <w:lvl w:ilvl="0" w:tplc="2F4CEFC4">
      <w:start w:val="1"/>
      <w:numFmt w:val="lowerLetter"/>
      <w:lvlText w:val="%1."/>
      <w:lvlJc w:val="left"/>
      <w:pPr>
        <w:ind w:left="370" w:hanging="220"/>
      </w:pPr>
      <w:rPr>
        <w:rFonts w:ascii="Calibri" w:hAnsi="Calibri" w:cs="Myriad Pro" w:hint="default"/>
        <w:color w:val="4C4D4F"/>
        <w:spacing w:val="-3"/>
        <w:w w:val="100"/>
        <w:sz w:val="20"/>
        <w:szCs w:val="20"/>
        <w:lang w:val="en-US" w:eastAsia="en-US" w:bidi="en-US"/>
      </w:rPr>
    </w:lvl>
    <w:lvl w:ilvl="1" w:tplc="ACFAA02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0D747C90">
      <w:numFmt w:val="bullet"/>
      <w:lvlText w:val="•"/>
      <w:lvlJc w:val="left"/>
      <w:pPr>
        <w:ind w:left="1465" w:hanging="180"/>
      </w:pPr>
      <w:rPr>
        <w:rFonts w:hint="default"/>
        <w:lang w:val="en-US" w:eastAsia="en-US" w:bidi="en-US"/>
      </w:rPr>
    </w:lvl>
    <w:lvl w:ilvl="3" w:tplc="07ACC99C">
      <w:numFmt w:val="bullet"/>
      <w:lvlText w:val="•"/>
      <w:lvlJc w:val="left"/>
      <w:pPr>
        <w:ind w:left="2391" w:hanging="180"/>
      </w:pPr>
      <w:rPr>
        <w:rFonts w:hint="default"/>
        <w:lang w:val="en-US" w:eastAsia="en-US" w:bidi="en-US"/>
      </w:rPr>
    </w:lvl>
    <w:lvl w:ilvl="4" w:tplc="0380ACEE">
      <w:numFmt w:val="bullet"/>
      <w:lvlText w:val="•"/>
      <w:lvlJc w:val="left"/>
      <w:pPr>
        <w:ind w:left="3317" w:hanging="180"/>
      </w:pPr>
      <w:rPr>
        <w:rFonts w:hint="default"/>
        <w:lang w:val="en-US" w:eastAsia="en-US" w:bidi="en-US"/>
      </w:rPr>
    </w:lvl>
    <w:lvl w:ilvl="5" w:tplc="9CE0AB9A">
      <w:numFmt w:val="bullet"/>
      <w:lvlText w:val="•"/>
      <w:lvlJc w:val="left"/>
      <w:pPr>
        <w:ind w:left="4243" w:hanging="180"/>
      </w:pPr>
      <w:rPr>
        <w:rFonts w:hint="default"/>
        <w:lang w:val="en-US" w:eastAsia="en-US" w:bidi="en-US"/>
      </w:rPr>
    </w:lvl>
    <w:lvl w:ilvl="6" w:tplc="C2EEA0CA">
      <w:numFmt w:val="bullet"/>
      <w:lvlText w:val="•"/>
      <w:lvlJc w:val="left"/>
      <w:pPr>
        <w:ind w:left="5169" w:hanging="180"/>
      </w:pPr>
      <w:rPr>
        <w:rFonts w:hint="default"/>
        <w:lang w:val="en-US" w:eastAsia="en-US" w:bidi="en-US"/>
      </w:rPr>
    </w:lvl>
    <w:lvl w:ilvl="7" w:tplc="0B400604">
      <w:numFmt w:val="bullet"/>
      <w:lvlText w:val="•"/>
      <w:lvlJc w:val="left"/>
      <w:pPr>
        <w:ind w:left="6095" w:hanging="180"/>
      </w:pPr>
      <w:rPr>
        <w:rFonts w:hint="default"/>
        <w:lang w:val="en-US" w:eastAsia="en-US" w:bidi="en-US"/>
      </w:rPr>
    </w:lvl>
    <w:lvl w:ilvl="8" w:tplc="487ADE7E">
      <w:numFmt w:val="bullet"/>
      <w:lvlText w:val="•"/>
      <w:lvlJc w:val="left"/>
      <w:pPr>
        <w:ind w:left="7020" w:hanging="180"/>
      </w:pPr>
      <w:rPr>
        <w:rFonts w:hint="default"/>
        <w:lang w:val="en-US" w:eastAsia="en-US" w:bidi="en-US"/>
      </w:rPr>
    </w:lvl>
  </w:abstractNum>
  <w:abstractNum w:abstractNumId="81" w15:restartNumberingAfterBreak="0">
    <w:nsid w:val="43914F39"/>
    <w:multiLevelType w:val="hybridMultilevel"/>
    <w:tmpl w:val="290650AA"/>
    <w:lvl w:ilvl="0" w:tplc="FB70A566">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A84C0094">
      <w:numFmt w:val="bullet"/>
      <w:lvlText w:val="•"/>
      <w:lvlJc w:val="left"/>
      <w:pPr>
        <w:ind w:left="230" w:hanging="150"/>
      </w:pPr>
      <w:rPr>
        <w:rFonts w:hint="default"/>
        <w:lang w:val="en-US" w:eastAsia="en-US" w:bidi="en-US"/>
      </w:rPr>
    </w:lvl>
    <w:lvl w:ilvl="2" w:tplc="886AB2D2">
      <w:numFmt w:val="bullet"/>
      <w:lvlText w:val="•"/>
      <w:lvlJc w:val="left"/>
      <w:pPr>
        <w:ind w:left="340" w:hanging="150"/>
      </w:pPr>
      <w:rPr>
        <w:rFonts w:hint="default"/>
        <w:lang w:val="en-US" w:eastAsia="en-US" w:bidi="en-US"/>
      </w:rPr>
    </w:lvl>
    <w:lvl w:ilvl="3" w:tplc="A730763C">
      <w:numFmt w:val="bullet"/>
      <w:lvlText w:val="•"/>
      <w:lvlJc w:val="left"/>
      <w:pPr>
        <w:ind w:left="450" w:hanging="150"/>
      </w:pPr>
      <w:rPr>
        <w:rFonts w:hint="default"/>
        <w:lang w:val="en-US" w:eastAsia="en-US" w:bidi="en-US"/>
      </w:rPr>
    </w:lvl>
    <w:lvl w:ilvl="4" w:tplc="36D4BE00">
      <w:numFmt w:val="bullet"/>
      <w:lvlText w:val="•"/>
      <w:lvlJc w:val="left"/>
      <w:pPr>
        <w:ind w:left="560" w:hanging="150"/>
      </w:pPr>
      <w:rPr>
        <w:rFonts w:hint="default"/>
        <w:lang w:val="en-US" w:eastAsia="en-US" w:bidi="en-US"/>
      </w:rPr>
    </w:lvl>
    <w:lvl w:ilvl="5" w:tplc="9C3E71C2">
      <w:numFmt w:val="bullet"/>
      <w:lvlText w:val="•"/>
      <w:lvlJc w:val="left"/>
      <w:pPr>
        <w:ind w:left="670" w:hanging="150"/>
      </w:pPr>
      <w:rPr>
        <w:rFonts w:hint="default"/>
        <w:lang w:val="en-US" w:eastAsia="en-US" w:bidi="en-US"/>
      </w:rPr>
    </w:lvl>
    <w:lvl w:ilvl="6" w:tplc="9F2AA43E">
      <w:numFmt w:val="bullet"/>
      <w:lvlText w:val="•"/>
      <w:lvlJc w:val="left"/>
      <w:pPr>
        <w:ind w:left="780" w:hanging="150"/>
      </w:pPr>
      <w:rPr>
        <w:rFonts w:hint="default"/>
        <w:lang w:val="en-US" w:eastAsia="en-US" w:bidi="en-US"/>
      </w:rPr>
    </w:lvl>
    <w:lvl w:ilvl="7" w:tplc="65A27C96">
      <w:numFmt w:val="bullet"/>
      <w:lvlText w:val="•"/>
      <w:lvlJc w:val="left"/>
      <w:pPr>
        <w:ind w:left="890" w:hanging="150"/>
      </w:pPr>
      <w:rPr>
        <w:rFonts w:hint="default"/>
        <w:lang w:val="en-US" w:eastAsia="en-US" w:bidi="en-US"/>
      </w:rPr>
    </w:lvl>
    <w:lvl w:ilvl="8" w:tplc="E2D49A34">
      <w:numFmt w:val="bullet"/>
      <w:lvlText w:val="•"/>
      <w:lvlJc w:val="left"/>
      <w:pPr>
        <w:ind w:left="1000" w:hanging="150"/>
      </w:pPr>
      <w:rPr>
        <w:rFonts w:hint="default"/>
        <w:lang w:val="en-US" w:eastAsia="en-US" w:bidi="en-US"/>
      </w:rPr>
    </w:lvl>
  </w:abstractNum>
  <w:abstractNum w:abstractNumId="82" w15:restartNumberingAfterBreak="0">
    <w:nsid w:val="4439761B"/>
    <w:multiLevelType w:val="hybridMultilevel"/>
    <w:tmpl w:val="97480B9C"/>
    <w:lvl w:ilvl="0" w:tplc="D820E7D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37C1BB8">
      <w:numFmt w:val="bullet"/>
      <w:lvlText w:val="•"/>
      <w:lvlJc w:val="left"/>
      <w:pPr>
        <w:ind w:left="230" w:hanging="150"/>
      </w:pPr>
      <w:rPr>
        <w:rFonts w:hint="default"/>
        <w:lang w:val="en-US" w:eastAsia="en-US" w:bidi="en-US"/>
      </w:rPr>
    </w:lvl>
    <w:lvl w:ilvl="2" w:tplc="E89E86AE">
      <w:numFmt w:val="bullet"/>
      <w:lvlText w:val="•"/>
      <w:lvlJc w:val="left"/>
      <w:pPr>
        <w:ind w:left="340" w:hanging="150"/>
      </w:pPr>
      <w:rPr>
        <w:rFonts w:hint="default"/>
        <w:lang w:val="en-US" w:eastAsia="en-US" w:bidi="en-US"/>
      </w:rPr>
    </w:lvl>
    <w:lvl w:ilvl="3" w:tplc="3C46AD3C">
      <w:numFmt w:val="bullet"/>
      <w:lvlText w:val="•"/>
      <w:lvlJc w:val="left"/>
      <w:pPr>
        <w:ind w:left="450" w:hanging="150"/>
      </w:pPr>
      <w:rPr>
        <w:rFonts w:hint="default"/>
        <w:lang w:val="en-US" w:eastAsia="en-US" w:bidi="en-US"/>
      </w:rPr>
    </w:lvl>
    <w:lvl w:ilvl="4" w:tplc="44721F68">
      <w:numFmt w:val="bullet"/>
      <w:lvlText w:val="•"/>
      <w:lvlJc w:val="left"/>
      <w:pPr>
        <w:ind w:left="560" w:hanging="150"/>
      </w:pPr>
      <w:rPr>
        <w:rFonts w:hint="default"/>
        <w:lang w:val="en-US" w:eastAsia="en-US" w:bidi="en-US"/>
      </w:rPr>
    </w:lvl>
    <w:lvl w:ilvl="5" w:tplc="275664F0">
      <w:numFmt w:val="bullet"/>
      <w:lvlText w:val="•"/>
      <w:lvlJc w:val="left"/>
      <w:pPr>
        <w:ind w:left="670" w:hanging="150"/>
      </w:pPr>
      <w:rPr>
        <w:rFonts w:hint="default"/>
        <w:lang w:val="en-US" w:eastAsia="en-US" w:bidi="en-US"/>
      </w:rPr>
    </w:lvl>
    <w:lvl w:ilvl="6" w:tplc="A8BCDD50">
      <w:numFmt w:val="bullet"/>
      <w:lvlText w:val="•"/>
      <w:lvlJc w:val="left"/>
      <w:pPr>
        <w:ind w:left="780" w:hanging="150"/>
      </w:pPr>
      <w:rPr>
        <w:rFonts w:hint="default"/>
        <w:lang w:val="en-US" w:eastAsia="en-US" w:bidi="en-US"/>
      </w:rPr>
    </w:lvl>
    <w:lvl w:ilvl="7" w:tplc="DA520E4E">
      <w:numFmt w:val="bullet"/>
      <w:lvlText w:val="•"/>
      <w:lvlJc w:val="left"/>
      <w:pPr>
        <w:ind w:left="890" w:hanging="150"/>
      </w:pPr>
      <w:rPr>
        <w:rFonts w:hint="default"/>
        <w:lang w:val="en-US" w:eastAsia="en-US" w:bidi="en-US"/>
      </w:rPr>
    </w:lvl>
    <w:lvl w:ilvl="8" w:tplc="166C74FA">
      <w:numFmt w:val="bullet"/>
      <w:lvlText w:val="•"/>
      <w:lvlJc w:val="left"/>
      <w:pPr>
        <w:ind w:left="1000" w:hanging="150"/>
      </w:pPr>
      <w:rPr>
        <w:rFonts w:hint="default"/>
        <w:lang w:val="en-US" w:eastAsia="en-US" w:bidi="en-US"/>
      </w:rPr>
    </w:lvl>
  </w:abstractNum>
  <w:abstractNum w:abstractNumId="83" w15:restartNumberingAfterBreak="0">
    <w:nsid w:val="45F46C47"/>
    <w:multiLevelType w:val="hybridMultilevel"/>
    <w:tmpl w:val="A208B60E"/>
    <w:lvl w:ilvl="0" w:tplc="019AC784">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14602052">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6A36FE9C">
      <w:numFmt w:val="bullet"/>
      <w:lvlText w:val="•"/>
      <w:lvlJc w:val="left"/>
      <w:pPr>
        <w:ind w:left="1465" w:hanging="180"/>
      </w:pPr>
      <w:rPr>
        <w:rFonts w:hint="default"/>
        <w:lang w:val="en-US" w:eastAsia="en-US" w:bidi="en-US"/>
      </w:rPr>
    </w:lvl>
    <w:lvl w:ilvl="3" w:tplc="52E0E0A8">
      <w:numFmt w:val="bullet"/>
      <w:lvlText w:val="•"/>
      <w:lvlJc w:val="left"/>
      <w:pPr>
        <w:ind w:left="2391" w:hanging="180"/>
      </w:pPr>
      <w:rPr>
        <w:rFonts w:hint="default"/>
        <w:lang w:val="en-US" w:eastAsia="en-US" w:bidi="en-US"/>
      </w:rPr>
    </w:lvl>
    <w:lvl w:ilvl="4" w:tplc="1672850E">
      <w:numFmt w:val="bullet"/>
      <w:lvlText w:val="•"/>
      <w:lvlJc w:val="left"/>
      <w:pPr>
        <w:ind w:left="3317" w:hanging="180"/>
      </w:pPr>
      <w:rPr>
        <w:rFonts w:hint="default"/>
        <w:lang w:val="en-US" w:eastAsia="en-US" w:bidi="en-US"/>
      </w:rPr>
    </w:lvl>
    <w:lvl w:ilvl="5" w:tplc="E41244D8">
      <w:numFmt w:val="bullet"/>
      <w:lvlText w:val="•"/>
      <w:lvlJc w:val="left"/>
      <w:pPr>
        <w:ind w:left="4243" w:hanging="180"/>
      </w:pPr>
      <w:rPr>
        <w:rFonts w:hint="default"/>
        <w:lang w:val="en-US" w:eastAsia="en-US" w:bidi="en-US"/>
      </w:rPr>
    </w:lvl>
    <w:lvl w:ilvl="6" w:tplc="6EF8A2AC">
      <w:numFmt w:val="bullet"/>
      <w:lvlText w:val="•"/>
      <w:lvlJc w:val="left"/>
      <w:pPr>
        <w:ind w:left="5169" w:hanging="180"/>
      </w:pPr>
      <w:rPr>
        <w:rFonts w:hint="default"/>
        <w:lang w:val="en-US" w:eastAsia="en-US" w:bidi="en-US"/>
      </w:rPr>
    </w:lvl>
    <w:lvl w:ilvl="7" w:tplc="401A9C72">
      <w:numFmt w:val="bullet"/>
      <w:lvlText w:val="•"/>
      <w:lvlJc w:val="left"/>
      <w:pPr>
        <w:ind w:left="6095" w:hanging="180"/>
      </w:pPr>
      <w:rPr>
        <w:rFonts w:hint="default"/>
        <w:lang w:val="en-US" w:eastAsia="en-US" w:bidi="en-US"/>
      </w:rPr>
    </w:lvl>
    <w:lvl w:ilvl="8" w:tplc="5FDCDB04">
      <w:numFmt w:val="bullet"/>
      <w:lvlText w:val="•"/>
      <w:lvlJc w:val="left"/>
      <w:pPr>
        <w:ind w:left="7020" w:hanging="180"/>
      </w:pPr>
      <w:rPr>
        <w:rFonts w:hint="default"/>
        <w:lang w:val="en-US" w:eastAsia="en-US" w:bidi="en-US"/>
      </w:rPr>
    </w:lvl>
  </w:abstractNum>
  <w:abstractNum w:abstractNumId="84" w15:restartNumberingAfterBreak="0">
    <w:nsid w:val="466D1314"/>
    <w:multiLevelType w:val="hybridMultilevel"/>
    <w:tmpl w:val="4148B1EC"/>
    <w:lvl w:ilvl="0" w:tplc="253AA06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BB660E4">
      <w:numFmt w:val="bullet"/>
      <w:lvlText w:val="•"/>
      <w:lvlJc w:val="left"/>
      <w:pPr>
        <w:ind w:left="230" w:hanging="150"/>
      </w:pPr>
      <w:rPr>
        <w:rFonts w:hint="default"/>
        <w:lang w:val="en-US" w:eastAsia="en-US" w:bidi="en-US"/>
      </w:rPr>
    </w:lvl>
    <w:lvl w:ilvl="2" w:tplc="80BAF2DC">
      <w:numFmt w:val="bullet"/>
      <w:lvlText w:val="•"/>
      <w:lvlJc w:val="left"/>
      <w:pPr>
        <w:ind w:left="340" w:hanging="150"/>
      </w:pPr>
      <w:rPr>
        <w:rFonts w:hint="default"/>
        <w:lang w:val="en-US" w:eastAsia="en-US" w:bidi="en-US"/>
      </w:rPr>
    </w:lvl>
    <w:lvl w:ilvl="3" w:tplc="A13E5BE6">
      <w:numFmt w:val="bullet"/>
      <w:lvlText w:val="•"/>
      <w:lvlJc w:val="left"/>
      <w:pPr>
        <w:ind w:left="450" w:hanging="150"/>
      </w:pPr>
      <w:rPr>
        <w:rFonts w:hint="default"/>
        <w:lang w:val="en-US" w:eastAsia="en-US" w:bidi="en-US"/>
      </w:rPr>
    </w:lvl>
    <w:lvl w:ilvl="4" w:tplc="EB800E4A">
      <w:numFmt w:val="bullet"/>
      <w:lvlText w:val="•"/>
      <w:lvlJc w:val="left"/>
      <w:pPr>
        <w:ind w:left="560" w:hanging="150"/>
      </w:pPr>
      <w:rPr>
        <w:rFonts w:hint="default"/>
        <w:lang w:val="en-US" w:eastAsia="en-US" w:bidi="en-US"/>
      </w:rPr>
    </w:lvl>
    <w:lvl w:ilvl="5" w:tplc="888E329C">
      <w:numFmt w:val="bullet"/>
      <w:lvlText w:val="•"/>
      <w:lvlJc w:val="left"/>
      <w:pPr>
        <w:ind w:left="670" w:hanging="150"/>
      </w:pPr>
      <w:rPr>
        <w:rFonts w:hint="default"/>
        <w:lang w:val="en-US" w:eastAsia="en-US" w:bidi="en-US"/>
      </w:rPr>
    </w:lvl>
    <w:lvl w:ilvl="6" w:tplc="FFBEE584">
      <w:numFmt w:val="bullet"/>
      <w:lvlText w:val="•"/>
      <w:lvlJc w:val="left"/>
      <w:pPr>
        <w:ind w:left="780" w:hanging="150"/>
      </w:pPr>
      <w:rPr>
        <w:rFonts w:hint="default"/>
        <w:lang w:val="en-US" w:eastAsia="en-US" w:bidi="en-US"/>
      </w:rPr>
    </w:lvl>
    <w:lvl w:ilvl="7" w:tplc="B7363F76">
      <w:numFmt w:val="bullet"/>
      <w:lvlText w:val="•"/>
      <w:lvlJc w:val="left"/>
      <w:pPr>
        <w:ind w:left="890" w:hanging="150"/>
      </w:pPr>
      <w:rPr>
        <w:rFonts w:hint="default"/>
        <w:lang w:val="en-US" w:eastAsia="en-US" w:bidi="en-US"/>
      </w:rPr>
    </w:lvl>
    <w:lvl w:ilvl="8" w:tplc="05004752">
      <w:numFmt w:val="bullet"/>
      <w:lvlText w:val="•"/>
      <w:lvlJc w:val="left"/>
      <w:pPr>
        <w:ind w:left="1000" w:hanging="150"/>
      </w:pPr>
      <w:rPr>
        <w:rFonts w:hint="default"/>
        <w:lang w:val="en-US" w:eastAsia="en-US" w:bidi="en-US"/>
      </w:rPr>
    </w:lvl>
  </w:abstractNum>
  <w:abstractNum w:abstractNumId="85" w15:restartNumberingAfterBreak="0">
    <w:nsid w:val="46A15778"/>
    <w:multiLevelType w:val="hybridMultilevel"/>
    <w:tmpl w:val="C952D690"/>
    <w:lvl w:ilvl="0" w:tplc="CD96899E">
      <w:start w:val="2"/>
      <w:numFmt w:val="lowerLetter"/>
      <w:lvlText w:val="%1."/>
      <w:lvlJc w:val="left"/>
      <w:pPr>
        <w:ind w:left="370" w:hanging="220"/>
      </w:pPr>
      <w:rPr>
        <w:rFonts w:ascii="Myriad Pro" w:eastAsia="Myriad Pro" w:hAnsi="Myriad Pro" w:cs="Myriad Pro" w:hint="default"/>
        <w:color w:val="4C4D4F"/>
        <w:spacing w:val="-16"/>
        <w:w w:val="99"/>
        <w:sz w:val="20"/>
        <w:szCs w:val="20"/>
        <w:lang w:val="en-US" w:eastAsia="en-US" w:bidi="en-US"/>
      </w:rPr>
    </w:lvl>
    <w:lvl w:ilvl="1" w:tplc="EADEE90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0BD8C2E0">
      <w:numFmt w:val="bullet"/>
      <w:lvlText w:val="•"/>
      <w:lvlJc w:val="left"/>
      <w:pPr>
        <w:ind w:left="1465" w:hanging="180"/>
      </w:pPr>
      <w:rPr>
        <w:rFonts w:hint="default"/>
        <w:lang w:val="en-US" w:eastAsia="en-US" w:bidi="en-US"/>
      </w:rPr>
    </w:lvl>
    <w:lvl w:ilvl="3" w:tplc="ACD88728">
      <w:numFmt w:val="bullet"/>
      <w:lvlText w:val="•"/>
      <w:lvlJc w:val="left"/>
      <w:pPr>
        <w:ind w:left="2391" w:hanging="180"/>
      </w:pPr>
      <w:rPr>
        <w:rFonts w:hint="default"/>
        <w:lang w:val="en-US" w:eastAsia="en-US" w:bidi="en-US"/>
      </w:rPr>
    </w:lvl>
    <w:lvl w:ilvl="4" w:tplc="B0229A72">
      <w:numFmt w:val="bullet"/>
      <w:lvlText w:val="•"/>
      <w:lvlJc w:val="left"/>
      <w:pPr>
        <w:ind w:left="3317" w:hanging="180"/>
      </w:pPr>
      <w:rPr>
        <w:rFonts w:hint="default"/>
        <w:lang w:val="en-US" w:eastAsia="en-US" w:bidi="en-US"/>
      </w:rPr>
    </w:lvl>
    <w:lvl w:ilvl="5" w:tplc="7DA24BA6">
      <w:numFmt w:val="bullet"/>
      <w:lvlText w:val="•"/>
      <w:lvlJc w:val="left"/>
      <w:pPr>
        <w:ind w:left="4243" w:hanging="180"/>
      </w:pPr>
      <w:rPr>
        <w:rFonts w:hint="default"/>
        <w:lang w:val="en-US" w:eastAsia="en-US" w:bidi="en-US"/>
      </w:rPr>
    </w:lvl>
    <w:lvl w:ilvl="6" w:tplc="786E9A24">
      <w:numFmt w:val="bullet"/>
      <w:lvlText w:val="•"/>
      <w:lvlJc w:val="left"/>
      <w:pPr>
        <w:ind w:left="5169" w:hanging="180"/>
      </w:pPr>
      <w:rPr>
        <w:rFonts w:hint="default"/>
        <w:lang w:val="en-US" w:eastAsia="en-US" w:bidi="en-US"/>
      </w:rPr>
    </w:lvl>
    <w:lvl w:ilvl="7" w:tplc="F0DCB7A8">
      <w:numFmt w:val="bullet"/>
      <w:lvlText w:val="•"/>
      <w:lvlJc w:val="left"/>
      <w:pPr>
        <w:ind w:left="6095" w:hanging="180"/>
      </w:pPr>
      <w:rPr>
        <w:rFonts w:hint="default"/>
        <w:lang w:val="en-US" w:eastAsia="en-US" w:bidi="en-US"/>
      </w:rPr>
    </w:lvl>
    <w:lvl w:ilvl="8" w:tplc="50FE8AEC">
      <w:numFmt w:val="bullet"/>
      <w:lvlText w:val="•"/>
      <w:lvlJc w:val="left"/>
      <w:pPr>
        <w:ind w:left="7020" w:hanging="180"/>
      </w:pPr>
      <w:rPr>
        <w:rFonts w:hint="default"/>
        <w:lang w:val="en-US" w:eastAsia="en-US" w:bidi="en-US"/>
      </w:rPr>
    </w:lvl>
  </w:abstractNum>
  <w:abstractNum w:abstractNumId="86" w15:restartNumberingAfterBreak="0">
    <w:nsid w:val="47037E3D"/>
    <w:multiLevelType w:val="hybridMultilevel"/>
    <w:tmpl w:val="5FC2F50C"/>
    <w:lvl w:ilvl="0" w:tplc="6D968E0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7486B46">
      <w:numFmt w:val="bullet"/>
      <w:lvlText w:val="•"/>
      <w:lvlJc w:val="left"/>
      <w:pPr>
        <w:ind w:left="230" w:hanging="150"/>
      </w:pPr>
      <w:rPr>
        <w:rFonts w:hint="default"/>
        <w:lang w:val="en-US" w:eastAsia="en-US" w:bidi="en-US"/>
      </w:rPr>
    </w:lvl>
    <w:lvl w:ilvl="2" w:tplc="CF3CA734">
      <w:numFmt w:val="bullet"/>
      <w:lvlText w:val="•"/>
      <w:lvlJc w:val="left"/>
      <w:pPr>
        <w:ind w:left="340" w:hanging="150"/>
      </w:pPr>
      <w:rPr>
        <w:rFonts w:hint="default"/>
        <w:lang w:val="en-US" w:eastAsia="en-US" w:bidi="en-US"/>
      </w:rPr>
    </w:lvl>
    <w:lvl w:ilvl="3" w:tplc="19E6DD58">
      <w:numFmt w:val="bullet"/>
      <w:lvlText w:val="•"/>
      <w:lvlJc w:val="left"/>
      <w:pPr>
        <w:ind w:left="450" w:hanging="150"/>
      </w:pPr>
      <w:rPr>
        <w:rFonts w:hint="default"/>
        <w:lang w:val="en-US" w:eastAsia="en-US" w:bidi="en-US"/>
      </w:rPr>
    </w:lvl>
    <w:lvl w:ilvl="4" w:tplc="32484036">
      <w:numFmt w:val="bullet"/>
      <w:lvlText w:val="•"/>
      <w:lvlJc w:val="left"/>
      <w:pPr>
        <w:ind w:left="560" w:hanging="150"/>
      </w:pPr>
      <w:rPr>
        <w:rFonts w:hint="default"/>
        <w:lang w:val="en-US" w:eastAsia="en-US" w:bidi="en-US"/>
      </w:rPr>
    </w:lvl>
    <w:lvl w:ilvl="5" w:tplc="C964A87A">
      <w:numFmt w:val="bullet"/>
      <w:lvlText w:val="•"/>
      <w:lvlJc w:val="left"/>
      <w:pPr>
        <w:ind w:left="670" w:hanging="150"/>
      </w:pPr>
      <w:rPr>
        <w:rFonts w:hint="default"/>
        <w:lang w:val="en-US" w:eastAsia="en-US" w:bidi="en-US"/>
      </w:rPr>
    </w:lvl>
    <w:lvl w:ilvl="6" w:tplc="C338C548">
      <w:numFmt w:val="bullet"/>
      <w:lvlText w:val="•"/>
      <w:lvlJc w:val="left"/>
      <w:pPr>
        <w:ind w:left="780" w:hanging="150"/>
      </w:pPr>
      <w:rPr>
        <w:rFonts w:hint="default"/>
        <w:lang w:val="en-US" w:eastAsia="en-US" w:bidi="en-US"/>
      </w:rPr>
    </w:lvl>
    <w:lvl w:ilvl="7" w:tplc="10529100">
      <w:numFmt w:val="bullet"/>
      <w:lvlText w:val="•"/>
      <w:lvlJc w:val="left"/>
      <w:pPr>
        <w:ind w:left="890" w:hanging="150"/>
      </w:pPr>
      <w:rPr>
        <w:rFonts w:hint="default"/>
        <w:lang w:val="en-US" w:eastAsia="en-US" w:bidi="en-US"/>
      </w:rPr>
    </w:lvl>
    <w:lvl w:ilvl="8" w:tplc="2ADA7422">
      <w:numFmt w:val="bullet"/>
      <w:lvlText w:val="•"/>
      <w:lvlJc w:val="left"/>
      <w:pPr>
        <w:ind w:left="1000" w:hanging="150"/>
      </w:pPr>
      <w:rPr>
        <w:rFonts w:hint="default"/>
        <w:lang w:val="en-US" w:eastAsia="en-US" w:bidi="en-US"/>
      </w:rPr>
    </w:lvl>
  </w:abstractNum>
  <w:abstractNum w:abstractNumId="87" w15:restartNumberingAfterBreak="0">
    <w:nsid w:val="49B263EF"/>
    <w:multiLevelType w:val="hybridMultilevel"/>
    <w:tmpl w:val="18AE5254"/>
    <w:lvl w:ilvl="0" w:tplc="EB000990">
      <w:start w:val="2"/>
      <w:numFmt w:val="lowerLetter"/>
      <w:lvlText w:val="%1."/>
      <w:lvlJc w:val="left"/>
      <w:pPr>
        <w:ind w:left="370" w:hanging="220"/>
      </w:pPr>
      <w:rPr>
        <w:rFonts w:ascii="Myriad Pro" w:eastAsia="Myriad Pro" w:hAnsi="Myriad Pro" w:cs="Myriad Pro" w:hint="default"/>
        <w:color w:val="4C4D4F"/>
        <w:spacing w:val="-16"/>
        <w:w w:val="99"/>
        <w:sz w:val="20"/>
        <w:szCs w:val="20"/>
        <w:lang w:val="en-US" w:eastAsia="en-US" w:bidi="en-US"/>
      </w:rPr>
    </w:lvl>
    <w:lvl w:ilvl="1" w:tplc="5D7A732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6D76A892">
      <w:numFmt w:val="bullet"/>
      <w:lvlText w:val="•"/>
      <w:lvlJc w:val="left"/>
      <w:pPr>
        <w:ind w:left="1465" w:hanging="180"/>
      </w:pPr>
      <w:rPr>
        <w:rFonts w:hint="default"/>
        <w:lang w:val="en-US" w:eastAsia="en-US" w:bidi="en-US"/>
      </w:rPr>
    </w:lvl>
    <w:lvl w:ilvl="3" w:tplc="9DECFF48">
      <w:numFmt w:val="bullet"/>
      <w:lvlText w:val="•"/>
      <w:lvlJc w:val="left"/>
      <w:pPr>
        <w:ind w:left="2391" w:hanging="180"/>
      </w:pPr>
      <w:rPr>
        <w:rFonts w:hint="default"/>
        <w:lang w:val="en-US" w:eastAsia="en-US" w:bidi="en-US"/>
      </w:rPr>
    </w:lvl>
    <w:lvl w:ilvl="4" w:tplc="1234D5CA">
      <w:numFmt w:val="bullet"/>
      <w:lvlText w:val="•"/>
      <w:lvlJc w:val="left"/>
      <w:pPr>
        <w:ind w:left="3317" w:hanging="180"/>
      </w:pPr>
      <w:rPr>
        <w:rFonts w:hint="default"/>
        <w:lang w:val="en-US" w:eastAsia="en-US" w:bidi="en-US"/>
      </w:rPr>
    </w:lvl>
    <w:lvl w:ilvl="5" w:tplc="41D4B718">
      <w:numFmt w:val="bullet"/>
      <w:lvlText w:val="•"/>
      <w:lvlJc w:val="left"/>
      <w:pPr>
        <w:ind w:left="4243" w:hanging="180"/>
      </w:pPr>
      <w:rPr>
        <w:rFonts w:hint="default"/>
        <w:lang w:val="en-US" w:eastAsia="en-US" w:bidi="en-US"/>
      </w:rPr>
    </w:lvl>
    <w:lvl w:ilvl="6" w:tplc="CAACDC9C">
      <w:numFmt w:val="bullet"/>
      <w:lvlText w:val="•"/>
      <w:lvlJc w:val="left"/>
      <w:pPr>
        <w:ind w:left="5169" w:hanging="180"/>
      </w:pPr>
      <w:rPr>
        <w:rFonts w:hint="default"/>
        <w:lang w:val="en-US" w:eastAsia="en-US" w:bidi="en-US"/>
      </w:rPr>
    </w:lvl>
    <w:lvl w:ilvl="7" w:tplc="D4401E08">
      <w:numFmt w:val="bullet"/>
      <w:lvlText w:val="•"/>
      <w:lvlJc w:val="left"/>
      <w:pPr>
        <w:ind w:left="6095" w:hanging="180"/>
      </w:pPr>
      <w:rPr>
        <w:rFonts w:hint="default"/>
        <w:lang w:val="en-US" w:eastAsia="en-US" w:bidi="en-US"/>
      </w:rPr>
    </w:lvl>
    <w:lvl w:ilvl="8" w:tplc="6A723534">
      <w:numFmt w:val="bullet"/>
      <w:lvlText w:val="•"/>
      <w:lvlJc w:val="left"/>
      <w:pPr>
        <w:ind w:left="7020" w:hanging="180"/>
      </w:pPr>
      <w:rPr>
        <w:rFonts w:hint="default"/>
        <w:lang w:val="en-US" w:eastAsia="en-US" w:bidi="en-US"/>
      </w:rPr>
    </w:lvl>
  </w:abstractNum>
  <w:abstractNum w:abstractNumId="88" w15:restartNumberingAfterBreak="0">
    <w:nsid w:val="4BA543EF"/>
    <w:multiLevelType w:val="hybridMultilevel"/>
    <w:tmpl w:val="B92EB4B8"/>
    <w:lvl w:ilvl="0" w:tplc="65C49CE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2FCA61E">
      <w:numFmt w:val="bullet"/>
      <w:lvlText w:val="•"/>
      <w:lvlJc w:val="left"/>
      <w:pPr>
        <w:ind w:left="230" w:hanging="150"/>
      </w:pPr>
      <w:rPr>
        <w:rFonts w:hint="default"/>
        <w:lang w:val="en-US" w:eastAsia="en-US" w:bidi="en-US"/>
      </w:rPr>
    </w:lvl>
    <w:lvl w:ilvl="2" w:tplc="61985CF4">
      <w:numFmt w:val="bullet"/>
      <w:lvlText w:val="•"/>
      <w:lvlJc w:val="left"/>
      <w:pPr>
        <w:ind w:left="340" w:hanging="150"/>
      </w:pPr>
      <w:rPr>
        <w:rFonts w:hint="default"/>
        <w:lang w:val="en-US" w:eastAsia="en-US" w:bidi="en-US"/>
      </w:rPr>
    </w:lvl>
    <w:lvl w:ilvl="3" w:tplc="9AE0010E">
      <w:numFmt w:val="bullet"/>
      <w:lvlText w:val="•"/>
      <w:lvlJc w:val="left"/>
      <w:pPr>
        <w:ind w:left="450" w:hanging="150"/>
      </w:pPr>
      <w:rPr>
        <w:rFonts w:hint="default"/>
        <w:lang w:val="en-US" w:eastAsia="en-US" w:bidi="en-US"/>
      </w:rPr>
    </w:lvl>
    <w:lvl w:ilvl="4" w:tplc="EC52A388">
      <w:numFmt w:val="bullet"/>
      <w:lvlText w:val="•"/>
      <w:lvlJc w:val="left"/>
      <w:pPr>
        <w:ind w:left="560" w:hanging="150"/>
      </w:pPr>
      <w:rPr>
        <w:rFonts w:hint="default"/>
        <w:lang w:val="en-US" w:eastAsia="en-US" w:bidi="en-US"/>
      </w:rPr>
    </w:lvl>
    <w:lvl w:ilvl="5" w:tplc="183874AC">
      <w:numFmt w:val="bullet"/>
      <w:lvlText w:val="•"/>
      <w:lvlJc w:val="left"/>
      <w:pPr>
        <w:ind w:left="670" w:hanging="150"/>
      </w:pPr>
      <w:rPr>
        <w:rFonts w:hint="default"/>
        <w:lang w:val="en-US" w:eastAsia="en-US" w:bidi="en-US"/>
      </w:rPr>
    </w:lvl>
    <w:lvl w:ilvl="6" w:tplc="600893D0">
      <w:numFmt w:val="bullet"/>
      <w:lvlText w:val="•"/>
      <w:lvlJc w:val="left"/>
      <w:pPr>
        <w:ind w:left="780" w:hanging="150"/>
      </w:pPr>
      <w:rPr>
        <w:rFonts w:hint="default"/>
        <w:lang w:val="en-US" w:eastAsia="en-US" w:bidi="en-US"/>
      </w:rPr>
    </w:lvl>
    <w:lvl w:ilvl="7" w:tplc="F8625E4C">
      <w:numFmt w:val="bullet"/>
      <w:lvlText w:val="•"/>
      <w:lvlJc w:val="left"/>
      <w:pPr>
        <w:ind w:left="890" w:hanging="150"/>
      </w:pPr>
      <w:rPr>
        <w:rFonts w:hint="default"/>
        <w:lang w:val="en-US" w:eastAsia="en-US" w:bidi="en-US"/>
      </w:rPr>
    </w:lvl>
    <w:lvl w:ilvl="8" w:tplc="243EE2E2">
      <w:numFmt w:val="bullet"/>
      <w:lvlText w:val="•"/>
      <w:lvlJc w:val="left"/>
      <w:pPr>
        <w:ind w:left="1000" w:hanging="150"/>
      </w:pPr>
      <w:rPr>
        <w:rFonts w:hint="default"/>
        <w:lang w:val="en-US" w:eastAsia="en-US" w:bidi="en-US"/>
      </w:rPr>
    </w:lvl>
  </w:abstractNum>
  <w:abstractNum w:abstractNumId="89" w15:restartNumberingAfterBreak="0">
    <w:nsid w:val="4C5A4DCC"/>
    <w:multiLevelType w:val="hybridMultilevel"/>
    <w:tmpl w:val="9ADEAABE"/>
    <w:lvl w:ilvl="0" w:tplc="AF5E1DC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76E7D56">
      <w:numFmt w:val="bullet"/>
      <w:lvlText w:val="•"/>
      <w:lvlJc w:val="left"/>
      <w:pPr>
        <w:ind w:left="230" w:hanging="150"/>
      </w:pPr>
      <w:rPr>
        <w:rFonts w:hint="default"/>
        <w:lang w:val="en-US" w:eastAsia="en-US" w:bidi="en-US"/>
      </w:rPr>
    </w:lvl>
    <w:lvl w:ilvl="2" w:tplc="D91E11F6">
      <w:numFmt w:val="bullet"/>
      <w:lvlText w:val="•"/>
      <w:lvlJc w:val="left"/>
      <w:pPr>
        <w:ind w:left="340" w:hanging="150"/>
      </w:pPr>
      <w:rPr>
        <w:rFonts w:hint="default"/>
        <w:lang w:val="en-US" w:eastAsia="en-US" w:bidi="en-US"/>
      </w:rPr>
    </w:lvl>
    <w:lvl w:ilvl="3" w:tplc="8760FBF4">
      <w:numFmt w:val="bullet"/>
      <w:lvlText w:val="•"/>
      <w:lvlJc w:val="left"/>
      <w:pPr>
        <w:ind w:left="450" w:hanging="150"/>
      </w:pPr>
      <w:rPr>
        <w:rFonts w:hint="default"/>
        <w:lang w:val="en-US" w:eastAsia="en-US" w:bidi="en-US"/>
      </w:rPr>
    </w:lvl>
    <w:lvl w:ilvl="4" w:tplc="427AA4CA">
      <w:numFmt w:val="bullet"/>
      <w:lvlText w:val="•"/>
      <w:lvlJc w:val="left"/>
      <w:pPr>
        <w:ind w:left="560" w:hanging="150"/>
      </w:pPr>
      <w:rPr>
        <w:rFonts w:hint="default"/>
        <w:lang w:val="en-US" w:eastAsia="en-US" w:bidi="en-US"/>
      </w:rPr>
    </w:lvl>
    <w:lvl w:ilvl="5" w:tplc="66DEACC8">
      <w:numFmt w:val="bullet"/>
      <w:lvlText w:val="•"/>
      <w:lvlJc w:val="left"/>
      <w:pPr>
        <w:ind w:left="670" w:hanging="150"/>
      </w:pPr>
      <w:rPr>
        <w:rFonts w:hint="default"/>
        <w:lang w:val="en-US" w:eastAsia="en-US" w:bidi="en-US"/>
      </w:rPr>
    </w:lvl>
    <w:lvl w:ilvl="6" w:tplc="F14ED236">
      <w:numFmt w:val="bullet"/>
      <w:lvlText w:val="•"/>
      <w:lvlJc w:val="left"/>
      <w:pPr>
        <w:ind w:left="780" w:hanging="150"/>
      </w:pPr>
      <w:rPr>
        <w:rFonts w:hint="default"/>
        <w:lang w:val="en-US" w:eastAsia="en-US" w:bidi="en-US"/>
      </w:rPr>
    </w:lvl>
    <w:lvl w:ilvl="7" w:tplc="DA50CA1A">
      <w:numFmt w:val="bullet"/>
      <w:lvlText w:val="•"/>
      <w:lvlJc w:val="left"/>
      <w:pPr>
        <w:ind w:left="890" w:hanging="150"/>
      </w:pPr>
      <w:rPr>
        <w:rFonts w:hint="default"/>
        <w:lang w:val="en-US" w:eastAsia="en-US" w:bidi="en-US"/>
      </w:rPr>
    </w:lvl>
    <w:lvl w:ilvl="8" w:tplc="0096BE70">
      <w:numFmt w:val="bullet"/>
      <w:lvlText w:val="•"/>
      <w:lvlJc w:val="left"/>
      <w:pPr>
        <w:ind w:left="1000" w:hanging="150"/>
      </w:pPr>
      <w:rPr>
        <w:rFonts w:hint="default"/>
        <w:lang w:val="en-US" w:eastAsia="en-US" w:bidi="en-US"/>
      </w:rPr>
    </w:lvl>
  </w:abstractNum>
  <w:abstractNum w:abstractNumId="90" w15:restartNumberingAfterBreak="0">
    <w:nsid w:val="4D377F34"/>
    <w:multiLevelType w:val="hybridMultilevel"/>
    <w:tmpl w:val="61940376"/>
    <w:lvl w:ilvl="0" w:tplc="23A24034">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6DCC8E0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DA4AF440">
      <w:numFmt w:val="bullet"/>
      <w:lvlText w:val="•"/>
      <w:lvlJc w:val="left"/>
      <w:pPr>
        <w:ind w:left="1465" w:hanging="180"/>
      </w:pPr>
      <w:rPr>
        <w:rFonts w:hint="default"/>
        <w:lang w:val="en-US" w:eastAsia="en-US" w:bidi="en-US"/>
      </w:rPr>
    </w:lvl>
    <w:lvl w:ilvl="3" w:tplc="DCF88F7C">
      <w:numFmt w:val="bullet"/>
      <w:lvlText w:val="•"/>
      <w:lvlJc w:val="left"/>
      <w:pPr>
        <w:ind w:left="2391" w:hanging="180"/>
      </w:pPr>
      <w:rPr>
        <w:rFonts w:hint="default"/>
        <w:lang w:val="en-US" w:eastAsia="en-US" w:bidi="en-US"/>
      </w:rPr>
    </w:lvl>
    <w:lvl w:ilvl="4" w:tplc="324A9D8E">
      <w:numFmt w:val="bullet"/>
      <w:lvlText w:val="•"/>
      <w:lvlJc w:val="left"/>
      <w:pPr>
        <w:ind w:left="3317" w:hanging="180"/>
      </w:pPr>
      <w:rPr>
        <w:rFonts w:hint="default"/>
        <w:lang w:val="en-US" w:eastAsia="en-US" w:bidi="en-US"/>
      </w:rPr>
    </w:lvl>
    <w:lvl w:ilvl="5" w:tplc="DAFA3386">
      <w:numFmt w:val="bullet"/>
      <w:lvlText w:val="•"/>
      <w:lvlJc w:val="left"/>
      <w:pPr>
        <w:ind w:left="4243" w:hanging="180"/>
      </w:pPr>
      <w:rPr>
        <w:rFonts w:hint="default"/>
        <w:lang w:val="en-US" w:eastAsia="en-US" w:bidi="en-US"/>
      </w:rPr>
    </w:lvl>
    <w:lvl w:ilvl="6" w:tplc="07303DF6">
      <w:numFmt w:val="bullet"/>
      <w:lvlText w:val="•"/>
      <w:lvlJc w:val="left"/>
      <w:pPr>
        <w:ind w:left="5169" w:hanging="180"/>
      </w:pPr>
      <w:rPr>
        <w:rFonts w:hint="default"/>
        <w:lang w:val="en-US" w:eastAsia="en-US" w:bidi="en-US"/>
      </w:rPr>
    </w:lvl>
    <w:lvl w:ilvl="7" w:tplc="63C29398">
      <w:numFmt w:val="bullet"/>
      <w:lvlText w:val="•"/>
      <w:lvlJc w:val="left"/>
      <w:pPr>
        <w:ind w:left="6095" w:hanging="180"/>
      </w:pPr>
      <w:rPr>
        <w:rFonts w:hint="default"/>
        <w:lang w:val="en-US" w:eastAsia="en-US" w:bidi="en-US"/>
      </w:rPr>
    </w:lvl>
    <w:lvl w:ilvl="8" w:tplc="AC9C8674">
      <w:numFmt w:val="bullet"/>
      <w:lvlText w:val="•"/>
      <w:lvlJc w:val="left"/>
      <w:pPr>
        <w:ind w:left="7020" w:hanging="180"/>
      </w:pPr>
      <w:rPr>
        <w:rFonts w:hint="default"/>
        <w:lang w:val="en-US" w:eastAsia="en-US" w:bidi="en-US"/>
      </w:rPr>
    </w:lvl>
  </w:abstractNum>
  <w:abstractNum w:abstractNumId="91" w15:restartNumberingAfterBreak="0">
    <w:nsid w:val="4F08240E"/>
    <w:multiLevelType w:val="hybridMultilevel"/>
    <w:tmpl w:val="E006BF78"/>
    <w:lvl w:ilvl="0" w:tplc="FF6A30C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2569280">
      <w:numFmt w:val="bullet"/>
      <w:lvlText w:val="•"/>
      <w:lvlJc w:val="left"/>
      <w:pPr>
        <w:ind w:left="230" w:hanging="150"/>
      </w:pPr>
      <w:rPr>
        <w:rFonts w:hint="default"/>
        <w:lang w:val="en-US" w:eastAsia="en-US" w:bidi="en-US"/>
      </w:rPr>
    </w:lvl>
    <w:lvl w:ilvl="2" w:tplc="C3F6462A">
      <w:numFmt w:val="bullet"/>
      <w:lvlText w:val="•"/>
      <w:lvlJc w:val="left"/>
      <w:pPr>
        <w:ind w:left="340" w:hanging="150"/>
      </w:pPr>
      <w:rPr>
        <w:rFonts w:hint="default"/>
        <w:lang w:val="en-US" w:eastAsia="en-US" w:bidi="en-US"/>
      </w:rPr>
    </w:lvl>
    <w:lvl w:ilvl="3" w:tplc="08504E86">
      <w:numFmt w:val="bullet"/>
      <w:lvlText w:val="•"/>
      <w:lvlJc w:val="left"/>
      <w:pPr>
        <w:ind w:left="450" w:hanging="150"/>
      </w:pPr>
      <w:rPr>
        <w:rFonts w:hint="default"/>
        <w:lang w:val="en-US" w:eastAsia="en-US" w:bidi="en-US"/>
      </w:rPr>
    </w:lvl>
    <w:lvl w:ilvl="4" w:tplc="BDCE3BE0">
      <w:numFmt w:val="bullet"/>
      <w:lvlText w:val="•"/>
      <w:lvlJc w:val="left"/>
      <w:pPr>
        <w:ind w:left="560" w:hanging="150"/>
      </w:pPr>
      <w:rPr>
        <w:rFonts w:hint="default"/>
        <w:lang w:val="en-US" w:eastAsia="en-US" w:bidi="en-US"/>
      </w:rPr>
    </w:lvl>
    <w:lvl w:ilvl="5" w:tplc="931617E4">
      <w:numFmt w:val="bullet"/>
      <w:lvlText w:val="•"/>
      <w:lvlJc w:val="left"/>
      <w:pPr>
        <w:ind w:left="670" w:hanging="150"/>
      </w:pPr>
      <w:rPr>
        <w:rFonts w:hint="default"/>
        <w:lang w:val="en-US" w:eastAsia="en-US" w:bidi="en-US"/>
      </w:rPr>
    </w:lvl>
    <w:lvl w:ilvl="6" w:tplc="FE06C52A">
      <w:numFmt w:val="bullet"/>
      <w:lvlText w:val="•"/>
      <w:lvlJc w:val="left"/>
      <w:pPr>
        <w:ind w:left="780" w:hanging="150"/>
      </w:pPr>
      <w:rPr>
        <w:rFonts w:hint="default"/>
        <w:lang w:val="en-US" w:eastAsia="en-US" w:bidi="en-US"/>
      </w:rPr>
    </w:lvl>
    <w:lvl w:ilvl="7" w:tplc="82FA22F0">
      <w:numFmt w:val="bullet"/>
      <w:lvlText w:val="•"/>
      <w:lvlJc w:val="left"/>
      <w:pPr>
        <w:ind w:left="890" w:hanging="150"/>
      </w:pPr>
      <w:rPr>
        <w:rFonts w:hint="default"/>
        <w:lang w:val="en-US" w:eastAsia="en-US" w:bidi="en-US"/>
      </w:rPr>
    </w:lvl>
    <w:lvl w:ilvl="8" w:tplc="B0BC88D2">
      <w:numFmt w:val="bullet"/>
      <w:lvlText w:val="•"/>
      <w:lvlJc w:val="left"/>
      <w:pPr>
        <w:ind w:left="1000" w:hanging="150"/>
      </w:pPr>
      <w:rPr>
        <w:rFonts w:hint="default"/>
        <w:lang w:val="en-US" w:eastAsia="en-US" w:bidi="en-US"/>
      </w:rPr>
    </w:lvl>
  </w:abstractNum>
  <w:abstractNum w:abstractNumId="92" w15:restartNumberingAfterBreak="0">
    <w:nsid w:val="5148773D"/>
    <w:multiLevelType w:val="hybridMultilevel"/>
    <w:tmpl w:val="53B0EF9A"/>
    <w:lvl w:ilvl="0" w:tplc="8B6C1CF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A732C056">
      <w:numFmt w:val="bullet"/>
      <w:lvlText w:val="•"/>
      <w:lvlJc w:val="left"/>
      <w:pPr>
        <w:ind w:left="230" w:hanging="150"/>
      </w:pPr>
      <w:rPr>
        <w:rFonts w:hint="default"/>
        <w:lang w:val="en-US" w:eastAsia="en-US" w:bidi="en-US"/>
      </w:rPr>
    </w:lvl>
    <w:lvl w:ilvl="2" w:tplc="2728B598">
      <w:numFmt w:val="bullet"/>
      <w:lvlText w:val="•"/>
      <w:lvlJc w:val="left"/>
      <w:pPr>
        <w:ind w:left="340" w:hanging="150"/>
      </w:pPr>
      <w:rPr>
        <w:rFonts w:hint="default"/>
        <w:lang w:val="en-US" w:eastAsia="en-US" w:bidi="en-US"/>
      </w:rPr>
    </w:lvl>
    <w:lvl w:ilvl="3" w:tplc="15D4EA32">
      <w:numFmt w:val="bullet"/>
      <w:lvlText w:val="•"/>
      <w:lvlJc w:val="left"/>
      <w:pPr>
        <w:ind w:left="450" w:hanging="150"/>
      </w:pPr>
      <w:rPr>
        <w:rFonts w:hint="default"/>
        <w:lang w:val="en-US" w:eastAsia="en-US" w:bidi="en-US"/>
      </w:rPr>
    </w:lvl>
    <w:lvl w:ilvl="4" w:tplc="0B423436">
      <w:numFmt w:val="bullet"/>
      <w:lvlText w:val="•"/>
      <w:lvlJc w:val="left"/>
      <w:pPr>
        <w:ind w:left="560" w:hanging="150"/>
      </w:pPr>
      <w:rPr>
        <w:rFonts w:hint="default"/>
        <w:lang w:val="en-US" w:eastAsia="en-US" w:bidi="en-US"/>
      </w:rPr>
    </w:lvl>
    <w:lvl w:ilvl="5" w:tplc="6D20DF5C">
      <w:numFmt w:val="bullet"/>
      <w:lvlText w:val="•"/>
      <w:lvlJc w:val="left"/>
      <w:pPr>
        <w:ind w:left="670" w:hanging="150"/>
      </w:pPr>
      <w:rPr>
        <w:rFonts w:hint="default"/>
        <w:lang w:val="en-US" w:eastAsia="en-US" w:bidi="en-US"/>
      </w:rPr>
    </w:lvl>
    <w:lvl w:ilvl="6" w:tplc="608AE14E">
      <w:numFmt w:val="bullet"/>
      <w:lvlText w:val="•"/>
      <w:lvlJc w:val="left"/>
      <w:pPr>
        <w:ind w:left="780" w:hanging="150"/>
      </w:pPr>
      <w:rPr>
        <w:rFonts w:hint="default"/>
        <w:lang w:val="en-US" w:eastAsia="en-US" w:bidi="en-US"/>
      </w:rPr>
    </w:lvl>
    <w:lvl w:ilvl="7" w:tplc="2654D35E">
      <w:numFmt w:val="bullet"/>
      <w:lvlText w:val="•"/>
      <w:lvlJc w:val="left"/>
      <w:pPr>
        <w:ind w:left="890" w:hanging="150"/>
      </w:pPr>
      <w:rPr>
        <w:rFonts w:hint="default"/>
        <w:lang w:val="en-US" w:eastAsia="en-US" w:bidi="en-US"/>
      </w:rPr>
    </w:lvl>
    <w:lvl w:ilvl="8" w:tplc="4A6A4904">
      <w:numFmt w:val="bullet"/>
      <w:lvlText w:val="•"/>
      <w:lvlJc w:val="left"/>
      <w:pPr>
        <w:ind w:left="1000" w:hanging="150"/>
      </w:pPr>
      <w:rPr>
        <w:rFonts w:hint="default"/>
        <w:lang w:val="en-US" w:eastAsia="en-US" w:bidi="en-US"/>
      </w:rPr>
    </w:lvl>
  </w:abstractNum>
  <w:abstractNum w:abstractNumId="93" w15:restartNumberingAfterBreak="0">
    <w:nsid w:val="538B4590"/>
    <w:multiLevelType w:val="hybridMultilevel"/>
    <w:tmpl w:val="B3FC70AC"/>
    <w:lvl w:ilvl="0" w:tplc="DB9CA104">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0A86350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9AF41D78">
      <w:numFmt w:val="bullet"/>
      <w:lvlText w:val="•"/>
      <w:lvlJc w:val="left"/>
      <w:pPr>
        <w:ind w:left="1465" w:hanging="180"/>
      </w:pPr>
      <w:rPr>
        <w:rFonts w:hint="default"/>
        <w:lang w:val="en-US" w:eastAsia="en-US" w:bidi="en-US"/>
      </w:rPr>
    </w:lvl>
    <w:lvl w:ilvl="3" w:tplc="C826D710">
      <w:numFmt w:val="bullet"/>
      <w:lvlText w:val="•"/>
      <w:lvlJc w:val="left"/>
      <w:pPr>
        <w:ind w:left="2391" w:hanging="180"/>
      </w:pPr>
      <w:rPr>
        <w:rFonts w:hint="default"/>
        <w:lang w:val="en-US" w:eastAsia="en-US" w:bidi="en-US"/>
      </w:rPr>
    </w:lvl>
    <w:lvl w:ilvl="4" w:tplc="F7FAD400">
      <w:numFmt w:val="bullet"/>
      <w:lvlText w:val="•"/>
      <w:lvlJc w:val="left"/>
      <w:pPr>
        <w:ind w:left="3317" w:hanging="180"/>
      </w:pPr>
      <w:rPr>
        <w:rFonts w:hint="default"/>
        <w:lang w:val="en-US" w:eastAsia="en-US" w:bidi="en-US"/>
      </w:rPr>
    </w:lvl>
    <w:lvl w:ilvl="5" w:tplc="7AC2E67A">
      <w:numFmt w:val="bullet"/>
      <w:lvlText w:val="•"/>
      <w:lvlJc w:val="left"/>
      <w:pPr>
        <w:ind w:left="4243" w:hanging="180"/>
      </w:pPr>
      <w:rPr>
        <w:rFonts w:hint="default"/>
        <w:lang w:val="en-US" w:eastAsia="en-US" w:bidi="en-US"/>
      </w:rPr>
    </w:lvl>
    <w:lvl w:ilvl="6" w:tplc="718C713E">
      <w:numFmt w:val="bullet"/>
      <w:lvlText w:val="•"/>
      <w:lvlJc w:val="left"/>
      <w:pPr>
        <w:ind w:left="5169" w:hanging="180"/>
      </w:pPr>
      <w:rPr>
        <w:rFonts w:hint="default"/>
        <w:lang w:val="en-US" w:eastAsia="en-US" w:bidi="en-US"/>
      </w:rPr>
    </w:lvl>
    <w:lvl w:ilvl="7" w:tplc="C17E8292">
      <w:numFmt w:val="bullet"/>
      <w:lvlText w:val="•"/>
      <w:lvlJc w:val="left"/>
      <w:pPr>
        <w:ind w:left="6095" w:hanging="180"/>
      </w:pPr>
      <w:rPr>
        <w:rFonts w:hint="default"/>
        <w:lang w:val="en-US" w:eastAsia="en-US" w:bidi="en-US"/>
      </w:rPr>
    </w:lvl>
    <w:lvl w:ilvl="8" w:tplc="7FB60252">
      <w:numFmt w:val="bullet"/>
      <w:lvlText w:val="•"/>
      <w:lvlJc w:val="left"/>
      <w:pPr>
        <w:ind w:left="7020" w:hanging="180"/>
      </w:pPr>
      <w:rPr>
        <w:rFonts w:hint="default"/>
        <w:lang w:val="en-US" w:eastAsia="en-US" w:bidi="en-US"/>
      </w:rPr>
    </w:lvl>
  </w:abstractNum>
  <w:abstractNum w:abstractNumId="94" w15:restartNumberingAfterBreak="0">
    <w:nsid w:val="559D2D11"/>
    <w:multiLevelType w:val="hybridMultilevel"/>
    <w:tmpl w:val="253A892E"/>
    <w:lvl w:ilvl="0" w:tplc="52EA491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188358A">
      <w:numFmt w:val="bullet"/>
      <w:lvlText w:val="•"/>
      <w:lvlJc w:val="left"/>
      <w:pPr>
        <w:ind w:left="230" w:hanging="150"/>
      </w:pPr>
      <w:rPr>
        <w:rFonts w:hint="default"/>
        <w:lang w:val="en-US" w:eastAsia="en-US" w:bidi="en-US"/>
      </w:rPr>
    </w:lvl>
    <w:lvl w:ilvl="2" w:tplc="4376921A">
      <w:numFmt w:val="bullet"/>
      <w:lvlText w:val="•"/>
      <w:lvlJc w:val="left"/>
      <w:pPr>
        <w:ind w:left="340" w:hanging="150"/>
      </w:pPr>
      <w:rPr>
        <w:rFonts w:hint="default"/>
        <w:lang w:val="en-US" w:eastAsia="en-US" w:bidi="en-US"/>
      </w:rPr>
    </w:lvl>
    <w:lvl w:ilvl="3" w:tplc="8CAC0914">
      <w:numFmt w:val="bullet"/>
      <w:lvlText w:val="•"/>
      <w:lvlJc w:val="left"/>
      <w:pPr>
        <w:ind w:left="450" w:hanging="150"/>
      </w:pPr>
      <w:rPr>
        <w:rFonts w:hint="default"/>
        <w:lang w:val="en-US" w:eastAsia="en-US" w:bidi="en-US"/>
      </w:rPr>
    </w:lvl>
    <w:lvl w:ilvl="4" w:tplc="AFCA70EA">
      <w:numFmt w:val="bullet"/>
      <w:lvlText w:val="•"/>
      <w:lvlJc w:val="left"/>
      <w:pPr>
        <w:ind w:left="560" w:hanging="150"/>
      </w:pPr>
      <w:rPr>
        <w:rFonts w:hint="default"/>
        <w:lang w:val="en-US" w:eastAsia="en-US" w:bidi="en-US"/>
      </w:rPr>
    </w:lvl>
    <w:lvl w:ilvl="5" w:tplc="5A468772">
      <w:numFmt w:val="bullet"/>
      <w:lvlText w:val="•"/>
      <w:lvlJc w:val="left"/>
      <w:pPr>
        <w:ind w:left="670" w:hanging="150"/>
      </w:pPr>
      <w:rPr>
        <w:rFonts w:hint="default"/>
        <w:lang w:val="en-US" w:eastAsia="en-US" w:bidi="en-US"/>
      </w:rPr>
    </w:lvl>
    <w:lvl w:ilvl="6" w:tplc="93386736">
      <w:numFmt w:val="bullet"/>
      <w:lvlText w:val="•"/>
      <w:lvlJc w:val="left"/>
      <w:pPr>
        <w:ind w:left="780" w:hanging="150"/>
      </w:pPr>
      <w:rPr>
        <w:rFonts w:hint="default"/>
        <w:lang w:val="en-US" w:eastAsia="en-US" w:bidi="en-US"/>
      </w:rPr>
    </w:lvl>
    <w:lvl w:ilvl="7" w:tplc="0C568BBA">
      <w:numFmt w:val="bullet"/>
      <w:lvlText w:val="•"/>
      <w:lvlJc w:val="left"/>
      <w:pPr>
        <w:ind w:left="890" w:hanging="150"/>
      </w:pPr>
      <w:rPr>
        <w:rFonts w:hint="default"/>
        <w:lang w:val="en-US" w:eastAsia="en-US" w:bidi="en-US"/>
      </w:rPr>
    </w:lvl>
    <w:lvl w:ilvl="8" w:tplc="F6F8351A">
      <w:numFmt w:val="bullet"/>
      <w:lvlText w:val="•"/>
      <w:lvlJc w:val="left"/>
      <w:pPr>
        <w:ind w:left="1000" w:hanging="150"/>
      </w:pPr>
      <w:rPr>
        <w:rFonts w:hint="default"/>
        <w:lang w:val="en-US" w:eastAsia="en-US" w:bidi="en-US"/>
      </w:rPr>
    </w:lvl>
  </w:abstractNum>
  <w:abstractNum w:abstractNumId="95" w15:restartNumberingAfterBreak="0">
    <w:nsid w:val="564319C9"/>
    <w:multiLevelType w:val="hybridMultilevel"/>
    <w:tmpl w:val="65BEBE20"/>
    <w:lvl w:ilvl="0" w:tplc="8402AFB2">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771C13A4">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FA1A4B2E">
      <w:numFmt w:val="bullet"/>
      <w:lvlText w:val="•"/>
      <w:lvlJc w:val="left"/>
      <w:pPr>
        <w:ind w:left="1465" w:hanging="180"/>
      </w:pPr>
      <w:rPr>
        <w:rFonts w:hint="default"/>
        <w:lang w:val="en-US" w:eastAsia="en-US" w:bidi="en-US"/>
      </w:rPr>
    </w:lvl>
    <w:lvl w:ilvl="3" w:tplc="7E7249EA">
      <w:numFmt w:val="bullet"/>
      <w:lvlText w:val="•"/>
      <w:lvlJc w:val="left"/>
      <w:pPr>
        <w:ind w:left="2391" w:hanging="180"/>
      </w:pPr>
      <w:rPr>
        <w:rFonts w:hint="default"/>
        <w:lang w:val="en-US" w:eastAsia="en-US" w:bidi="en-US"/>
      </w:rPr>
    </w:lvl>
    <w:lvl w:ilvl="4" w:tplc="FE20C67E">
      <w:numFmt w:val="bullet"/>
      <w:lvlText w:val="•"/>
      <w:lvlJc w:val="left"/>
      <w:pPr>
        <w:ind w:left="3317" w:hanging="180"/>
      </w:pPr>
      <w:rPr>
        <w:rFonts w:hint="default"/>
        <w:lang w:val="en-US" w:eastAsia="en-US" w:bidi="en-US"/>
      </w:rPr>
    </w:lvl>
    <w:lvl w:ilvl="5" w:tplc="611A79F6">
      <w:numFmt w:val="bullet"/>
      <w:lvlText w:val="•"/>
      <w:lvlJc w:val="left"/>
      <w:pPr>
        <w:ind w:left="4243" w:hanging="180"/>
      </w:pPr>
      <w:rPr>
        <w:rFonts w:hint="default"/>
        <w:lang w:val="en-US" w:eastAsia="en-US" w:bidi="en-US"/>
      </w:rPr>
    </w:lvl>
    <w:lvl w:ilvl="6" w:tplc="74EE3B7C">
      <w:numFmt w:val="bullet"/>
      <w:lvlText w:val="•"/>
      <w:lvlJc w:val="left"/>
      <w:pPr>
        <w:ind w:left="5169" w:hanging="180"/>
      </w:pPr>
      <w:rPr>
        <w:rFonts w:hint="default"/>
        <w:lang w:val="en-US" w:eastAsia="en-US" w:bidi="en-US"/>
      </w:rPr>
    </w:lvl>
    <w:lvl w:ilvl="7" w:tplc="912A90CE">
      <w:numFmt w:val="bullet"/>
      <w:lvlText w:val="•"/>
      <w:lvlJc w:val="left"/>
      <w:pPr>
        <w:ind w:left="6095" w:hanging="180"/>
      </w:pPr>
      <w:rPr>
        <w:rFonts w:hint="default"/>
        <w:lang w:val="en-US" w:eastAsia="en-US" w:bidi="en-US"/>
      </w:rPr>
    </w:lvl>
    <w:lvl w:ilvl="8" w:tplc="9F6C80F4">
      <w:numFmt w:val="bullet"/>
      <w:lvlText w:val="•"/>
      <w:lvlJc w:val="left"/>
      <w:pPr>
        <w:ind w:left="7020" w:hanging="180"/>
      </w:pPr>
      <w:rPr>
        <w:rFonts w:hint="default"/>
        <w:lang w:val="en-US" w:eastAsia="en-US" w:bidi="en-US"/>
      </w:rPr>
    </w:lvl>
  </w:abstractNum>
  <w:abstractNum w:abstractNumId="96" w15:restartNumberingAfterBreak="0">
    <w:nsid w:val="5668293C"/>
    <w:multiLevelType w:val="hybridMultilevel"/>
    <w:tmpl w:val="DA3A9088"/>
    <w:lvl w:ilvl="0" w:tplc="D31A1A52">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1E6EC276">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C75A609C">
      <w:numFmt w:val="bullet"/>
      <w:lvlText w:val="•"/>
      <w:lvlJc w:val="left"/>
      <w:pPr>
        <w:ind w:left="1465" w:hanging="180"/>
      </w:pPr>
      <w:rPr>
        <w:rFonts w:hint="default"/>
        <w:lang w:val="en-US" w:eastAsia="en-US" w:bidi="en-US"/>
      </w:rPr>
    </w:lvl>
    <w:lvl w:ilvl="3" w:tplc="C2D622BC">
      <w:numFmt w:val="bullet"/>
      <w:lvlText w:val="•"/>
      <w:lvlJc w:val="left"/>
      <w:pPr>
        <w:ind w:left="2391" w:hanging="180"/>
      </w:pPr>
      <w:rPr>
        <w:rFonts w:hint="default"/>
        <w:lang w:val="en-US" w:eastAsia="en-US" w:bidi="en-US"/>
      </w:rPr>
    </w:lvl>
    <w:lvl w:ilvl="4" w:tplc="E41EF658">
      <w:numFmt w:val="bullet"/>
      <w:lvlText w:val="•"/>
      <w:lvlJc w:val="left"/>
      <w:pPr>
        <w:ind w:left="3317" w:hanging="180"/>
      </w:pPr>
      <w:rPr>
        <w:rFonts w:hint="default"/>
        <w:lang w:val="en-US" w:eastAsia="en-US" w:bidi="en-US"/>
      </w:rPr>
    </w:lvl>
    <w:lvl w:ilvl="5" w:tplc="292CDDEA">
      <w:numFmt w:val="bullet"/>
      <w:lvlText w:val="•"/>
      <w:lvlJc w:val="left"/>
      <w:pPr>
        <w:ind w:left="4243" w:hanging="180"/>
      </w:pPr>
      <w:rPr>
        <w:rFonts w:hint="default"/>
        <w:lang w:val="en-US" w:eastAsia="en-US" w:bidi="en-US"/>
      </w:rPr>
    </w:lvl>
    <w:lvl w:ilvl="6" w:tplc="F364FD9C">
      <w:numFmt w:val="bullet"/>
      <w:lvlText w:val="•"/>
      <w:lvlJc w:val="left"/>
      <w:pPr>
        <w:ind w:left="5169" w:hanging="180"/>
      </w:pPr>
      <w:rPr>
        <w:rFonts w:hint="default"/>
        <w:lang w:val="en-US" w:eastAsia="en-US" w:bidi="en-US"/>
      </w:rPr>
    </w:lvl>
    <w:lvl w:ilvl="7" w:tplc="F7E4A5BA">
      <w:numFmt w:val="bullet"/>
      <w:lvlText w:val="•"/>
      <w:lvlJc w:val="left"/>
      <w:pPr>
        <w:ind w:left="6095" w:hanging="180"/>
      </w:pPr>
      <w:rPr>
        <w:rFonts w:hint="default"/>
        <w:lang w:val="en-US" w:eastAsia="en-US" w:bidi="en-US"/>
      </w:rPr>
    </w:lvl>
    <w:lvl w:ilvl="8" w:tplc="46C0BBA4">
      <w:numFmt w:val="bullet"/>
      <w:lvlText w:val="•"/>
      <w:lvlJc w:val="left"/>
      <w:pPr>
        <w:ind w:left="7020" w:hanging="180"/>
      </w:pPr>
      <w:rPr>
        <w:rFonts w:hint="default"/>
        <w:lang w:val="en-US" w:eastAsia="en-US" w:bidi="en-US"/>
      </w:rPr>
    </w:lvl>
  </w:abstractNum>
  <w:abstractNum w:abstractNumId="97" w15:restartNumberingAfterBreak="0">
    <w:nsid w:val="57A63521"/>
    <w:multiLevelType w:val="hybridMultilevel"/>
    <w:tmpl w:val="218ECC48"/>
    <w:lvl w:ilvl="0" w:tplc="09CEA1DE">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CB529B9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18A4B0DA">
      <w:numFmt w:val="bullet"/>
      <w:lvlText w:val="•"/>
      <w:lvlJc w:val="left"/>
      <w:pPr>
        <w:ind w:left="1465" w:hanging="180"/>
      </w:pPr>
      <w:rPr>
        <w:rFonts w:hint="default"/>
        <w:lang w:val="en-US" w:eastAsia="en-US" w:bidi="en-US"/>
      </w:rPr>
    </w:lvl>
    <w:lvl w:ilvl="3" w:tplc="286C07AA">
      <w:numFmt w:val="bullet"/>
      <w:lvlText w:val="•"/>
      <w:lvlJc w:val="left"/>
      <w:pPr>
        <w:ind w:left="2391" w:hanging="180"/>
      </w:pPr>
      <w:rPr>
        <w:rFonts w:hint="default"/>
        <w:lang w:val="en-US" w:eastAsia="en-US" w:bidi="en-US"/>
      </w:rPr>
    </w:lvl>
    <w:lvl w:ilvl="4" w:tplc="6890DDA0">
      <w:numFmt w:val="bullet"/>
      <w:lvlText w:val="•"/>
      <w:lvlJc w:val="left"/>
      <w:pPr>
        <w:ind w:left="3317" w:hanging="180"/>
      </w:pPr>
      <w:rPr>
        <w:rFonts w:hint="default"/>
        <w:lang w:val="en-US" w:eastAsia="en-US" w:bidi="en-US"/>
      </w:rPr>
    </w:lvl>
    <w:lvl w:ilvl="5" w:tplc="EA3E023E">
      <w:numFmt w:val="bullet"/>
      <w:lvlText w:val="•"/>
      <w:lvlJc w:val="left"/>
      <w:pPr>
        <w:ind w:left="4243" w:hanging="180"/>
      </w:pPr>
      <w:rPr>
        <w:rFonts w:hint="default"/>
        <w:lang w:val="en-US" w:eastAsia="en-US" w:bidi="en-US"/>
      </w:rPr>
    </w:lvl>
    <w:lvl w:ilvl="6" w:tplc="7D444162">
      <w:numFmt w:val="bullet"/>
      <w:lvlText w:val="•"/>
      <w:lvlJc w:val="left"/>
      <w:pPr>
        <w:ind w:left="5169" w:hanging="180"/>
      </w:pPr>
      <w:rPr>
        <w:rFonts w:hint="default"/>
        <w:lang w:val="en-US" w:eastAsia="en-US" w:bidi="en-US"/>
      </w:rPr>
    </w:lvl>
    <w:lvl w:ilvl="7" w:tplc="9B14E186">
      <w:numFmt w:val="bullet"/>
      <w:lvlText w:val="•"/>
      <w:lvlJc w:val="left"/>
      <w:pPr>
        <w:ind w:left="6095" w:hanging="180"/>
      </w:pPr>
      <w:rPr>
        <w:rFonts w:hint="default"/>
        <w:lang w:val="en-US" w:eastAsia="en-US" w:bidi="en-US"/>
      </w:rPr>
    </w:lvl>
    <w:lvl w:ilvl="8" w:tplc="575258AC">
      <w:numFmt w:val="bullet"/>
      <w:lvlText w:val="•"/>
      <w:lvlJc w:val="left"/>
      <w:pPr>
        <w:ind w:left="7020" w:hanging="180"/>
      </w:pPr>
      <w:rPr>
        <w:rFonts w:hint="default"/>
        <w:lang w:val="en-US" w:eastAsia="en-US" w:bidi="en-US"/>
      </w:rPr>
    </w:lvl>
  </w:abstractNum>
  <w:abstractNum w:abstractNumId="98" w15:restartNumberingAfterBreak="0">
    <w:nsid w:val="57E52F8C"/>
    <w:multiLevelType w:val="hybridMultilevel"/>
    <w:tmpl w:val="B9987246"/>
    <w:lvl w:ilvl="0" w:tplc="7F9A960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59AEEE8">
      <w:numFmt w:val="bullet"/>
      <w:lvlText w:val="•"/>
      <w:lvlJc w:val="left"/>
      <w:pPr>
        <w:ind w:left="230" w:hanging="150"/>
      </w:pPr>
      <w:rPr>
        <w:rFonts w:hint="default"/>
        <w:lang w:val="en-US" w:eastAsia="en-US" w:bidi="en-US"/>
      </w:rPr>
    </w:lvl>
    <w:lvl w:ilvl="2" w:tplc="D8420B7C">
      <w:numFmt w:val="bullet"/>
      <w:lvlText w:val="•"/>
      <w:lvlJc w:val="left"/>
      <w:pPr>
        <w:ind w:left="340" w:hanging="150"/>
      </w:pPr>
      <w:rPr>
        <w:rFonts w:hint="default"/>
        <w:lang w:val="en-US" w:eastAsia="en-US" w:bidi="en-US"/>
      </w:rPr>
    </w:lvl>
    <w:lvl w:ilvl="3" w:tplc="0764E52E">
      <w:numFmt w:val="bullet"/>
      <w:lvlText w:val="•"/>
      <w:lvlJc w:val="left"/>
      <w:pPr>
        <w:ind w:left="450" w:hanging="150"/>
      </w:pPr>
      <w:rPr>
        <w:rFonts w:hint="default"/>
        <w:lang w:val="en-US" w:eastAsia="en-US" w:bidi="en-US"/>
      </w:rPr>
    </w:lvl>
    <w:lvl w:ilvl="4" w:tplc="B68C8664">
      <w:numFmt w:val="bullet"/>
      <w:lvlText w:val="•"/>
      <w:lvlJc w:val="left"/>
      <w:pPr>
        <w:ind w:left="560" w:hanging="150"/>
      </w:pPr>
      <w:rPr>
        <w:rFonts w:hint="default"/>
        <w:lang w:val="en-US" w:eastAsia="en-US" w:bidi="en-US"/>
      </w:rPr>
    </w:lvl>
    <w:lvl w:ilvl="5" w:tplc="458EAD76">
      <w:numFmt w:val="bullet"/>
      <w:lvlText w:val="•"/>
      <w:lvlJc w:val="left"/>
      <w:pPr>
        <w:ind w:left="670" w:hanging="150"/>
      </w:pPr>
      <w:rPr>
        <w:rFonts w:hint="default"/>
        <w:lang w:val="en-US" w:eastAsia="en-US" w:bidi="en-US"/>
      </w:rPr>
    </w:lvl>
    <w:lvl w:ilvl="6" w:tplc="1ECCD3BA">
      <w:numFmt w:val="bullet"/>
      <w:lvlText w:val="•"/>
      <w:lvlJc w:val="left"/>
      <w:pPr>
        <w:ind w:left="780" w:hanging="150"/>
      </w:pPr>
      <w:rPr>
        <w:rFonts w:hint="default"/>
        <w:lang w:val="en-US" w:eastAsia="en-US" w:bidi="en-US"/>
      </w:rPr>
    </w:lvl>
    <w:lvl w:ilvl="7" w:tplc="15804980">
      <w:numFmt w:val="bullet"/>
      <w:lvlText w:val="•"/>
      <w:lvlJc w:val="left"/>
      <w:pPr>
        <w:ind w:left="890" w:hanging="150"/>
      </w:pPr>
      <w:rPr>
        <w:rFonts w:hint="default"/>
        <w:lang w:val="en-US" w:eastAsia="en-US" w:bidi="en-US"/>
      </w:rPr>
    </w:lvl>
    <w:lvl w:ilvl="8" w:tplc="1AFC755C">
      <w:numFmt w:val="bullet"/>
      <w:lvlText w:val="•"/>
      <w:lvlJc w:val="left"/>
      <w:pPr>
        <w:ind w:left="1000" w:hanging="150"/>
      </w:pPr>
      <w:rPr>
        <w:rFonts w:hint="default"/>
        <w:lang w:val="en-US" w:eastAsia="en-US" w:bidi="en-US"/>
      </w:rPr>
    </w:lvl>
  </w:abstractNum>
  <w:abstractNum w:abstractNumId="99" w15:restartNumberingAfterBreak="0">
    <w:nsid w:val="594A4412"/>
    <w:multiLevelType w:val="hybridMultilevel"/>
    <w:tmpl w:val="56E2A2EA"/>
    <w:lvl w:ilvl="0" w:tplc="92E624A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0CE0398">
      <w:numFmt w:val="bullet"/>
      <w:lvlText w:val="•"/>
      <w:lvlJc w:val="left"/>
      <w:pPr>
        <w:ind w:left="230" w:hanging="150"/>
      </w:pPr>
      <w:rPr>
        <w:rFonts w:hint="default"/>
        <w:lang w:val="en-US" w:eastAsia="en-US" w:bidi="en-US"/>
      </w:rPr>
    </w:lvl>
    <w:lvl w:ilvl="2" w:tplc="27F408A4">
      <w:numFmt w:val="bullet"/>
      <w:lvlText w:val="•"/>
      <w:lvlJc w:val="left"/>
      <w:pPr>
        <w:ind w:left="340" w:hanging="150"/>
      </w:pPr>
      <w:rPr>
        <w:rFonts w:hint="default"/>
        <w:lang w:val="en-US" w:eastAsia="en-US" w:bidi="en-US"/>
      </w:rPr>
    </w:lvl>
    <w:lvl w:ilvl="3" w:tplc="F85EB844">
      <w:numFmt w:val="bullet"/>
      <w:lvlText w:val="•"/>
      <w:lvlJc w:val="left"/>
      <w:pPr>
        <w:ind w:left="450" w:hanging="150"/>
      </w:pPr>
      <w:rPr>
        <w:rFonts w:hint="default"/>
        <w:lang w:val="en-US" w:eastAsia="en-US" w:bidi="en-US"/>
      </w:rPr>
    </w:lvl>
    <w:lvl w:ilvl="4" w:tplc="B51C90B2">
      <w:numFmt w:val="bullet"/>
      <w:lvlText w:val="•"/>
      <w:lvlJc w:val="left"/>
      <w:pPr>
        <w:ind w:left="560" w:hanging="150"/>
      </w:pPr>
      <w:rPr>
        <w:rFonts w:hint="default"/>
        <w:lang w:val="en-US" w:eastAsia="en-US" w:bidi="en-US"/>
      </w:rPr>
    </w:lvl>
    <w:lvl w:ilvl="5" w:tplc="6F4EA4D4">
      <w:numFmt w:val="bullet"/>
      <w:lvlText w:val="•"/>
      <w:lvlJc w:val="left"/>
      <w:pPr>
        <w:ind w:left="670" w:hanging="150"/>
      </w:pPr>
      <w:rPr>
        <w:rFonts w:hint="default"/>
        <w:lang w:val="en-US" w:eastAsia="en-US" w:bidi="en-US"/>
      </w:rPr>
    </w:lvl>
    <w:lvl w:ilvl="6" w:tplc="FF109A0A">
      <w:numFmt w:val="bullet"/>
      <w:lvlText w:val="•"/>
      <w:lvlJc w:val="left"/>
      <w:pPr>
        <w:ind w:left="780" w:hanging="150"/>
      </w:pPr>
      <w:rPr>
        <w:rFonts w:hint="default"/>
        <w:lang w:val="en-US" w:eastAsia="en-US" w:bidi="en-US"/>
      </w:rPr>
    </w:lvl>
    <w:lvl w:ilvl="7" w:tplc="1CCE5B66">
      <w:numFmt w:val="bullet"/>
      <w:lvlText w:val="•"/>
      <w:lvlJc w:val="left"/>
      <w:pPr>
        <w:ind w:left="890" w:hanging="150"/>
      </w:pPr>
      <w:rPr>
        <w:rFonts w:hint="default"/>
        <w:lang w:val="en-US" w:eastAsia="en-US" w:bidi="en-US"/>
      </w:rPr>
    </w:lvl>
    <w:lvl w:ilvl="8" w:tplc="B2CE0924">
      <w:numFmt w:val="bullet"/>
      <w:lvlText w:val="•"/>
      <w:lvlJc w:val="left"/>
      <w:pPr>
        <w:ind w:left="1000" w:hanging="150"/>
      </w:pPr>
      <w:rPr>
        <w:rFonts w:hint="default"/>
        <w:lang w:val="en-US" w:eastAsia="en-US" w:bidi="en-US"/>
      </w:rPr>
    </w:lvl>
  </w:abstractNum>
  <w:abstractNum w:abstractNumId="100" w15:restartNumberingAfterBreak="0">
    <w:nsid w:val="59DE6431"/>
    <w:multiLevelType w:val="hybridMultilevel"/>
    <w:tmpl w:val="0B6EC4E4"/>
    <w:lvl w:ilvl="0" w:tplc="DFA8C48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F543BB4">
      <w:numFmt w:val="bullet"/>
      <w:lvlText w:val="•"/>
      <w:lvlJc w:val="left"/>
      <w:pPr>
        <w:ind w:left="230" w:hanging="150"/>
      </w:pPr>
      <w:rPr>
        <w:rFonts w:hint="default"/>
        <w:lang w:val="en-US" w:eastAsia="en-US" w:bidi="en-US"/>
      </w:rPr>
    </w:lvl>
    <w:lvl w:ilvl="2" w:tplc="F80447E0">
      <w:numFmt w:val="bullet"/>
      <w:lvlText w:val="•"/>
      <w:lvlJc w:val="left"/>
      <w:pPr>
        <w:ind w:left="340" w:hanging="150"/>
      </w:pPr>
      <w:rPr>
        <w:rFonts w:hint="default"/>
        <w:lang w:val="en-US" w:eastAsia="en-US" w:bidi="en-US"/>
      </w:rPr>
    </w:lvl>
    <w:lvl w:ilvl="3" w:tplc="BA0A853A">
      <w:numFmt w:val="bullet"/>
      <w:lvlText w:val="•"/>
      <w:lvlJc w:val="left"/>
      <w:pPr>
        <w:ind w:left="450" w:hanging="150"/>
      </w:pPr>
      <w:rPr>
        <w:rFonts w:hint="default"/>
        <w:lang w:val="en-US" w:eastAsia="en-US" w:bidi="en-US"/>
      </w:rPr>
    </w:lvl>
    <w:lvl w:ilvl="4" w:tplc="74B8186A">
      <w:numFmt w:val="bullet"/>
      <w:lvlText w:val="•"/>
      <w:lvlJc w:val="left"/>
      <w:pPr>
        <w:ind w:left="560" w:hanging="150"/>
      </w:pPr>
      <w:rPr>
        <w:rFonts w:hint="default"/>
        <w:lang w:val="en-US" w:eastAsia="en-US" w:bidi="en-US"/>
      </w:rPr>
    </w:lvl>
    <w:lvl w:ilvl="5" w:tplc="1748A4E8">
      <w:numFmt w:val="bullet"/>
      <w:lvlText w:val="•"/>
      <w:lvlJc w:val="left"/>
      <w:pPr>
        <w:ind w:left="670" w:hanging="150"/>
      </w:pPr>
      <w:rPr>
        <w:rFonts w:hint="default"/>
        <w:lang w:val="en-US" w:eastAsia="en-US" w:bidi="en-US"/>
      </w:rPr>
    </w:lvl>
    <w:lvl w:ilvl="6" w:tplc="E2F22410">
      <w:numFmt w:val="bullet"/>
      <w:lvlText w:val="•"/>
      <w:lvlJc w:val="left"/>
      <w:pPr>
        <w:ind w:left="780" w:hanging="150"/>
      </w:pPr>
      <w:rPr>
        <w:rFonts w:hint="default"/>
        <w:lang w:val="en-US" w:eastAsia="en-US" w:bidi="en-US"/>
      </w:rPr>
    </w:lvl>
    <w:lvl w:ilvl="7" w:tplc="D25CD478">
      <w:numFmt w:val="bullet"/>
      <w:lvlText w:val="•"/>
      <w:lvlJc w:val="left"/>
      <w:pPr>
        <w:ind w:left="890" w:hanging="150"/>
      </w:pPr>
      <w:rPr>
        <w:rFonts w:hint="default"/>
        <w:lang w:val="en-US" w:eastAsia="en-US" w:bidi="en-US"/>
      </w:rPr>
    </w:lvl>
    <w:lvl w:ilvl="8" w:tplc="AE6E1D64">
      <w:numFmt w:val="bullet"/>
      <w:lvlText w:val="•"/>
      <w:lvlJc w:val="left"/>
      <w:pPr>
        <w:ind w:left="1000" w:hanging="150"/>
      </w:pPr>
      <w:rPr>
        <w:rFonts w:hint="default"/>
        <w:lang w:val="en-US" w:eastAsia="en-US" w:bidi="en-US"/>
      </w:rPr>
    </w:lvl>
  </w:abstractNum>
  <w:abstractNum w:abstractNumId="101" w15:restartNumberingAfterBreak="0">
    <w:nsid w:val="5A05309E"/>
    <w:multiLevelType w:val="hybridMultilevel"/>
    <w:tmpl w:val="A8D0CD12"/>
    <w:lvl w:ilvl="0" w:tplc="C59C651C">
      <w:numFmt w:val="bullet"/>
      <w:lvlText w:val="•"/>
      <w:lvlJc w:val="left"/>
      <w:pPr>
        <w:ind w:left="340" w:hanging="176"/>
      </w:pPr>
      <w:rPr>
        <w:rFonts w:ascii="Myriad Pro" w:eastAsia="Myriad Pro" w:hAnsi="Myriad Pro" w:cs="Myriad Pro" w:hint="default"/>
        <w:b/>
        <w:bCs/>
        <w:color w:val="007F74"/>
        <w:spacing w:val="-3"/>
        <w:w w:val="100"/>
        <w:sz w:val="21"/>
        <w:szCs w:val="21"/>
        <w:lang w:val="en-US" w:eastAsia="en-US" w:bidi="en-US"/>
      </w:rPr>
    </w:lvl>
    <w:lvl w:ilvl="1" w:tplc="67ACA5B8">
      <w:numFmt w:val="bullet"/>
      <w:lvlText w:val="•"/>
      <w:lvlJc w:val="left"/>
      <w:pPr>
        <w:ind w:left="780" w:hanging="176"/>
      </w:pPr>
      <w:rPr>
        <w:rFonts w:hint="default"/>
        <w:lang w:val="en-US" w:eastAsia="en-US" w:bidi="en-US"/>
      </w:rPr>
    </w:lvl>
    <w:lvl w:ilvl="2" w:tplc="181645EE">
      <w:numFmt w:val="bullet"/>
      <w:lvlText w:val="•"/>
      <w:lvlJc w:val="left"/>
      <w:pPr>
        <w:ind w:left="1220" w:hanging="176"/>
      </w:pPr>
      <w:rPr>
        <w:rFonts w:hint="default"/>
        <w:lang w:val="en-US" w:eastAsia="en-US" w:bidi="en-US"/>
      </w:rPr>
    </w:lvl>
    <w:lvl w:ilvl="3" w:tplc="4FC48A56">
      <w:numFmt w:val="bullet"/>
      <w:lvlText w:val="•"/>
      <w:lvlJc w:val="left"/>
      <w:pPr>
        <w:ind w:left="1660" w:hanging="176"/>
      </w:pPr>
      <w:rPr>
        <w:rFonts w:hint="default"/>
        <w:lang w:val="en-US" w:eastAsia="en-US" w:bidi="en-US"/>
      </w:rPr>
    </w:lvl>
    <w:lvl w:ilvl="4" w:tplc="844A82EA">
      <w:numFmt w:val="bullet"/>
      <w:lvlText w:val="•"/>
      <w:lvlJc w:val="left"/>
      <w:pPr>
        <w:ind w:left="2100" w:hanging="176"/>
      </w:pPr>
      <w:rPr>
        <w:rFonts w:hint="default"/>
        <w:lang w:val="en-US" w:eastAsia="en-US" w:bidi="en-US"/>
      </w:rPr>
    </w:lvl>
    <w:lvl w:ilvl="5" w:tplc="D848FCC4">
      <w:numFmt w:val="bullet"/>
      <w:lvlText w:val="•"/>
      <w:lvlJc w:val="left"/>
      <w:pPr>
        <w:ind w:left="2540" w:hanging="176"/>
      </w:pPr>
      <w:rPr>
        <w:rFonts w:hint="default"/>
        <w:lang w:val="en-US" w:eastAsia="en-US" w:bidi="en-US"/>
      </w:rPr>
    </w:lvl>
    <w:lvl w:ilvl="6" w:tplc="88F6D596">
      <w:numFmt w:val="bullet"/>
      <w:lvlText w:val="•"/>
      <w:lvlJc w:val="left"/>
      <w:pPr>
        <w:ind w:left="2980" w:hanging="176"/>
      </w:pPr>
      <w:rPr>
        <w:rFonts w:hint="default"/>
        <w:lang w:val="en-US" w:eastAsia="en-US" w:bidi="en-US"/>
      </w:rPr>
    </w:lvl>
    <w:lvl w:ilvl="7" w:tplc="6472E406">
      <w:numFmt w:val="bullet"/>
      <w:lvlText w:val="•"/>
      <w:lvlJc w:val="left"/>
      <w:pPr>
        <w:ind w:left="3420" w:hanging="176"/>
      </w:pPr>
      <w:rPr>
        <w:rFonts w:hint="default"/>
        <w:lang w:val="en-US" w:eastAsia="en-US" w:bidi="en-US"/>
      </w:rPr>
    </w:lvl>
    <w:lvl w:ilvl="8" w:tplc="3E4C4E1E">
      <w:numFmt w:val="bullet"/>
      <w:lvlText w:val="•"/>
      <w:lvlJc w:val="left"/>
      <w:pPr>
        <w:ind w:left="3860" w:hanging="176"/>
      </w:pPr>
      <w:rPr>
        <w:rFonts w:hint="default"/>
        <w:lang w:val="en-US" w:eastAsia="en-US" w:bidi="en-US"/>
      </w:rPr>
    </w:lvl>
  </w:abstractNum>
  <w:abstractNum w:abstractNumId="102" w15:restartNumberingAfterBreak="0">
    <w:nsid w:val="5B534639"/>
    <w:multiLevelType w:val="hybridMultilevel"/>
    <w:tmpl w:val="80B291FA"/>
    <w:lvl w:ilvl="0" w:tplc="B5261214">
      <w:start w:val="2"/>
      <w:numFmt w:val="lowerLetter"/>
      <w:lvlText w:val="%1."/>
      <w:lvlJc w:val="left"/>
      <w:pPr>
        <w:ind w:left="370" w:hanging="220"/>
      </w:pPr>
      <w:rPr>
        <w:rFonts w:ascii="Myriad Pro" w:eastAsia="Myriad Pro" w:hAnsi="Myriad Pro" w:cs="Myriad Pro" w:hint="default"/>
        <w:color w:val="4C4D4F"/>
        <w:spacing w:val="-16"/>
        <w:w w:val="99"/>
        <w:sz w:val="20"/>
        <w:szCs w:val="20"/>
        <w:lang w:val="en-US" w:eastAsia="en-US" w:bidi="en-US"/>
      </w:rPr>
    </w:lvl>
    <w:lvl w:ilvl="1" w:tplc="DFF0929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75B6587A">
      <w:numFmt w:val="bullet"/>
      <w:lvlText w:val="•"/>
      <w:lvlJc w:val="left"/>
      <w:pPr>
        <w:ind w:left="1465" w:hanging="180"/>
      </w:pPr>
      <w:rPr>
        <w:rFonts w:hint="default"/>
        <w:lang w:val="en-US" w:eastAsia="en-US" w:bidi="en-US"/>
      </w:rPr>
    </w:lvl>
    <w:lvl w:ilvl="3" w:tplc="A91AB9CE">
      <w:numFmt w:val="bullet"/>
      <w:lvlText w:val="•"/>
      <w:lvlJc w:val="left"/>
      <w:pPr>
        <w:ind w:left="2391" w:hanging="180"/>
      </w:pPr>
      <w:rPr>
        <w:rFonts w:hint="default"/>
        <w:lang w:val="en-US" w:eastAsia="en-US" w:bidi="en-US"/>
      </w:rPr>
    </w:lvl>
    <w:lvl w:ilvl="4" w:tplc="C05066A2">
      <w:numFmt w:val="bullet"/>
      <w:lvlText w:val="•"/>
      <w:lvlJc w:val="left"/>
      <w:pPr>
        <w:ind w:left="3317" w:hanging="180"/>
      </w:pPr>
      <w:rPr>
        <w:rFonts w:hint="default"/>
        <w:lang w:val="en-US" w:eastAsia="en-US" w:bidi="en-US"/>
      </w:rPr>
    </w:lvl>
    <w:lvl w:ilvl="5" w:tplc="E9A28D22">
      <w:numFmt w:val="bullet"/>
      <w:lvlText w:val="•"/>
      <w:lvlJc w:val="left"/>
      <w:pPr>
        <w:ind w:left="4243" w:hanging="180"/>
      </w:pPr>
      <w:rPr>
        <w:rFonts w:hint="default"/>
        <w:lang w:val="en-US" w:eastAsia="en-US" w:bidi="en-US"/>
      </w:rPr>
    </w:lvl>
    <w:lvl w:ilvl="6" w:tplc="DCF2E36E">
      <w:numFmt w:val="bullet"/>
      <w:lvlText w:val="•"/>
      <w:lvlJc w:val="left"/>
      <w:pPr>
        <w:ind w:left="5169" w:hanging="180"/>
      </w:pPr>
      <w:rPr>
        <w:rFonts w:hint="default"/>
        <w:lang w:val="en-US" w:eastAsia="en-US" w:bidi="en-US"/>
      </w:rPr>
    </w:lvl>
    <w:lvl w:ilvl="7" w:tplc="87065EA8">
      <w:numFmt w:val="bullet"/>
      <w:lvlText w:val="•"/>
      <w:lvlJc w:val="left"/>
      <w:pPr>
        <w:ind w:left="6095" w:hanging="180"/>
      </w:pPr>
      <w:rPr>
        <w:rFonts w:hint="default"/>
        <w:lang w:val="en-US" w:eastAsia="en-US" w:bidi="en-US"/>
      </w:rPr>
    </w:lvl>
    <w:lvl w:ilvl="8" w:tplc="EE86321A">
      <w:numFmt w:val="bullet"/>
      <w:lvlText w:val="•"/>
      <w:lvlJc w:val="left"/>
      <w:pPr>
        <w:ind w:left="7020" w:hanging="180"/>
      </w:pPr>
      <w:rPr>
        <w:rFonts w:hint="default"/>
        <w:lang w:val="en-US" w:eastAsia="en-US" w:bidi="en-US"/>
      </w:rPr>
    </w:lvl>
  </w:abstractNum>
  <w:abstractNum w:abstractNumId="103" w15:restartNumberingAfterBreak="0">
    <w:nsid w:val="5D640203"/>
    <w:multiLevelType w:val="hybridMultilevel"/>
    <w:tmpl w:val="8A58DA3A"/>
    <w:lvl w:ilvl="0" w:tplc="D9E25688">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3168DF4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BAE0CF7E">
      <w:numFmt w:val="bullet"/>
      <w:lvlText w:val="•"/>
      <w:lvlJc w:val="left"/>
      <w:pPr>
        <w:ind w:left="1465" w:hanging="180"/>
      </w:pPr>
      <w:rPr>
        <w:rFonts w:hint="default"/>
        <w:lang w:val="en-US" w:eastAsia="en-US" w:bidi="en-US"/>
      </w:rPr>
    </w:lvl>
    <w:lvl w:ilvl="3" w:tplc="BF2479DA">
      <w:numFmt w:val="bullet"/>
      <w:lvlText w:val="•"/>
      <w:lvlJc w:val="left"/>
      <w:pPr>
        <w:ind w:left="2391" w:hanging="180"/>
      </w:pPr>
      <w:rPr>
        <w:rFonts w:hint="default"/>
        <w:lang w:val="en-US" w:eastAsia="en-US" w:bidi="en-US"/>
      </w:rPr>
    </w:lvl>
    <w:lvl w:ilvl="4" w:tplc="0B806FE2">
      <w:numFmt w:val="bullet"/>
      <w:lvlText w:val="•"/>
      <w:lvlJc w:val="left"/>
      <w:pPr>
        <w:ind w:left="3317" w:hanging="180"/>
      </w:pPr>
      <w:rPr>
        <w:rFonts w:hint="default"/>
        <w:lang w:val="en-US" w:eastAsia="en-US" w:bidi="en-US"/>
      </w:rPr>
    </w:lvl>
    <w:lvl w:ilvl="5" w:tplc="C1FC7AD6">
      <w:numFmt w:val="bullet"/>
      <w:lvlText w:val="•"/>
      <w:lvlJc w:val="left"/>
      <w:pPr>
        <w:ind w:left="4243" w:hanging="180"/>
      </w:pPr>
      <w:rPr>
        <w:rFonts w:hint="default"/>
        <w:lang w:val="en-US" w:eastAsia="en-US" w:bidi="en-US"/>
      </w:rPr>
    </w:lvl>
    <w:lvl w:ilvl="6" w:tplc="E04C7586">
      <w:numFmt w:val="bullet"/>
      <w:lvlText w:val="•"/>
      <w:lvlJc w:val="left"/>
      <w:pPr>
        <w:ind w:left="5169" w:hanging="180"/>
      </w:pPr>
      <w:rPr>
        <w:rFonts w:hint="default"/>
        <w:lang w:val="en-US" w:eastAsia="en-US" w:bidi="en-US"/>
      </w:rPr>
    </w:lvl>
    <w:lvl w:ilvl="7" w:tplc="261090EA">
      <w:numFmt w:val="bullet"/>
      <w:lvlText w:val="•"/>
      <w:lvlJc w:val="left"/>
      <w:pPr>
        <w:ind w:left="6095" w:hanging="180"/>
      </w:pPr>
      <w:rPr>
        <w:rFonts w:hint="default"/>
        <w:lang w:val="en-US" w:eastAsia="en-US" w:bidi="en-US"/>
      </w:rPr>
    </w:lvl>
    <w:lvl w:ilvl="8" w:tplc="EE12B404">
      <w:numFmt w:val="bullet"/>
      <w:lvlText w:val="•"/>
      <w:lvlJc w:val="left"/>
      <w:pPr>
        <w:ind w:left="7020" w:hanging="180"/>
      </w:pPr>
      <w:rPr>
        <w:rFonts w:hint="default"/>
        <w:lang w:val="en-US" w:eastAsia="en-US" w:bidi="en-US"/>
      </w:rPr>
    </w:lvl>
  </w:abstractNum>
  <w:abstractNum w:abstractNumId="104" w15:restartNumberingAfterBreak="0">
    <w:nsid w:val="5E371F28"/>
    <w:multiLevelType w:val="hybridMultilevel"/>
    <w:tmpl w:val="E7DA2A6E"/>
    <w:lvl w:ilvl="0" w:tplc="3324561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D3F4F626">
      <w:numFmt w:val="bullet"/>
      <w:lvlText w:val="•"/>
      <w:lvlJc w:val="left"/>
      <w:pPr>
        <w:ind w:left="231" w:hanging="150"/>
      </w:pPr>
      <w:rPr>
        <w:rFonts w:hint="default"/>
        <w:lang w:val="en-US" w:eastAsia="en-US" w:bidi="en-US"/>
      </w:rPr>
    </w:lvl>
    <w:lvl w:ilvl="2" w:tplc="AAB8F1E0">
      <w:numFmt w:val="bullet"/>
      <w:lvlText w:val="•"/>
      <w:lvlJc w:val="left"/>
      <w:pPr>
        <w:ind w:left="342" w:hanging="150"/>
      </w:pPr>
      <w:rPr>
        <w:rFonts w:hint="default"/>
        <w:lang w:val="en-US" w:eastAsia="en-US" w:bidi="en-US"/>
      </w:rPr>
    </w:lvl>
    <w:lvl w:ilvl="3" w:tplc="A5566E80">
      <w:numFmt w:val="bullet"/>
      <w:lvlText w:val="•"/>
      <w:lvlJc w:val="left"/>
      <w:pPr>
        <w:ind w:left="453" w:hanging="150"/>
      </w:pPr>
      <w:rPr>
        <w:rFonts w:hint="default"/>
        <w:lang w:val="en-US" w:eastAsia="en-US" w:bidi="en-US"/>
      </w:rPr>
    </w:lvl>
    <w:lvl w:ilvl="4" w:tplc="7BE2F18C">
      <w:numFmt w:val="bullet"/>
      <w:lvlText w:val="•"/>
      <w:lvlJc w:val="left"/>
      <w:pPr>
        <w:ind w:left="564" w:hanging="150"/>
      </w:pPr>
      <w:rPr>
        <w:rFonts w:hint="default"/>
        <w:lang w:val="en-US" w:eastAsia="en-US" w:bidi="en-US"/>
      </w:rPr>
    </w:lvl>
    <w:lvl w:ilvl="5" w:tplc="2D9AB602">
      <w:numFmt w:val="bullet"/>
      <w:lvlText w:val="•"/>
      <w:lvlJc w:val="left"/>
      <w:pPr>
        <w:ind w:left="675" w:hanging="150"/>
      </w:pPr>
      <w:rPr>
        <w:rFonts w:hint="default"/>
        <w:lang w:val="en-US" w:eastAsia="en-US" w:bidi="en-US"/>
      </w:rPr>
    </w:lvl>
    <w:lvl w:ilvl="6" w:tplc="F44EE9E4">
      <w:numFmt w:val="bullet"/>
      <w:lvlText w:val="•"/>
      <w:lvlJc w:val="left"/>
      <w:pPr>
        <w:ind w:left="786" w:hanging="150"/>
      </w:pPr>
      <w:rPr>
        <w:rFonts w:hint="default"/>
        <w:lang w:val="en-US" w:eastAsia="en-US" w:bidi="en-US"/>
      </w:rPr>
    </w:lvl>
    <w:lvl w:ilvl="7" w:tplc="6C00DA24">
      <w:numFmt w:val="bullet"/>
      <w:lvlText w:val="•"/>
      <w:lvlJc w:val="left"/>
      <w:pPr>
        <w:ind w:left="897" w:hanging="150"/>
      </w:pPr>
      <w:rPr>
        <w:rFonts w:hint="default"/>
        <w:lang w:val="en-US" w:eastAsia="en-US" w:bidi="en-US"/>
      </w:rPr>
    </w:lvl>
    <w:lvl w:ilvl="8" w:tplc="11C28806">
      <w:numFmt w:val="bullet"/>
      <w:lvlText w:val="•"/>
      <w:lvlJc w:val="left"/>
      <w:pPr>
        <w:ind w:left="1008" w:hanging="150"/>
      </w:pPr>
      <w:rPr>
        <w:rFonts w:hint="default"/>
        <w:lang w:val="en-US" w:eastAsia="en-US" w:bidi="en-US"/>
      </w:rPr>
    </w:lvl>
  </w:abstractNum>
  <w:abstractNum w:abstractNumId="105" w15:restartNumberingAfterBreak="0">
    <w:nsid w:val="5E552F4D"/>
    <w:multiLevelType w:val="hybridMultilevel"/>
    <w:tmpl w:val="934074E0"/>
    <w:lvl w:ilvl="0" w:tplc="2AE0481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6A104790">
      <w:numFmt w:val="bullet"/>
      <w:lvlText w:val="•"/>
      <w:lvlJc w:val="left"/>
      <w:pPr>
        <w:ind w:left="230" w:hanging="150"/>
      </w:pPr>
      <w:rPr>
        <w:rFonts w:hint="default"/>
        <w:lang w:val="en-US" w:eastAsia="en-US" w:bidi="en-US"/>
      </w:rPr>
    </w:lvl>
    <w:lvl w:ilvl="2" w:tplc="E3945D28">
      <w:numFmt w:val="bullet"/>
      <w:lvlText w:val="•"/>
      <w:lvlJc w:val="left"/>
      <w:pPr>
        <w:ind w:left="340" w:hanging="150"/>
      </w:pPr>
      <w:rPr>
        <w:rFonts w:hint="default"/>
        <w:lang w:val="en-US" w:eastAsia="en-US" w:bidi="en-US"/>
      </w:rPr>
    </w:lvl>
    <w:lvl w:ilvl="3" w:tplc="651A050A">
      <w:numFmt w:val="bullet"/>
      <w:lvlText w:val="•"/>
      <w:lvlJc w:val="left"/>
      <w:pPr>
        <w:ind w:left="450" w:hanging="150"/>
      </w:pPr>
      <w:rPr>
        <w:rFonts w:hint="default"/>
        <w:lang w:val="en-US" w:eastAsia="en-US" w:bidi="en-US"/>
      </w:rPr>
    </w:lvl>
    <w:lvl w:ilvl="4" w:tplc="9AAE9100">
      <w:numFmt w:val="bullet"/>
      <w:lvlText w:val="•"/>
      <w:lvlJc w:val="left"/>
      <w:pPr>
        <w:ind w:left="560" w:hanging="150"/>
      </w:pPr>
      <w:rPr>
        <w:rFonts w:hint="default"/>
        <w:lang w:val="en-US" w:eastAsia="en-US" w:bidi="en-US"/>
      </w:rPr>
    </w:lvl>
    <w:lvl w:ilvl="5" w:tplc="2D742610">
      <w:numFmt w:val="bullet"/>
      <w:lvlText w:val="•"/>
      <w:lvlJc w:val="left"/>
      <w:pPr>
        <w:ind w:left="670" w:hanging="150"/>
      </w:pPr>
      <w:rPr>
        <w:rFonts w:hint="default"/>
        <w:lang w:val="en-US" w:eastAsia="en-US" w:bidi="en-US"/>
      </w:rPr>
    </w:lvl>
    <w:lvl w:ilvl="6" w:tplc="7D42CDBE">
      <w:numFmt w:val="bullet"/>
      <w:lvlText w:val="•"/>
      <w:lvlJc w:val="left"/>
      <w:pPr>
        <w:ind w:left="780" w:hanging="150"/>
      </w:pPr>
      <w:rPr>
        <w:rFonts w:hint="default"/>
        <w:lang w:val="en-US" w:eastAsia="en-US" w:bidi="en-US"/>
      </w:rPr>
    </w:lvl>
    <w:lvl w:ilvl="7" w:tplc="878A45DC">
      <w:numFmt w:val="bullet"/>
      <w:lvlText w:val="•"/>
      <w:lvlJc w:val="left"/>
      <w:pPr>
        <w:ind w:left="890" w:hanging="150"/>
      </w:pPr>
      <w:rPr>
        <w:rFonts w:hint="default"/>
        <w:lang w:val="en-US" w:eastAsia="en-US" w:bidi="en-US"/>
      </w:rPr>
    </w:lvl>
    <w:lvl w:ilvl="8" w:tplc="755CE496">
      <w:numFmt w:val="bullet"/>
      <w:lvlText w:val="•"/>
      <w:lvlJc w:val="left"/>
      <w:pPr>
        <w:ind w:left="1000" w:hanging="150"/>
      </w:pPr>
      <w:rPr>
        <w:rFonts w:hint="default"/>
        <w:lang w:val="en-US" w:eastAsia="en-US" w:bidi="en-US"/>
      </w:rPr>
    </w:lvl>
  </w:abstractNum>
  <w:abstractNum w:abstractNumId="106" w15:restartNumberingAfterBreak="0">
    <w:nsid w:val="5E745E10"/>
    <w:multiLevelType w:val="hybridMultilevel"/>
    <w:tmpl w:val="87D688F0"/>
    <w:lvl w:ilvl="0" w:tplc="03F8C09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04E0DDA">
      <w:numFmt w:val="bullet"/>
      <w:lvlText w:val="•"/>
      <w:lvlJc w:val="left"/>
      <w:pPr>
        <w:ind w:left="230" w:hanging="150"/>
      </w:pPr>
      <w:rPr>
        <w:rFonts w:hint="default"/>
        <w:lang w:val="en-US" w:eastAsia="en-US" w:bidi="en-US"/>
      </w:rPr>
    </w:lvl>
    <w:lvl w:ilvl="2" w:tplc="EA964524">
      <w:numFmt w:val="bullet"/>
      <w:lvlText w:val="•"/>
      <w:lvlJc w:val="left"/>
      <w:pPr>
        <w:ind w:left="340" w:hanging="150"/>
      </w:pPr>
      <w:rPr>
        <w:rFonts w:hint="default"/>
        <w:lang w:val="en-US" w:eastAsia="en-US" w:bidi="en-US"/>
      </w:rPr>
    </w:lvl>
    <w:lvl w:ilvl="3" w:tplc="E160BC86">
      <w:numFmt w:val="bullet"/>
      <w:lvlText w:val="•"/>
      <w:lvlJc w:val="left"/>
      <w:pPr>
        <w:ind w:left="450" w:hanging="150"/>
      </w:pPr>
      <w:rPr>
        <w:rFonts w:hint="default"/>
        <w:lang w:val="en-US" w:eastAsia="en-US" w:bidi="en-US"/>
      </w:rPr>
    </w:lvl>
    <w:lvl w:ilvl="4" w:tplc="0A26C1CC">
      <w:numFmt w:val="bullet"/>
      <w:lvlText w:val="•"/>
      <w:lvlJc w:val="left"/>
      <w:pPr>
        <w:ind w:left="560" w:hanging="150"/>
      </w:pPr>
      <w:rPr>
        <w:rFonts w:hint="default"/>
        <w:lang w:val="en-US" w:eastAsia="en-US" w:bidi="en-US"/>
      </w:rPr>
    </w:lvl>
    <w:lvl w:ilvl="5" w:tplc="5EA08EB0">
      <w:numFmt w:val="bullet"/>
      <w:lvlText w:val="•"/>
      <w:lvlJc w:val="left"/>
      <w:pPr>
        <w:ind w:left="670" w:hanging="150"/>
      </w:pPr>
      <w:rPr>
        <w:rFonts w:hint="default"/>
        <w:lang w:val="en-US" w:eastAsia="en-US" w:bidi="en-US"/>
      </w:rPr>
    </w:lvl>
    <w:lvl w:ilvl="6" w:tplc="976697E0">
      <w:numFmt w:val="bullet"/>
      <w:lvlText w:val="•"/>
      <w:lvlJc w:val="left"/>
      <w:pPr>
        <w:ind w:left="780" w:hanging="150"/>
      </w:pPr>
      <w:rPr>
        <w:rFonts w:hint="default"/>
        <w:lang w:val="en-US" w:eastAsia="en-US" w:bidi="en-US"/>
      </w:rPr>
    </w:lvl>
    <w:lvl w:ilvl="7" w:tplc="F69C667A">
      <w:numFmt w:val="bullet"/>
      <w:lvlText w:val="•"/>
      <w:lvlJc w:val="left"/>
      <w:pPr>
        <w:ind w:left="890" w:hanging="150"/>
      </w:pPr>
      <w:rPr>
        <w:rFonts w:hint="default"/>
        <w:lang w:val="en-US" w:eastAsia="en-US" w:bidi="en-US"/>
      </w:rPr>
    </w:lvl>
    <w:lvl w:ilvl="8" w:tplc="DDD85234">
      <w:numFmt w:val="bullet"/>
      <w:lvlText w:val="•"/>
      <w:lvlJc w:val="left"/>
      <w:pPr>
        <w:ind w:left="1000" w:hanging="150"/>
      </w:pPr>
      <w:rPr>
        <w:rFonts w:hint="default"/>
        <w:lang w:val="en-US" w:eastAsia="en-US" w:bidi="en-US"/>
      </w:rPr>
    </w:lvl>
  </w:abstractNum>
  <w:abstractNum w:abstractNumId="107" w15:restartNumberingAfterBreak="0">
    <w:nsid w:val="5E941C62"/>
    <w:multiLevelType w:val="hybridMultilevel"/>
    <w:tmpl w:val="232A7508"/>
    <w:lvl w:ilvl="0" w:tplc="0F50D1D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BA0E860">
      <w:numFmt w:val="bullet"/>
      <w:lvlText w:val="•"/>
      <w:lvlJc w:val="left"/>
      <w:pPr>
        <w:ind w:left="230" w:hanging="150"/>
      </w:pPr>
      <w:rPr>
        <w:rFonts w:hint="default"/>
        <w:lang w:val="en-US" w:eastAsia="en-US" w:bidi="en-US"/>
      </w:rPr>
    </w:lvl>
    <w:lvl w:ilvl="2" w:tplc="3E62A29A">
      <w:numFmt w:val="bullet"/>
      <w:lvlText w:val="•"/>
      <w:lvlJc w:val="left"/>
      <w:pPr>
        <w:ind w:left="340" w:hanging="150"/>
      </w:pPr>
      <w:rPr>
        <w:rFonts w:hint="default"/>
        <w:lang w:val="en-US" w:eastAsia="en-US" w:bidi="en-US"/>
      </w:rPr>
    </w:lvl>
    <w:lvl w:ilvl="3" w:tplc="676AAC22">
      <w:numFmt w:val="bullet"/>
      <w:lvlText w:val="•"/>
      <w:lvlJc w:val="left"/>
      <w:pPr>
        <w:ind w:left="450" w:hanging="150"/>
      </w:pPr>
      <w:rPr>
        <w:rFonts w:hint="default"/>
        <w:lang w:val="en-US" w:eastAsia="en-US" w:bidi="en-US"/>
      </w:rPr>
    </w:lvl>
    <w:lvl w:ilvl="4" w:tplc="1C6E19FA">
      <w:numFmt w:val="bullet"/>
      <w:lvlText w:val="•"/>
      <w:lvlJc w:val="left"/>
      <w:pPr>
        <w:ind w:left="560" w:hanging="150"/>
      </w:pPr>
      <w:rPr>
        <w:rFonts w:hint="default"/>
        <w:lang w:val="en-US" w:eastAsia="en-US" w:bidi="en-US"/>
      </w:rPr>
    </w:lvl>
    <w:lvl w:ilvl="5" w:tplc="FD147498">
      <w:numFmt w:val="bullet"/>
      <w:lvlText w:val="•"/>
      <w:lvlJc w:val="left"/>
      <w:pPr>
        <w:ind w:left="670" w:hanging="150"/>
      </w:pPr>
      <w:rPr>
        <w:rFonts w:hint="default"/>
        <w:lang w:val="en-US" w:eastAsia="en-US" w:bidi="en-US"/>
      </w:rPr>
    </w:lvl>
    <w:lvl w:ilvl="6" w:tplc="4C666E4A">
      <w:numFmt w:val="bullet"/>
      <w:lvlText w:val="•"/>
      <w:lvlJc w:val="left"/>
      <w:pPr>
        <w:ind w:left="780" w:hanging="150"/>
      </w:pPr>
      <w:rPr>
        <w:rFonts w:hint="default"/>
        <w:lang w:val="en-US" w:eastAsia="en-US" w:bidi="en-US"/>
      </w:rPr>
    </w:lvl>
    <w:lvl w:ilvl="7" w:tplc="AAE48948">
      <w:numFmt w:val="bullet"/>
      <w:lvlText w:val="•"/>
      <w:lvlJc w:val="left"/>
      <w:pPr>
        <w:ind w:left="890" w:hanging="150"/>
      </w:pPr>
      <w:rPr>
        <w:rFonts w:hint="default"/>
        <w:lang w:val="en-US" w:eastAsia="en-US" w:bidi="en-US"/>
      </w:rPr>
    </w:lvl>
    <w:lvl w:ilvl="8" w:tplc="178CBBAE">
      <w:numFmt w:val="bullet"/>
      <w:lvlText w:val="•"/>
      <w:lvlJc w:val="left"/>
      <w:pPr>
        <w:ind w:left="1000" w:hanging="150"/>
      </w:pPr>
      <w:rPr>
        <w:rFonts w:hint="default"/>
        <w:lang w:val="en-US" w:eastAsia="en-US" w:bidi="en-US"/>
      </w:rPr>
    </w:lvl>
  </w:abstractNum>
  <w:abstractNum w:abstractNumId="108" w15:restartNumberingAfterBreak="0">
    <w:nsid w:val="5EAB0264"/>
    <w:multiLevelType w:val="hybridMultilevel"/>
    <w:tmpl w:val="BB1A49EA"/>
    <w:lvl w:ilvl="0" w:tplc="04929F0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A367E70">
      <w:numFmt w:val="bullet"/>
      <w:lvlText w:val="•"/>
      <w:lvlJc w:val="left"/>
      <w:pPr>
        <w:ind w:left="230" w:hanging="150"/>
      </w:pPr>
      <w:rPr>
        <w:rFonts w:hint="default"/>
        <w:lang w:val="en-US" w:eastAsia="en-US" w:bidi="en-US"/>
      </w:rPr>
    </w:lvl>
    <w:lvl w:ilvl="2" w:tplc="F3C8EDF8">
      <w:numFmt w:val="bullet"/>
      <w:lvlText w:val="•"/>
      <w:lvlJc w:val="left"/>
      <w:pPr>
        <w:ind w:left="340" w:hanging="150"/>
      </w:pPr>
      <w:rPr>
        <w:rFonts w:hint="default"/>
        <w:lang w:val="en-US" w:eastAsia="en-US" w:bidi="en-US"/>
      </w:rPr>
    </w:lvl>
    <w:lvl w:ilvl="3" w:tplc="0308CC80">
      <w:numFmt w:val="bullet"/>
      <w:lvlText w:val="•"/>
      <w:lvlJc w:val="left"/>
      <w:pPr>
        <w:ind w:left="450" w:hanging="150"/>
      </w:pPr>
      <w:rPr>
        <w:rFonts w:hint="default"/>
        <w:lang w:val="en-US" w:eastAsia="en-US" w:bidi="en-US"/>
      </w:rPr>
    </w:lvl>
    <w:lvl w:ilvl="4" w:tplc="FFB694D8">
      <w:numFmt w:val="bullet"/>
      <w:lvlText w:val="•"/>
      <w:lvlJc w:val="left"/>
      <w:pPr>
        <w:ind w:left="560" w:hanging="150"/>
      </w:pPr>
      <w:rPr>
        <w:rFonts w:hint="default"/>
        <w:lang w:val="en-US" w:eastAsia="en-US" w:bidi="en-US"/>
      </w:rPr>
    </w:lvl>
    <w:lvl w:ilvl="5" w:tplc="8DB62508">
      <w:numFmt w:val="bullet"/>
      <w:lvlText w:val="•"/>
      <w:lvlJc w:val="left"/>
      <w:pPr>
        <w:ind w:left="670" w:hanging="150"/>
      </w:pPr>
      <w:rPr>
        <w:rFonts w:hint="default"/>
        <w:lang w:val="en-US" w:eastAsia="en-US" w:bidi="en-US"/>
      </w:rPr>
    </w:lvl>
    <w:lvl w:ilvl="6" w:tplc="F6F4A2AE">
      <w:numFmt w:val="bullet"/>
      <w:lvlText w:val="•"/>
      <w:lvlJc w:val="left"/>
      <w:pPr>
        <w:ind w:left="780" w:hanging="150"/>
      </w:pPr>
      <w:rPr>
        <w:rFonts w:hint="default"/>
        <w:lang w:val="en-US" w:eastAsia="en-US" w:bidi="en-US"/>
      </w:rPr>
    </w:lvl>
    <w:lvl w:ilvl="7" w:tplc="80AE3056">
      <w:numFmt w:val="bullet"/>
      <w:lvlText w:val="•"/>
      <w:lvlJc w:val="left"/>
      <w:pPr>
        <w:ind w:left="890" w:hanging="150"/>
      </w:pPr>
      <w:rPr>
        <w:rFonts w:hint="default"/>
        <w:lang w:val="en-US" w:eastAsia="en-US" w:bidi="en-US"/>
      </w:rPr>
    </w:lvl>
    <w:lvl w:ilvl="8" w:tplc="D0525812">
      <w:numFmt w:val="bullet"/>
      <w:lvlText w:val="•"/>
      <w:lvlJc w:val="left"/>
      <w:pPr>
        <w:ind w:left="1000" w:hanging="150"/>
      </w:pPr>
      <w:rPr>
        <w:rFonts w:hint="default"/>
        <w:lang w:val="en-US" w:eastAsia="en-US" w:bidi="en-US"/>
      </w:rPr>
    </w:lvl>
  </w:abstractNum>
  <w:abstractNum w:abstractNumId="109" w15:restartNumberingAfterBreak="0">
    <w:nsid w:val="5F44007E"/>
    <w:multiLevelType w:val="hybridMultilevel"/>
    <w:tmpl w:val="F5904A26"/>
    <w:lvl w:ilvl="0" w:tplc="13CA7AEE">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94B214F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3D60E0D0">
      <w:numFmt w:val="bullet"/>
      <w:lvlText w:val="•"/>
      <w:lvlJc w:val="left"/>
      <w:pPr>
        <w:ind w:left="1465" w:hanging="180"/>
      </w:pPr>
      <w:rPr>
        <w:rFonts w:hint="default"/>
        <w:lang w:val="en-US" w:eastAsia="en-US" w:bidi="en-US"/>
      </w:rPr>
    </w:lvl>
    <w:lvl w:ilvl="3" w:tplc="3ACCEE1A">
      <w:numFmt w:val="bullet"/>
      <w:lvlText w:val="•"/>
      <w:lvlJc w:val="left"/>
      <w:pPr>
        <w:ind w:left="2391" w:hanging="180"/>
      </w:pPr>
      <w:rPr>
        <w:rFonts w:hint="default"/>
        <w:lang w:val="en-US" w:eastAsia="en-US" w:bidi="en-US"/>
      </w:rPr>
    </w:lvl>
    <w:lvl w:ilvl="4" w:tplc="0CEC38F8">
      <w:numFmt w:val="bullet"/>
      <w:lvlText w:val="•"/>
      <w:lvlJc w:val="left"/>
      <w:pPr>
        <w:ind w:left="3317" w:hanging="180"/>
      </w:pPr>
      <w:rPr>
        <w:rFonts w:hint="default"/>
        <w:lang w:val="en-US" w:eastAsia="en-US" w:bidi="en-US"/>
      </w:rPr>
    </w:lvl>
    <w:lvl w:ilvl="5" w:tplc="125A666A">
      <w:numFmt w:val="bullet"/>
      <w:lvlText w:val="•"/>
      <w:lvlJc w:val="left"/>
      <w:pPr>
        <w:ind w:left="4243" w:hanging="180"/>
      </w:pPr>
      <w:rPr>
        <w:rFonts w:hint="default"/>
        <w:lang w:val="en-US" w:eastAsia="en-US" w:bidi="en-US"/>
      </w:rPr>
    </w:lvl>
    <w:lvl w:ilvl="6" w:tplc="8B8A9A1C">
      <w:numFmt w:val="bullet"/>
      <w:lvlText w:val="•"/>
      <w:lvlJc w:val="left"/>
      <w:pPr>
        <w:ind w:left="5169" w:hanging="180"/>
      </w:pPr>
      <w:rPr>
        <w:rFonts w:hint="default"/>
        <w:lang w:val="en-US" w:eastAsia="en-US" w:bidi="en-US"/>
      </w:rPr>
    </w:lvl>
    <w:lvl w:ilvl="7" w:tplc="89D4F220">
      <w:numFmt w:val="bullet"/>
      <w:lvlText w:val="•"/>
      <w:lvlJc w:val="left"/>
      <w:pPr>
        <w:ind w:left="6095" w:hanging="180"/>
      </w:pPr>
      <w:rPr>
        <w:rFonts w:hint="default"/>
        <w:lang w:val="en-US" w:eastAsia="en-US" w:bidi="en-US"/>
      </w:rPr>
    </w:lvl>
    <w:lvl w:ilvl="8" w:tplc="5D3673D8">
      <w:numFmt w:val="bullet"/>
      <w:lvlText w:val="•"/>
      <w:lvlJc w:val="left"/>
      <w:pPr>
        <w:ind w:left="7020" w:hanging="180"/>
      </w:pPr>
      <w:rPr>
        <w:rFonts w:hint="default"/>
        <w:lang w:val="en-US" w:eastAsia="en-US" w:bidi="en-US"/>
      </w:rPr>
    </w:lvl>
  </w:abstractNum>
  <w:abstractNum w:abstractNumId="110" w15:restartNumberingAfterBreak="0">
    <w:nsid w:val="60FE4549"/>
    <w:multiLevelType w:val="hybridMultilevel"/>
    <w:tmpl w:val="9C862B3A"/>
    <w:lvl w:ilvl="0" w:tplc="C348247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38C4C9E">
      <w:numFmt w:val="bullet"/>
      <w:lvlText w:val="•"/>
      <w:lvlJc w:val="left"/>
      <w:pPr>
        <w:ind w:left="230" w:hanging="150"/>
      </w:pPr>
      <w:rPr>
        <w:rFonts w:hint="default"/>
        <w:lang w:val="en-US" w:eastAsia="en-US" w:bidi="en-US"/>
      </w:rPr>
    </w:lvl>
    <w:lvl w:ilvl="2" w:tplc="E0245C60">
      <w:numFmt w:val="bullet"/>
      <w:lvlText w:val="•"/>
      <w:lvlJc w:val="left"/>
      <w:pPr>
        <w:ind w:left="340" w:hanging="150"/>
      </w:pPr>
      <w:rPr>
        <w:rFonts w:hint="default"/>
        <w:lang w:val="en-US" w:eastAsia="en-US" w:bidi="en-US"/>
      </w:rPr>
    </w:lvl>
    <w:lvl w:ilvl="3" w:tplc="4748FC48">
      <w:numFmt w:val="bullet"/>
      <w:lvlText w:val="•"/>
      <w:lvlJc w:val="left"/>
      <w:pPr>
        <w:ind w:left="450" w:hanging="150"/>
      </w:pPr>
      <w:rPr>
        <w:rFonts w:hint="default"/>
        <w:lang w:val="en-US" w:eastAsia="en-US" w:bidi="en-US"/>
      </w:rPr>
    </w:lvl>
    <w:lvl w:ilvl="4" w:tplc="FE62A29A">
      <w:numFmt w:val="bullet"/>
      <w:lvlText w:val="•"/>
      <w:lvlJc w:val="left"/>
      <w:pPr>
        <w:ind w:left="560" w:hanging="150"/>
      </w:pPr>
      <w:rPr>
        <w:rFonts w:hint="default"/>
        <w:lang w:val="en-US" w:eastAsia="en-US" w:bidi="en-US"/>
      </w:rPr>
    </w:lvl>
    <w:lvl w:ilvl="5" w:tplc="652A7D32">
      <w:numFmt w:val="bullet"/>
      <w:lvlText w:val="•"/>
      <w:lvlJc w:val="left"/>
      <w:pPr>
        <w:ind w:left="670" w:hanging="150"/>
      </w:pPr>
      <w:rPr>
        <w:rFonts w:hint="default"/>
        <w:lang w:val="en-US" w:eastAsia="en-US" w:bidi="en-US"/>
      </w:rPr>
    </w:lvl>
    <w:lvl w:ilvl="6" w:tplc="6AA0D3DC">
      <w:numFmt w:val="bullet"/>
      <w:lvlText w:val="•"/>
      <w:lvlJc w:val="left"/>
      <w:pPr>
        <w:ind w:left="780" w:hanging="150"/>
      </w:pPr>
      <w:rPr>
        <w:rFonts w:hint="default"/>
        <w:lang w:val="en-US" w:eastAsia="en-US" w:bidi="en-US"/>
      </w:rPr>
    </w:lvl>
    <w:lvl w:ilvl="7" w:tplc="259EA25C">
      <w:numFmt w:val="bullet"/>
      <w:lvlText w:val="•"/>
      <w:lvlJc w:val="left"/>
      <w:pPr>
        <w:ind w:left="890" w:hanging="150"/>
      </w:pPr>
      <w:rPr>
        <w:rFonts w:hint="default"/>
        <w:lang w:val="en-US" w:eastAsia="en-US" w:bidi="en-US"/>
      </w:rPr>
    </w:lvl>
    <w:lvl w:ilvl="8" w:tplc="38EE6476">
      <w:numFmt w:val="bullet"/>
      <w:lvlText w:val="•"/>
      <w:lvlJc w:val="left"/>
      <w:pPr>
        <w:ind w:left="1000" w:hanging="150"/>
      </w:pPr>
      <w:rPr>
        <w:rFonts w:hint="default"/>
        <w:lang w:val="en-US" w:eastAsia="en-US" w:bidi="en-US"/>
      </w:rPr>
    </w:lvl>
  </w:abstractNum>
  <w:abstractNum w:abstractNumId="111" w15:restartNumberingAfterBreak="0">
    <w:nsid w:val="617E792E"/>
    <w:multiLevelType w:val="hybridMultilevel"/>
    <w:tmpl w:val="9A24CB38"/>
    <w:lvl w:ilvl="0" w:tplc="0C883FAC">
      <w:start w:val="1"/>
      <w:numFmt w:val="lowerLetter"/>
      <w:lvlText w:val="%1."/>
      <w:lvlJc w:val="left"/>
      <w:pPr>
        <w:ind w:left="370" w:hanging="220"/>
      </w:pPr>
      <w:rPr>
        <w:rFonts w:ascii="Calibri" w:hAnsi="Calibri" w:cs="Myriad Pro" w:hint="default"/>
        <w:color w:val="4C4D4F"/>
        <w:spacing w:val="-3"/>
        <w:w w:val="99"/>
        <w:sz w:val="20"/>
        <w:szCs w:val="20"/>
        <w:lang w:val="en-US" w:eastAsia="en-US" w:bidi="en-US"/>
      </w:rPr>
    </w:lvl>
    <w:lvl w:ilvl="1" w:tplc="B1A48068">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B4D83A52">
      <w:numFmt w:val="bullet"/>
      <w:lvlText w:val="•"/>
      <w:lvlJc w:val="left"/>
      <w:pPr>
        <w:ind w:left="1465" w:hanging="180"/>
      </w:pPr>
      <w:rPr>
        <w:rFonts w:hint="default"/>
        <w:lang w:val="en-US" w:eastAsia="en-US" w:bidi="en-US"/>
      </w:rPr>
    </w:lvl>
    <w:lvl w:ilvl="3" w:tplc="B9241D26">
      <w:numFmt w:val="bullet"/>
      <w:lvlText w:val="•"/>
      <w:lvlJc w:val="left"/>
      <w:pPr>
        <w:ind w:left="2391" w:hanging="180"/>
      </w:pPr>
      <w:rPr>
        <w:rFonts w:hint="default"/>
        <w:lang w:val="en-US" w:eastAsia="en-US" w:bidi="en-US"/>
      </w:rPr>
    </w:lvl>
    <w:lvl w:ilvl="4" w:tplc="8C344F84">
      <w:numFmt w:val="bullet"/>
      <w:lvlText w:val="•"/>
      <w:lvlJc w:val="left"/>
      <w:pPr>
        <w:ind w:left="3317" w:hanging="180"/>
      </w:pPr>
      <w:rPr>
        <w:rFonts w:hint="default"/>
        <w:lang w:val="en-US" w:eastAsia="en-US" w:bidi="en-US"/>
      </w:rPr>
    </w:lvl>
    <w:lvl w:ilvl="5" w:tplc="0060A952">
      <w:numFmt w:val="bullet"/>
      <w:lvlText w:val="•"/>
      <w:lvlJc w:val="left"/>
      <w:pPr>
        <w:ind w:left="4243" w:hanging="180"/>
      </w:pPr>
      <w:rPr>
        <w:rFonts w:hint="default"/>
        <w:lang w:val="en-US" w:eastAsia="en-US" w:bidi="en-US"/>
      </w:rPr>
    </w:lvl>
    <w:lvl w:ilvl="6" w:tplc="5ED8E79E">
      <w:numFmt w:val="bullet"/>
      <w:lvlText w:val="•"/>
      <w:lvlJc w:val="left"/>
      <w:pPr>
        <w:ind w:left="5169" w:hanging="180"/>
      </w:pPr>
      <w:rPr>
        <w:rFonts w:hint="default"/>
        <w:lang w:val="en-US" w:eastAsia="en-US" w:bidi="en-US"/>
      </w:rPr>
    </w:lvl>
    <w:lvl w:ilvl="7" w:tplc="1ABC25A2">
      <w:numFmt w:val="bullet"/>
      <w:lvlText w:val="•"/>
      <w:lvlJc w:val="left"/>
      <w:pPr>
        <w:ind w:left="6095" w:hanging="180"/>
      </w:pPr>
      <w:rPr>
        <w:rFonts w:hint="default"/>
        <w:lang w:val="en-US" w:eastAsia="en-US" w:bidi="en-US"/>
      </w:rPr>
    </w:lvl>
    <w:lvl w:ilvl="8" w:tplc="0C7EC29E">
      <w:numFmt w:val="bullet"/>
      <w:lvlText w:val="•"/>
      <w:lvlJc w:val="left"/>
      <w:pPr>
        <w:ind w:left="7020" w:hanging="180"/>
      </w:pPr>
      <w:rPr>
        <w:rFonts w:hint="default"/>
        <w:lang w:val="en-US" w:eastAsia="en-US" w:bidi="en-US"/>
      </w:rPr>
    </w:lvl>
  </w:abstractNum>
  <w:abstractNum w:abstractNumId="112" w15:restartNumberingAfterBreak="0">
    <w:nsid w:val="63B6173E"/>
    <w:multiLevelType w:val="hybridMultilevel"/>
    <w:tmpl w:val="AF3E5AEE"/>
    <w:lvl w:ilvl="0" w:tplc="F354626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F543FD6">
      <w:numFmt w:val="bullet"/>
      <w:lvlText w:val="•"/>
      <w:lvlJc w:val="left"/>
      <w:pPr>
        <w:ind w:left="230" w:hanging="150"/>
      </w:pPr>
      <w:rPr>
        <w:rFonts w:hint="default"/>
        <w:lang w:val="en-US" w:eastAsia="en-US" w:bidi="en-US"/>
      </w:rPr>
    </w:lvl>
    <w:lvl w:ilvl="2" w:tplc="6A0CDB7E">
      <w:numFmt w:val="bullet"/>
      <w:lvlText w:val="•"/>
      <w:lvlJc w:val="left"/>
      <w:pPr>
        <w:ind w:left="340" w:hanging="150"/>
      </w:pPr>
      <w:rPr>
        <w:rFonts w:hint="default"/>
        <w:lang w:val="en-US" w:eastAsia="en-US" w:bidi="en-US"/>
      </w:rPr>
    </w:lvl>
    <w:lvl w:ilvl="3" w:tplc="FB7A2040">
      <w:numFmt w:val="bullet"/>
      <w:lvlText w:val="•"/>
      <w:lvlJc w:val="left"/>
      <w:pPr>
        <w:ind w:left="450" w:hanging="150"/>
      </w:pPr>
      <w:rPr>
        <w:rFonts w:hint="default"/>
        <w:lang w:val="en-US" w:eastAsia="en-US" w:bidi="en-US"/>
      </w:rPr>
    </w:lvl>
    <w:lvl w:ilvl="4" w:tplc="A51A40B2">
      <w:numFmt w:val="bullet"/>
      <w:lvlText w:val="•"/>
      <w:lvlJc w:val="left"/>
      <w:pPr>
        <w:ind w:left="560" w:hanging="150"/>
      </w:pPr>
      <w:rPr>
        <w:rFonts w:hint="default"/>
        <w:lang w:val="en-US" w:eastAsia="en-US" w:bidi="en-US"/>
      </w:rPr>
    </w:lvl>
    <w:lvl w:ilvl="5" w:tplc="81AC0666">
      <w:numFmt w:val="bullet"/>
      <w:lvlText w:val="•"/>
      <w:lvlJc w:val="left"/>
      <w:pPr>
        <w:ind w:left="670" w:hanging="150"/>
      </w:pPr>
      <w:rPr>
        <w:rFonts w:hint="default"/>
        <w:lang w:val="en-US" w:eastAsia="en-US" w:bidi="en-US"/>
      </w:rPr>
    </w:lvl>
    <w:lvl w:ilvl="6" w:tplc="D0B8C2B4">
      <w:numFmt w:val="bullet"/>
      <w:lvlText w:val="•"/>
      <w:lvlJc w:val="left"/>
      <w:pPr>
        <w:ind w:left="780" w:hanging="150"/>
      </w:pPr>
      <w:rPr>
        <w:rFonts w:hint="default"/>
        <w:lang w:val="en-US" w:eastAsia="en-US" w:bidi="en-US"/>
      </w:rPr>
    </w:lvl>
    <w:lvl w:ilvl="7" w:tplc="1CCC3BF6">
      <w:numFmt w:val="bullet"/>
      <w:lvlText w:val="•"/>
      <w:lvlJc w:val="left"/>
      <w:pPr>
        <w:ind w:left="890" w:hanging="150"/>
      </w:pPr>
      <w:rPr>
        <w:rFonts w:hint="default"/>
        <w:lang w:val="en-US" w:eastAsia="en-US" w:bidi="en-US"/>
      </w:rPr>
    </w:lvl>
    <w:lvl w:ilvl="8" w:tplc="A1D6074C">
      <w:numFmt w:val="bullet"/>
      <w:lvlText w:val="•"/>
      <w:lvlJc w:val="left"/>
      <w:pPr>
        <w:ind w:left="1000" w:hanging="150"/>
      </w:pPr>
      <w:rPr>
        <w:rFonts w:hint="default"/>
        <w:lang w:val="en-US" w:eastAsia="en-US" w:bidi="en-US"/>
      </w:rPr>
    </w:lvl>
  </w:abstractNum>
  <w:abstractNum w:abstractNumId="113" w15:restartNumberingAfterBreak="0">
    <w:nsid w:val="63E931CA"/>
    <w:multiLevelType w:val="hybridMultilevel"/>
    <w:tmpl w:val="C866691C"/>
    <w:lvl w:ilvl="0" w:tplc="CE38F3F6">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027A5D3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5C1E6B02">
      <w:numFmt w:val="bullet"/>
      <w:lvlText w:val="•"/>
      <w:lvlJc w:val="left"/>
      <w:pPr>
        <w:ind w:left="1465" w:hanging="180"/>
      </w:pPr>
      <w:rPr>
        <w:rFonts w:hint="default"/>
        <w:lang w:val="en-US" w:eastAsia="en-US" w:bidi="en-US"/>
      </w:rPr>
    </w:lvl>
    <w:lvl w:ilvl="3" w:tplc="99909492">
      <w:numFmt w:val="bullet"/>
      <w:lvlText w:val="•"/>
      <w:lvlJc w:val="left"/>
      <w:pPr>
        <w:ind w:left="2391" w:hanging="180"/>
      </w:pPr>
      <w:rPr>
        <w:rFonts w:hint="default"/>
        <w:lang w:val="en-US" w:eastAsia="en-US" w:bidi="en-US"/>
      </w:rPr>
    </w:lvl>
    <w:lvl w:ilvl="4" w:tplc="131220C4">
      <w:numFmt w:val="bullet"/>
      <w:lvlText w:val="•"/>
      <w:lvlJc w:val="left"/>
      <w:pPr>
        <w:ind w:left="3317" w:hanging="180"/>
      </w:pPr>
      <w:rPr>
        <w:rFonts w:hint="default"/>
        <w:lang w:val="en-US" w:eastAsia="en-US" w:bidi="en-US"/>
      </w:rPr>
    </w:lvl>
    <w:lvl w:ilvl="5" w:tplc="7960FED4">
      <w:numFmt w:val="bullet"/>
      <w:lvlText w:val="•"/>
      <w:lvlJc w:val="left"/>
      <w:pPr>
        <w:ind w:left="4243" w:hanging="180"/>
      </w:pPr>
      <w:rPr>
        <w:rFonts w:hint="default"/>
        <w:lang w:val="en-US" w:eastAsia="en-US" w:bidi="en-US"/>
      </w:rPr>
    </w:lvl>
    <w:lvl w:ilvl="6" w:tplc="C59801CE">
      <w:numFmt w:val="bullet"/>
      <w:lvlText w:val="•"/>
      <w:lvlJc w:val="left"/>
      <w:pPr>
        <w:ind w:left="5169" w:hanging="180"/>
      </w:pPr>
      <w:rPr>
        <w:rFonts w:hint="default"/>
        <w:lang w:val="en-US" w:eastAsia="en-US" w:bidi="en-US"/>
      </w:rPr>
    </w:lvl>
    <w:lvl w:ilvl="7" w:tplc="89EC9EAE">
      <w:numFmt w:val="bullet"/>
      <w:lvlText w:val="•"/>
      <w:lvlJc w:val="left"/>
      <w:pPr>
        <w:ind w:left="6095" w:hanging="180"/>
      </w:pPr>
      <w:rPr>
        <w:rFonts w:hint="default"/>
        <w:lang w:val="en-US" w:eastAsia="en-US" w:bidi="en-US"/>
      </w:rPr>
    </w:lvl>
    <w:lvl w:ilvl="8" w:tplc="17BA7CFE">
      <w:numFmt w:val="bullet"/>
      <w:lvlText w:val="•"/>
      <w:lvlJc w:val="left"/>
      <w:pPr>
        <w:ind w:left="7020" w:hanging="180"/>
      </w:pPr>
      <w:rPr>
        <w:rFonts w:hint="default"/>
        <w:lang w:val="en-US" w:eastAsia="en-US" w:bidi="en-US"/>
      </w:rPr>
    </w:lvl>
  </w:abstractNum>
  <w:abstractNum w:abstractNumId="114" w15:restartNumberingAfterBreak="0">
    <w:nsid w:val="68275E85"/>
    <w:multiLevelType w:val="hybridMultilevel"/>
    <w:tmpl w:val="B2285E7A"/>
    <w:lvl w:ilvl="0" w:tplc="EC10BCB4">
      <w:numFmt w:val="bullet"/>
      <w:lvlText w:val="•"/>
      <w:lvlJc w:val="left"/>
      <w:pPr>
        <w:ind w:left="340" w:hanging="176"/>
      </w:pPr>
      <w:rPr>
        <w:rFonts w:ascii="Myriad Pro" w:eastAsia="Myriad Pro" w:hAnsi="Myriad Pro" w:cs="Myriad Pro" w:hint="default"/>
        <w:b/>
        <w:bCs/>
        <w:color w:val="007F74"/>
        <w:spacing w:val="-6"/>
        <w:w w:val="99"/>
        <w:sz w:val="21"/>
        <w:szCs w:val="21"/>
        <w:lang w:val="en-US" w:eastAsia="en-US" w:bidi="en-US"/>
      </w:rPr>
    </w:lvl>
    <w:lvl w:ilvl="1" w:tplc="CF6011D4">
      <w:numFmt w:val="bullet"/>
      <w:lvlText w:val="•"/>
      <w:lvlJc w:val="left"/>
      <w:pPr>
        <w:ind w:left="795" w:hanging="176"/>
      </w:pPr>
      <w:rPr>
        <w:rFonts w:hint="default"/>
        <w:lang w:val="en-US" w:eastAsia="en-US" w:bidi="en-US"/>
      </w:rPr>
    </w:lvl>
    <w:lvl w:ilvl="2" w:tplc="63F04C06">
      <w:numFmt w:val="bullet"/>
      <w:lvlText w:val="•"/>
      <w:lvlJc w:val="left"/>
      <w:pPr>
        <w:ind w:left="1250" w:hanging="176"/>
      </w:pPr>
      <w:rPr>
        <w:rFonts w:hint="default"/>
        <w:lang w:val="en-US" w:eastAsia="en-US" w:bidi="en-US"/>
      </w:rPr>
    </w:lvl>
    <w:lvl w:ilvl="3" w:tplc="19EEFF74">
      <w:numFmt w:val="bullet"/>
      <w:lvlText w:val="•"/>
      <w:lvlJc w:val="left"/>
      <w:pPr>
        <w:ind w:left="1705" w:hanging="176"/>
      </w:pPr>
      <w:rPr>
        <w:rFonts w:hint="default"/>
        <w:lang w:val="en-US" w:eastAsia="en-US" w:bidi="en-US"/>
      </w:rPr>
    </w:lvl>
    <w:lvl w:ilvl="4" w:tplc="A88C7F74">
      <w:numFmt w:val="bullet"/>
      <w:lvlText w:val="•"/>
      <w:lvlJc w:val="left"/>
      <w:pPr>
        <w:ind w:left="2160" w:hanging="176"/>
      </w:pPr>
      <w:rPr>
        <w:rFonts w:hint="default"/>
        <w:lang w:val="en-US" w:eastAsia="en-US" w:bidi="en-US"/>
      </w:rPr>
    </w:lvl>
    <w:lvl w:ilvl="5" w:tplc="EB549520">
      <w:numFmt w:val="bullet"/>
      <w:lvlText w:val="•"/>
      <w:lvlJc w:val="left"/>
      <w:pPr>
        <w:ind w:left="2615" w:hanging="176"/>
      </w:pPr>
      <w:rPr>
        <w:rFonts w:hint="default"/>
        <w:lang w:val="en-US" w:eastAsia="en-US" w:bidi="en-US"/>
      </w:rPr>
    </w:lvl>
    <w:lvl w:ilvl="6" w:tplc="64F20BE8">
      <w:numFmt w:val="bullet"/>
      <w:lvlText w:val="•"/>
      <w:lvlJc w:val="left"/>
      <w:pPr>
        <w:ind w:left="3070" w:hanging="176"/>
      </w:pPr>
      <w:rPr>
        <w:rFonts w:hint="default"/>
        <w:lang w:val="en-US" w:eastAsia="en-US" w:bidi="en-US"/>
      </w:rPr>
    </w:lvl>
    <w:lvl w:ilvl="7" w:tplc="1AB29A14">
      <w:numFmt w:val="bullet"/>
      <w:lvlText w:val="•"/>
      <w:lvlJc w:val="left"/>
      <w:pPr>
        <w:ind w:left="3525" w:hanging="176"/>
      </w:pPr>
      <w:rPr>
        <w:rFonts w:hint="default"/>
        <w:lang w:val="en-US" w:eastAsia="en-US" w:bidi="en-US"/>
      </w:rPr>
    </w:lvl>
    <w:lvl w:ilvl="8" w:tplc="6D248B76">
      <w:numFmt w:val="bullet"/>
      <w:lvlText w:val="•"/>
      <w:lvlJc w:val="left"/>
      <w:pPr>
        <w:ind w:left="3980" w:hanging="176"/>
      </w:pPr>
      <w:rPr>
        <w:rFonts w:hint="default"/>
        <w:lang w:val="en-US" w:eastAsia="en-US" w:bidi="en-US"/>
      </w:rPr>
    </w:lvl>
  </w:abstractNum>
  <w:abstractNum w:abstractNumId="115" w15:restartNumberingAfterBreak="0">
    <w:nsid w:val="68B47CD3"/>
    <w:multiLevelType w:val="hybridMultilevel"/>
    <w:tmpl w:val="1E10B6A8"/>
    <w:lvl w:ilvl="0" w:tplc="D11CAB2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F6F22AF8">
      <w:numFmt w:val="bullet"/>
      <w:lvlText w:val="•"/>
      <w:lvlJc w:val="left"/>
      <w:pPr>
        <w:ind w:left="230" w:hanging="150"/>
      </w:pPr>
      <w:rPr>
        <w:rFonts w:hint="default"/>
        <w:lang w:val="en-US" w:eastAsia="en-US" w:bidi="en-US"/>
      </w:rPr>
    </w:lvl>
    <w:lvl w:ilvl="2" w:tplc="E1E0FC52">
      <w:numFmt w:val="bullet"/>
      <w:lvlText w:val="•"/>
      <w:lvlJc w:val="left"/>
      <w:pPr>
        <w:ind w:left="340" w:hanging="150"/>
      </w:pPr>
      <w:rPr>
        <w:rFonts w:hint="default"/>
        <w:lang w:val="en-US" w:eastAsia="en-US" w:bidi="en-US"/>
      </w:rPr>
    </w:lvl>
    <w:lvl w:ilvl="3" w:tplc="9834776C">
      <w:numFmt w:val="bullet"/>
      <w:lvlText w:val="•"/>
      <w:lvlJc w:val="left"/>
      <w:pPr>
        <w:ind w:left="450" w:hanging="150"/>
      </w:pPr>
      <w:rPr>
        <w:rFonts w:hint="default"/>
        <w:lang w:val="en-US" w:eastAsia="en-US" w:bidi="en-US"/>
      </w:rPr>
    </w:lvl>
    <w:lvl w:ilvl="4" w:tplc="0696FC0E">
      <w:numFmt w:val="bullet"/>
      <w:lvlText w:val="•"/>
      <w:lvlJc w:val="left"/>
      <w:pPr>
        <w:ind w:left="560" w:hanging="150"/>
      </w:pPr>
      <w:rPr>
        <w:rFonts w:hint="default"/>
        <w:lang w:val="en-US" w:eastAsia="en-US" w:bidi="en-US"/>
      </w:rPr>
    </w:lvl>
    <w:lvl w:ilvl="5" w:tplc="3AF423F0">
      <w:numFmt w:val="bullet"/>
      <w:lvlText w:val="•"/>
      <w:lvlJc w:val="left"/>
      <w:pPr>
        <w:ind w:left="670" w:hanging="150"/>
      </w:pPr>
      <w:rPr>
        <w:rFonts w:hint="default"/>
        <w:lang w:val="en-US" w:eastAsia="en-US" w:bidi="en-US"/>
      </w:rPr>
    </w:lvl>
    <w:lvl w:ilvl="6" w:tplc="1512A176">
      <w:numFmt w:val="bullet"/>
      <w:lvlText w:val="•"/>
      <w:lvlJc w:val="left"/>
      <w:pPr>
        <w:ind w:left="780" w:hanging="150"/>
      </w:pPr>
      <w:rPr>
        <w:rFonts w:hint="default"/>
        <w:lang w:val="en-US" w:eastAsia="en-US" w:bidi="en-US"/>
      </w:rPr>
    </w:lvl>
    <w:lvl w:ilvl="7" w:tplc="B55E7AB8">
      <w:numFmt w:val="bullet"/>
      <w:lvlText w:val="•"/>
      <w:lvlJc w:val="left"/>
      <w:pPr>
        <w:ind w:left="890" w:hanging="150"/>
      </w:pPr>
      <w:rPr>
        <w:rFonts w:hint="default"/>
        <w:lang w:val="en-US" w:eastAsia="en-US" w:bidi="en-US"/>
      </w:rPr>
    </w:lvl>
    <w:lvl w:ilvl="8" w:tplc="69987E2A">
      <w:numFmt w:val="bullet"/>
      <w:lvlText w:val="•"/>
      <w:lvlJc w:val="left"/>
      <w:pPr>
        <w:ind w:left="1000" w:hanging="150"/>
      </w:pPr>
      <w:rPr>
        <w:rFonts w:hint="default"/>
        <w:lang w:val="en-US" w:eastAsia="en-US" w:bidi="en-US"/>
      </w:rPr>
    </w:lvl>
  </w:abstractNum>
  <w:abstractNum w:abstractNumId="116" w15:restartNumberingAfterBreak="0">
    <w:nsid w:val="69C2111F"/>
    <w:multiLevelType w:val="hybridMultilevel"/>
    <w:tmpl w:val="214A575A"/>
    <w:lvl w:ilvl="0" w:tplc="8BE442B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AD482FFC">
      <w:numFmt w:val="bullet"/>
      <w:lvlText w:val="•"/>
      <w:lvlJc w:val="left"/>
      <w:pPr>
        <w:ind w:left="230" w:hanging="150"/>
      </w:pPr>
      <w:rPr>
        <w:rFonts w:hint="default"/>
        <w:lang w:val="en-US" w:eastAsia="en-US" w:bidi="en-US"/>
      </w:rPr>
    </w:lvl>
    <w:lvl w:ilvl="2" w:tplc="5DC27290">
      <w:numFmt w:val="bullet"/>
      <w:lvlText w:val="•"/>
      <w:lvlJc w:val="left"/>
      <w:pPr>
        <w:ind w:left="340" w:hanging="150"/>
      </w:pPr>
      <w:rPr>
        <w:rFonts w:hint="default"/>
        <w:lang w:val="en-US" w:eastAsia="en-US" w:bidi="en-US"/>
      </w:rPr>
    </w:lvl>
    <w:lvl w:ilvl="3" w:tplc="5C84A020">
      <w:numFmt w:val="bullet"/>
      <w:lvlText w:val="•"/>
      <w:lvlJc w:val="left"/>
      <w:pPr>
        <w:ind w:left="450" w:hanging="150"/>
      </w:pPr>
      <w:rPr>
        <w:rFonts w:hint="default"/>
        <w:lang w:val="en-US" w:eastAsia="en-US" w:bidi="en-US"/>
      </w:rPr>
    </w:lvl>
    <w:lvl w:ilvl="4" w:tplc="6D7C8DF6">
      <w:numFmt w:val="bullet"/>
      <w:lvlText w:val="•"/>
      <w:lvlJc w:val="left"/>
      <w:pPr>
        <w:ind w:left="560" w:hanging="150"/>
      </w:pPr>
      <w:rPr>
        <w:rFonts w:hint="default"/>
        <w:lang w:val="en-US" w:eastAsia="en-US" w:bidi="en-US"/>
      </w:rPr>
    </w:lvl>
    <w:lvl w:ilvl="5" w:tplc="783E6D1A">
      <w:numFmt w:val="bullet"/>
      <w:lvlText w:val="•"/>
      <w:lvlJc w:val="left"/>
      <w:pPr>
        <w:ind w:left="670" w:hanging="150"/>
      </w:pPr>
      <w:rPr>
        <w:rFonts w:hint="default"/>
        <w:lang w:val="en-US" w:eastAsia="en-US" w:bidi="en-US"/>
      </w:rPr>
    </w:lvl>
    <w:lvl w:ilvl="6" w:tplc="E17A94C6">
      <w:numFmt w:val="bullet"/>
      <w:lvlText w:val="•"/>
      <w:lvlJc w:val="left"/>
      <w:pPr>
        <w:ind w:left="780" w:hanging="150"/>
      </w:pPr>
      <w:rPr>
        <w:rFonts w:hint="default"/>
        <w:lang w:val="en-US" w:eastAsia="en-US" w:bidi="en-US"/>
      </w:rPr>
    </w:lvl>
    <w:lvl w:ilvl="7" w:tplc="E1C4CA0C">
      <w:numFmt w:val="bullet"/>
      <w:lvlText w:val="•"/>
      <w:lvlJc w:val="left"/>
      <w:pPr>
        <w:ind w:left="890" w:hanging="150"/>
      </w:pPr>
      <w:rPr>
        <w:rFonts w:hint="default"/>
        <w:lang w:val="en-US" w:eastAsia="en-US" w:bidi="en-US"/>
      </w:rPr>
    </w:lvl>
    <w:lvl w:ilvl="8" w:tplc="AE06B26E">
      <w:numFmt w:val="bullet"/>
      <w:lvlText w:val="•"/>
      <w:lvlJc w:val="left"/>
      <w:pPr>
        <w:ind w:left="1000" w:hanging="150"/>
      </w:pPr>
      <w:rPr>
        <w:rFonts w:hint="default"/>
        <w:lang w:val="en-US" w:eastAsia="en-US" w:bidi="en-US"/>
      </w:rPr>
    </w:lvl>
  </w:abstractNum>
  <w:abstractNum w:abstractNumId="117" w15:restartNumberingAfterBreak="0">
    <w:nsid w:val="6A3B296A"/>
    <w:multiLevelType w:val="hybridMultilevel"/>
    <w:tmpl w:val="084EEA6C"/>
    <w:lvl w:ilvl="0" w:tplc="DE20284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5A09000">
      <w:numFmt w:val="bullet"/>
      <w:lvlText w:val="•"/>
      <w:lvlJc w:val="left"/>
      <w:pPr>
        <w:ind w:left="230" w:hanging="150"/>
      </w:pPr>
      <w:rPr>
        <w:rFonts w:hint="default"/>
        <w:lang w:val="en-US" w:eastAsia="en-US" w:bidi="en-US"/>
      </w:rPr>
    </w:lvl>
    <w:lvl w:ilvl="2" w:tplc="CDFE457C">
      <w:numFmt w:val="bullet"/>
      <w:lvlText w:val="•"/>
      <w:lvlJc w:val="left"/>
      <w:pPr>
        <w:ind w:left="340" w:hanging="150"/>
      </w:pPr>
      <w:rPr>
        <w:rFonts w:hint="default"/>
        <w:lang w:val="en-US" w:eastAsia="en-US" w:bidi="en-US"/>
      </w:rPr>
    </w:lvl>
    <w:lvl w:ilvl="3" w:tplc="3B0CB7D6">
      <w:numFmt w:val="bullet"/>
      <w:lvlText w:val="•"/>
      <w:lvlJc w:val="left"/>
      <w:pPr>
        <w:ind w:left="450" w:hanging="150"/>
      </w:pPr>
      <w:rPr>
        <w:rFonts w:hint="default"/>
        <w:lang w:val="en-US" w:eastAsia="en-US" w:bidi="en-US"/>
      </w:rPr>
    </w:lvl>
    <w:lvl w:ilvl="4" w:tplc="2B863F7C">
      <w:numFmt w:val="bullet"/>
      <w:lvlText w:val="•"/>
      <w:lvlJc w:val="left"/>
      <w:pPr>
        <w:ind w:left="560" w:hanging="150"/>
      </w:pPr>
      <w:rPr>
        <w:rFonts w:hint="default"/>
        <w:lang w:val="en-US" w:eastAsia="en-US" w:bidi="en-US"/>
      </w:rPr>
    </w:lvl>
    <w:lvl w:ilvl="5" w:tplc="ED5450DC">
      <w:numFmt w:val="bullet"/>
      <w:lvlText w:val="•"/>
      <w:lvlJc w:val="left"/>
      <w:pPr>
        <w:ind w:left="670" w:hanging="150"/>
      </w:pPr>
      <w:rPr>
        <w:rFonts w:hint="default"/>
        <w:lang w:val="en-US" w:eastAsia="en-US" w:bidi="en-US"/>
      </w:rPr>
    </w:lvl>
    <w:lvl w:ilvl="6" w:tplc="6A3AB65E">
      <w:numFmt w:val="bullet"/>
      <w:lvlText w:val="•"/>
      <w:lvlJc w:val="left"/>
      <w:pPr>
        <w:ind w:left="780" w:hanging="150"/>
      </w:pPr>
      <w:rPr>
        <w:rFonts w:hint="default"/>
        <w:lang w:val="en-US" w:eastAsia="en-US" w:bidi="en-US"/>
      </w:rPr>
    </w:lvl>
    <w:lvl w:ilvl="7" w:tplc="C5E6BAA8">
      <w:numFmt w:val="bullet"/>
      <w:lvlText w:val="•"/>
      <w:lvlJc w:val="left"/>
      <w:pPr>
        <w:ind w:left="890" w:hanging="150"/>
      </w:pPr>
      <w:rPr>
        <w:rFonts w:hint="default"/>
        <w:lang w:val="en-US" w:eastAsia="en-US" w:bidi="en-US"/>
      </w:rPr>
    </w:lvl>
    <w:lvl w:ilvl="8" w:tplc="3BE4EE7E">
      <w:numFmt w:val="bullet"/>
      <w:lvlText w:val="•"/>
      <w:lvlJc w:val="left"/>
      <w:pPr>
        <w:ind w:left="1000" w:hanging="150"/>
      </w:pPr>
      <w:rPr>
        <w:rFonts w:hint="default"/>
        <w:lang w:val="en-US" w:eastAsia="en-US" w:bidi="en-US"/>
      </w:rPr>
    </w:lvl>
  </w:abstractNum>
  <w:abstractNum w:abstractNumId="118" w15:restartNumberingAfterBreak="0">
    <w:nsid w:val="6B0F5FDA"/>
    <w:multiLevelType w:val="hybridMultilevel"/>
    <w:tmpl w:val="0C321DF8"/>
    <w:lvl w:ilvl="0" w:tplc="22B266D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F63C2346">
      <w:numFmt w:val="bullet"/>
      <w:lvlText w:val="•"/>
      <w:lvlJc w:val="left"/>
      <w:pPr>
        <w:ind w:left="230" w:hanging="150"/>
      </w:pPr>
      <w:rPr>
        <w:rFonts w:hint="default"/>
        <w:lang w:val="en-US" w:eastAsia="en-US" w:bidi="en-US"/>
      </w:rPr>
    </w:lvl>
    <w:lvl w:ilvl="2" w:tplc="76B4653C">
      <w:numFmt w:val="bullet"/>
      <w:lvlText w:val="•"/>
      <w:lvlJc w:val="left"/>
      <w:pPr>
        <w:ind w:left="340" w:hanging="150"/>
      </w:pPr>
      <w:rPr>
        <w:rFonts w:hint="default"/>
        <w:lang w:val="en-US" w:eastAsia="en-US" w:bidi="en-US"/>
      </w:rPr>
    </w:lvl>
    <w:lvl w:ilvl="3" w:tplc="0E32FC8A">
      <w:numFmt w:val="bullet"/>
      <w:lvlText w:val="•"/>
      <w:lvlJc w:val="left"/>
      <w:pPr>
        <w:ind w:left="450" w:hanging="150"/>
      </w:pPr>
      <w:rPr>
        <w:rFonts w:hint="default"/>
        <w:lang w:val="en-US" w:eastAsia="en-US" w:bidi="en-US"/>
      </w:rPr>
    </w:lvl>
    <w:lvl w:ilvl="4" w:tplc="EC8EA5F4">
      <w:numFmt w:val="bullet"/>
      <w:lvlText w:val="•"/>
      <w:lvlJc w:val="left"/>
      <w:pPr>
        <w:ind w:left="560" w:hanging="150"/>
      </w:pPr>
      <w:rPr>
        <w:rFonts w:hint="default"/>
        <w:lang w:val="en-US" w:eastAsia="en-US" w:bidi="en-US"/>
      </w:rPr>
    </w:lvl>
    <w:lvl w:ilvl="5" w:tplc="FDDEBF3A">
      <w:numFmt w:val="bullet"/>
      <w:lvlText w:val="•"/>
      <w:lvlJc w:val="left"/>
      <w:pPr>
        <w:ind w:left="670" w:hanging="150"/>
      </w:pPr>
      <w:rPr>
        <w:rFonts w:hint="default"/>
        <w:lang w:val="en-US" w:eastAsia="en-US" w:bidi="en-US"/>
      </w:rPr>
    </w:lvl>
    <w:lvl w:ilvl="6" w:tplc="BEDA5558">
      <w:numFmt w:val="bullet"/>
      <w:lvlText w:val="•"/>
      <w:lvlJc w:val="left"/>
      <w:pPr>
        <w:ind w:left="780" w:hanging="150"/>
      </w:pPr>
      <w:rPr>
        <w:rFonts w:hint="default"/>
        <w:lang w:val="en-US" w:eastAsia="en-US" w:bidi="en-US"/>
      </w:rPr>
    </w:lvl>
    <w:lvl w:ilvl="7" w:tplc="658AEFF0">
      <w:numFmt w:val="bullet"/>
      <w:lvlText w:val="•"/>
      <w:lvlJc w:val="left"/>
      <w:pPr>
        <w:ind w:left="890" w:hanging="150"/>
      </w:pPr>
      <w:rPr>
        <w:rFonts w:hint="default"/>
        <w:lang w:val="en-US" w:eastAsia="en-US" w:bidi="en-US"/>
      </w:rPr>
    </w:lvl>
    <w:lvl w:ilvl="8" w:tplc="4874EB1C">
      <w:numFmt w:val="bullet"/>
      <w:lvlText w:val="•"/>
      <w:lvlJc w:val="left"/>
      <w:pPr>
        <w:ind w:left="1000" w:hanging="150"/>
      </w:pPr>
      <w:rPr>
        <w:rFonts w:hint="default"/>
        <w:lang w:val="en-US" w:eastAsia="en-US" w:bidi="en-US"/>
      </w:rPr>
    </w:lvl>
  </w:abstractNum>
  <w:abstractNum w:abstractNumId="119" w15:restartNumberingAfterBreak="0">
    <w:nsid w:val="6B130A74"/>
    <w:multiLevelType w:val="hybridMultilevel"/>
    <w:tmpl w:val="B29213D0"/>
    <w:lvl w:ilvl="0" w:tplc="F984C80A">
      <w:start w:val="1"/>
      <w:numFmt w:val="lowerLetter"/>
      <w:lvlText w:val="%1."/>
      <w:lvlJc w:val="left"/>
      <w:pPr>
        <w:ind w:left="370" w:hanging="220"/>
      </w:pPr>
      <w:rPr>
        <w:rFonts w:ascii="Calibri" w:hAnsi="Calibri" w:cs="Myriad Pro" w:hint="default"/>
        <w:color w:val="4C4D4F"/>
        <w:spacing w:val="-15"/>
        <w:w w:val="100"/>
        <w:sz w:val="20"/>
        <w:szCs w:val="20"/>
        <w:lang w:val="en-US" w:eastAsia="en-US" w:bidi="en-US"/>
      </w:rPr>
    </w:lvl>
    <w:lvl w:ilvl="1" w:tplc="0BD2E0B6">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2954F9B8">
      <w:numFmt w:val="bullet"/>
      <w:lvlText w:val="•"/>
      <w:lvlJc w:val="left"/>
      <w:pPr>
        <w:ind w:left="1465" w:hanging="180"/>
      </w:pPr>
      <w:rPr>
        <w:rFonts w:hint="default"/>
        <w:lang w:val="en-US" w:eastAsia="en-US" w:bidi="en-US"/>
      </w:rPr>
    </w:lvl>
    <w:lvl w:ilvl="3" w:tplc="BDDAEC14">
      <w:numFmt w:val="bullet"/>
      <w:lvlText w:val="•"/>
      <w:lvlJc w:val="left"/>
      <w:pPr>
        <w:ind w:left="2391" w:hanging="180"/>
      </w:pPr>
      <w:rPr>
        <w:rFonts w:hint="default"/>
        <w:lang w:val="en-US" w:eastAsia="en-US" w:bidi="en-US"/>
      </w:rPr>
    </w:lvl>
    <w:lvl w:ilvl="4" w:tplc="7AE66FC8">
      <w:numFmt w:val="bullet"/>
      <w:lvlText w:val="•"/>
      <w:lvlJc w:val="left"/>
      <w:pPr>
        <w:ind w:left="3317" w:hanging="180"/>
      </w:pPr>
      <w:rPr>
        <w:rFonts w:hint="default"/>
        <w:lang w:val="en-US" w:eastAsia="en-US" w:bidi="en-US"/>
      </w:rPr>
    </w:lvl>
    <w:lvl w:ilvl="5" w:tplc="BEB6BC46">
      <w:numFmt w:val="bullet"/>
      <w:lvlText w:val="•"/>
      <w:lvlJc w:val="left"/>
      <w:pPr>
        <w:ind w:left="4243" w:hanging="180"/>
      </w:pPr>
      <w:rPr>
        <w:rFonts w:hint="default"/>
        <w:lang w:val="en-US" w:eastAsia="en-US" w:bidi="en-US"/>
      </w:rPr>
    </w:lvl>
    <w:lvl w:ilvl="6" w:tplc="8334C09E">
      <w:numFmt w:val="bullet"/>
      <w:lvlText w:val="•"/>
      <w:lvlJc w:val="left"/>
      <w:pPr>
        <w:ind w:left="5169" w:hanging="180"/>
      </w:pPr>
      <w:rPr>
        <w:rFonts w:hint="default"/>
        <w:lang w:val="en-US" w:eastAsia="en-US" w:bidi="en-US"/>
      </w:rPr>
    </w:lvl>
    <w:lvl w:ilvl="7" w:tplc="FBA0F52E">
      <w:numFmt w:val="bullet"/>
      <w:lvlText w:val="•"/>
      <w:lvlJc w:val="left"/>
      <w:pPr>
        <w:ind w:left="6095" w:hanging="180"/>
      </w:pPr>
      <w:rPr>
        <w:rFonts w:hint="default"/>
        <w:lang w:val="en-US" w:eastAsia="en-US" w:bidi="en-US"/>
      </w:rPr>
    </w:lvl>
    <w:lvl w:ilvl="8" w:tplc="7310BAD8">
      <w:numFmt w:val="bullet"/>
      <w:lvlText w:val="•"/>
      <w:lvlJc w:val="left"/>
      <w:pPr>
        <w:ind w:left="7020" w:hanging="180"/>
      </w:pPr>
      <w:rPr>
        <w:rFonts w:hint="default"/>
        <w:lang w:val="en-US" w:eastAsia="en-US" w:bidi="en-US"/>
      </w:rPr>
    </w:lvl>
  </w:abstractNum>
  <w:abstractNum w:abstractNumId="120" w15:restartNumberingAfterBreak="0">
    <w:nsid w:val="6E18678D"/>
    <w:multiLevelType w:val="hybridMultilevel"/>
    <w:tmpl w:val="9B42BE72"/>
    <w:lvl w:ilvl="0" w:tplc="58B0CC10">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114A884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5FE0905E">
      <w:numFmt w:val="bullet"/>
      <w:lvlText w:val="•"/>
      <w:lvlJc w:val="left"/>
      <w:pPr>
        <w:ind w:left="1465" w:hanging="180"/>
      </w:pPr>
      <w:rPr>
        <w:rFonts w:hint="default"/>
        <w:lang w:val="en-US" w:eastAsia="en-US" w:bidi="en-US"/>
      </w:rPr>
    </w:lvl>
    <w:lvl w:ilvl="3" w:tplc="0980BEC8">
      <w:numFmt w:val="bullet"/>
      <w:lvlText w:val="•"/>
      <w:lvlJc w:val="left"/>
      <w:pPr>
        <w:ind w:left="2391" w:hanging="180"/>
      </w:pPr>
      <w:rPr>
        <w:rFonts w:hint="default"/>
        <w:lang w:val="en-US" w:eastAsia="en-US" w:bidi="en-US"/>
      </w:rPr>
    </w:lvl>
    <w:lvl w:ilvl="4" w:tplc="73805DB4">
      <w:numFmt w:val="bullet"/>
      <w:lvlText w:val="•"/>
      <w:lvlJc w:val="left"/>
      <w:pPr>
        <w:ind w:left="3317" w:hanging="180"/>
      </w:pPr>
      <w:rPr>
        <w:rFonts w:hint="default"/>
        <w:lang w:val="en-US" w:eastAsia="en-US" w:bidi="en-US"/>
      </w:rPr>
    </w:lvl>
    <w:lvl w:ilvl="5" w:tplc="335CC828">
      <w:numFmt w:val="bullet"/>
      <w:lvlText w:val="•"/>
      <w:lvlJc w:val="left"/>
      <w:pPr>
        <w:ind w:left="4243" w:hanging="180"/>
      </w:pPr>
      <w:rPr>
        <w:rFonts w:hint="default"/>
        <w:lang w:val="en-US" w:eastAsia="en-US" w:bidi="en-US"/>
      </w:rPr>
    </w:lvl>
    <w:lvl w:ilvl="6" w:tplc="3D6CB2AE">
      <w:numFmt w:val="bullet"/>
      <w:lvlText w:val="•"/>
      <w:lvlJc w:val="left"/>
      <w:pPr>
        <w:ind w:left="5169" w:hanging="180"/>
      </w:pPr>
      <w:rPr>
        <w:rFonts w:hint="default"/>
        <w:lang w:val="en-US" w:eastAsia="en-US" w:bidi="en-US"/>
      </w:rPr>
    </w:lvl>
    <w:lvl w:ilvl="7" w:tplc="74E630FA">
      <w:numFmt w:val="bullet"/>
      <w:lvlText w:val="•"/>
      <w:lvlJc w:val="left"/>
      <w:pPr>
        <w:ind w:left="6095" w:hanging="180"/>
      </w:pPr>
      <w:rPr>
        <w:rFonts w:hint="default"/>
        <w:lang w:val="en-US" w:eastAsia="en-US" w:bidi="en-US"/>
      </w:rPr>
    </w:lvl>
    <w:lvl w:ilvl="8" w:tplc="3A66C74E">
      <w:numFmt w:val="bullet"/>
      <w:lvlText w:val="•"/>
      <w:lvlJc w:val="left"/>
      <w:pPr>
        <w:ind w:left="7020" w:hanging="180"/>
      </w:pPr>
      <w:rPr>
        <w:rFonts w:hint="default"/>
        <w:lang w:val="en-US" w:eastAsia="en-US" w:bidi="en-US"/>
      </w:rPr>
    </w:lvl>
  </w:abstractNum>
  <w:abstractNum w:abstractNumId="121" w15:restartNumberingAfterBreak="0">
    <w:nsid w:val="70523CAC"/>
    <w:multiLevelType w:val="hybridMultilevel"/>
    <w:tmpl w:val="2F6E1E72"/>
    <w:lvl w:ilvl="0" w:tplc="AE8E1E02">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3F00600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A76ED424">
      <w:numFmt w:val="bullet"/>
      <w:lvlText w:val="•"/>
      <w:lvlJc w:val="left"/>
      <w:pPr>
        <w:ind w:left="1465" w:hanging="180"/>
      </w:pPr>
      <w:rPr>
        <w:rFonts w:hint="default"/>
        <w:lang w:val="en-US" w:eastAsia="en-US" w:bidi="en-US"/>
      </w:rPr>
    </w:lvl>
    <w:lvl w:ilvl="3" w:tplc="F016159C">
      <w:numFmt w:val="bullet"/>
      <w:lvlText w:val="•"/>
      <w:lvlJc w:val="left"/>
      <w:pPr>
        <w:ind w:left="2391" w:hanging="180"/>
      </w:pPr>
      <w:rPr>
        <w:rFonts w:hint="default"/>
        <w:lang w:val="en-US" w:eastAsia="en-US" w:bidi="en-US"/>
      </w:rPr>
    </w:lvl>
    <w:lvl w:ilvl="4" w:tplc="4866C4BA">
      <w:numFmt w:val="bullet"/>
      <w:lvlText w:val="•"/>
      <w:lvlJc w:val="left"/>
      <w:pPr>
        <w:ind w:left="3317" w:hanging="180"/>
      </w:pPr>
      <w:rPr>
        <w:rFonts w:hint="default"/>
        <w:lang w:val="en-US" w:eastAsia="en-US" w:bidi="en-US"/>
      </w:rPr>
    </w:lvl>
    <w:lvl w:ilvl="5" w:tplc="98A6C6C2">
      <w:numFmt w:val="bullet"/>
      <w:lvlText w:val="•"/>
      <w:lvlJc w:val="left"/>
      <w:pPr>
        <w:ind w:left="4243" w:hanging="180"/>
      </w:pPr>
      <w:rPr>
        <w:rFonts w:hint="default"/>
        <w:lang w:val="en-US" w:eastAsia="en-US" w:bidi="en-US"/>
      </w:rPr>
    </w:lvl>
    <w:lvl w:ilvl="6" w:tplc="AEEC2F50">
      <w:numFmt w:val="bullet"/>
      <w:lvlText w:val="•"/>
      <w:lvlJc w:val="left"/>
      <w:pPr>
        <w:ind w:left="5169" w:hanging="180"/>
      </w:pPr>
      <w:rPr>
        <w:rFonts w:hint="default"/>
        <w:lang w:val="en-US" w:eastAsia="en-US" w:bidi="en-US"/>
      </w:rPr>
    </w:lvl>
    <w:lvl w:ilvl="7" w:tplc="740EACE6">
      <w:numFmt w:val="bullet"/>
      <w:lvlText w:val="•"/>
      <w:lvlJc w:val="left"/>
      <w:pPr>
        <w:ind w:left="6095" w:hanging="180"/>
      </w:pPr>
      <w:rPr>
        <w:rFonts w:hint="default"/>
        <w:lang w:val="en-US" w:eastAsia="en-US" w:bidi="en-US"/>
      </w:rPr>
    </w:lvl>
    <w:lvl w:ilvl="8" w:tplc="7B98E356">
      <w:numFmt w:val="bullet"/>
      <w:lvlText w:val="•"/>
      <w:lvlJc w:val="left"/>
      <w:pPr>
        <w:ind w:left="7020" w:hanging="180"/>
      </w:pPr>
      <w:rPr>
        <w:rFonts w:hint="default"/>
        <w:lang w:val="en-US" w:eastAsia="en-US" w:bidi="en-US"/>
      </w:rPr>
    </w:lvl>
  </w:abstractNum>
  <w:abstractNum w:abstractNumId="122" w15:restartNumberingAfterBreak="0">
    <w:nsid w:val="70943CBC"/>
    <w:multiLevelType w:val="hybridMultilevel"/>
    <w:tmpl w:val="D2CED77A"/>
    <w:lvl w:ilvl="0" w:tplc="BE8467F0">
      <w:start w:val="1"/>
      <w:numFmt w:val="lowerLetter"/>
      <w:lvlText w:val="%1."/>
      <w:lvlJc w:val="left"/>
      <w:pPr>
        <w:ind w:left="370" w:hanging="220"/>
      </w:pPr>
      <w:rPr>
        <w:rFonts w:ascii="Calibri" w:hAnsi="Calibri" w:cs="Myriad Pro" w:hint="default"/>
        <w:color w:val="4C4D4F"/>
        <w:spacing w:val="-7"/>
        <w:w w:val="99"/>
        <w:sz w:val="20"/>
        <w:szCs w:val="20"/>
        <w:lang w:val="en-US" w:eastAsia="en-US" w:bidi="en-US"/>
      </w:rPr>
    </w:lvl>
    <w:lvl w:ilvl="1" w:tplc="ADD08C7C">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744AEB2">
      <w:numFmt w:val="bullet"/>
      <w:lvlText w:val="—"/>
      <w:lvlJc w:val="left"/>
      <w:pPr>
        <w:ind w:left="817" w:hanging="225"/>
      </w:pPr>
      <w:rPr>
        <w:rFonts w:ascii="Myriad Pro" w:eastAsia="Myriad Pro" w:hAnsi="Myriad Pro" w:cs="Myriad Pro" w:hint="default"/>
        <w:color w:val="3F6B97"/>
        <w:w w:val="100"/>
        <w:sz w:val="20"/>
        <w:szCs w:val="20"/>
        <w:lang w:val="en-US" w:eastAsia="en-US" w:bidi="en-US"/>
      </w:rPr>
    </w:lvl>
    <w:lvl w:ilvl="3" w:tplc="5ADAC554">
      <w:numFmt w:val="bullet"/>
      <w:lvlText w:val="•"/>
      <w:lvlJc w:val="left"/>
      <w:pPr>
        <w:ind w:left="1826" w:hanging="225"/>
      </w:pPr>
      <w:rPr>
        <w:rFonts w:hint="default"/>
        <w:lang w:val="en-US" w:eastAsia="en-US" w:bidi="en-US"/>
      </w:rPr>
    </w:lvl>
    <w:lvl w:ilvl="4" w:tplc="C0CC0D22">
      <w:numFmt w:val="bullet"/>
      <w:lvlText w:val="•"/>
      <w:lvlJc w:val="left"/>
      <w:pPr>
        <w:ind w:left="2833" w:hanging="225"/>
      </w:pPr>
      <w:rPr>
        <w:rFonts w:hint="default"/>
        <w:lang w:val="en-US" w:eastAsia="en-US" w:bidi="en-US"/>
      </w:rPr>
    </w:lvl>
    <w:lvl w:ilvl="5" w:tplc="4998A234">
      <w:numFmt w:val="bullet"/>
      <w:lvlText w:val="•"/>
      <w:lvlJc w:val="left"/>
      <w:pPr>
        <w:ind w:left="3839" w:hanging="225"/>
      </w:pPr>
      <w:rPr>
        <w:rFonts w:hint="default"/>
        <w:lang w:val="en-US" w:eastAsia="en-US" w:bidi="en-US"/>
      </w:rPr>
    </w:lvl>
    <w:lvl w:ilvl="6" w:tplc="30DA9F80">
      <w:numFmt w:val="bullet"/>
      <w:lvlText w:val="•"/>
      <w:lvlJc w:val="left"/>
      <w:pPr>
        <w:ind w:left="4846" w:hanging="225"/>
      </w:pPr>
      <w:rPr>
        <w:rFonts w:hint="default"/>
        <w:lang w:val="en-US" w:eastAsia="en-US" w:bidi="en-US"/>
      </w:rPr>
    </w:lvl>
    <w:lvl w:ilvl="7" w:tplc="94283884">
      <w:numFmt w:val="bullet"/>
      <w:lvlText w:val="•"/>
      <w:lvlJc w:val="left"/>
      <w:pPr>
        <w:ind w:left="5852" w:hanging="225"/>
      </w:pPr>
      <w:rPr>
        <w:rFonts w:hint="default"/>
        <w:lang w:val="en-US" w:eastAsia="en-US" w:bidi="en-US"/>
      </w:rPr>
    </w:lvl>
    <w:lvl w:ilvl="8" w:tplc="7A2C69DC">
      <w:numFmt w:val="bullet"/>
      <w:lvlText w:val="•"/>
      <w:lvlJc w:val="left"/>
      <w:pPr>
        <w:ind w:left="6859" w:hanging="225"/>
      </w:pPr>
      <w:rPr>
        <w:rFonts w:hint="default"/>
        <w:lang w:val="en-US" w:eastAsia="en-US" w:bidi="en-US"/>
      </w:rPr>
    </w:lvl>
  </w:abstractNum>
  <w:abstractNum w:abstractNumId="123" w15:restartNumberingAfterBreak="0">
    <w:nsid w:val="71423716"/>
    <w:multiLevelType w:val="hybridMultilevel"/>
    <w:tmpl w:val="F798130E"/>
    <w:lvl w:ilvl="0" w:tplc="6308AE40">
      <w:start w:val="5"/>
      <w:numFmt w:val="lowerLetter"/>
      <w:lvlText w:val="%1."/>
      <w:lvlJc w:val="left"/>
      <w:pPr>
        <w:ind w:left="285" w:hanging="220"/>
      </w:pPr>
      <w:rPr>
        <w:rFonts w:ascii="Myriad Pro" w:eastAsia="Myriad Pro" w:hAnsi="Myriad Pro" w:cs="Myriad Pro" w:hint="default"/>
        <w:color w:val="4C4D4F"/>
        <w:spacing w:val="-15"/>
        <w:w w:val="99"/>
        <w:sz w:val="20"/>
        <w:szCs w:val="20"/>
        <w:lang w:val="en-US" w:eastAsia="en-US" w:bidi="en-US"/>
      </w:rPr>
    </w:lvl>
    <w:lvl w:ilvl="1" w:tplc="812256D0">
      <w:numFmt w:val="bullet"/>
      <w:lvlText w:val="◆"/>
      <w:lvlJc w:val="left"/>
      <w:pPr>
        <w:ind w:left="455"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E1DAFC42">
      <w:numFmt w:val="bullet"/>
      <w:lvlText w:val="•"/>
      <w:lvlJc w:val="left"/>
      <w:pPr>
        <w:ind w:left="1394" w:hanging="180"/>
      </w:pPr>
      <w:rPr>
        <w:rFonts w:hint="default"/>
        <w:lang w:val="en-US" w:eastAsia="en-US" w:bidi="en-US"/>
      </w:rPr>
    </w:lvl>
    <w:lvl w:ilvl="3" w:tplc="0EEE368C">
      <w:numFmt w:val="bullet"/>
      <w:lvlText w:val="•"/>
      <w:lvlJc w:val="left"/>
      <w:pPr>
        <w:ind w:left="2329" w:hanging="180"/>
      </w:pPr>
      <w:rPr>
        <w:rFonts w:hint="default"/>
        <w:lang w:val="en-US" w:eastAsia="en-US" w:bidi="en-US"/>
      </w:rPr>
    </w:lvl>
    <w:lvl w:ilvl="4" w:tplc="FC444E40">
      <w:numFmt w:val="bullet"/>
      <w:lvlText w:val="•"/>
      <w:lvlJc w:val="left"/>
      <w:pPr>
        <w:ind w:left="3264" w:hanging="180"/>
      </w:pPr>
      <w:rPr>
        <w:rFonts w:hint="default"/>
        <w:lang w:val="en-US" w:eastAsia="en-US" w:bidi="en-US"/>
      </w:rPr>
    </w:lvl>
    <w:lvl w:ilvl="5" w:tplc="53FA202E">
      <w:numFmt w:val="bullet"/>
      <w:lvlText w:val="•"/>
      <w:lvlJc w:val="left"/>
      <w:pPr>
        <w:ind w:left="4198" w:hanging="180"/>
      </w:pPr>
      <w:rPr>
        <w:rFonts w:hint="default"/>
        <w:lang w:val="en-US" w:eastAsia="en-US" w:bidi="en-US"/>
      </w:rPr>
    </w:lvl>
    <w:lvl w:ilvl="6" w:tplc="0B8EB4C6">
      <w:numFmt w:val="bullet"/>
      <w:lvlText w:val="•"/>
      <w:lvlJc w:val="left"/>
      <w:pPr>
        <w:ind w:left="5133" w:hanging="180"/>
      </w:pPr>
      <w:rPr>
        <w:rFonts w:hint="default"/>
        <w:lang w:val="en-US" w:eastAsia="en-US" w:bidi="en-US"/>
      </w:rPr>
    </w:lvl>
    <w:lvl w:ilvl="7" w:tplc="C7A459DC">
      <w:numFmt w:val="bullet"/>
      <w:lvlText w:val="•"/>
      <w:lvlJc w:val="left"/>
      <w:pPr>
        <w:ind w:left="6068" w:hanging="180"/>
      </w:pPr>
      <w:rPr>
        <w:rFonts w:hint="default"/>
        <w:lang w:val="en-US" w:eastAsia="en-US" w:bidi="en-US"/>
      </w:rPr>
    </w:lvl>
    <w:lvl w:ilvl="8" w:tplc="D32241F4">
      <w:numFmt w:val="bullet"/>
      <w:lvlText w:val="•"/>
      <w:lvlJc w:val="left"/>
      <w:pPr>
        <w:ind w:left="7003" w:hanging="180"/>
      </w:pPr>
      <w:rPr>
        <w:rFonts w:hint="default"/>
        <w:lang w:val="en-US" w:eastAsia="en-US" w:bidi="en-US"/>
      </w:rPr>
    </w:lvl>
  </w:abstractNum>
  <w:abstractNum w:abstractNumId="124" w15:restartNumberingAfterBreak="0">
    <w:nsid w:val="72196662"/>
    <w:multiLevelType w:val="hybridMultilevel"/>
    <w:tmpl w:val="F30C94CA"/>
    <w:lvl w:ilvl="0" w:tplc="991064C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3B45D92">
      <w:numFmt w:val="bullet"/>
      <w:lvlText w:val="•"/>
      <w:lvlJc w:val="left"/>
      <w:pPr>
        <w:ind w:left="230" w:hanging="150"/>
      </w:pPr>
      <w:rPr>
        <w:rFonts w:hint="default"/>
        <w:lang w:val="en-US" w:eastAsia="en-US" w:bidi="en-US"/>
      </w:rPr>
    </w:lvl>
    <w:lvl w:ilvl="2" w:tplc="1CC64234">
      <w:numFmt w:val="bullet"/>
      <w:lvlText w:val="•"/>
      <w:lvlJc w:val="left"/>
      <w:pPr>
        <w:ind w:left="340" w:hanging="150"/>
      </w:pPr>
      <w:rPr>
        <w:rFonts w:hint="default"/>
        <w:lang w:val="en-US" w:eastAsia="en-US" w:bidi="en-US"/>
      </w:rPr>
    </w:lvl>
    <w:lvl w:ilvl="3" w:tplc="208C0660">
      <w:numFmt w:val="bullet"/>
      <w:lvlText w:val="•"/>
      <w:lvlJc w:val="left"/>
      <w:pPr>
        <w:ind w:left="450" w:hanging="150"/>
      </w:pPr>
      <w:rPr>
        <w:rFonts w:hint="default"/>
        <w:lang w:val="en-US" w:eastAsia="en-US" w:bidi="en-US"/>
      </w:rPr>
    </w:lvl>
    <w:lvl w:ilvl="4" w:tplc="047C6386">
      <w:numFmt w:val="bullet"/>
      <w:lvlText w:val="•"/>
      <w:lvlJc w:val="left"/>
      <w:pPr>
        <w:ind w:left="560" w:hanging="150"/>
      </w:pPr>
      <w:rPr>
        <w:rFonts w:hint="default"/>
        <w:lang w:val="en-US" w:eastAsia="en-US" w:bidi="en-US"/>
      </w:rPr>
    </w:lvl>
    <w:lvl w:ilvl="5" w:tplc="910E60B2">
      <w:numFmt w:val="bullet"/>
      <w:lvlText w:val="•"/>
      <w:lvlJc w:val="left"/>
      <w:pPr>
        <w:ind w:left="670" w:hanging="150"/>
      </w:pPr>
      <w:rPr>
        <w:rFonts w:hint="default"/>
        <w:lang w:val="en-US" w:eastAsia="en-US" w:bidi="en-US"/>
      </w:rPr>
    </w:lvl>
    <w:lvl w:ilvl="6" w:tplc="05B66DFC">
      <w:numFmt w:val="bullet"/>
      <w:lvlText w:val="•"/>
      <w:lvlJc w:val="left"/>
      <w:pPr>
        <w:ind w:left="780" w:hanging="150"/>
      </w:pPr>
      <w:rPr>
        <w:rFonts w:hint="default"/>
        <w:lang w:val="en-US" w:eastAsia="en-US" w:bidi="en-US"/>
      </w:rPr>
    </w:lvl>
    <w:lvl w:ilvl="7" w:tplc="C81A3D38">
      <w:numFmt w:val="bullet"/>
      <w:lvlText w:val="•"/>
      <w:lvlJc w:val="left"/>
      <w:pPr>
        <w:ind w:left="890" w:hanging="150"/>
      </w:pPr>
      <w:rPr>
        <w:rFonts w:hint="default"/>
        <w:lang w:val="en-US" w:eastAsia="en-US" w:bidi="en-US"/>
      </w:rPr>
    </w:lvl>
    <w:lvl w:ilvl="8" w:tplc="DCCE886E">
      <w:numFmt w:val="bullet"/>
      <w:lvlText w:val="•"/>
      <w:lvlJc w:val="left"/>
      <w:pPr>
        <w:ind w:left="1000" w:hanging="150"/>
      </w:pPr>
      <w:rPr>
        <w:rFonts w:hint="default"/>
        <w:lang w:val="en-US" w:eastAsia="en-US" w:bidi="en-US"/>
      </w:rPr>
    </w:lvl>
  </w:abstractNum>
  <w:abstractNum w:abstractNumId="125" w15:restartNumberingAfterBreak="0">
    <w:nsid w:val="721D1995"/>
    <w:multiLevelType w:val="hybridMultilevel"/>
    <w:tmpl w:val="23027936"/>
    <w:lvl w:ilvl="0" w:tplc="A7BECA86">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F00C7A4">
      <w:numFmt w:val="bullet"/>
      <w:lvlText w:val="•"/>
      <w:lvlJc w:val="left"/>
      <w:pPr>
        <w:ind w:left="230" w:hanging="150"/>
      </w:pPr>
      <w:rPr>
        <w:rFonts w:hint="default"/>
        <w:lang w:val="en-US" w:eastAsia="en-US" w:bidi="en-US"/>
      </w:rPr>
    </w:lvl>
    <w:lvl w:ilvl="2" w:tplc="51A20B62">
      <w:numFmt w:val="bullet"/>
      <w:lvlText w:val="•"/>
      <w:lvlJc w:val="left"/>
      <w:pPr>
        <w:ind w:left="340" w:hanging="150"/>
      </w:pPr>
      <w:rPr>
        <w:rFonts w:hint="default"/>
        <w:lang w:val="en-US" w:eastAsia="en-US" w:bidi="en-US"/>
      </w:rPr>
    </w:lvl>
    <w:lvl w:ilvl="3" w:tplc="0308BB32">
      <w:numFmt w:val="bullet"/>
      <w:lvlText w:val="•"/>
      <w:lvlJc w:val="left"/>
      <w:pPr>
        <w:ind w:left="450" w:hanging="150"/>
      </w:pPr>
      <w:rPr>
        <w:rFonts w:hint="default"/>
        <w:lang w:val="en-US" w:eastAsia="en-US" w:bidi="en-US"/>
      </w:rPr>
    </w:lvl>
    <w:lvl w:ilvl="4" w:tplc="13D8CD40">
      <w:numFmt w:val="bullet"/>
      <w:lvlText w:val="•"/>
      <w:lvlJc w:val="left"/>
      <w:pPr>
        <w:ind w:left="560" w:hanging="150"/>
      </w:pPr>
      <w:rPr>
        <w:rFonts w:hint="default"/>
        <w:lang w:val="en-US" w:eastAsia="en-US" w:bidi="en-US"/>
      </w:rPr>
    </w:lvl>
    <w:lvl w:ilvl="5" w:tplc="B7B42002">
      <w:numFmt w:val="bullet"/>
      <w:lvlText w:val="•"/>
      <w:lvlJc w:val="left"/>
      <w:pPr>
        <w:ind w:left="670" w:hanging="150"/>
      </w:pPr>
      <w:rPr>
        <w:rFonts w:hint="default"/>
        <w:lang w:val="en-US" w:eastAsia="en-US" w:bidi="en-US"/>
      </w:rPr>
    </w:lvl>
    <w:lvl w:ilvl="6" w:tplc="66321C78">
      <w:numFmt w:val="bullet"/>
      <w:lvlText w:val="•"/>
      <w:lvlJc w:val="left"/>
      <w:pPr>
        <w:ind w:left="780" w:hanging="150"/>
      </w:pPr>
      <w:rPr>
        <w:rFonts w:hint="default"/>
        <w:lang w:val="en-US" w:eastAsia="en-US" w:bidi="en-US"/>
      </w:rPr>
    </w:lvl>
    <w:lvl w:ilvl="7" w:tplc="804C52AC">
      <w:numFmt w:val="bullet"/>
      <w:lvlText w:val="•"/>
      <w:lvlJc w:val="left"/>
      <w:pPr>
        <w:ind w:left="890" w:hanging="150"/>
      </w:pPr>
      <w:rPr>
        <w:rFonts w:hint="default"/>
        <w:lang w:val="en-US" w:eastAsia="en-US" w:bidi="en-US"/>
      </w:rPr>
    </w:lvl>
    <w:lvl w:ilvl="8" w:tplc="01E85AF4">
      <w:numFmt w:val="bullet"/>
      <w:lvlText w:val="•"/>
      <w:lvlJc w:val="left"/>
      <w:pPr>
        <w:ind w:left="1000" w:hanging="150"/>
      </w:pPr>
      <w:rPr>
        <w:rFonts w:hint="default"/>
        <w:lang w:val="en-US" w:eastAsia="en-US" w:bidi="en-US"/>
      </w:rPr>
    </w:lvl>
  </w:abstractNum>
  <w:abstractNum w:abstractNumId="126" w15:restartNumberingAfterBreak="0">
    <w:nsid w:val="733930EC"/>
    <w:multiLevelType w:val="hybridMultilevel"/>
    <w:tmpl w:val="2D6272D4"/>
    <w:lvl w:ilvl="0" w:tplc="A1F83F4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0A48488">
      <w:numFmt w:val="bullet"/>
      <w:lvlText w:val="•"/>
      <w:lvlJc w:val="left"/>
      <w:pPr>
        <w:ind w:left="230" w:hanging="150"/>
      </w:pPr>
      <w:rPr>
        <w:rFonts w:hint="default"/>
        <w:lang w:val="en-US" w:eastAsia="en-US" w:bidi="en-US"/>
      </w:rPr>
    </w:lvl>
    <w:lvl w:ilvl="2" w:tplc="D3C4C388">
      <w:numFmt w:val="bullet"/>
      <w:lvlText w:val="•"/>
      <w:lvlJc w:val="left"/>
      <w:pPr>
        <w:ind w:left="340" w:hanging="150"/>
      </w:pPr>
      <w:rPr>
        <w:rFonts w:hint="default"/>
        <w:lang w:val="en-US" w:eastAsia="en-US" w:bidi="en-US"/>
      </w:rPr>
    </w:lvl>
    <w:lvl w:ilvl="3" w:tplc="D550EE16">
      <w:numFmt w:val="bullet"/>
      <w:lvlText w:val="•"/>
      <w:lvlJc w:val="left"/>
      <w:pPr>
        <w:ind w:left="450" w:hanging="150"/>
      </w:pPr>
      <w:rPr>
        <w:rFonts w:hint="default"/>
        <w:lang w:val="en-US" w:eastAsia="en-US" w:bidi="en-US"/>
      </w:rPr>
    </w:lvl>
    <w:lvl w:ilvl="4" w:tplc="68AE4AC6">
      <w:numFmt w:val="bullet"/>
      <w:lvlText w:val="•"/>
      <w:lvlJc w:val="left"/>
      <w:pPr>
        <w:ind w:left="560" w:hanging="150"/>
      </w:pPr>
      <w:rPr>
        <w:rFonts w:hint="default"/>
        <w:lang w:val="en-US" w:eastAsia="en-US" w:bidi="en-US"/>
      </w:rPr>
    </w:lvl>
    <w:lvl w:ilvl="5" w:tplc="10E6B270">
      <w:numFmt w:val="bullet"/>
      <w:lvlText w:val="•"/>
      <w:lvlJc w:val="left"/>
      <w:pPr>
        <w:ind w:left="670" w:hanging="150"/>
      </w:pPr>
      <w:rPr>
        <w:rFonts w:hint="default"/>
        <w:lang w:val="en-US" w:eastAsia="en-US" w:bidi="en-US"/>
      </w:rPr>
    </w:lvl>
    <w:lvl w:ilvl="6" w:tplc="1A86E198">
      <w:numFmt w:val="bullet"/>
      <w:lvlText w:val="•"/>
      <w:lvlJc w:val="left"/>
      <w:pPr>
        <w:ind w:left="780" w:hanging="150"/>
      </w:pPr>
      <w:rPr>
        <w:rFonts w:hint="default"/>
        <w:lang w:val="en-US" w:eastAsia="en-US" w:bidi="en-US"/>
      </w:rPr>
    </w:lvl>
    <w:lvl w:ilvl="7" w:tplc="369695BE">
      <w:numFmt w:val="bullet"/>
      <w:lvlText w:val="•"/>
      <w:lvlJc w:val="left"/>
      <w:pPr>
        <w:ind w:left="890" w:hanging="150"/>
      </w:pPr>
      <w:rPr>
        <w:rFonts w:hint="default"/>
        <w:lang w:val="en-US" w:eastAsia="en-US" w:bidi="en-US"/>
      </w:rPr>
    </w:lvl>
    <w:lvl w:ilvl="8" w:tplc="197E6C04">
      <w:numFmt w:val="bullet"/>
      <w:lvlText w:val="•"/>
      <w:lvlJc w:val="left"/>
      <w:pPr>
        <w:ind w:left="1000" w:hanging="150"/>
      </w:pPr>
      <w:rPr>
        <w:rFonts w:hint="default"/>
        <w:lang w:val="en-US" w:eastAsia="en-US" w:bidi="en-US"/>
      </w:rPr>
    </w:lvl>
  </w:abstractNum>
  <w:abstractNum w:abstractNumId="127" w15:restartNumberingAfterBreak="0">
    <w:nsid w:val="737769DC"/>
    <w:multiLevelType w:val="hybridMultilevel"/>
    <w:tmpl w:val="FB847C88"/>
    <w:lvl w:ilvl="0" w:tplc="FD266444">
      <w:numFmt w:val="bullet"/>
      <w:lvlText w:val="•"/>
      <w:lvlJc w:val="left"/>
      <w:pPr>
        <w:ind w:left="200" w:hanging="172"/>
      </w:pPr>
      <w:rPr>
        <w:rFonts w:ascii="Myriad Pro" w:eastAsia="Myriad Pro" w:hAnsi="Myriad Pro" w:cs="Myriad Pro" w:hint="default"/>
        <w:b/>
        <w:bCs/>
        <w:color w:val="007F74"/>
        <w:spacing w:val="-17"/>
        <w:w w:val="99"/>
        <w:sz w:val="21"/>
        <w:szCs w:val="21"/>
        <w:lang w:val="en-US" w:eastAsia="en-US" w:bidi="en-US"/>
      </w:rPr>
    </w:lvl>
    <w:lvl w:ilvl="1" w:tplc="18FCD008">
      <w:numFmt w:val="bullet"/>
      <w:lvlText w:val="•"/>
      <w:lvlJc w:val="left"/>
      <w:pPr>
        <w:ind w:left="632" w:hanging="172"/>
      </w:pPr>
      <w:rPr>
        <w:rFonts w:hint="default"/>
        <w:lang w:val="en-US" w:eastAsia="en-US" w:bidi="en-US"/>
      </w:rPr>
    </w:lvl>
    <w:lvl w:ilvl="2" w:tplc="705CE1EE">
      <w:numFmt w:val="bullet"/>
      <w:lvlText w:val="•"/>
      <w:lvlJc w:val="left"/>
      <w:pPr>
        <w:ind w:left="1065" w:hanging="172"/>
      </w:pPr>
      <w:rPr>
        <w:rFonts w:hint="default"/>
        <w:lang w:val="en-US" w:eastAsia="en-US" w:bidi="en-US"/>
      </w:rPr>
    </w:lvl>
    <w:lvl w:ilvl="3" w:tplc="1FDC9264">
      <w:numFmt w:val="bullet"/>
      <w:lvlText w:val="•"/>
      <w:lvlJc w:val="left"/>
      <w:pPr>
        <w:ind w:left="1498" w:hanging="172"/>
      </w:pPr>
      <w:rPr>
        <w:rFonts w:hint="default"/>
        <w:lang w:val="en-US" w:eastAsia="en-US" w:bidi="en-US"/>
      </w:rPr>
    </w:lvl>
    <w:lvl w:ilvl="4" w:tplc="7318EE96">
      <w:numFmt w:val="bullet"/>
      <w:lvlText w:val="•"/>
      <w:lvlJc w:val="left"/>
      <w:pPr>
        <w:ind w:left="1930" w:hanging="172"/>
      </w:pPr>
      <w:rPr>
        <w:rFonts w:hint="default"/>
        <w:lang w:val="en-US" w:eastAsia="en-US" w:bidi="en-US"/>
      </w:rPr>
    </w:lvl>
    <w:lvl w:ilvl="5" w:tplc="6F9C0D2E">
      <w:numFmt w:val="bullet"/>
      <w:lvlText w:val="•"/>
      <w:lvlJc w:val="left"/>
      <w:pPr>
        <w:ind w:left="2363" w:hanging="172"/>
      </w:pPr>
      <w:rPr>
        <w:rFonts w:hint="default"/>
        <w:lang w:val="en-US" w:eastAsia="en-US" w:bidi="en-US"/>
      </w:rPr>
    </w:lvl>
    <w:lvl w:ilvl="6" w:tplc="FD2ADB44">
      <w:numFmt w:val="bullet"/>
      <w:lvlText w:val="•"/>
      <w:lvlJc w:val="left"/>
      <w:pPr>
        <w:ind w:left="2796" w:hanging="172"/>
      </w:pPr>
      <w:rPr>
        <w:rFonts w:hint="default"/>
        <w:lang w:val="en-US" w:eastAsia="en-US" w:bidi="en-US"/>
      </w:rPr>
    </w:lvl>
    <w:lvl w:ilvl="7" w:tplc="42E23802">
      <w:numFmt w:val="bullet"/>
      <w:lvlText w:val="•"/>
      <w:lvlJc w:val="left"/>
      <w:pPr>
        <w:ind w:left="3228" w:hanging="172"/>
      </w:pPr>
      <w:rPr>
        <w:rFonts w:hint="default"/>
        <w:lang w:val="en-US" w:eastAsia="en-US" w:bidi="en-US"/>
      </w:rPr>
    </w:lvl>
    <w:lvl w:ilvl="8" w:tplc="EE3AB382">
      <w:numFmt w:val="bullet"/>
      <w:lvlText w:val="•"/>
      <w:lvlJc w:val="left"/>
      <w:pPr>
        <w:ind w:left="3661" w:hanging="172"/>
      </w:pPr>
      <w:rPr>
        <w:rFonts w:hint="default"/>
        <w:lang w:val="en-US" w:eastAsia="en-US" w:bidi="en-US"/>
      </w:rPr>
    </w:lvl>
  </w:abstractNum>
  <w:abstractNum w:abstractNumId="128" w15:restartNumberingAfterBreak="0">
    <w:nsid w:val="73C113E6"/>
    <w:multiLevelType w:val="hybridMultilevel"/>
    <w:tmpl w:val="09EACFEC"/>
    <w:lvl w:ilvl="0" w:tplc="1AD6DD0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6BA04358">
      <w:numFmt w:val="bullet"/>
      <w:lvlText w:val="•"/>
      <w:lvlJc w:val="left"/>
      <w:pPr>
        <w:ind w:left="230" w:hanging="150"/>
      </w:pPr>
      <w:rPr>
        <w:rFonts w:hint="default"/>
        <w:lang w:val="en-US" w:eastAsia="en-US" w:bidi="en-US"/>
      </w:rPr>
    </w:lvl>
    <w:lvl w:ilvl="2" w:tplc="F7FAFB6E">
      <w:numFmt w:val="bullet"/>
      <w:lvlText w:val="•"/>
      <w:lvlJc w:val="left"/>
      <w:pPr>
        <w:ind w:left="340" w:hanging="150"/>
      </w:pPr>
      <w:rPr>
        <w:rFonts w:hint="default"/>
        <w:lang w:val="en-US" w:eastAsia="en-US" w:bidi="en-US"/>
      </w:rPr>
    </w:lvl>
    <w:lvl w:ilvl="3" w:tplc="60C8462E">
      <w:numFmt w:val="bullet"/>
      <w:lvlText w:val="•"/>
      <w:lvlJc w:val="left"/>
      <w:pPr>
        <w:ind w:left="450" w:hanging="150"/>
      </w:pPr>
      <w:rPr>
        <w:rFonts w:hint="default"/>
        <w:lang w:val="en-US" w:eastAsia="en-US" w:bidi="en-US"/>
      </w:rPr>
    </w:lvl>
    <w:lvl w:ilvl="4" w:tplc="C5CA81E2">
      <w:numFmt w:val="bullet"/>
      <w:lvlText w:val="•"/>
      <w:lvlJc w:val="left"/>
      <w:pPr>
        <w:ind w:left="560" w:hanging="150"/>
      </w:pPr>
      <w:rPr>
        <w:rFonts w:hint="default"/>
        <w:lang w:val="en-US" w:eastAsia="en-US" w:bidi="en-US"/>
      </w:rPr>
    </w:lvl>
    <w:lvl w:ilvl="5" w:tplc="272A0214">
      <w:numFmt w:val="bullet"/>
      <w:lvlText w:val="•"/>
      <w:lvlJc w:val="left"/>
      <w:pPr>
        <w:ind w:left="670" w:hanging="150"/>
      </w:pPr>
      <w:rPr>
        <w:rFonts w:hint="default"/>
        <w:lang w:val="en-US" w:eastAsia="en-US" w:bidi="en-US"/>
      </w:rPr>
    </w:lvl>
    <w:lvl w:ilvl="6" w:tplc="F7CAC0C6">
      <w:numFmt w:val="bullet"/>
      <w:lvlText w:val="•"/>
      <w:lvlJc w:val="left"/>
      <w:pPr>
        <w:ind w:left="780" w:hanging="150"/>
      </w:pPr>
      <w:rPr>
        <w:rFonts w:hint="default"/>
        <w:lang w:val="en-US" w:eastAsia="en-US" w:bidi="en-US"/>
      </w:rPr>
    </w:lvl>
    <w:lvl w:ilvl="7" w:tplc="1568B744">
      <w:numFmt w:val="bullet"/>
      <w:lvlText w:val="•"/>
      <w:lvlJc w:val="left"/>
      <w:pPr>
        <w:ind w:left="890" w:hanging="150"/>
      </w:pPr>
      <w:rPr>
        <w:rFonts w:hint="default"/>
        <w:lang w:val="en-US" w:eastAsia="en-US" w:bidi="en-US"/>
      </w:rPr>
    </w:lvl>
    <w:lvl w:ilvl="8" w:tplc="505406D2">
      <w:numFmt w:val="bullet"/>
      <w:lvlText w:val="•"/>
      <w:lvlJc w:val="left"/>
      <w:pPr>
        <w:ind w:left="1000" w:hanging="150"/>
      </w:pPr>
      <w:rPr>
        <w:rFonts w:hint="default"/>
        <w:lang w:val="en-US" w:eastAsia="en-US" w:bidi="en-US"/>
      </w:rPr>
    </w:lvl>
  </w:abstractNum>
  <w:abstractNum w:abstractNumId="129" w15:restartNumberingAfterBreak="0">
    <w:nsid w:val="73CF19B9"/>
    <w:multiLevelType w:val="hybridMultilevel"/>
    <w:tmpl w:val="EB5A9F3A"/>
    <w:lvl w:ilvl="0" w:tplc="F648C48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B1DE05EE">
      <w:numFmt w:val="bullet"/>
      <w:lvlText w:val="•"/>
      <w:lvlJc w:val="left"/>
      <w:pPr>
        <w:ind w:left="230" w:hanging="150"/>
      </w:pPr>
      <w:rPr>
        <w:rFonts w:hint="default"/>
        <w:lang w:val="en-US" w:eastAsia="en-US" w:bidi="en-US"/>
      </w:rPr>
    </w:lvl>
    <w:lvl w:ilvl="2" w:tplc="D298D140">
      <w:numFmt w:val="bullet"/>
      <w:lvlText w:val="•"/>
      <w:lvlJc w:val="left"/>
      <w:pPr>
        <w:ind w:left="340" w:hanging="150"/>
      </w:pPr>
      <w:rPr>
        <w:rFonts w:hint="default"/>
        <w:lang w:val="en-US" w:eastAsia="en-US" w:bidi="en-US"/>
      </w:rPr>
    </w:lvl>
    <w:lvl w:ilvl="3" w:tplc="1A62A21E">
      <w:numFmt w:val="bullet"/>
      <w:lvlText w:val="•"/>
      <w:lvlJc w:val="left"/>
      <w:pPr>
        <w:ind w:left="450" w:hanging="150"/>
      </w:pPr>
      <w:rPr>
        <w:rFonts w:hint="default"/>
        <w:lang w:val="en-US" w:eastAsia="en-US" w:bidi="en-US"/>
      </w:rPr>
    </w:lvl>
    <w:lvl w:ilvl="4" w:tplc="0C00B446">
      <w:numFmt w:val="bullet"/>
      <w:lvlText w:val="•"/>
      <w:lvlJc w:val="left"/>
      <w:pPr>
        <w:ind w:left="560" w:hanging="150"/>
      </w:pPr>
      <w:rPr>
        <w:rFonts w:hint="default"/>
        <w:lang w:val="en-US" w:eastAsia="en-US" w:bidi="en-US"/>
      </w:rPr>
    </w:lvl>
    <w:lvl w:ilvl="5" w:tplc="7ACC83CA">
      <w:numFmt w:val="bullet"/>
      <w:lvlText w:val="•"/>
      <w:lvlJc w:val="left"/>
      <w:pPr>
        <w:ind w:left="670" w:hanging="150"/>
      </w:pPr>
      <w:rPr>
        <w:rFonts w:hint="default"/>
        <w:lang w:val="en-US" w:eastAsia="en-US" w:bidi="en-US"/>
      </w:rPr>
    </w:lvl>
    <w:lvl w:ilvl="6" w:tplc="54F01280">
      <w:numFmt w:val="bullet"/>
      <w:lvlText w:val="•"/>
      <w:lvlJc w:val="left"/>
      <w:pPr>
        <w:ind w:left="780" w:hanging="150"/>
      </w:pPr>
      <w:rPr>
        <w:rFonts w:hint="default"/>
        <w:lang w:val="en-US" w:eastAsia="en-US" w:bidi="en-US"/>
      </w:rPr>
    </w:lvl>
    <w:lvl w:ilvl="7" w:tplc="3A2861C0">
      <w:numFmt w:val="bullet"/>
      <w:lvlText w:val="•"/>
      <w:lvlJc w:val="left"/>
      <w:pPr>
        <w:ind w:left="890" w:hanging="150"/>
      </w:pPr>
      <w:rPr>
        <w:rFonts w:hint="default"/>
        <w:lang w:val="en-US" w:eastAsia="en-US" w:bidi="en-US"/>
      </w:rPr>
    </w:lvl>
    <w:lvl w:ilvl="8" w:tplc="614AB222">
      <w:numFmt w:val="bullet"/>
      <w:lvlText w:val="•"/>
      <w:lvlJc w:val="left"/>
      <w:pPr>
        <w:ind w:left="1000" w:hanging="150"/>
      </w:pPr>
      <w:rPr>
        <w:rFonts w:hint="default"/>
        <w:lang w:val="en-US" w:eastAsia="en-US" w:bidi="en-US"/>
      </w:rPr>
    </w:lvl>
  </w:abstractNum>
  <w:abstractNum w:abstractNumId="130" w15:restartNumberingAfterBreak="0">
    <w:nsid w:val="740118DC"/>
    <w:multiLevelType w:val="hybridMultilevel"/>
    <w:tmpl w:val="E8048D38"/>
    <w:lvl w:ilvl="0" w:tplc="3DB48906">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B7E10B8">
      <w:numFmt w:val="bullet"/>
      <w:lvlText w:val="•"/>
      <w:lvlJc w:val="left"/>
      <w:pPr>
        <w:ind w:left="230" w:hanging="150"/>
      </w:pPr>
      <w:rPr>
        <w:rFonts w:hint="default"/>
        <w:lang w:val="en-US" w:eastAsia="en-US" w:bidi="en-US"/>
      </w:rPr>
    </w:lvl>
    <w:lvl w:ilvl="2" w:tplc="C1A2F186">
      <w:numFmt w:val="bullet"/>
      <w:lvlText w:val="•"/>
      <w:lvlJc w:val="left"/>
      <w:pPr>
        <w:ind w:left="340" w:hanging="150"/>
      </w:pPr>
      <w:rPr>
        <w:rFonts w:hint="default"/>
        <w:lang w:val="en-US" w:eastAsia="en-US" w:bidi="en-US"/>
      </w:rPr>
    </w:lvl>
    <w:lvl w:ilvl="3" w:tplc="5712B8CA">
      <w:numFmt w:val="bullet"/>
      <w:lvlText w:val="•"/>
      <w:lvlJc w:val="left"/>
      <w:pPr>
        <w:ind w:left="450" w:hanging="150"/>
      </w:pPr>
      <w:rPr>
        <w:rFonts w:hint="default"/>
        <w:lang w:val="en-US" w:eastAsia="en-US" w:bidi="en-US"/>
      </w:rPr>
    </w:lvl>
    <w:lvl w:ilvl="4" w:tplc="C888A1FA">
      <w:numFmt w:val="bullet"/>
      <w:lvlText w:val="•"/>
      <w:lvlJc w:val="left"/>
      <w:pPr>
        <w:ind w:left="560" w:hanging="150"/>
      </w:pPr>
      <w:rPr>
        <w:rFonts w:hint="default"/>
        <w:lang w:val="en-US" w:eastAsia="en-US" w:bidi="en-US"/>
      </w:rPr>
    </w:lvl>
    <w:lvl w:ilvl="5" w:tplc="9628EADE">
      <w:numFmt w:val="bullet"/>
      <w:lvlText w:val="•"/>
      <w:lvlJc w:val="left"/>
      <w:pPr>
        <w:ind w:left="670" w:hanging="150"/>
      </w:pPr>
      <w:rPr>
        <w:rFonts w:hint="default"/>
        <w:lang w:val="en-US" w:eastAsia="en-US" w:bidi="en-US"/>
      </w:rPr>
    </w:lvl>
    <w:lvl w:ilvl="6" w:tplc="CC0C60CC">
      <w:numFmt w:val="bullet"/>
      <w:lvlText w:val="•"/>
      <w:lvlJc w:val="left"/>
      <w:pPr>
        <w:ind w:left="780" w:hanging="150"/>
      </w:pPr>
      <w:rPr>
        <w:rFonts w:hint="default"/>
        <w:lang w:val="en-US" w:eastAsia="en-US" w:bidi="en-US"/>
      </w:rPr>
    </w:lvl>
    <w:lvl w:ilvl="7" w:tplc="D98A3234">
      <w:numFmt w:val="bullet"/>
      <w:lvlText w:val="•"/>
      <w:lvlJc w:val="left"/>
      <w:pPr>
        <w:ind w:left="890" w:hanging="150"/>
      </w:pPr>
      <w:rPr>
        <w:rFonts w:hint="default"/>
        <w:lang w:val="en-US" w:eastAsia="en-US" w:bidi="en-US"/>
      </w:rPr>
    </w:lvl>
    <w:lvl w:ilvl="8" w:tplc="7E027D50">
      <w:numFmt w:val="bullet"/>
      <w:lvlText w:val="•"/>
      <w:lvlJc w:val="left"/>
      <w:pPr>
        <w:ind w:left="1000" w:hanging="150"/>
      </w:pPr>
      <w:rPr>
        <w:rFonts w:hint="default"/>
        <w:lang w:val="en-US" w:eastAsia="en-US" w:bidi="en-US"/>
      </w:rPr>
    </w:lvl>
  </w:abstractNum>
  <w:abstractNum w:abstractNumId="131" w15:restartNumberingAfterBreak="0">
    <w:nsid w:val="74844C69"/>
    <w:multiLevelType w:val="hybridMultilevel"/>
    <w:tmpl w:val="31529FC2"/>
    <w:lvl w:ilvl="0" w:tplc="C4428B32">
      <w:start w:val="1"/>
      <w:numFmt w:val="lowerLetter"/>
      <w:lvlText w:val="%1."/>
      <w:lvlJc w:val="left"/>
      <w:pPr>
        <w:ind w:left="370" w:hanging="220"/>
      </w:pPr>
      <w:rPr>
        <w:rFonts w:ascii="Calibri" w:hAnsi="Calibri" w:cs="Myriad Pro" w:hint="default"/>
        <w:color w:val="4C4D4F"/>
        <w:spacing w:val="-11"/>
        <w:w w:val="99"/>
        <w:sz w:val="20"/>
        <w:szCs w:val="20"/>
        <w:lang w:val="en-US" w:eastAsia="en-US" w:bidi="en-US"/>
      </w:rPr>
    </w:lvl>
    <w:lvl w:ilvl="1" w:tplc="98B86866">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ABB4C8EC">
      <w:numFmt w:val="bullet"/>
      <w:lvlText w:val="•"/>
      <w:lvlJc w:val="left"/>
      <w:pPr>
        <w:ind w:left="1465" w:hanging="180"/>
      </w:pPr>
      <w:rPr>
        <w:rFonts w:hint="default"/>
        <w:lang w:val="en-US" w:eastAsia="en-US" w:bidi="en-US"/>
      </w:rPr>
    </w:lvl>
    <w:lvl w:ilvl="3" w:tplc="9F7CD4FE">
      <w:numFmt w:val="bullet"/>
      <w:lvlText w:val="•"/>
      <w:lvlJc w:val="left"/>
      <w:pPr>
        <w:ind w:left="2391" w:hanging="180"/>
      </w:pPr>
      <w:rPr>
        <w:rFonts w:hint="default"/>
        <w:lang w:val="en-US" w:eastAsia="en-US" w:bidi="en-US"/>
      </w:rPr>
    </w:lvl>
    <w:lvl w:ilvl="4" w:tplc="CCB28388">
      <w:numFmt w:val="bullet"/>
      <w:lvlText w:val="•"/>
      <w:lvlJc w:val="left"/>
      <w:pPr>
        <w:ind w:left="3317" w:hanging="180"/>
      </w:pPr>
      <w:rPr>
        <w:rFonts w:hint="default"/>
        <w:lang w:val="en-US" w:eastAsia="en-US" w:bidi="en-US"/>
      </w:rPr>
    </w:lvl>
    <w:lvl w:ilvl="5" w:tplc="6BC017E6">
      <w:numFmt w:val="bullet"/>
      <w:lvlText w:val="•"/>
      <w:lvlJc w:val="left"/>
      <w:pPr>
        <w:ind w:left="4243" w:hanging="180"/>
      </w:pPr>
      <w:rPr>
        <w:rFonts w:hint="default"/>
        <w:lang w:val="en-US" w:eastAsia="en-US" w:bidi="en-US"/>
      </w:rPr>
    </w:lvl>
    <w:lvl w:ilvl="6" w:tplc="2848C962">
      <w:numFmt w:val="bullet"/>
      <w:lvlText w:val="•"/>
      <w:lvlJc w:val="left"/>
      <w:pPr>
        <w:ind w:left="5169" w:hanging="180"/>
      </w:pPr>
      <w:rPr>
        <w:rFonts w:hint="default"/>
        <w:lang w:val="en-US" w:eastAsia="en-US" w:bidi="en-US"/>
      </w:rPr>
    </w:lvl>
    <w:lvl w:ilvl="7" w:tplc="4FDE7F76">
      <w:numFmt w:val="bullet"/>
      <w:lvlText w:val="•"/>
      <w:lvlJc w:val="left"/>
      <w:pPr>
        <w:ind w:left="6095" w:hanging="180"/>
      </w:pPr>
      <w:rPr>
        <w:rFonts w:hint="default"/>
        <w:lang w:val="en-US" w:eastAsia="en-US" w:bidi="en-US"/>
      </w:rPr>
    </w:lvl>
    <w:lvl w:ilvl="8" w:tplc="36DE521E">
      <w:numFmt w:val="bullet"/>
      <w:lvlText w:val="•"/>
      <w:lvlJc w:val="left"/>
      <w:pPr>
        <w:ind w:left="7020" w:hanging="180"/>
      </w:pPr>
      <w:rPr>
        <w:rFonts w:hint="default"/>
        <w:lang w:val="en-US" w:eastAsia="en-US" w:bidi="en-US"/>
      </w:rPr>
    </w:lvl>
  </w:abstractNum>
  <w:abstractNum w:abstractNumId="132" w15:restartNumberingAfterBreak="0">
    <w:nsid w:val="75A04484"/>
    <w:multiLevelType w:val="hybridMultilevel"/>
    <w:tmpl w:val="7E087854"/>
    <w:lvl w:ilvl="0" w:tplc="B87E5A1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21092E2">
      <w:numFmt w:val="bullet"/>
      <w:lvlText w:val="•"/>
      <w:lvlJc w:val="left"/>
      <w:pPr>
        <w:ind w:left="230" w:hanging="150"/>
      </w:pPr>
      <w:rPr>
        <w:rFonts w:hint="default"/>
        <w:lang w:val="en-US" w:eastAsia="en-US" w:bidi="en-US"/>
      </w:rPr>
    </w:lvl>
    <w:lvl w:ilvl="2" w:tplc="4C3E773A">
      <w:numFmt w:val="bullet"/>
      <w:lvlText w:val="•"/>
      <w:lvlJc w:val="left"/>
      <w:pPr>
        <w:ind w:left="340" w:hanging="150"/>
      </w:pPr>
      <w:rPr>
        <w:rFonts w:hint="default"/>
        <w:lang w:val="en-US" w:eastAsia="en-US" w:bidi="en-US"/>
      </w:rPr>
    </w:lvl>
    <w:lvl w:ilvl="3" w:tplc="71844B22">
      <w:numFmt w:val="bullet"/>
      <w:lvlText w:val="•"/>
      <w:lvlJc w:val="left"/>
      <w:pPr>
        <w:ind w:left="450" w:hanging="150"/>
      </w:pPr>
      <w:rPr>
        <w:rFonts w:hint="default"/>
        <w:lang w:val="en-US" w:eastAsia="en-US" w:bidi="en-US"/>
      </w:rPr>
    </w:lvl>
    <w:lvl w:ilvl="4" w:tplc="B0F66926">
      <w:numFmt w:val="bullet"/>
      <w:lvlText w:val="•"/>
      <w:lvlJc w:val="left"/>
      <w:pPr>
        <w:ind w:left="560" w:hanging="150"/>
      </w:pPr>
      <w:rPr>
        <w:rFonts w:hint="default"/>
        <w:lang w:val="en-US" w:eastAsia="en-US" w:bidi="en-US"/>
      </w:rPr>
    </w:lvl>
    <w:lvl w:ilvl="5" w:tplc="54000B62">
      <w:numFmt w:val="bullet"/>
      <w:lvlText w:val="•"/>
      <w:lvlJc w:val="left"/>
      <w:pPr>
        <w:ind w:left="670" w:hanging="150"/>
      </w:pPr>
      <w:rPr>
        <w:rFonts w:hint="default"/>
        <w:lang w:val="en-US" w:eastAsia="en-US" w:bidi="en-US"/>
      </w:rPr>
    </w:lvl>
    <w:lvl w:ilvl="6" w:tplc="F61C4052">
      <w:numFmt w:val="bullet"/>
      <w:lvlText w:val="•"/>
      <w:lvlJc w:val="left"/>
      <w:pPr>
        <w:ind w:left="780" w:hanging="150"/>
      </w:pPr>
      <w:rPr>
        <w:rFonts w:hint="default"/>
        <w:lang w:val="en-US" w:eastAsia="en-US" w:bidi="en-US"/>
      </w:rPr>
    </w:lvl>
    <w:lvl w:ilvl="7" w:tplc="14428B6C">
      <w:numFmt w:val="bullet"/>
      <w:lvlText w:val="•"/>
      <w:lvlJc w:val="left"/>
      <w:pPr>
        <w:ind w:left="890" w:hanging="150"/>
      </w:pPr>
      <w:rPr>
        <w:rFonts w:hint="default"/>
        <w:lang w:val="en-US" w:eastAsia="en-US" w:bidi="en-US"/>
      </w:rPr>
    </w:lvl>
    <w:lvl w:ilvl="8" w:tplc="36604782">
      <w:numFmt w:val="bullet"/>
      <w:lvlText w:val="•"/>
      <w:lvlJc w:val="left"/>
      <w:pPr>
        <w:ind w:left="1000" w:hanging="150"/>
      </w:pPr>
      <w:rPr>
        <w:rFonts w:hint="default"/>
        <w:lang w:val="en-US" w:eastAsia="en-US" w:bidi="en-US"/>
      </w:rPr>
    </w:lvl>
  </w:abstractNum>
  <w:abstractNum w:abstractNumId="133" w15:restartNumberingAfterBreak="0">
    <w:nsid w:val="75AF7F27"/>
    <w:multiLevelType w:val="hybridMultilevel"/>
    <w:tmpl w:val="7F14B442"/>
    <w:lvl w:ilvl="0" w:tplc="C84CA462">
      <w:numFmt w:val="bullet"/>
      <w:lvlText w:val="—"/>
      <w:lvlJc w:val="left"/>
      <w:pPr>
        <w:ind w:left="742" w:hanging="225"/>
      </w:pPr>
      <w:rPr>
        <w:rFonts w:ascii="Myriad Pro" w:eastAsia="Myriad Pro" w:hAnsi="Myriad Pro" w:cs="Myriad Pro" w:hint="default"/>
        <w:color w:val="4C4D4F"/>
        <w:w w:val="100"/>
        <w:sz w:val="20"/>
        <w:szCs w:val="20"/>
        <w:lang w:val="en-US" w:eastAsia="en-US" w:bidi="en-US"/>
      </w:rPr>
    </w:lvl>
    <w:lvl w:ilvl="1" w:tplc="F19231B8">
      <w:numFmt w:val="bullet"/>
      <w:lvlText w:val="•"/>
      <w:lvlJc w:val="left"/>
      <w:pPr>
        <w:ind w:left="1553" w:hanging="225"/>
      </w:pPr>
      <w:rPr>
        <w:rFonts w:hint="default"/>
        <w:lang w:val="en-US" w:eastAsia="en-US" w:bidi="en-US"/>
      </w:rPr>
    </w:lvl>
    <w:lvl w:ilvl="2" w:tplc="B150F406">
      <w:numFmt w:val="bullet"/>
      <w:lvlText w:val="•"/>
      <w:lvlJc w:val="left"/>
      <w:pPr>
        <w:ind w:left="2366" w:hanging="225"/>
      </w:pPr>
      <w:rPr>
        <w:rFonts w:hint="default"/>
        <w:lang w:val="en-US" w:eastAsia="en-US" w:bidi="en-US"/>
      </w:rPr>
    </w:lvl>
    <w:lvl w:ilvl="3" w:tplc="277408C6">
      <w:numFmt w:val="bullet"/>
      <w:lvlText w:val="•"/>
      <w:lvlJc w:val="left"/>
      <w:pPr>
        <w:ind w:left="3179" w:hanging="225"/>
      </w:pPr>
      <w:rPr>
        <w:rFonts w:hint="default"/>
        <w:lang w:val="en-US" w:eastAsia="en-US" w:bidi="en-US"/>
      </w:rPr>
    </w:lvl>
    <w:lvl w:ilvl="4" w:tplc="07C69C40">
      <w:numFmt w:val="bullet"/>
      <w:lvlText w:val="•"/>
      <w:lvlJc w:val="left"/>
      <w:pPr>
        <w:ind w:left="3993" w:hanging="225"/>
      </w:pPr>
      <w:rPr>
        <w:rFonts w:hint="default"/>
        <w:lang w:val="en-US" w:eastAsia="en-US" w:bidi="en-US"/>
      </w:rPr>
    </w:lvl>
    <w:lvl w:ilvl="5" w:tplc="E390CC18">
      <w:numFmt w:val="bullet"/>
      <w:lvlText w:val="•"/>
      <w:lvlJc w:val="left"/>
      <w:pPr>
        <w:ind w:left="4806" w:hanging="225"/>
      </w:pPr>
      <w:rPr>
        <w:rFonts w:hint="default"/>
        <w:lang w:val="en-US" w:eastAsia="en-US" w:bidi="en-US"/>
      </w:rPr>
    </w:lvl>
    <w:lvl w:ilvl="6" w:tplc="6E24CBF2">
      <w:numFmt w:val="bullet"/>
      <w:lvlText w:val="•"/>
      <w:lvlJc w:val="left"/>
      <w:pPr>
        <w:ind w:left="5619" w:hanging="225"/>
      </w:pPr>
      <w:rPr>
        <w:rFonts w:hint="default"/>
        <w:lang w:val="en-US" w:eastAsia="en-US" w:bidi="en-US"/>
      </w:rPr>
    </w:lvl>
    <w:lvl w:ilvl="7" w:tplc="C1FEADC2">
      <w:numFmt w:val="bullet"/>
      <w:lvlText w:val="•"/>
      <w:lvlJc w:val="left"/>
      <w:pPr>
        <w:ind w:left="6432" w:hanging="225"/>
      </w:pPr>
      <w:rPr>
        <w:rFonts w:hint="default"/>
        <w:lang w:val="en-US" w:eastAsia="en-US" w:bidi="en-US"/>
      </w:rPr>
    </w:lvl>
    <w:lvl w:ilvl="8" w:tplc="99886CCC">
      <w:numFmt w:val="bullet"/>
      <w:lvlText w:val="•"/>
      <w:lvlJc w:val="left"/>
      <w:pPr>
        <w:ind w:left="7246" w:hanging="225"/>
      </w:pPr>
      <w:rPr>
        <w:rFonts w:hint="default"/>
        <w:lang w:val="en-US" w:eastAsia="en-US" w:bidi="en-US"/>
      </w:rPr>
    </w:lvl>
  </w:abstractNum>
  <w:abstractNum w:abstractNumId="134" w15:restartNumberingAfterBreak="0">
    <w:nsid w:val="75F04356"/>
    <w:multiLevelType w:val="hybridMultilevel"/>
    <w:tmpl w:val="067412E0"/>
    <w:lvl w:ilvl="0" w:tplc="03485FEA">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7968179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34DAFB5E">
      <w:numFmt w:val="bullet"/>
      <w:lvlText w:val="•"/>
      <w:lvlJc w:val="left"/>
      <w:pPr>
        <w:ind w:left="1465" w:hanging="180"/>
      </w:pPr>
      <w:rPr>
        <w:rFonts w:hint="default"/>
        <w:lang w:val="en-US" w:eastAsia="en-US" w:bidi="en-US"/>
      </w:rPr>
    </w:lvl>
    <w:lvl w:ilvl="3" w:tplc="C804BC64">
      <w:numFmt w:val="bullet"/>
      <w:lvlText w:val="•"/>
      <w:lvlJc w:val="left"/>
      <w:pPr>
        <w:ind w:left="2391" w:hanging="180"/>
      </w:pPr>
      <w:rPr>
        <w:rFonts w:hint="default"/>
        <w:lang w:val="en-US" w:eastAsia="en-US" w:bidi="en-US"/>
      </w:rPr>
    </w:lvl>
    <w:lvl w:ilvl="4" w:tplc="D94E0DD0">
      <w:numFmt w:val="bullet"/>
      <w:lvlText w:val="•"/>
      <w:lvlJc w:val="left"/>
      <w:pPr>
        <w:ind w:left="3317" w:hanging="180"/>
      </w:pPr>
      <w:rPr>
        <w:rFonts w:hint="default"/>
        <w:lang w:val="en-US" w:eastAsia="en-US" w:bidi="en-US"/>
      </w:rPr>
    </w:lvl>
    <w:lvl w:ilvl="5" w:tplc="5C6C3068">
      <w:numFmt w:val="bullet"/>
      <w:lvlText w:val="•"/>
      <w:lvlJc w:val="left"/>
      <w:pPr>
        <w:ind w:left="4243" w:hanging="180"/>
      </w:pPr>
      <w:rPr>
        <w:rFonts w:hint="default"/>
        <w:lang w:val="en-US" w:eastAsia="en-US" w:bidi="en-US"/>
      </w:rPr>
    </w:lvl>
    <w:lvl w:ilvl="6" w:tplc="50B80970">
      <w:numFmt w:val="bullet"/>
      <w:lvlText w:val="•"/>
      <w:lvlJc w:val="left"/>
      <w:pPr>
        <w:ind w:left="5169" w:hanging="180"/>
      </w:pPr>
      <w:rPr>
        <w:rFonts w:hint="default"/>
        <w:lang w:val="en-US" w:eastAsia="en-US" w:bidi="en-US"/>
      </w:rPr>
    </w:lvl>
    <w:lvl w:ilvl="7" w:tplc="6D667BCC">
      <w:numFmt w:val="bullet"/>
      <w:lvlText w:val="•"/>
      <w:lvlJc w:val="left"/>
      <w:pPr>
        <w:ind w:left="6095" w:hanging="180"/>
      </w:pPr>
      <w:rPr>
        <w:rFonts w:hint="default"/>
        <w:lang w:val="en-US" w:eastAsia="en-US" w:bidi="en-US"/>
      </w:rPr>
    </w:lvl>
    <w:lvl w:ilvl="8" w:tplc="AE769998">
      <w:numFmt w:val="bullet"/>
      <w:lvlText w:val="•"/>
      <w:lvlJc w:val="left"/>
      <w:pPr>
        <w:ind w:left="7020" w:hanging="180"/>
      </w:pPr>
      <w:rPr>
        <w:rFonts w:hint="default"/>
        <w:lang w:val="en-US" w:eastAsia="en-US" w:bidi="en-US"/>
      </w:rPr>
    </w:lvl>
  </w:abstractNum>
  <w:abstractNum w:abstractNumId="135" w15:restartNumberingAfterBreak="0">
    <w:nsid w:val="76392D88"/>
    <w:multiLevelType w:val="hybridMultilevel"/>
    <w:tmpl w:val="D3AAC9F6"/>
    <w:lvl w:ilvl="0" w:tplc="E8907402">
      <w:start w:val="1"/>
      <w:numFmt w:val="lowerLetter"/>
      <w:lvlText w:val="%1."/>
      <w:lvlJc w:val="left"/>
      <w:pPr>
        <w:ind w:left="370" w:hanging="220"/>
      </w:pPr>
      <w:rPr>
        <w:rFonts w:ascii="Calibri" w:hAnsi="Calibri" w:cs="Myriad Pro" w:hint="default"/>
        <w:color w:val="4C4D4F"/>
        <w:spacing w:val="-3"/>
        <w:w w:val="100"/>
        <w:sz w:val="20"/>
        <w:szCs w:val="20"/>
        <w:lang w:val="en-US" w:eastAsia="en-US" w:bidi="en-US"/>
      </w:rPr>
    </w:lvl>
    <w:lvl w:ilvl="1" w:tplc="AFC8158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76065B54">
      <w:numFmt w:val="bullet"/>
      <w:lvlText w:val="•"/>
      <w:lvlJc w:val="left"/>
      <w:pPr>
        <w:ind w:left="1465" w:hanging="180"/>
      </w:pPr>
      <w:rPr>
        <w:rFonts w:hint="default"/>
        <w:lang w:val="en-US" w:eastAsia="en-US" w:bidi="en-US"/>
      </w:rPr>
    </w:lvl>
    <w:lvl w:ilvl="3" w:tplc="0A325FF2">
      <w:numFmt w:val="bullet"/>
      <w:lvlText w:val="•"/>
      <w:lvlJc w:val="left"/>
      <w:pPr>
        <w:ind w:left="2391" w:hanging="180"/>
      </w:pPr>
      <w:rPr>
        <w:rFonts w:hint="default"/>
        <w:lang w:val="en-US" w:eastAsia="en-US" w:bidi="en-US"/>
      </w:rPr>
    </w:lvl>
    <w:lvl w:ilvl="4" w:tplc="4A9244B4">
      <w:numFmt w:val="bullet"/>
      <w:lvlText w:val="•"/>
      <w:lvlJc w:val="left"/>
      <w:pPr>
        <w:ind w:left="3317" w:hanging="180"/>
      </w:pPr>
      <w:rPr>
        <w:rFonts w:hint="default"/>
        <w:lang w:val="en-US" w:eastAsia="en-US" w:bidi="en-US"/>
      </w:rPr>
    </w:lvl>
    <w:lvl w:ilvl="5" w:tplc="19C4F26E">
      <w:numFmt w:val="bullet"/>
      <w:lvlText w:val="•"/>
      <w:lvlJc w:val="left"/>
      <w:pPr>
        <w:ind w:left="4243" w:hanging="180"/>
      </w:pPr>
      <w:rPr>
        <w:rFonts w:hint="default"/>
        <w:lang w:val="en-US" w:eastAsia="en-US" w:bidi="en-US"/>
      </w:rPr>
    </w:lvl>
    <w:lvl w:ilvl="6" w:tplc="E8D60C46">
      <w:numFmt w:val="bullet"/>
      <w:lvlText w:val="•"/>
      <w:lvlJc w:val="left"/>
      <w:pPr>
        <w:ind w:left="5169" w:hanging="180"/>
      </w:pPr>
      <w:rPr>
        <w:rFonts w:hint="default"/>
        <w:lang w:val="en-US" w:eastAsia="en-US" w:bidi="en-US"/>
      </w:rPr>
    </w:lvl>
    <w:lvl w:ilvl="7" w:tplc="45D802B2">
      <w:numFmt w:val="bullet"/>
      <w:lvlText w:val="•"/>
      <w:lvlJc w:val="left"/>
      <w:pPr>
        <w:ind w:left="6095" w:hanging="180"/>
      </w:pPr>
      <w:rPr>
        <w:rFonts w:hint="default"/>
        <w:lang w:val="en-US" w:eastAsia="en-US" w:bidi="en-US"/>
      </w:rPr>
    </w:lvl>
    <w:lvl w:ilvl="8" w:tplc="CE82FAC0">
      <w:numFmt w:val="bullet"/>
      <w:lvlText w:val="•"/>
      <w:lvlJc w:val="left"/>
      <w:pPr>
        <w:ind w:left="7020" w:hanging="180"/>
      </w:pPr>
      <w:rPr>
        <w:rFonts w:hint="default"/>
        <w:lang w:val="en-US" w:eastAsia="en-US" w:bidi="en-US"/>
      </w:rPr>
    </w:lvl>
  </w:abstractNum>
  <w:abstractNum w:abstractNumId="136" w15:restartNumberingAfterBreak="0">
    <w:nsid w:val="77930768"/>
    <w:multiLevelType w:val="hybridMultilevel"/>
    <w:tmpl w:val="8E4A4956"/>
    <w:lvl w:ilvl="0" w:tplc="F1085E92">
      <w:start w:val="8"/>
      <w:numFmt w:val="lowerLetter"/>
      <w:lvlText w:val="%1."/>
      <w:lvlJc w:val="left"/>
      <w:pPr>
        <w:ind w:left="370" w:hanging="220"/>
      </w:pPr>
      <w:rPr>
        <w:rFonts w:ascii="Myriad Pro" w:eastAsia="Myriad Pro" w:hAnsi="Myriad Pro" w:cs="Myriad Pro" w:hint="default"/>
        <w:color w:val="4C4D4F"/>
        <w:spacing w:val="-18"/>
        <w:w w:val="99"/>
        <w:sz w:val="20"/>
        <w:szCs w:val="20"/>
        <w:lang w:val="en-US" w:eastAsia="en-US" w:bidi="en-US"/>
      </w:rPr>
    </w:lvl>
    <w:lvl w:ilvl="1" w:tplc="A2E0FFB8">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BEEE41D2">
      <w:numFmt w:val="bullet"/>
      <w:lvlText w:val="•"/>
      <w:lvlJc w:val="left"/>
      <w:pPr>
        <w:ind w:left="1465" w:hanging="180"/>
      </w:pPr>
      <w:rPr>
        <w:rFonts w:hint="default"/>
        <w:lang w:val="en-US" w:eastAsia="en-US" w:bidi="en-US"/>
      </w:rPr>
    </w:lvl>
    <w:lvl w:ilvl="3" w:tplc="617C2F9E">
      <w:numFmt w:val="bullet"/>
      <w:lvlText w:val="•"/>
      <w:lvlJc w:val="left"/>
      <w:pPr>
        <w:ind w:left="2391" w:hanging="180"/>
      </w:pPr>
      <w:rPr>
        <w:rFonts w:hint="default"/>
        <w:lang w:val="en-US" w:eastAsia="en-US" w:bidi="en-US"/>
      </w:rPr>
    </w:lvl>
    <w:lvl w:ilvl="4" w:tplc="421463DC">
      <w:numFmt w:val="bullet"/>
      <w:lvlText w:val="•"/>
      <w:lvlJc w:val="left"/>
      <w:pPr>
        <w:ind w:left="3317" w:hanging="180"/>
      </w:pPr>
      <w:rPr>
        <w:rFonts w:hint="default"/>
        <w:lang w:val="en-US" w:eastAsia="en-US" w:bidi="en-US"/>
      </w:rPr>
    </w:lvl>
    <w:lvl w:ilvl="5" w:tplc="8716C25A">
      <w:numFmt w:val="bullet"/>
      <w:lvlText w:val="•"/>
      <w:lvlJc w:val="left"/>
      <w:pPr>
        <w:ind w:left="4243" w:hanging="180"/>
      </w:pPr>
      <w:rPr>
        <w:rFonts w:hint="default"/>
        <w:lang w:val="en-US" w:eastAsia="en-US" w:bidi="en-US"/>
      </w:rPr>
    </w:lvl>
    <w:lvl w:ilvl="6" w:tplc="A74697E0">
      <w:numFmt w:val="bullet"/>
      <w:lvlText w:val="•"/>
      <w:lvlJc w:val="left"/>
      <w:pPr>
        <w:ind w:left="5169" w:hanging="180"/>
      </w:pPr>
      <w:rPr>
        <w:rFonts w:hint="default"/>
        <w:lang w:val="en-US" w:eastAsia="en-US" w:bidi="en-US"/>
      </w:rPr>
    </w:lvl>
    <w:lvl w:ilvl="7" w:tplc="1706BF0A">
      <w:numFmt w:val="bullet"/>
      <w:lvlText w:val="•"/>
      <w:lvlJc w:val="left"/>
      <w:pPr>
        <w:ind w:left="6095" w:hanging="180"/>
      </w:pPr>
      <w:rPr>
        <w:rFonts w:hint="default"/>
        <w:lang w:val="en-US" w:eastAsia="en-US" w:bidi="en-US"/>
      </w:rPr>
    </w:lvl>
    <w:lvl w:ilvl="8" w:tplc="63901A9A">
      <w:numFmt w:val="bullet"/>
      <w:lvlText w:val="•"/>
      <w:lvlJc w:val="left"/>
      <w:pPr>
        <w:ind w:left="7020" w:hanging="180"/>
      </w:pPr>
      <w:rPr>
        <w:rFonts w:hint="default"/>
        <w:lang w:val="en-US" w:eastAsia="en-US" w:bidi="en-US"/>
      </w:rPr>
    </w:lvl>
  </w:abstractNum>
  <w:abstractNum w:abstractNumId="137" w15:restartNumberingAfterBreak="0">
    <w:nsid w:val="798234BC"/>
    <w:multiLevelType w:val="hybridMultilevel"/>
    <w:tmpl w:val="88F83ACC"/>
    <w:lvl w:ilvl="0" w:tplc="142083D8">
      <w:start w:val="4"/>
      <w:numFmt w:val="lowerLetter"/>
      <w:lvlText w:val="%1."/>
      <w:lvlJc w:val="left"/>
      <w:pPr>
        <w:ind w:left="370" w:hanging="220"/>
      </w:pPr>
      <w:rPr>
        <w:rFonts w:ascii="Myriad Pro" w:eastAsia="Myriad Pro" w:hAnsi="Myriad Pro" w:cs="Myriad Pro" w:hint="default"/>
        <w:color w:val="4C4D4F"/>
        <w:spacing w:val="-17"/>
        <w:w w:val="100"/>
        <w:sz w:val="20"/>
        <w:szCs w:val="20"/>
        <w:lang w:val="en-US" w:eastAsia="en-US" w:bidi="en-US"/>
      </w:rPr>
    </w:lvl>
    <w:lvl w:ilvl="1" w:tplc="5E5EBB9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FBFC9A62">
      <w:numFmt w:val="bullet"/>
      <w:lvlText w:val="•"/>
      <w:lvlJc w:val="left"/>
      <w:pPr>
        <w:ind w:left="1465" w:hanging="180"/>
      </w:pPr>
      <w:rPr>
        <w:rFonts w:hint="default"/>
        <w:lang w:val="en-US" w:eastAsia="en-US" w:bidi="en-US"/>
      </w:rPr>
    </w:lvl>
    <w:lvl w:ilvl="3" w:tplc="12B635D4">
      <w:numFmt w:val="bullet"/>
      <w:lvlText w:val="•"/>
      <w:lvlJc w:val="left"/>
      <w:pPr>
        <w:ind w:left="2391" w:hanging="180"/>
      </w:pPr>
      <w:rPr>
        <w:rFonts w:hint="default"/>
        <w:lang w:val="en-US" w:eastAsia="en-US" w:bidi="en-US"/>
      </w:rPr>
    </w:lvl>
    <w:lvl w:ilvl="4" w:tplc="6A16298E">
      <w:numFmt w:val="bullet"/>
      <w:lvlText w:val="•"/>
      <w:lvlJc w:val="left"/>
      <w:pPr>
        <w:ind w:left="3317" w:hanging="180"/>
      </w:pPr>
      <w:rPr>
        <w:rFonts w:hint="default"/>
        <w:lang w:val="en-US" w:eastAsia="en-US" w:bidi="en-US"/>
      </w:rPr>
    </w:lvl>
    <w:lvl w:ilvl="5" w:tplc="76EA6906">
      <w:numFmt w:val="bullet"/>
      <w:lvlText w:val="•"/>
      <w:lvlJc w:val="left"/>
      <w:pPr>
        <w:ind w:left="4243" w:hanging="180"/>
      </w:pPr>
      <w:rPr>
        <w:rFonts w:hint="default"/>
        <w:lang w:val="en-US" w:eastAsia="en-US" w:bidi="en-US"/>
      </w:rPr>
    </w:lvl>
    <w:lvl w:ilvl="6" w:tplc="6658D9DA">
      <w:numFmt w:val="bullet"/>
      <w:lvlText w:val="•"/>
      <w:lvlJc w:val="left"/>
      <w:pPr>
        <w:ind w:left="5169" w:hanging="180"/>
      </w:pPr>
      <w:rPr>
        <w:rFonts w:hint="default"/>
        <w:lang w:val="en-US" w:eastAsia="en-US" w:bidi="en-US"/>
      </w:rPr>
    </w:lvl>
    <w:lvl w:ilvl="7" w:tplc="FF48F608">
      <w:numFmt w:val="bullet"/>
      <w:lvlText w:val="•"/>
      <w:lvlJc w:val="left"/>
      <w:pPr>
        <w:ind w:left="6095" w:hanging="180"/>
      </w:pPr>
      <w:rPr>
        <w:rFonts w:hint="default"/>
        <w:lang w:val="en-US" w:eastAsia="en-US" w:bidi="en-US"/>
      </w:rPr>
    </w:lvl>
    <w:lvl w:ilvl="8" w:tplc="13F05E1A">
      <w:numFmt w:val="bullet"/>
      <w:lvlText w:val="•"/>
      <w:lvlJc w:val="left"/>
      <w:pPr>
        <w:ind w:left="7020" w:hanging="180"/>
      </w:pPr>
      <w:rPr>
        <w:rFonts w:hint="default"/>
        <w:lang w:val="en-US" w:eastAsia="en-US" w:bidi="en-US"/>
      </w:rPr>
    </w:lvl>
  </w:abstractNum>
  <w:abstractNum w:abstractNumId="138" w15:restartNumberingAfterBreak="0">
    <w:nsid w:val="79EC2012"/>
    <w:multiLevelType w:val="hybridMultilevel"/>
    <w:tmpl w:val="33BCFD30"/>
    <w:lvl w:ilvl="0" w:tplc="C46E40F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D904FDB0">
      <w:numFmt w:val="bullet"/>
      <w:lvlText w:val="•"/>
      <w:lvlJc w:val="left"/>
      <w:pPr>
        <w:ind w:left="230" w:hanging="150"/>
      </w:pPr>
      <w:rPr>
        <w:rFonts w:hint="default"/>
        <w:lang w:val="en-US" w:eastAsia="en-US" w:bidi="en-US"/>
      </w:rPr>
    </w:lvl>
    <w:lvl w:ilvl="2" w:tplc="DDA6B41E">
      <w:numFmt w:val="bullet"/>
      <w:lvlText w:val="•"/>
      <w:lvlJc w:val="left"/>
      <w:pPr>
        <w:ind w:left="340" w:hanging="150"/>
      </w:pPr>
      <w:rPr>
        <w:rFonts w:hint="default"/>
        <w:lang w:val="en-US" w:eastAsia="en-US" w:bidi="en-US"/>
      </w:rPr>
    </w:lvl>
    <w:lvl w:ilvl="3" w:tplc="5E5E9F28">
      <w:numFmt w:val="bullet"/>
      <w:lvlText w:val="•"/>
      <w:lvlJc w:val="left"/>
      <w:pPr>
        <w:ind w:left="450" w:hanging="150"/>
      </w:pPr>
      <w:rPr>
        <w:rFonts w:hint="default"/>
        <w:lang w:val="en-US" w:eastAsia="en-US" w:bidi="en-US"/>
      </w:rPr>
    </w:lvl>
    <w:lvl w:ilvl="4" w:tplc="69F41D3A">
      <w:numFmt w:val="bullet"/>
      <w:lvlText w:val="•"/>
      <w:lvlJc w:val="left"/>
      <w:pPr>
        <w:ind w:left="560" w:hanging="150"/>
      </w:pPr>
      <w:rPr>
        <w:rFonts w:hint="default"/>
        <w:lang w:val="en-US" w:eastAsia="en-US" w:bidi="en-US"/>
      </w:rPr>
    </w:lvl>
    <w:lvl w:ilvl="5" w:tplc="AA7CEADE">
      <w:numFmt w:val="bullet"/>
      <w:lvlText w:val="•"/>
      <w:lvlJc w:val="left"/>
      <w:pPr>
        <w:ind w:left="670" w:hanging="150"/>
      </w:pPr>
      <w:rPr>
        <w:rFonts w:hint="default"/>
        <w:lang w:val="en-US" w:eastAsia="en-US" w:bidi="en-US"/>
      </w:rPr>
    </w:lvl>
    <w:lvl w:ilvl="6" w:tplc="D6ECD1E8">
      <w:numFmt w:val="bullet"/>
      <w:lvlText w:val="•"/>
      <w:lvlJc w:val="left"/>
      <w:pPr>
        <w:ind w:left="780" w:hanging="150"/>
      </w:pPr>
      <w:rPr>
        <w:rFonts w:hint="default"/>
        <w:lang w:val="en-US" w:eastAsia="en-US" w:bidi="en-US"/>
      </w:rPr>
    </w:lvl>
    <w:lvl w:ilvl="7" w:tplc="5DD880A2">
      <w:numFmt w:val="bullet"/>
      <w:lvlText w:val="•"/>
      <w:lvlJc w:val="left"/>
      <w:pPr>
        <w:ind w:left="890" w:hanging="150"/>
      </w:pPr>
      <w:rPr>
        <w:rFonts w:hint="default"/>
        <w:lang w:val="en-US" w:eastAsia="en-US" w:bidi="en-US"/>
      </w:rPr>
    </w:lvl>
    <w:lvl w:ilvl="8" w:tplc="3ADECC44">
      <w:numFmt w:val="bullet"/>
      <w:lvlText w:val="•"/>
      <w:lvlJc w:val="left"/>
      <w:pPr>
        <w:ind w:left="1000" w:hanging="150"/>
      </w:pPr>
      <w:rPr>
        <w:rFonts w:hint="default"/>
        <w:lang w:val="en-US" w:eastAsia="en-US" w:bidi="en-US"/>
      </w:rPr>
    </w:lvl>
  </w:abstractNum>
  <w:abstractNum w:abstractNumId="139" w15:restartNumberingAfterBreak="0">
    <w:nsid w:val="7A143376"/>
    <w:multiLevelType w:val="hybridMultilevel"/>
    <w:tmpl w:val="037647E2"/>
    <w:lvl w:ilvl="0" w:tplc="21C4A50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79605D6">
      <w:numFmt w:val="bullet"/>
      <w:lvlText w:val="•"/>
      <w:lvlJc w:val="left"/>
      <w:pPr>
        <w:ind w:left="230" w:hanging="150"/>
      </w:pPr>
      <w:rPr>
        <w:rFonts w:hint="default"/>
        <w:lang w:val="en-US" w:eastAsia="en-US" w:bidi="en-US"/>
      </w:rPr>
    </w:lvl>
    <w:lvl w:ilvl="2" w:tplc="61322BD4">
      <w:numFmt w:val="bullet"/>
      <w:lvlText w:val="•"/>
      <w:lvlJc w:val="left"/>
      <w:pPr>
        <w:ind w:left="340" w:hanging="150"/>
      </w:pPr>
      <w:rPr>
        <w:rFonts w:hint="default"/>
        <w:lang w:val="en-US" w:eastAsia="en-US" w:bidi="en-US"/>
      </w:rPr>
    </w:lvl>
    <w:lvl w:ilvl="3" w:tplc="AB9855C0">
      <w:numFmt w:val="bullet"/>
      <w:lvlText w:val="•"/>
      <w:lvlJc w:val="left"/>
      <w:pPr>
        <w:ind w:left="450" w:hanging="150"/>
      </w:pPr>
      <w:rPr>
        <w:rFonts w:hint="default"/>
        <w:lang w:val="en-US" w:eastAsia="en-US" w:bidi="en-US"/>
      </w:rPr>
    </w:lvl>
    <w:lvl w:ilvl="4" w:tplc="2B0E0FB8">
      <w:numFmt w:val="bullet"/>
      <w:lvlText w:val="•"/>
      <w:lvlJc w:val="left"/>
      <w:pPr>
        <w:ind w:left="560" w:hanging="150"/>
      </w:pPr>
      <w:rPr>
        <w:rFonts w:hint="default"/>
        <w:lang w:val="en-US" w:eastAsia="en-US" w:bidi="en-US"/>
      </w:rPr>
    </w:lvl>
    <w:lvl w:ilvl="5" w:tplc="471A0E0E">
      <w:numFmt w:val="bullet"/>
      <w:lvlText w:val="•"/>
      <w:lvlJc w:val="left"/>
      <w:pPr>
        <w:ind w:left="670" w:hanging="150"/>
      </w:pPr>
      <w:rPr>
        <w:rFonts w:hint="default"/>
        <w:lang w:val="en-US" w:eastAsia="en-US" w:bidi="en-US"/>
      </w:rPr>
    </w:lvl>
    <w:lvl w:ilvl="6" w:tplc="7894310E">
      <w:numFmt w:val="bullet"/>
      <w:lvlText w:val="•"/>
      <w:lvlJc w:val="left"/>
      <w:pPr>
        <w:ind w:left="780" w:hanging="150"/>
      </w:pPr>
      <w:rPr>
        <w:rFonts w:hint="default"/>
        <w:lang w:val="en-US" w:eastAsia="en-US" w:bidi="en-US"/>
      </w:rPr>
    </w:lvl>
    <w:lvl w:ilvl="7" w:tplc="423C6BB6">
      <w:numFmt w:val="bullet"/>
      <w:lvlText w:val="•"/>
      <w:lvlJc w:val="left"/>
      <w:pPr>
        <w:ind w:left="890" w:hanging="150"/>
      </w:pPr>
      <w:rPr>
        <w:rFonts w:hint="default"/>
        <w:lang w:val="en-US" w:eastAsia="en-US" w:bidi="en-US"/>
      </w:rPr>
    </w:lvl>
    <w:lvl w:ilvl="8" w:tplc="C4B4D9A0">
      <w:numFmt w:val="bullet"/>
      <w:lvlText w:val="•"/>
      <w:lvlJc w:val="left"/>
      <w:pPr>
        <w:ind w:left="1000" w:hanging="150"/>
      </w:pPr>
      <w:rPr>
        <w:rFonts w:hint="default"/>
        <w:lang w:val="en-US" w:eastAsia="en-US" w:bidi="en-US"/>
      </w:rPr>
    </w:lvl>
  </w:abstractNum>
  <w:abstractNum w:abstractNumId="140" w15:restartNumberingAfterBreak="0">
    <w:nsid w:val="7A492477"/>
    <w:multiLevelType w:val="hybridMultilevel"/>
    <w:tmpl w:val="3774C5CA"/>
    <w:lvl w:ilvl="0" w:tplc="AA5624D0">
      <w:start w:val="1"/>
      <w:numFmt w:val="lowerLetter"/>
      <w:lvlText w:val="%1."/>
      <w:lvlJc w:val="left"/>
      <w:pPr>
        <w:ind w:left="370" w:hanging="220"/>
      </w:pPr>
      <w:rPr>
        <w:rFonts w:ascii="Calibri" w:hAnsi="Calibri" w:cs="Myriad Pro" w:hint="default"/>
        <w:color w:val="4C4D4F"/>
        <w:spacing w:val="-11"/>
        <w:w w:val="100"/>
        <w:sz w:val="20"/>
        <w:szCs w:val="20"/>
        <w:lang w:val="en-US" w:eastAsia="en-US" w:bidi="en-US"/>
      </w:rPr>
    </w:lvl>
    <w:lvl w:ilvl="1" w:tplc="FC8E948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394C6A5C">
      <w:numFmt w:val="bullet"/>
      <w:lvlText w:val="•"/>
      <w:lvlJc w:val="left"/>
      <w:pPr>
        <w:ind w:left="1465" w:hanging="180"/>
      </w:pPr>
      <w:rPr>
        <w:rFonts w:hint="default"/>
        <w:lang w:val="en-US" w:eastAsia="en-US" w:bidi="en-US"/>
      </w:rPr>
    </w:lvl>
    <w:lvl w:ilvl="3" w:tplc="B7F85ECE">
      <w:numFmt w:val="bullet"/>
      <w:lvlText w:val="•"/>
      <w:lvlJc w:val="left"/>
      <w:pPr>
        <w:ind w:left="2391" w:hanging="180"/>
      </w:pPr>
      <w:rPr>
        <w:rFonts w:hint="default"/>
        <w:lang w:val="en-US" w:eastAsia="en-US" w:bidi="en-US"/>
      </w:rPr>
    </w:lvl>
    <w:lvl w:ilvl="4" w:tplc="831C5EF2">
      <w:numFmt w:val="bullet"/>
      <w:lvlText w:val="•"/>
      <w:lvlJc w:val="left"/>
      <w:pPr>
        <w:ind w:left="3317" w:hanging="180"/>
      </w:pPr>
      <w:rPr>
        <w:rFonts w:hint="default"/>
        <w:lang w:val="en-US" w:eastAsia="en-US" w:bidi="en-US"/>
      </w:rPr>
    </w:lvl>
    <w:lvl w:ilvl="5" w:tplc="FD4A8A70">
      <w:numFmt w:val="bullet"/>
      <w:lvlText w:val="•"/>
      <w:lvlJc w:val="left"/>
      <w:pPr>
        <w:ind w:left="4243" w:hanging="180"/>
      </w:pPr>
      <w:rPr>
        <w:rFonts w:hint="default"/>
        <w:lang w:val="en-US" w:eastAsia="en-US" w:bidi="en-US"/>
      </w:rPr>
    </w:lvl>
    <w:lvl w:ilvl="6" w:tplc="84E4B306">
      <w:numFmt w:val="bullet"/>
      <w:lvlText w:val="•"/>
      <w:lvlJc w:val="left"/>
      <w:pPr>
        <w:ind w:left="5169" w:hanging="180"/>
      </w:pPr>
      <w:rPr>
        <w:rFonts w:hint="default"/>
        <w:lang w:val="en-US" w:eastAsia="en-US" w:bidi="en-US"/>
      </w:rPr>
    </w:lvl>
    <w:lvl w:ilvl="7" w:tplc="886639AA">
      <w:numFmt w:val="bullet"/>
      <w:lvlText w:val="•"/>
      <w:lvlJc w:val="left"/>
      <w:pPr>
        <w:ind w:left="6095" w:hanging="180"/>
      </w:pPr>
      <w:rPr>
        <w:rFonts w:hint="default"/>
        <w:lang w:val="en-US" w:eastAsia="en-US" w:bidi="en-US"/>
      </w:rPr>
    </w:lvl>
    <w:lvl w:ilvl="8" w:tplc="ADB0C46A">
      <w:numFmt w:val="bullet"/>
      <w:lvlText w:val="•"/>
      <w:lvlJc w:val="left"/>
      <w:pPr>
        <w:ind w:left="7020" w:hanging="180"/>
      </w:pPr>
      <w:rPr>
        <w:rFonts w:hint="default"/>
        <w:lang w:val="en-US" w:eastAsia="en-US" w:bidi="en-US"/>
      </w:rPr>
    </w:lvl>
  </w:abstractNum>
  <w:abstractNum w:abstractNumId="141" w15:restartNumberingAfterBreak="0">
    <w:nsid w:val="7C162E11"/>
    <w:multiLevelType w:val="hybridMultilevel"/>
    <w:tmpl w:val="6BCE3CAC"/>
    <w:lvl w:ilvl="0" w:tplc="FB0C8E62">
      <w:start w:val="4"/>
      <w:numFmt w:val="lowerLetter"/>
      <w:lvlText w:val="%1."/>
      <w:lvlJc w:val="left"/>
      <w:pPr>
        <w:ind w:left="370" w:hanging="220"/>
      </w:pPr>
      <w:rPr>
        <w:rFonts w:asciiTheme="minorHAnsi" w:eastAsia="Myriad Pro" w:hAnsiTheme="minorHAnsi" w:cstheme="minorHAnsi" w:hint="default"/>
        <w:color w:val="4C4D4F"/>
        <w:spacing w:val="-17"/>
        <w:w w:val="99"/>
        <w:sz w:val="20"/>
        <w:szCs w:val="20"/>
        <w:lang w:val="en-US" w:eastAsia="en-US" w:bidi="en-US"/>
      </w:rPr>
    </w:lvl>
    <w:lvl w:ilvl="1" w:tplc="07BE6BB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398B068">
      <w:numFmt w:val="bullet"/>
      <w:lvlText w:val="—"/>
      <w:lvlJc w:val="left"/>
      <w:pPr>
        <w:ind w:left="817" w:hanging="225"/>
      </w:pPr>
      <w:rPr>
        <w:rFonts w:ascii="Myriad Pro" w:eastAsia="Myriad Pro" w:hAnsi="Myriad Pro" w:cs="Myriad Pro" w:hint="default"/>
        <w:color w:val="3F6B97"/>
        <w:w w:val="100"/>
        <w:sz w:val="20"/>
        <w:szCs w:val="20"/>
        <w:lang w:val="en-US" w:eastAsia="en-US" w:bidi="en-US"/>
      </w:rPr>
    </w:lvl>
    <w:lvl w:ilvl="3" w:tplc="05167558">
      <w:numFmt w:val="bullet"/>
      <w:lvlText w:val="•"/>
      <w:lvlJc w:val="left"/>
      <w:pPr>
        <w:ind w:left="1826" w:hanging="225"/>
      </w:pPr>
      <w:rPr>
        <w:rFonts w:hint="default"/>
        <w:lang w:val="en-US" w:eastAsia="en-US" w:bidi="en-US"/>
      </w:rPr>
    </w:lvl>
    <w:lvl w:ilvl="4" w:tplc="21DA1052">
      <w:numFmt w:val="bullet"/>
      <w:lvlText w:val="•"/>
      <w:lvlJc w:val="left"/>
      <w:pPr>
        <w:ind w:left="2833" w:hanging="225"/>
      </w:pPr>
      <w:rPr>
        <w:rFonts w:hint="default"/>
        <w:lang w:val="en-US" w:eastAsia="en-US" w:bidi="en-US"/>
      </w:rPr>
    </w:lvl>
    <w:lvl w:ilvl="5" w:tplc="718A2F36">
      <w:numFmt w:val="bullet"/>
      <w:lvlText w:val="•"/>
      <w:lvlJc w:val="left"/>
      <w:pPr>
        <w:ind w:left="3839" w:hanging="225"/>
      </w:pPr>
      <w:rPr>
        <w:rFonts w:hint="default"/>
        <w:lang w:val="en-US" w:eastAsia="en-US" w:bidi="en-US"/>
      </w:rPr>
    </w:lvl>
    <w:lvl w:ilvl="6" w:tplc="85AED0D0">
      <w:numFmt w:val="bullet"/>
      <w:lvlText w:val="•"/>
      <w:lvlJc w:val="left"/>
      <w:pPr>
        <w:ind w:left="4846" w:hanging="225"/>
      </w:pPr>
      <w:rPr>
        <w:rFonts w:hint="default"/>
        <w:lang w:val="en-US" w:eastAsia="en-US" w:bidi="en-US"/>
      </w:rPr>
    </w:lvl>
    <w:lvl w:ilvl="7" w:tplc="6AB66582">
      <w:numFmt w:val="bullet"/>
      <w:lvlText w:val="•"/>
      <w:lvlJc w:val="left"/>
      <w:pPr>
        <w:ind w:left="5852" w:hanging="225"/>
      </w:pPr>
      <w:rPr>
        <w:rFonts w:hint="default"/>
        <w:lang w:val="en-US" w:eastAsia="en-US" w:bidi="en-US"/>
      </w:rPr>
    </w:lvl>
    <w:lvl w:ilvl="8" w:tplc="C9569DCE">
      <w:numFmt w:val="bullet"/>
      <w:lvlText w:val="•"/>
      <w:lvlJc w:val="left"/>
      <w:pPr>
        <w:ind w:left="6859" w:hanging="225"/>
      </w:pPr>
      <w:rPr>
        <w:rFonts w:hint="default"/>
        <w:lang w:val="en-US" w:eastAsia="en-US" w:bidi="en-US"/>
      </w:rPr>
    </w:lvl>
  </w:abstractNum>
  <w:abstractNum w:abstractNumId="142" w15:restartNumberingAfterBreak="0">
    <w:nsid w:val="7CE11061"/>
    <w:multiLevelType w:val="hybridMultilevel"/>
    <w:tmpl w:val="29F4C90A"/>
    <w:lvl w:ilvl="0" w:tplc="0D34C58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85CFC56">
      <w:numFmt w:val="bullet"/>
      <w:lvlText w:val="•"/>
      <w:lvlJc w:val="left"/>
      <w:pPr>
        <w:ind w:left="230" w:hanging="150"/>
      </w:pPr>
      <w:rPr>
        <w:rFonts w:hint="default"/>
        <w:lang w:val="en-US" w:eastAsia="en-US" w:bidi="en-US"/>
      </w:rPr>
    </w:lvl>
    <w:lvl w:ilvl="2" w:tplc="077C72EA">
      <w:numFmt w:val="bullet"/>
      <w:lvlText w:val="•"/>
      <w:lvlJc w:val="left"/>
      <w:pPr>
        <w:ind w:left="340" w:hanging="150"/>
      </w:pPr>
      <w:rPr>
        <w:rFonts w:hint="default"/>
        <w:lang w:val="en-US" w:eastAsia="en-US" w:bidi="en-US"/>
      </w:rPr>
    </w:lvl>
    <w:lvl w:ilvl="3" w:tplc="D8723F44">
      <w:numFmt w:val="bullet"/>
      <w:lvlText w:val="•"/>
      <w:lvlJc w:val="left"/>
      <w:pPr>
        <w:ind w:left="450" w:hanging="150"/>
      </w:pPr>
      <w:rPr>
        <w:rFonts w:hint="default"/>
        <w:lang w:val="en-US" w:eastAsia="en-US" w:bidi="en-US"/>
      </w:rPr>
    </w:lvl>
    <w:lvl w:ilvl="4" w:tplc="9BB4B868">
      <w:numFmt w:val="bullet"/>
      <w:lvlText w:val="•"/>
      <w:lvlJc w:val="left"/>
      <w:pPr>
        <w:ind w:left="560" w:hanging="150"/>
      </w:pPr>
      <w:rPr>
        <w:rFonts w:hint="default"/>
        <w:lang w:val="en-US" w:eastAsia="en-US" w:bidi="en-US"/>
      </w:rPr>
    </w:lvl>
    <w:lvl w:ilvl="5" w:tplc="ECD8A09A">
      <w:numFmt w:val="bullet"/>
      <w:lvlText w:val="•"/>
      <w:lvlJc w:val="left"/>
      <w:pPr>
        <w:ind w:left="670" w:hanging="150"/>
      </w:pPr>
      <w:rPr>
        <w:rFonts w:hint="default"/>
        <w:lang w:val="en-US" w:eastAsia="en-US" w:bidi="en-US"/>
      </w:rPr>
    </w:lvl>
    <w:lvl w:ilvl="6" w:tplc="A2FC15BE">
      <w:numFmt w:val="bullet"/>
      <w:lvlText w:val="•"/>
      <w:lvlJc w:val="left"/>
      <w:pPr>
        <w:ind w:left="780" w:hanging="150"/>
      </w:pPr>
      <w:rPr>
        <w:rFonts w:hint="default"/>
        <w:lang w:val="en-US" w:eastAsia="en-US" w:bidi="en-US"/>
      </w:rPr>
    </w:lvl>
    <w:lvl w:ilvl="7" w:tplc="7C041B3C">
      <w:numFmt w:val="bullet"/>
      <w:lvlText w:val="•"/>
      <w:lvlJc w:val="left"/>
      <w:pPr>
        <w:ind w:left="890" w:hanging="150"/>
      </w:pPr>
      <w:rPr>
        <w:rFonts w:hint="default"/>
        <w:lang w:val="en-US" w:eastAsia="en-US" w:bidi="en-US"/>
      </w:rPr>
    </w:lvl>
    <w:lvl w:ilvl="8" w:tplc="3F668B82">
      <w:numFmt w:val="bullet"/>
      <w:lvlText w:val="•"/>
      <w:lvlJc w:val="left"/>
      <w:pPr>
        <w:ind w:left="1000" w:hanging="150"/>
      </w:pPr>
      <w:rPr>
        <w:rFonts w:hint="default"/>
        <w:lang w:val="en-US" w:eastAsia="en-US" w:bidi="en-US"/>
      </w:rPr>
    </w:lvl>
  </w:abstractNum>
  <w:abstractNum w:abstractNumId="143" w15:restartNumberingAfterBreak="0">
    <w:nsid w:val="7ED46F26"/>
    <w:multiLevelType w:val="hybridMultilevel"/>
    <w:tmpl w:val="FFBA48EE"/>
    <w:lvl w:ilvl="0" w:tplc="CD20D446">
      <w:start w:val="1"/>
      <w:numFmt w:val="lowerLetter"/>
      <w:lvlText w:val="%1."/>
      <w:lvlJc w:val="left"/>
      <w:pPr>
        <w:ind w:left="370" w:hanging="220"/>
      </w:pPr>
      <w:rPr>
        <w:rFonts w:ascii="Calibri" w:hAnsi="Calibri" w:cs="Myriad Pro" w:hint="default"/>
        <w:color w:val="4C4D4F"/>
        <w:spacing w:val="-8"/>
        <w:w w:val="99"/>
        <w:sz w:val="20"/>
        <w:szCs w:val="20"/>
        <w:lang w:val="en-US" w:eastAsia="en-US" w:bidi="en-US"/>
      </w:rPr>
    </w:lvl>
    <w:lvl w:ilvl="1" w:tplc="A76457D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1FE02DE0">
      <w:numFmt w:val="bullet"/>
      <w:lvlText w:val="•"/>
      <w:lvlJc w:val="left"/>
      <w:pPr>
        <w:ind w:left="1465" w:hanging="180"/>
      </w:pPr>
      <w:rPr>
        <w:rFonts w:hint="default"/>
        <w:lang w:val="en-US" w:eastAsia="en-US" w:bidi="en-US"/>
      </w:rPr>
    </w:lvl>
    <w:lvl w:ilvl="3" w:tplc="678E413A">
      <w:numFmt w:val="bullet"/>
      <w:lvlText w:val="•"/>
      <w:lvlJc w:val="left"/>
      <w:pPr>
        <w:ind w:left="2391" w:hanging="180"/>
      </w:pPr>
      <w:rPr>
        <w:rFonts w:hint="default"/>
        <w:lang w:val="en-US" w:eastAsia="en-US" w:bidi="en-US"/>
      </w:rPr>
    </w:lvl>
    <w:lvl w:ilvl="4" w:tplc="988EF4EC">
      <w:numFmt w:val="bullet"/>
      <w:lvlText w:val="•"/>
      <w:lvlJc w:val="left"/>
      <w:pPr>
        <w:ind w:left="3317" w:hanging="180"/>
      </w:pPr>
      <w:rPr>
        <w:rFonts w:hint="default"/>
        <w:lang w:val="en-US" w:eastAsia="en-US" w:bidi="en-US"/>
      </w:rPr>
    </w:lvl>
    <w:lvl w:ilvl="5" w:tplc="B02AB0A2">
      <w:numFmt w:val="bullet"/>
      <w:lvlText w:val="•"/>
      <w:lvlJc w:val="left"/>
      <w:pPr>
        <w:ind w:left="4243" w:hanging="180"/>
      </w:pPr>
      <w:rPr>
        <w:rFonts w:hint="default"/>
        <w:lang w:val="en-US" w:eastAsia="en-US" w:bidi="en-US"/>
      </w:rPr>
    </w:lvl>
    <w:lvl w:ilvl="6" w:tplc="EC483BCA">
      <w:numFmt w:val="bullet"/>
      <w:lvlText w:val="•"/>
      <w:lvlJc w:val="left"/>
      <w:pPr>
        <w:ind w:left="5169" w:hanging="180"/>
      </w:pPr>
      <w:rPr>
        <w:rFonts w:hint="default"/>
        <w:lang w:val="en-US" w:eastAsia="en-US" w:bidi="en-US"/>
      </w:rPr>
    </w:lvl>
    <w:lvl w:ilvl="7" w:tplc="2B7C90C2">
      <w:numFmt w:val="bullet"/>
      <w:lvlText w:val="•"/>
      <w:lvlJc w:val="left"/>
      <w:pPr>
        <w:ind w:left="6095" w:hanging="180"/>
      </w:pPr>
      <w:rPr>
        <w:rFonts w:hint="default"/>
        <w:lang w:val="en-US" w:eastAsia="en-US" w:bidi="en-US"/>
      </w:rPr>
    </w:lvl>
    <w:lvl w:ilvl="8" w:tplc="08D423DA">
      <w:numFmt w:val="bullet"/>
      <w:lvlText w:val="•"/>
      <w:lvlJc w:val="left"/>
      <w:pPr>
        <w:ind w:left="7020" w:hanging="180"/>
      </w:pPr>
      <w:rPr>
        <w:rFonts w:hint="default"/>
        <w:lang w:val="en-US" w:eastAsia="en-US" w:bidi="en-US"/>
      </w:rPr>
    </w:lvl>
  </w:abstractNum>
  <w:abstractNum w:abstractNumId="144" w15:restartNumberingAfterBreak="0">
    <w:nsid w:val="7F0958BA"/>
    <w:multiLevelType w:val="hybridMultilevel"/>
    <w:tmpl w:val="60F637B8"/>
    <w:lvl w:ilvl="0" w:tplc="21343ECE">
      <w:start w:val="5"/>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D08ABB2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7A0A76F2">
      <w:numFmt w:val="bullet"/>
      <w:lvlText w:val="•"/>
      <w:lvlJc w:val="left"/>
      <w:pPr>
        <w:ind w:left="1465" w:hanging="180"/>
      </w:pPr>
      <w:rPr>
        <w:rFonts w:hint="default"/>
        <w:lang w:val="en-US" w:eastAsia="en-US" w:bidi="en-US"/>
      </w:rPr>
    </w:lvl>
    <w:lvl w:ilvl="3" w:tplc="C65A10FC">
      <w:numFmt w:val="bullet"/>
      <w:lvlText w:val="•"/>
      <w:lvlJc w:val="left"/>
      <w:pPr>
        <w:ind w:left="2391" w:hanging="180"/>
      </w:pPr>
      <w:rPr>
        <w:rFonts w:hint="default"/>
        <w:lang w:val="en-US" w:eastAsia="en-US" w:bidi="en-US"/>
      </w:rPr>
    </w:lvl>
    <w:lvl w:ilvl="4" w:tplc="0B6A3B54">
      <w:numFmt w:val="bullet"/>
      <w:lvlText w:val="•"/>
      <w:lvlJc w:val="left"/>
      <w:pPr>
        <w:ind w:left="3317" w:hanging="180"/>
      </w:pPr>
      <w:rPr>
        <w:rFonts w:hint="default"/>
        <w:lang w:val="en-US" w:eastAsia="en-US" w:bidi="en-US"/>
      </w:rPr>
    </w:lvl>
    <w:lvl w:ilvl="5" w:tplc="925C45D0">
      <w:numFmt w:val="bullet"/>
      <w:lvlText w:val="•"/>
      <w:lvlJc w:val="left"/>
      <w:pPr>
        <w:ind w:left="4243" w:hanging="180"/>
      </w:pPr>
      <w:rPr>
        <w:rFonts w:hint="default"/>
        <w:lang w:val="en-US" w:eastAsia="en-US" w:bidi="en-US"/>
      </w:rPr>
    </w:lvl>
    <w:lvl w:ilvl="6" w:tplc="C1B85574">
      <w:numFmt w:val="bullet"/>
      <w:lvlText w:val="•"/>
      <w:lvlJc w:val="left"/>
      <w:pPr>
        <w:ind w:left="5169" w:hanging="180"/>
      </w:pPr>
      <w:rPr>
        <w:rFonts w:hint="default"/>
        <w:lang w:val="en-US" w:eastAsia="en-US" w:bidi="en-US"/>
      </w:rPr>
    </w:lvl>
    <w:lvl w:ilvl="7" w:tplc="C68C9B0E">
      <w:numFmt w:val="bullet"/>
      <w:lvlText w:val="•"/>
      <w:lvlJc w:val="left"/>
      <w:pPr>
        <w:ind w:left="6095" w:hanging="180"/>
      </w:pPr>
      <w:rPr>
        <w:rFonts w:hint="default"/>
        <w:lang w:val="en-US" w:eastAsia="en-US" w:bidi="en-US"/>
      </w:rPr>
    </w:lvl>
    <w:lvl w:ilvl="8" w:tplc="F2624D12">
      <w:numFmt w:val="bullet"/>
      <w:lvlText w:val="•"/>
      <w:lvlJc w:val="left"/>
      <w:pPr>
        <w:ind w:left="7020" w:hanging="180"/>
      </w:pPr>
      <w:rPr>
        <w:rFonts w:hint="default"/>
        <w:lang w:val="en-US" w:eastAsia="en-US" w:bidi="en-US"/>
      </w:rPr>
    </w:lvl>
  </w:abstractNum>
  <w:abstractNum w:abstractNumId="145" w15:restartNumberingAfterBreak="0">
    <w:nsid w:val="7F7B6203"/>
    <w:multiLevelType w:val="hybridMultilevel"/>
    <w:tmpl w:val="BDE0C0D8"/>
    <w:lvl w:ilvl="0" w:tplc="916083D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2C412AE">
      <w:numFmt w:val="bullet"/>
      <w:lvlText w:val="•"/>
      <w:lvlJc w:val="left"/>
      <w:pPr>
        <w:ind w:left="230" w:hanging="150"/>
      </w:pPr>
      <w:rPr>
        <w:rFonts w:hint="default"/>
        <w:lang w:val="en-US" w:eastAsia="en-US" w:bidi="en-US"/>
      </w:rPr>
    </w:lvl>
    <w:lvl w:ilvl="2" w:tplc="F424A046">
      <w:numFmt w:val="bullet"/>
      <w:lvlText w:val="•"/>
      <w:lvlJc w:val="left"/>
      <w:pPr>
        <w:ind w:left="340" w:hanging="150"/>
      </w:pPr>
      <w:rPr>
        <w:rFonts w:hint="default"/>
        <w:lang w:val="en-US" w:eastAsia="en-US" w:bidi="en-US"/>
      </w:rPr>
    </w:lvl>
    <w:lvl w:ilvl="3" w:tplc="36FA8AB6">
      <w:numFmt w:val="bullet"/>
      <w:lvlText w:val="•"/>
      <w:lvlJc w:val="left"/>
      <w:pPr>
        <w:ind w:left="450" w:hanging="150"/>
      </w:pPr>
      <w:rPr>
        <w:rFonts w:hint="default"/>
        <w:lang w:val="en-US" w:eastAsia="en-US" w:bidi="en-US"/>
      </w:rPr>
    </w:lvl>
    <w:lvl w:ilvl="4" w:tplc="E9A89160">
      <w:numFmt w:val="bullet"/>
      <w:lvlText w:val="•"/>
      <w:lvlJc w:val="left"/>
      <w:pPr>
        <w:ind w:left="560" w:hanging="150"/>
      </w:pPr>
      <w:rPr>
        <w:rFonts w:hint="default"/>
        <w:lang w:val="en-US" w:eastAsia="en-US" w:bidi="en-US"/>
      </w:rPr>
    </w:lvl>
    <w:lvl w:ilvl="5" w:tplc="97A66B72">
      <w:numFmt w:val="bullet"/>
      <w:lvlText w:val="•"/>
      <w:lvlJc w:val="left"/>
      <w:pPr>
        <w:ind w:left="670" w:hanging="150"/>
      </w:pPr>
      <w:rPr>
        <w:rFonts w:hint="default"/>
        <w:lang w:val="en-US" w:eastAsia="en-US" w:bidi="en-US"/>
      </w:rPr>
    </w:lvl>
    <w:lvl w:ilvl="6" w:tplc="68D887C0">
      <w:numFmt w:val="bullet"/>
      <w:lvlText w:val="•"/>
      <w:lvlJc w:val="left"/>
      <w:pPr>
        <w:ind w:left="780" w:hanging="150"/>
      </w:pPr>
      <w:rPr>
        <w:rFonts w:hint="default"/>
        <w:lang w:val="en-US" w:eastAsia="en-US" w:bidi="en-US"/>
      </w:rPr>
    </w:lvl>
    <w:lvl w:ilvl="7" w:tplc="4BF66DDC">
      <w:numFmt w:val="bullet"/>
      <w:lvlText w:val="•"/>
      <w:lvlJc w:val="left"/>
      <w:pPr>
        <w:ind w:left="890" w:hanging="150"/>
      </w:pPr>
      <w:rPr>
        <w:rFonts w:hint="default"/>
        <w:lang w:val="en-US" w:eastAsia="en-US" w:bidi="en-US"/>
      </w:rPr>
    </w:lvl>
    <w:lvl w:ilvl="8" w:tplc="07A0DD5C">
      <w:numFmt w:val="bullet"/>
      <w:lvlText w:val="•"/>
      <w:lvlJc w:val="left"/>
      <w:pPr>
        <w:ind w:left="1000" w:hanging="150"/>
      </w:pPr>
      <w:rPr>
        <w:rFonts w:hint="default"/>
        <w:lang w:val="en-US" w:eastAsia="en-US" w:bidi="en-US"/>
      </w:rPr>
    </w:lvl>
  </w:abstractNum>
  <w:num w:numId="1">
    <w:abstractNumId w:val="36"/>
  </w:num>
  <w:num w:numId="2">
    <w:abstractNumId w:val="15"/>
  </w:num>
  <w:num w:numId="3">
    <w:abstractNumId w:val="111"/>
  </w:num>
  <w:num w:numId="4">
    <w:abstractNumId w:val="117"/>
  </w:num>
  <w:num w:numId="5">
    <w:abstractNumId w:val="122"/>
  </w:num>
  <w:num w:numId="6">
    <w:abstractNumId w:val="66"/>
  </w:num>
  <w:num w:numId="7">
    <w:abstractNumId w:val="102"/>
  </w:num>
  <w:num w:numId="8">
    <w:abstractNumId w:val="74"/>
  </w:num>
  <w:num w:numId="9">
    <w:abstractNumId w:val="80"/>
  </w:num>
  <w:num w:numId="10">
    <w:abstractNumId w:val="32"/>
  </w:num>
  <w:num w:numId="11">
    <w:abstractNumId w:val="141"/>
  </w:num>
  <w:num w:numId="12">
    <w:abstractNumId w:val="60"/>
  </w:num>
  <w:num w:numId="13">
    <w:abstractNumId w:val="135"/>
  </w:num>
  <w:num w:numId="14">
    <w:abstractNumId w:val="44"/>
  </w:num>
  <w:num w:numId="15">
    <w:abstractNumId w:val="78"/>
  </w:num>
  <w:num w:numId="16">
    <w:abstractNumId w:val="26"/>
  </w:num>
  <w:num w:numId="17">
    <w:abstractNumId w:val="29"/>
  </w:num>
  <w:num w:numId="18">
    <w:abstractNumId w:val="5"/>
  </w:num>
  <w:num w:numId="19">
    <w:abstractNumId w:val="123"/>
  </w:num>
  <w:num w:numId="20">
    <w:abstractNumId w:val="84"/>
  </w:num>
  <w:num w:numId="21">
    <w:abstractNumId w:val="61"/>
  </w:num>
  <w:num w:numId="22">
    <w:abstractNumId w:val="108"/>
  </w:num>
  <w:num w:numId="23">
    <w:abstractNumId w:val="28"/>
  </w:num>
  <w:num w:numId="24">
    <w:abstractNumId w:val="38"/>
  </w:num>
  <w:num w:numId="25">
    <w:abstractNumId w:val="52"/>
  </w:num>
  <w:num w:numId="26">
    <w:abstractNumId w:val="104"/>
  </w:num>
  <w:num w:numId="27">
    <w:abstractNumId w:val="127"/>
  </w:num>
  <w:num w:numId="28">
    <w:abstractNumId w:val="18"/>
  </w:num>
  <w:num w:numId="29">
    <w:abstractNumId w:val="92"/>
  </w:num>
  <w:num w:numId="30">
    <w:abstractNumId w:val="75"/>
  </w:num>
  <w:num w:numId="31">
    <w:abstractNumId w:val="138"/>
  </w:num>
  <w:num w:numId="32">
    <w:abstractNumId w:val="1"/>
  </w:num>
  <w:num w:numId="33">
    <w:abstractNumId w:val="33"/>
  </w:num>
  <w:num w:numId="34">
    <w:abstractNumId w:val="9"/>
  </w:num>
  <w:num w:numId="35">
    <w:abstractNumId w:val="12"/>
  </w:num>
  <w:num w:numId="36">
    <w:abstractNumId w:val="131"/>
  </w:num>
  <w:num w:numId="37">
    <w:abstractNumId w:val="99"/>
  </w:num>
  <w:num w:numId="38">
    <w:abstractNumId w:val="7"/>
  </w:num>
  <w:num w:numId="39">
    <w:abstractNumId w:val="110"/>
  </w:num>
  <w:num w:numId="40">
    <w:abstractNumId w:val="90"/>
  </w:num>
  <w:num w:numId="41">
    <w:abstractNumId w:val="98"/>
  </w:num>
  <w:num w:numId="42">
    <w:abstractNumId w:val="121"/>
  </w:num>
  <w:num w:numId="43">
    <w:abstractNumId w:val="128"/>
  </w:num>
  <w:num w:numId="44">
    <w:abstractNumId w:val="11"/>
  </w:num>
  <w:num w:numId="45">
    <w:abstractNumId w:val="129"/>
  </w:num>
  <w:num w:numId="46">
    <w:abstractNumId w:val="58"/>
  </w:num>
  <w:num w:numId="47">
    <w:abstractNumId w:val="40"/>
  </w:num>
  <w:num w:numId="48">
    <w:abstractNumId w:val="109"/>
  </w:num>
  <w:num w:numId="49">
    <w:abstractNumId w:val="82"/>
  </w:num>
  <w:num w:numId="50">
    <w:abstractNumId w:val="16"/>
  </w:num>
  <w:num w:numId="51">
    <w:abstractNumId w:val="20"/>
  </w:num>
  <w:num w:numId="52">
    <w:abstractNumId w:val="49"/>
  </w:num>
  <w:num w:numId="53">
    <w:abstractNumId w:val="10"/>
  </w:num>
  <w:num w:numId="54">
    <w:abstractNumId w:val="81"/>
  </w:num>
  <w:num w:numId="55">
    <w:abstractNumId w:val="30"/>
  </w:num>
  <w:num w:numId="56">
    <w:abstractNumId w:val="59"/>
  </w:num>
  <w:num w:numId="57">
    <w:abstractNumId w:val="53"/>
  </w:num>
  <w:num w:numId="58">
    <w:abstractNumId w:val="125"/>
  </w:num>
  <w:num w:numId="59">
    <w:abstractNumId w:val="95"/>
  </w:num>
  <w:num w:numId="60">
    <w:abstractNumId w:val="89"/>
  </w:num>
  <w:num w:numId="61">
    <w:abstractNumId w:val="79"/>
  </w:num>
  <w:num w:numId="62">
    <w:abstractNumId w:val="107"/>
  </w:num>
  <w:num w:numId="63">
    <w:abstractNumId w:val="72"/>
  </w:num>
  <w:num w:numId="64">
    <w:abstractNumId w:val="100"/>
  </w:num>
  <w:num w:numId="65">
    <w:abstractNumId w:val="134"/>
  </w:num>
  <w:num w:numId="66">
    <w:abstractNumId w:val="139"/>
  </w:num>
  <w:num w:numId="67">
    <w:abstractNumId w:val="51"/>
  </w:num>
  <w:num w:numId="68">
    <w:abstractNumId w:val="23"/>
  </w:num>
  <w:num w:numId="69">
    <w:abstractNumId w:val="39"/>
  </w:num>
  <w:num w:numId="70">
    <w:abstractNumId w:val="115"/>
  </w:num>
  <w:num w:numId="71">
    <w:abstractNumId w:val="65"/>
  </w:num>
  <w:num w:numId="72">
    <w:abstractNumId w:val="43"/>
  </w:num>
  <w:num w:numId="73">
    <w:abstractNumId w:val="8"/>
  </w:num>
  <w:num w:numId="74">
    <w:abstractNumId w:val="133"/>
  </w:num>
  <w:num w:numId="75">
    <w:abstractNumId w:val="19"/>
  </w:num>
  <w:num w:numId="76">
    <w:abstractNumId w:val="105"/>
  </w:num>
  <w:num w:numId="77">
    <w:abstractNumId w:val="137"/>
  </w:num>
  <w:num w:numId="78">
    <w:abstractNumId w:val="63"/>
  </w:num>
  <w:num w:numId="79">
    <w:abstractNumId w:val="76"/>
  </w:num>
  <w:num w:numId="80">
    <w:abstractNumId w:val="34"/>
  </w:num>
  <w:num w:numId="81">
    <w:abstractNumId w:val="37"/>
  </w:num>
  <w:num w:numId="82">
    <w:abstractNumId w:val="62"/>
  </w:num>
  <w:num w:numId="83">
    <w:abstractNumId w:val="140"/>
  </w:num>
  <w:num w:numId="84">
    <w:abstractNumId w:val="106"/>
  </w:num>
  <w:num w:numId="85">
    <w:abstractNumId w:val="144"/>
  </w:num>
  <w:num w:numId="86">
    <w:abstractNumId w:val="4"/>
  </w:num>
  <w:num w:numId="87">
    <w:abstractNumId w:val="54"/>
  </w:num>
  <w:num w:numId="88">
    <w:abstractNumId w:val="57"/>
  </w:num>
  <w:num w:numId="89">
    <w:abstractNumId w:val="143"/>
  </w:num>
  <w:num w:numId="90">
    <w:abstractNumId w:val="118"/>
  </w:num>
  <w:num w:numId="91">
    <w:abstractNumId w:val="14"/>
  </w:num>
  <w:num w:numId="92">
    <w:abstractNumId w:val="47"/>
  </w:num>
  <w:num w:numId="93">
    <w:abstractNumId w:val="113"/>
  </w:num>
  <w:num w:numId="94">
    <w:abstractNumId w:val="94"/>
  </w:num>
  <w:num w:numId="95">
    <w:abstractNumId w:val="87"/>
  </w:num>
  <w:num w:numId="96">
    <w:abstractNumId w:val="48"/>
  </w:num>
  <w:num w:numId="97">
    <w:abstractNumId w:val="68"/>
  </w:num>
  <w:num w:numId="98">
    <w:abstractNumId w:val="124"/>
  </w:num>
  <w:num w:numId="99">
    <w:abstractNumId w:val="83"/>
  </w:num>
  <w:num w:numId="100">
    <w:abstractNumId w:val="116"/>
  </w:num>
  <w:num w:numId="101">
    <w:abstractNumId w:val="93"/>
  </w:num>
  <w:num w:numId="102">
    <w:abstractNumId w:val="42"/>
  </w:num>
  <w:num w:numId="103">
    <w:abstractNumId w:val="85"/>
  </w:num>
  <w:num w:numId="104">
    <w:abstractNumId w:val="13"/>
  </w:num>
  <w:num w:numId="105">
    <w:abstractNumId w:val="96"/>
  </w:num>
  <w:num w:numId="106">
    <w:abstractNumId w:val="35"/>
  </w:num>
  <w:num w:numId="107">
    <w:abstractNumId w:val="45"/>
  </w:num>
  <w:num w:numId="108">
    <w:abstractNumId w:val="24"/>
  </w:num>
  <w:num w:numId="109">
    <w:abstractNumId w:val="17"/>
  </w:num>
  <w:num w:numId="110">
    <w:abstractNumId w:val="132"/>
  </w:num>
  <w:num w:numId="111">
    <w:abstractNumId w:val="103"/>
  </w:num>
  <w:num w:numId="112">
    <w:abstractNumId w:val="91"/>
  </w:num>
  <w:num w:numId="113">
    <w:abstractNumId w:val="67"/>
  </w:num>
  <w:num w:numId="114">
    <w:abstractNumId w:val="0"/>
  </w:num>
  <w:num w:numId="115">
    <w:abstractNumId w:val="31"/>
  </w:num>
  <w:num w:numId="116">
    <w:abstractNumId w:val="6"/>
  </w:num>
  <w:num w:numId="117">
    <w:abstractNumId w:val="3"/>
  </w:num>
  <w:num w:numId="118">
    <w:abstractNumId w:val="56"/>
  </w:num>
  <w:num w:numId="119">
    <w:abstractNumId w:val="64"/>
  </w:num>
  <w:num w:numId="120">
    <w:abstractNumId w:val="77"/>
  </w:num>
  <w:num w:numId="121">
    <w:abstractNumId w:val="73"/>
  </w:num>
  <w:num w:numId="122">
    <w:abstractNumId w:val="46"/>
  </w:num>
  <w:num w:numId="123">
    <w:abstractNumId w:val="136"/>
  </w:num>
  <w:num w:numId="124">
    <w:abstractNumId w:val="112"/>
  </w:num>
  <w:num w:numId="125">
    <w:abstractNumId w:val="41"/>
  </w:num>
  <w:num w:numId="126">
    <w:abstractNumId w:val="86"/>
  </w:num>
  <w:num w:numId="127">
    <w:abstractNumId w:val="120"/>
  </w:num>
  <w:num w:numId="128">
    <w:abstractNumId w:val="71"/>
  </w:num>
  <w:num w:numId="129">
    <w:abstractNumId w:val="22"/>
  </w:num>
  <w:num w:numId="130">
    <w:abstractNumId w:val="126"/>
  </w:num>
  <w:num w:numId="131">
    <w:abstractNumId w:val="27"/>
  </w:num>
  <w:num w:numId="132">
    <w:abstractNumId w:val="142"/>
  </w:num>
  <w:num w:numId="133">
    <w:abstractNumId w:val="55"/>
  </w:num>
  <w:num w:numId="134">
    <w:abstractNumId w:val="145"/>
  </w:num>
  <w:num w:numId="135">
    <w:abstractNumId w:val="97"/>
  </w:num>
  <w:num w:numId="136">
    <w:abstractNumId w:val="50"/>
  </w:num>
  <w:num w:numId="137">
    <w:abstractNumId w:val="70"/>
  </w:num>
  <w:num w:numId="138">
    <w:abstractNumId w:val="130"/>
  </w:num>
  <w:num w:numId="139">
    <w:abstractNumId w:val="119"/>
  </w:num>
  <w:num w:numId="140">
    <w:abstractNumId w:val="88"/>
  </w:num>
  <w:num w:numId="141">
    <w:abstractNumId w:val="101"/>
  </w:num>
  <w:num w:numId="142">
    <w:abstractNumId w:val="21"/>
  </w:num>
  <w:num w:numId="143">
    <w:abstractNumId w:val="2"/>
  </w:num>
  <w:num w:numId="144">
    <w:abstractNumId w:val="25"/>
  </w:num>
  <w:num w:numId="145">
    <w:abstractNumId w:val="69"/>
  </w:num>
  <w:num w:numId="146">
    <w:abstractNumId w:val="11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82C"/>
    <w:rsid w:val="00055E7C"/>
    <w:rsid w:val="000D0C69"/>
    <w:rsid w:val="00182631"/>
    <w:rsid w:val="001B2A4C"/>
    <w:rsid w:val="001D652D"/>
    <w:rsid w:val="002D58E6"/>
    <w:rsid w:val="0037151B"/>
    <w:rsid w:val="003E49E6"/>
    <w:rsid w:val="004207E0"/>
    <w:rsid w:val="00456693"/>
    <w:rsid w:val="00490C77"/>
    <w:rsid w:val="004B62CF"/>
    <w:rsid w:val="004D68BF"/>
    <w:rsid w:val="00562B55"/>
    <w:rsid w:val="00572D94"/>
    <w:rsid w:val="005C4915"/>
    <w:rsid w:val="005E568D"/>
    <w:rsid w:val="0064365B"/>
    <w:rsid w:val="006C6AF0"/>
    <w:rsid w:val="006E1B72"/>
    <w:rsid w:val="00715349"/>
    <w:rsid w:val="0077772E"/>
    <w:rsid w:val="007B39C7"/>
    <w:rsid w:val="007C7B14"/>
    <w:rsid w:val="007E23F9"/>
    <w:rsid w:val="00823213"/>
    <w:rsid w:val="0083615D"/>
    <w:rsid w:val="00847607"/>
    <w:rsid w:val="0086385B"/>
    <w:rsid w:val="00875BFE"/>
    <w:rsid w:val="009500CD"/>
    <w:rsid w:val="00980F53"/>
    <w:rsid w:val="009C19A3"/>
    <w:rsid w:val="009D224D"/>
    <w:rsid w:val="00A70CE2"/>
    <w:rsid w:val="00A7668A"/>
    <w:rsid w:val="00B06129"/>
    <w:rsid w:val="00B1182C"/>
    <w:rsid w:val="00BF18B2"/>
    <w:rsid w:val="00C048A6"/>
    <w:rsid w:val="00C65934"/>
    <w:rsid w:val="00C80122"/>
    <w:rsid w:val="00D35715"/>
    <w:rsid w:val="00D724CB"/>
    <w:rsid w:val="00D90A67"/>
    <w:rsid w:val="00DA291F"/>
    <w:rsid w:val="00E13921"/>
    <w:rsid w:val="00E250D7"/>
    <w:rsid w:val="00E75353"/>
    <w:rsid w:val="00FB190D"/>
    <w:rsid w:val="00FB3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3F57C"/>
  <w15:docId w15:val="{BD9DCD95-34E3-4819-9F51-B07675A5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yriad Pro" w:eastAsia="Myriad Pro" w:hAnsi="Myriad Pro" w:cs="Myriad Pro"/>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0" w:hanging="180"/>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153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349"/>
    <w:rPr>
      <w:rFonts w:ascii="Segoe UI" w:eastAsia="Myriad Pro" w:hAnsi="Segoe UI" w:cs="Segoe UI"/>
      <w:sz w:val="18"/>
      <w:szCs w:val="18"/>
      <w:lang w:bidi="en-US"/>
    </w:rPr>
  </w:style>
  <w:style w:type="character" w:styleId="Hyperlink">
    <w:name w:val="Hyperlink"/>
    <w:basedOn w:val="DefaultParagraphFont"/>
    <w:uiPriority w:val="99"/>
    <w:semiHidden/>
    <w:unhideWhenUsed/>
    <w:rsid w:val="007C7B14"/>
    <w:rPr>
      <w:color w:val="0000FF"/>
      <w:u w:val="single"/>
    </w:rPr>
  </w:style>
  <w:style w:type="character" w:styleId="FollowedHyperlink">
    <w:name w:val="FollowedHyperlink"/>
    <w:basedOn w:val="DefaultParagraphFont"/>
    <w:uiPriority w:val="99"/>
    <w:semiHidden/>
    <w:unhideWhenUsed/>
    <w:rsid w:val="007C7B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1716">
      <w:bodyDiv w:val="1"/>
      <w:marLeft w:val="0"/>
      <w:marRight w:val="0"/>
      <w:marTop w:val="0"/>
      <w:marBottom w:val="0"/>
      <w:divBdr>
        <w:top w:val="none" w:sz="0" w:space="0" w:color="auto"/>
        <w:left w:val="none" w:sz="0" w:space="0" w:color="auto"/>
        <w:bottom w:val="none" w:sz="0" w:space="0" w:color="auto"/>
        <w:right w:val="none" w:sz="0" w:space="0" w:color="auto"/>
      </w:divBdr>
    </w:div>
    <w:div w:id="1209687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deadata.org/" TargetMode="External"/><Relationship Id="rId117" Type="http://schemas.openxmlformats.org/officeDocument/2006/relationships/hyperlink" Target="http://www.ideadata.org/" TargetMode="External"/><Relationship Id="rId21" Type="http://schemas.openxmlformats.org/officeDocument/2006/relationships/hyperlink" Target="http://www.ideadata.org/" TargetMode="External"/><Relationship Id="rId42" Type="http://schemas.openxmlformats.org/officeDocument/2006/relationships/hyperlink" Target="http://www.ideadata.org/" TargetMode="External"/><Relationship Id="rId47" Type="http://schemas.openxmlformats.org/officeDocument/2006/relationships/hyperlink" Target="http://www.ideadata.org/" TargetMode="External"/><Relationship Id="rId63" Type="http://schemas.openxmlformats.org/officeDocument/2006/relationships/hyperlink" Target="http://www.ideadata.org/" TargetMode="External"/><Relationship Id="rId68" Type="http://schemas.openxmlformats.org/officeDocument/2006/relationships/hyperlink" Target="http://www.ideadata.org/" TargetMode="External"/><Relationship Id="rId84" Type="http://schemas.openxmlformats.org/officeDocument/2006/relationships/hyperlink" Target="http://www.ideadata.org/" TargetMode="External"/><Relationship Id="rId89" Type="http://schemas.openxmlformats.org/officeDocument/2006/relationships/hyperlink" Target="http://www.ideadata.org/" TargetMode="External"/><Relationship Id="rId112" Type="http://schemas.openxmlformats.org/officeDocument/2006/relationships/hyperlink" Target="http://www.ideadata.org/" TargetMode="External"/><Relationship Id="rId133" Type="http://schemas.openxmlformats.org/officeDocument/2006/relationships/hyperlink" Target="http://www.ideadata.org/" TargetMode="External"/><Relationship Id="rId138" Type="http://schemas.openxmlformats.org/officeDocument/2006/relationships/hyperlink" Target="http://www.ideadata.org/" TargetMode="External"/><Relationship Id="rId154" Type="http://schemas.openxmlformats.org/officeDocument/2006/relationships/hyperlink" Target="http://www.ideadata.org/" TargetMode="External"/><Relationship Id="rId159" Type="http://schemas.openxmlformats.org/officeDocument/2006/relationships/hyperlink" Target="http://www.ideadata.org/" TargetMode="External"/><Relationship Id="rId16" Type="http://schemas.openxmlformats.org/officeDocument/2006/relationships/hyperlink" Target="http://www.ideadata.org/" TargetMode="External"/><Relationship Id="rId107" Type="http://schemas.openxmlformats.org/officeDocument/2006/relationships/hyperlink" Target="http://www.ideadata.org/" TargetMode="External"/><Relationship Id="rId11" Type="http://schemas.openxmlformats.org/officeDocument/2006/relationships/hyperlink" Target="http://dasycenter.org/resources/dasy-framework/" TargetMode="External"/><Relationship Id="rId32" Type="http://schemas.openxmlformats.org/officeDocument/2006/relationships/image" Target="media/image4.png"/><Relationship Id="rId37" Type="http://schemas.openxmlformats.org/officeDocument/2006/relationships/hyperlink" Target="http://www.ideadata.org/" TargetMode="External"/><Relationship Id="rId53" Type="http://schemas.openxmlformats.org/officeDocument/2006/relationships/hyperlink" Target="http://www.ideadata.org/" TargetMode="External"/><Relationship Id="rId58" Type="http://schemas.openxmlformats.org/officeDocument/2006/relationships/hyperlink" Target="http://www.ideadata.org/" TargetMode="External"/><Relationship Id="rId74" Type="http://schemas.openxmlformats.org/officeDocument/2006/relationships/hyperlink" Target="http://www.ideadata.org/" TargetMode="External"/><Relationship Id="rId79" Type="http://schemas.openxmlformats.org/officeDocument/2006/relationships/hyperlink" Target="http://www.ideadata.org/" TargetMode="External"/><Relationship Id="rId102" Type="http://schemas.openxmlformats.org/officeDocument/2006/relationships/hyperlink" Target="http://www.ideadata.org/" TargetMode="External"/><Relationship Id="rId123" Type="http://schemas.openxmlformats.org/officeDocument/2006/relationships/hyperlink" Target="http://www.ideadata.org/" TargetMode="External"/><Relationship Id="rId128" Type="http://schemas.openxmlformats.org/officeDocument/2006/relationships/hyperlink" Target="http://www.ideadata.org/" TargetMode="External"/><Relationship Id="rId144" Type="http://schemas.openxmlformats.org/officeDocument/2006/relationships/image" Target="media/image18.png"/><Relationship Id="rId149" Type="http://schemas.openxmlformats.org/officeDocument/2006/relationships/hyperlink" Target="http://www.ideadata.org/" TargetMode="External"/><Relationship Id="rId5" Type="http://schemas.openxmlformats.org/officeDocument/2006/relationships/image" Target="media/image1.png"/><Relationship Id="rId90" Type="http://schemas.openxmlformats.org/officeDocument/2006/relationships/hyperlink" Target="http://www.ideadata.org/" TargetMode="External"/><Relationship Id="rId95" Type="http://schemas.openxmlformats.org/officeDocument/2006/relationships/hyperlink" Target="http://www.ideadata.org/" TargetMode="External"/><Relationship Id="rId160" Type="http://schemas.openxmlformats.org/officeDocument/2006/relationships/hyperlink" Target="http://www.ideadata.org/" TargetMode="External"/><Relationship Id="rId22" Type="http://schemas.openxmlformats.org/officeDocument/2006/relationships/hyperlink" Target="http://www.ideadata.org/" TargetMode="External"/><Relationship Id="rId27" Type="http://schemas.openxmlformats.org/officeDocument/2006/relationships/hyperlink" Target="http://www.ideadata.org/" TargetMode="External"/><Relationship Id="rId43" Type="http://schemas.openxmlformats.org/officeDocument/2006/relationships/hyperlink" Target="http://www.ideadata.org/" TargetMode="External"/><Relationship Id="rId48" Type="http://schemas.openxmlformats.org/officeDocument/2006/relationships/hyperlink" Target="http://www.ideadata.org/" TargetMode="External"/><Relationship Id="rId64" Type="http://schemas.openxmlformats.org/officeDocument/2006/relationships/hyperlink" Target="http://www.ideadata.org/" TargetMode="External"/><Relationship Id="rId69" Type="http://schemas.openxmlformats.org/officeDocument/2006/relationships/hyperlink" Target="http://www.ideadata.org/" TargetMode="External"/><Relationship Id="rId113" Type="http://schemas.openxmlformats.org/officeDocument/2006/relationships/hyperlink" Target="http://www.ideadata.org/" TargetMode="External"/><Relationship Id="rId118" Type="http://schemas.openxmlformats.org/officeDocument/2006/relationships/hyperlink" Target="http://www.ideadata.org/" TargetMode="External"/><Relationship Id="rId134" Type="http://schemas.openxmlformats.org/officeDocument/2006/relationships/hyperlink" Target="http://www.ideadata.org/" TargetMode="External"/><Relationship Id="rId139" Type="http://schemas.openxmlformats.org/officeDocument/2006/relationships/hyperlink" Target="http://www.ideadata.org/" TargetMode="External"/><Relationship Id="rId80" Type="http://schemas.openxmlformats.org/officeDocument/2006/relationships/hyperlink" Target="http://www.ideadata.org/" TargetMode="External"/><Relationship Id="rId85" Type="http://schemas.openxmlformats.org/officeDocument/2006/relationships/hyperlink" Target="http://www.ideadata.org/" TargetMode="External"/><Relationship Id="rId150" Type="http://schemas.openxmlformats.org/officeDocument/2006/relationships/hyperlink" Target="http://www.ideadata.org/" TargetMode="External"/><Relationship Id="rId155" Type="http://schemas.openxmlformats.org/officeDocument/2006/relationships/hyperlink" Target="http://www.ideadata.org/" TargetMode="External"/><Relationship Id="rId12" Type="http://schemas.openxmlformats.org/officeDocument/2006/relationships/hyperlink" Target="http://dasycenter.org/resources/dasy-framework/" TargetMode="External"/><Relationship Id="rId17" Type="http://schemas.openxmlformats.org/officeDocument/2006/relationships/hyperlink" Target="http://www.ideadata.org/" TargetMode="External"/><Relationship Id="rId38" Type="http://schemas.openxmlformats.org/officeDocument/2006/relationships/hyperlink" Target="http://www.ideadata.org/" TargetMode="External"/><Relationship Id="rId59" Type="http://schemas.openxmlformats.org/officeDocument/2006/relationships/hyperlink" Target="http://www.ideadata.org/" TargetMode="External"/><Relationship Id="rId103" Type="http://schemas.openxmlformats.org/officeDocument/2006/relationships/hyperlink" Target="http://www.ideadata.org/" TargetMode="External"/><Relationship Id="rId108" Type="http://schemas.openxmlformats.org/officeDocument/2006/relationships/hyperlink" Target="http://www.ideadata.org/" TargetMode="External"/><Relationship Id="rId124" Type="http://schemas.openxmlformats.org/officeDocument/2006/relationships/hyperlink" Target="http://www.ideadata.org/" TargetMode="External"/><Relationship Id="rId129" Type="http://schemas.openxmlformats.org/officeDocument/2006/relationships/hyperlink" Target="http://www.ideadata.org/" TargetMode="External"/><Relationship Id="rId20" Type="http://schemas.openxmlformats.org/officeDocument/2006/relationships/hyperlink" Target="http://www.ideadata.org/" TargetMode="External"/><Relationship Id="rId41" Type="http://schemas.openxmlformats.org/officeDocument/2006/relationships/hyperlink" Target="http://www.ideadata.org/" TargetMode="External"/><Relationship Id="rId54" Type="http://schemas.openxmlformats.org/officeDocument/2006/relationships/hyperlink" Target="http://www.ideadata.org/" TargetMode="External"/><Relationship Id="rId62" Type="http://schemas.openxmlformats.org/officeDocument/2006/relationships/hyperlink" Target="http://www.ideadata.org/" TargetMode="External"/><Relationship Id="rId70" Type="http://schemas.openxmlformats.org/officeDocument/2006/relationships/hyperlink" Target="http://www.ideadata.org/" TargetMode="External"/><Relationship Id="rId75" Type="http://schemas.openxmlformats.org/officeDocument/2006/relationships/hyperlink" Target="http://www.ideadata.org/" TargetMode="External"/><Relationship Id="rId83" Type="http://schemas.openxmlformats.org/officeDocument/2006/relationships/hyperlink" Target="http://www.ideadata.org/" TargetMode="External"/><Relationship Id="rId88" Type="http://schemas.openxmlformats.org/officeDocument/2006/relationships/hyperlink" Target="http://www.ideadata.org/" TargetMode="External"/><Relationship Id="rId91" Type="http://schemas.openxmlformats.org/officeDocument/2006/relationships/hyperlink" Target="http://www.ideadata.org/" TargetMode="External"/><Relationship Id="rId96" Type="http://schemas.openxmlformats.org/officeDocument/2006/relationships/hyperlink" Target="http://www.ideadata.org/" TargetMode="External"/><Relationship Id="rId111" Type="http://schemas.openxmlformats.org/officeDocument/2006/relationships/hyperlink" Target="http://www.ideadata.org/" TargetMode="External"/><Relationship Id="rId132" Type="http://schemas.openxmlformats.org/officeDocument/2006/relationships/hyperlink" Target="http://www.ideadata.org/" TargetMode="External"/><Relationship Id="rId140" Type="http://schemas.openxmlformats.org/officeDocument/2006/relationships/hyperlink" Target="http://www.ideadata.org/" TargetMode="External"/><Relationship Id="rId145" Type="http://schemas.openxmlformats.org/officeDocument/2006/relationships/hyperlink" Target="http://www.ideadata.org/" TargetMode="External"/><Relationship Id="rId153" Type="http://schemas.openxmlformats.org/officeDocument/2006/relationships/hyperlink" Target="http://www.ideadata.org/"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ideadata.org/" TargetMode="External"/><Relationship Id="rId23" Type="http://schemas.openxmlformats.org/officeDocument/2006/relationships/hyperlink" Target="http://www.ideadata.org/" TargetMode="External"/><Relationship Id="rId28" Type="http://schemas.openxmlformats.org/officeDocument/2006/relationships/hyperlink" Target="http://www.ideadata.org/" TargetMode="External"/><Relationship Id="rId36" Type="http://schemas.openxmlformats.org/officeDocument/2006/relationships/hyperlink" Target="http://www.ideadata.org/" TargetMode="External"/><Relationship Id="rId49" Type="http://schemas.openxmlformats.org/officeDocument/2006/relationships/hyperlink" Target="http://www.ideadata.org/" TargetMode="External"/><Relationship Id="rId57" Type="http://schemas.openxmlformats.org/officeDocument/2006/relationships/hyperlink" Target="http://www.ideadata.org/" TargetMode="External"/><Relationship Id="rId106" Type="http://schemas.openxmlformats.org/officeDocument/2006/relationships/hyperlink" Target="http://www.ideadata.org/" TargetMode="External"/><Relationship Id="rId114" Type="http://schemas.openxmlformats.org/officeDocument/2006/relationships/hyperlink" Target="http://www.ideadata.org/" TargetMode="External"/><Relationship Id="rId119" Type="http://schemas.openxmlformats.org/officeDocument/2006/relationships/hyperlink" Target="http://www.ideadata.org/" TargetMode="External"/><Relationship Id="rId127" Type="http://schemas.openxmlformats.org/officeDocument/2006/relationships/hyperlink" Target="http://www.ideadata.org/" TargetMode="External"/><Relationship Id="rId10" Type="http://schemas.openxmlformats.org/officeDocument/2006/relationships/hyperlink" Target="mailto:ideadata@westat.com" TargetMode="External"/><Relationship Id="rId31" Type="http://schemas.openxmlformats.org/officeDocument/2006/relationships/hyperlink" Target="http://www.ideadata.org/" TargetMode="External"/><Relationship Id="rId44" Type="http://schemas.openxmlformats.org/officeDocument/2006/relationships/hyperlink" Target="http://www.ideadata.org/" TargetMode="External"/><Relationship Id="rId52" Type="http://schemas.openxmlformats.org/officeDocument/2006/relationships/hyperlink" Target="http://www.ideadata.org/" TargetMode="External"/><Relationship Id="rId60" Type="http://schemas.openxmlformats.org/officeDocument/2006/relationships/hyperlink" Target="http://www.ideadata.org/" TargetMode="External"/><Relationship Id="rId65" Type="http://schemas.openxmlformats.org/officeDocument/2006/relationships/hyperlink" Target="http://www.ideadata.org/" TargetMode="External"/><Relationship Id="rId73" Type="http://schemas.openxmlformats.org/officeDocument/2006/relationships/hyperlink" Target="http://www.ideadata.org/" TargetMode="External"/><Relationship Id="rId78" Type="http://schemas.openxmlformats.org/officeDocument/2006/relationships/hyperlink" Target="http://www.ideadata.org/" TargetMode="External"/><Relationship Id="rId81" Type="http://schemas.openxmlformats.org/officeDocument/2006/relationships/image" Target="media/image6.png"/><Relationship Id="rId86" Type="http://schemas.openxmlformats.org/officeDocument/2006/relationships/hyperlink" Target="http://www.ideadata.org/" TargetMode="External"/><Relationship Id="rId94" Type="http://schemas.openxmlformats.org/officeDocument/2006/relationships/hyperlink" Target="http://www.ideadata.org/" TargetMode="External"/><Relationship Id="rId99" Type="http://schemas.openxmlformats.org/officeDocument/2006/relationships/hyperlink" Target="http://www.ideadata.org/" TargetMode="External"/><Relationship Id="rId101" Type="http://schemas.openxmlformats.org/officeDocument/2006/relationships/hyperlink" Target="http://www.ideadata.org/" TargetMode="External"/><Relationship Id="rId122" Type="http://schemas.openxmlformats.org/officeDocument/2006/relationships/hyperlink" Target="http://www.ideadata.org/" TargetMode="External"/><Relationship Id="rId130" Type="http://schemas.openxmlformats.org/officeDocument/2006/relationships/hyperlink" Target="http://www.ideadata.org/" TargetMode="External"/><Relationship Id="rId135" Type="http://schemas.openxmlformats.org/officeDocument/2006/relationships/image" Target="media/image9.png"/><Relationship Id="rId143" Type="http://schemas.openxmlformats.org/officeDocument/2006/relationships/image" Target="media/image11.png"/><Relationship Id="rId148" Type="http://schemas.openxmlformats.org/officeDocument/2006/relationships/hyperlink" Target="http://www.ideadata.org/" TargetMode="External"/><Relationship Id="rId151" Type="http://schemas.openxmlformats.org/officeDocument/2006/relationships/hyperlink" Target="http://www.ideadata.org/" TargetMode="External"/><Relationship Id="rId156" Type="http://schemas.openxmlformats.org/officeDocument/2006/relationships/hyperlink" Target="http://www.ideadata.org/" TargetMode="External"/><Relationship Id="rId4" Type="http://schemas.openxmlformats.org/officeDocument/2006/relationships/webSettings" Target="webSettings.xml"/><Relationship Id="rId9" Type="http://schemas.openxmlformats.org/officeDocument/2006/relationships/hyperlink" Target="http://ideadata.org/" TargetMode="External"/><Relationship Id="rId13" Type="http://schemas.openxmlformats.org/officeDocument/2006/relationships/hyperlink" Target="https://ideadata.org/resources/resource/1593/idea-data-center-part-b-data-system-framework" TargetMode="External"/><Relationship Id="rId18" Type="http://schemas.openxmlformats.org/officeDocument/2006/relationships/hyperlink" Target="http://www.ideadata.org/" TargetMode="External"/><Relationship Id="rId39" Type="http://schemas.openxmlformats.org/officeDocument/2006/relationships/image" Target="media/image5.png"/><Relationship Id="rId109" Type="http://schemas.openxmlformats.org/officeDocument/2006/relationships/hyperlink" Target="http://www.ideadata.org/" TargetMode="External"/><Relationship Id="rId34" Type="http://schemas.openxmlformats.org/officeDocument/2006/relationships/image" Target="media/image8.png"/><Relationship Id="rId50" Type="http://schemas.openxmlformats.org/officeDocument/2006/relationships/hyperlink" Target="http://www.ideadata.org/" TargetMode="External"/><Relationship Id="rId55" Type="http://schemas.openxmlformats.org/officeDocument/2006/relationships/hyperlink" Target="http://www.ideadata.org/" TargetMode="External"/><Relationship Id="rId76" Type="http://schemas.openxmlformats.org/officeDocument/2006/relationships/hyperlink" Target="http://www.ideadata.org/" TargetMode="External"/><Relationship Id="rId97" Type="http://schemas.openxmlformats.org/officeDocument/2006/relationships/hyperlink" Target="http://www.ideadata.org/" TargetMode="External"/><Relationship Id="rId104" Type="http://schemas.openxmlformats.org/officeDocument/2006/relationships/hyperlink" Target="http://www.ideadata.org/" TargetMode="External"/><Relationship Id="rId120" Type="http://schemas.openxmlformats.org/officeDocument/2006/relationships/hyperlink" Target="http://www.ideadata.org/" TargetMode="External"/><Relationship Id="rId125" Type="http://schemas.openxmlformats.org/officeDocument/2006/relationships/hyperlink" Target="http://www.ideadata.org/" TargetMode="External"/><Relationship Id="rId141" Type="http://schemas.openxmlformats.org/officeDocument/2006/relationships/hyperlink" Target="http://www.ideadata.org/" TargetMode="External"/><Relationship Id="rId146" Type="http://schemas.openxmlformats.org/officeDocument/2006/relationships/hyperlink" Target="http://www.ideadata.org/" TargetMode="External"/><Relationship Id="rId7" Type="http://schemas.openxmlformats.org/officeDocument/2006/relationships/hyperlink" Target="http://ideadata.org/" TargetMode="External"/><Relationship Id="rId71" Type="http://schemas.openxmlformats.org/officeDocument/2006/relationships/hyperlink" Target="http://www.ideadata.org/" TargetMode="External"/><Relationship Id="rId92" Type="http://schemas.openxmlformats.org/officeDocument/2006/relationships/hyperlink" Target="http://www.ideadata.org/"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www.ideadata.org/" TargetMode="External"/><Relationship Id="rId40" Type="http://schemas.openxmlformats.org/officeDocument/2006/relationships/image" Target="media/image10.png"/><Relationship Id="rId45" Type="http://schemas.openxmlformats.org/officeDocument/2006/relationships/hyperlink" Target="http://www.ideadata.org/" TargetMode="External"/><Relationship Id="rId66" Type="http://schemas.openxmlformats.org/officeDocument/2006/relationships/hyperlink" Target="http://www.ideadata.org/" TargetMode="External"/><Relationship Id="rId87" Type="http://schemas.openxmlformats.org/officeDocument/2006/relationships/hyperlink" Target="http://www.ideadata.org/" TargetMode="External"/><Relationship Id="rId110" Type="http://schemas.openxmlformats.org/officeDocument/2006/relationships/hyperlink" Target="http://www.ideadata.org/" TargetMode="External"/><Relationship Id="rId115" Type="http://schemas.openxmlformats.org/officeDocument/2006/relationships/image" Target="media/image7.png"/><Relationship Id="rId131" Type="http://schemas.openxmlformats.org/officeDocument/2006/relationships/hyperlink" Target="http://www.ideadata.org/" TargetMode="External"/><Relationship Id="rId136" Type="http://schemas.openxmlformats.org/officeDocument/2006/relationships/image" Target="media/image16.png"/><Relationship Id="rId157" Type="http://schemas.openxmlformats.org/officeDocument/2006/relationships/hyperlink" Target="http://www.ideadata.org/" TargetMode="External"/><Relationship Id="rId61" Type="http://schemas.openxmlformats.org/officeDocument/2006/relationships/hyperlink" Target="http://www.ideadata.org/" TargetMode="External"/><Relationship Id="rId82" Type="http://schemas.openxmlformats.org/officeDocument/2006/relationships/image" Target="media/image12.png"/><Relationship Id="rId152" Type="http://schemas.openxmlformats.org/officeDocument/2006/relationships/hyperlink" Target="http://www.ideadata.org/" TargetMode="External"/><Relationship Id="rId19" Type="http://schemas.openxmlformats.org/officeDocument/2006/relationships/hyperlink" Target="http://www.ideadata.org/" TargetMode="External"/><Relationship Id="rId14" Type="http://schemas.openxmlformats.org/officeDocument/2006/relationships/hyperlink" Target="https://ideadata.org/resources/resource/1593/idea-data-center-part-b-data-system-framework" TargetMode="External"/><Relationship Id="rId30" Type="http://schemas.openxmlformats.org/officeDocument/2006/relationships/hyperlink" Target="http://www.ideadata.org/" TargetMode="External"/><Relationship Id="rId35" Type="http://schemas.openxmlformats.org/officeDocument/2006/relationships/hyperlink" Target="http://www.ideadata.org/" TargetMode="External"/><Relationship Id="rId56" Type="http://schemas.openxmlformats.org/officeDocument/2006/relationships/hyperlink" Target="http://www.ideadata.org/" TargetMode="External"/><Relationship Id="rId77" Type="http://schemas.openxmlformats.org/officeDocument/2006/relationships/hyperlink" Target="http://www.ideadata.org/" TargetMode="External"/><Relationship Id="rId100" Type="http://schemas.openxmlformats.org/officeDocument/2006/relationships/hyperlink" Target="http://www.ideadata.org/" TargetMode="External"/><Relationship Id="rId105" Type="http://schemas.openxmlformats.org/officeDocument/2006/relationships/hyperlink" Target="http://www.ideadata.org/" TargetMode="External"/><Relationship Id="rId126" Type="http://schemas.openxmlformats.org/officeDocument/2006/relationships/hyperlink" Target="http://www.ideadata.org/" TargetMode="External"/><Relationship Id="rId147" Type="http://schemas.openxmlformats.org/officeDocument/2006/relationships/hyperlink" Target="http://www.ideadata.org/" TargetMode="External"/><Relationship Id="rId8" Type="http://schemas.openxmlformats.org/officeDocument/2006/relationships/hyperlink" Target="mailto:ideadata@westat.com" TargetMode="External"/><Relationship Id="rId51" Type="http://schemas.openxmlformats.org/officeDocument/2006/relationships/hyperlink" Target="http://www.ideadata.org/" TargetMode="External"/><Relationship Id="rId72" Type="http://schemas.openxmlformats.org/officeDocument/2006/relationships/hyperlink" Target="http://www.ideadata.org/" TargetMode="External"/><Relationship Id="rId93" Type="http://schemas.openxmlformats.org/officeDocument/2006/relationships/hyperlink" Target="http://www.ideadata.org/" TargetMode="External"/><Relationship Id="rId98" Type="http://schemas.openxmlformats.org/officeDocument/2006/relationships/hyperlink" Target="http://www.ideadata.org/" TargetMode="External"/><Relationship Id="rId121" Type="http://schemas.openxmlformats.org/officeDocument/2006/relationships/hyperlink" Target="http://www.ideadata.org/" TargetMode="External"/><Relationship Id="rId142" Type="http://schemas.openxmlformats.org/officeDocument/2006/relationships/hyperlink" Target="http://www.ideadata.org/" TargetMode="External"/><Relationship Id="rId3" Type="http://schemas.openxmlformats.org/officeDocument/2006/relationships/settings" Target="settings.xml"/><Relationship Id="rId25" Type="http://schemas.openxmlformats.org/officeDocument/2006/relationships/hyperlink" Target="http://www.ideadata.org/" TargetMode="External"/><Relationship Id="rId46" Type="http://schemas.openxmlformats.org/officeDocument/2006/relationships/hyperlink" Target="http://www.ideadata.org/" TargetMode="External"/><Relationship Id="rId67" Type="http://schemas.openxmlformats.org/officeDocument/2006/relationships/hyperlink" Target="http://www.ideadata.org/" TargetMode="External"/><Relationship Id="rId116" Type="http://schemas.openxmlformats.org/officeDocument/2006/relationships/image" Target="media/image14.png"/><Relationship Id="rId137" Type="http://schemas.openxmlformats.org/officeDocument/2006/relationships/hyperlink" Target="http://www.ideadata.org/" TargetMode="External"/><Relationship Id="rId158" Type="http://schemas.openxmlformats.org/officeDocument/2006/relationships/hyperlink" Target="http://www.ideada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A90D3A17.dotm</Template>
  <TotalTime>87</TotalTime>
  <Pages>68</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IDEA Data Center Part B Data System Framework with Guiding Questions</vt:lpstr>
    </vt:vector>
  </TitlesOfParts>
  <Company>Westat</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 Data Center Part B Data System Framework with Guiding Questions</dc:title>
  <dc:subject>Sarah Heinemeier, Dave Phillips, Tom Fiore, Joy Markowitz, Dan Mello, Chris Thacker</dc:subject>
  <dc:creator>Westat</dc:creator>
  <cp:lastModifiedBy>Debbie Regan</cp:lastModifiedBy>
  <cp:revision>20</cp:revision>
  <cp:lastPrinted>2018-02-16T19:13:00Z</cp:lastPrinted>
  <dcterms:created xsi:type="dcterms:W3CDTF">2018-02-16T15:29:00Z</dcterms:created>
  <dcterms:modified xsi:type="dcterms:W3CDTF">2018-02-16T19:18:00Z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Adobe InDesign CC 13.0 (Macintosh)</vt:lpwstr>
  </property>
  <property fmtid="{D5CDD505-2E9C-101B-9397-08002B2CF9AE}" pid="4" name="LastSaved">
    <vt:filetime>2018-02-15T00:00:00Z</vt:filetime>
  </property>
</Properties>
</file>