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32" w:rsidRDefault="00E24B32" w:rsidP="00E24B32">
      <w:pPr>
        <w:jc w:val="center"/>
      </w:pPr>
      <w:r>
        <w:t>Key Evaluation and Measurement Issues (G7)</w:t>
      </w:r>
    </w:p>
    <w:p w:rsidR="00E24B32" w:rsidRDefault="00E24B32" w:rsidP="00E24B32">
      <w:pPr>
        <w:jc w:val="center"/>
      </w:pPr>
      <w:r>
        <w:t xml:space="preserve">Considerations for Making Changes to </w:t>
      </w:r>
      <w:proofErr w:type="spellStart"/>
      <w:r>
        <w:t>SiMR</w:t>
      </w:r>
      <w:proofErr w:type="spellEnd"/>
      <w:r>
        <w:t xml:space="preserve"> Baseline and Targets</w:t>
      </w:r>
    </w:p>
    <w:p w:rsidR="00E24B32" w:rsidRDefault="00E24B32" w:rsidP="00E24B32">
      <w:pPr>
        <w:jc w:val="center"/>
      </w:pPr>
      <w:r>
        <w:t>Discussion Activity</w:t>
      </w:r>
    </w:p>
    <w:p w:rsidR="00E24B32" w:rsidRDefault="00E24B32" w:rsidP="00E24B32">
      <w:r>
        <w:t>Directions:</w:t>
      </w:r>
    </w:p>
    <w:p w:rsidR="00E24B32" w:rsidRDefault="00E24B32" w:rsidP="00E24B32">
      <w:pPr>
        <w:pStyle w:val="ListParagraph"/>
        <w:numPr>
          <w:ilvl w:val="0"/>
          <w:numId w:val="1"/>
        </w:numPr>
      </w:pPr>
      <w:r>
        <w:t>Break out into small groups.</w:t>
      </w:r>
    </w:p>
    <w:p w:rsidR="00E24B32" w:rsidRDefault="00E24B32" w:rsidP="00E24B32">
      <w:pPr>
        <w:pStyle w:val="ListParagraph"/>
        <w:numPr>
          <w:ilvl w:val="0"/>
          <w:numId w:val="1"/>
        </w:numPr>
      </w:pPr>
      <w:r>
        <w:t>Please write in your answers to the questions below.</w:t>
      </w:r>
    </w:p>
    <w:p w:rsidR="00E24B32" w:rsidRDefault="00E24B32" w:rsidP="00E24B32">
      <w:pPr>
        <w:pStyle w:val="ListParagraph"/>
        <w:numPr>
          <w:ilvl w:val="0"/>
          <w:numId w:val="1"/>
        </w:numPr>
      </w:pPr>
      <w:r>
        <w:t>We will share back responses with the entire group.</w:t>
      </w:r>
    </w:p>
    <w:p w:rsidR="00E24B32" w:rsidRDefault="00E24B32" w:rsidP="00E24B32"/>
    <w:p w:rsidR="00E24B32" w:rsidRDefault="00E24B32" w:rsidP="00E24B32">
      <w:r>
        <w:t>Are you with: Part C____    Part B___</w:t>
      </w:r>
      <w:proofErr w:type="gramStart"/>
      <w:r>
        <w:t>_  Part</w:t>
      </w:r>
      <w:proofErr w:type="gramEnd"/>
      <w:r>
        <w:t xml:space="preserve"> B 619____</w:t>
      </w:r>
    </w:p>
    <w:p w:rsidR="00EF62A9" w:rsidRDefault="00746433"/>
    <w:p w:rsidR="00E24B32" w:rsidRDefault="00E24B32" w:rsidP="008F7A07">
      <w:pPr>
        <w:pStyle w:val="ListParagraph"/>
        <w:numPr>
          <w:ilvl w:val="0"/>
          <w:numId w:val="2"/>
        </w:numPr>
      </w:pPr>
      <w:r>
        <w:t>What is your State’s SiMR?</w:t>
      </w:r>
      <w:bookmarkStart w:id="0" w:name="_GoBack"/>
      <w:bookmarkEnd w:id="0"/>
    </w:p>
    <w:p w:rsidR="00E24B32" w:rsidRDefault="00E24B32"/>
    <w:p w:rsidR="00E24B32" w:rsidRDefault="00E24B32" w:rsidP="008F7A07">
      <w:pPr>
        <w:pStyle w:val="ListParagraph"/>
        <w:numPr>
          <w:ilvl w:val="0"/>
          <w:numId w:val="2"/>
        </w:numPr>
      </w:pPr>
      <w:r>
        <w:t xml:space="preserve">Do you have data quality concerns with the data for your State’s </w:t>
      </w:r>
      <w:proofErr w:type="spellStart"/>
      <w:r>
        <w:t>SiMR</w:t>
      </w:r>
      <w:proofErr w:type="spellEnd"/>
      <w:r>
        <w:t>?</w:t>
      </w:r>
    </w:p>
    <w:p w:rsidR="00E24B32" w:rsidRDefault="00E24B32" w:rsidP="008F7A07">
      <w:pPr>
        <w:pStyle w:val="ListParagraph"/>
        <w:numPr>
          <w:ilvl w:val="1"/>
          <w:numId w:val="2"/>
        </w:numPr>
        <w:tabs>
          <w:tab w:val="left" w:pos="1530"/>
        </w:tabs>
      </w:pPr>
      <w:r>
        <w:t>If so, what are those concerns?</w:t>
      </w:r>
    </w:p>
    <w:p w:rsidR="00E24B32" w:rsidRDefault="00E24B32"/>
    <w:p w:rsidR="00E24B32" w:rsidRDefault="00E24B32" w:rsidP="008F7A07">
      <w:pPr>
        <w:pStyle w:val="ListParagraph"/>
        <w:numPr>
          <w:ilvl w:val="0"/>
          <w:numId w:val="2"/>
        </w:numPr>
      </w:pPr>
      <w:r>
        <w:t xml:space="preserve">Do you have strategies listed in your SSIP for addressing data quality concerns for your State’s </w:t>
      </w:r>
      <w:proofErr w:type="spellStart"/>
      <w:r>
        <w:t>SiMR</w:t>
      </w:r>
      <w:proofErr w:type="spellEnd"/>
      <w:r>
        <w:t>?</w:t>
      </w:r>
    </w:p>
    <w:p w:rsidR="00E24B32" w:rsidRDefault="00E24B32" w:rsidP="008F7A07">
      <w:pPr>
        <w:pStyle w:val="ListParagraph"/>
        <w:numPr>
          <w:ilvl w:val="1"/>
          <w:numId w:val="2"/>
        </w:numPr>
      </w:pPr>
      <w:r>
        <w:t>If so, what are those strategies?</w:t>
      </w:r>
    </w:p>
    <w:p w:rsidR="00E24B32" w:rsidRDefault="00E24B32"/>
    <w:p w:rsidR="00E24B32" w:rsidRDefault="00E24B32" w:rsidP="008F7A07">
      <w:pPr>
        <w:pStyle w:val="ListParagraph"/>
        <w:numPr>
          <w:ilvl w:val="0"/>
          <w:numId w:val="2"/>
        </w:numPr>
      </w:pPr>
      <w:r>
        <w:t xml:space="preserve">Do you anticipate proposing to OSEP a change to your State’s </w:t>
      </w:r>
      <w:proofErr w:type="spellStart"/>
      <w:r>
        <w:t>SiMR</w:t>
      </w:r>
      <w:proofErr w:type="spellEnd"/>
      <w:r>
        <w:t xml:space="preserve"> baseline or targets?</w:t>
      </w:r>
    </w:p>
    <w:p w:rsidR="00E24B32" w:rsidRDefault="00E24B32" w:rsidP="008F7A07">
      <w:pPr>
        <w:pStyle w:val="ListParagraph"/>
        <w:numPr>
          <w:ilvl w:val="0"/>
          <w:numId w:val="2"/>
        </w:numPr>
      </w:pPr>
      <w:r>
        <w:t>If so, for what reason(s)?</w:t>
      </w:r>
    </w:p>
    <w:p w:rsidR="00E24B32" w:rsidRDefault="00E24B32"/>
    <w:p w:rsidR="00E24B32" w:rsidRDefault="00E24B32" w:rsidP="008F7A07">
      <w:pPr>
        <w:pStyle w:val="ListParagraph"/>
        <w:numPr>
          <w:ilvl w:val="0"/>
          <w:numId w:val="2"/>
        </w:numPr>
      </w:pPr>
      <w:r>
        <w:t>Other than data quality, what do you think are considerations for changing a State’s baseline or targets?</w:t>
      </w:r>
      <w:r w:rsidR="008F7A07">
        <w:t xml:space="preserve"> Please list other considerations.</w:t>
      </w:r>
    </w:p>
    <w:sectPr w:rsidR="00E2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5E98"/>
    <w:multiLevelType w:val="hybridMultilevel"/>
    <w:tmpl w:val="656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F1E2E"/>
    <w:multiLevelType w:val="hybridMultilevel"/>
    <w:tmpl w:val="1896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32"/>
    <w:rsid w:val="003F4EB4"/>
    <w:rsid w:val="00746433"/>
    <w:rsid w:val="008F7A07"/>
    <w:rsid w:val="009C1413"/>
    <w:rsid w:val="00E24B32"/>
    <w:rsid w:val="00F00BF1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71EA26F9.dotm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Considerations for Making Changes to SiMR Baseline and Targets</vt:lpstr>
    </vt:vector>
  </TitlesOfParts>
  <Company>Westat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Considerations for Making Changes to SiMR Baseline and Targets</dc:title>
  <dc:subject>Key Evaluation and Measurement Issues</dc:subject>
  <dc:creator>Robert Anthony Ruggiero</dc:creator>
  <cp:keywords>Part B, Part C, 619, SiMR, strategies</cp:keywords>
  <cp:lastModifiedBy>Linda Lynch</cp:lastModifiedBy>
  <cp:revision>2</cp:revision>
  <dcterms:created xsi:type="dcterms:W3CDTF">2015-07-13T19:15:00Z</dcterms:created>
  <dcterms:modified xsi:type="dcterms:W3CDTF">2015-07-13T19:15:00Z</dcterms:modified>
</cp:coreProperties>
</file>